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08A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Критерии и показатели эффективности деятельности </w:t>
      </w:r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08A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Социальный педагог, педагог – психолог,</w:t>
      </w:r>
      <w:r w:rsidRPr="004C08A4">
        <w:rPr>
          <w:rFonts w:ascii="Calibri" w:eastAsia="Times New Roman" w:hAnsi="Calibri" w:cs="Times New Roman"/>
          <w:lang w:eastAsia="ru-RU"/>
        </w:rPr>
        <w:t xml:space="preserve"> </w:t>
      </w:r>
      <w:proofErr w:type="spellStart"/>
      <w:r w:rsidRPr="004C08A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тьютор</w:t>
      </w:r>
      <w:proofErr w:type="spellEnd"/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6"/>
        <w:gridCol w:w="2391"/>
        <w:gridCol w:w="4294"/>
        <w:gridCol w:w="2230"/>
      </w:tblGrid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249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Целевые показатели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Критерии эффективности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в баллах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(Max.17,5)</w:t>
            </w:r>
          </w:p>
        </w:tc>
      </w:tr>
      <w:tr w:rsidR="004C08A4" w:rsidRPr="004C08A4" w:rsidTr="008A6503">
        <w:tc>
          <w:tcPr>
            <w:tcW w:w="343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249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Динамика образовательно-профилактической работы с обучающимися и родителями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Отсутствие правонарушений, совершенных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обучающимися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 отчетный период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– 1 балл</w:t>
            </w:r>
          </w:p>
        </w:tc>
      </w:tr>
      <w:tr w:rsidR="004C08A4" w:rsidRPr="004C08A4" w:rsidTr="008A6503">
        <w:tc>
          <w:tcPr>
            <w:tcW w:w="343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Доля несовершеннолетних обучающихся, состоящих на профилактическом учете, обучающихся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девиантного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поведения и детей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социально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незащищенной категории семей трудоустроенных,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вовлечённых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 внеурочную деятельность и в организованные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формы отдыха в каникулярное время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Достигнуто 100 % - 2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c>
          <w:tcPr>
            <w:tcW w:w="343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Работа по повышению социальной активности обучающихся - лиц с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ограниченными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bookmarkStart w:id="0" w:name="_GoBack"/>
            <w:bookmarkEnd w:id="0"/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возможностями здоровья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2 х баллов</w:t>
            </w:r>
          </w:p>
        </w:tc>
      </w:tr>
      <w:tr w:rsidR="004C08A4" w:rsidRPr="004C08A4" w:rsidTr="008A6503">
        <w:tc>
          <w:tcPr>
            <w:tcW w:w="343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Положительная динамика посещаемости, успеваемости, отсутствие академических задолженностей у обучающихся, в отношении которых организована индивидуально профилактическая работа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Достигнуто – 1 балл</w:t>
            </w:r>
          </w:p>
        </w:tc>
      </w:tr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1249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мероприятий,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обеспечивающих взаимосвязь с родителями, педагогами (организация и проведение лекториев для родителей, тренингов для родителей, педагогов, родительских собраний и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тд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))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5 мероприятий – 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Свыше 5 мероприятий – 2 балла</w:t>
            </w:r>
          </w:p>
        </w:tc>
      </w:tr>
      <w:tr w:rsidR="004C08A4" w:rsidRPr="004C08A4" w:rsidTr="008A6503">
        <w:tc>
          <w:tcPr>
            <w:tcW w:w="343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1249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Профессиональные достижения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Публичное представление собственного педагогического опыта 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Федеральный уровень – 3 балла;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Региональный уровень – 2 балла;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Районный уровень – 1 балл;</w:t>
            </w:r>
          </w:p>
        </w:tc>
      </w:tr>
      <w:tr w:rsidR="004C08A4" w:rsidRPr="004C08A4" w:rsidTr="008A6503">
        <w:tc>
          <w:tcPr>
            <w:tcW w:w="343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опубликованных собственных методических разработок, рекомендаций, методических пособий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каждую – 0,5 баллов, но не более 2 баллов;</w:t>
            </w:r>
          </w:p>
        </w:tc>
      </w:tr>
      <w:tr w:rsidR="004C08A4" w:rsidRPr="004C08A4" w:rsidTr="008A6503">
        <w:tc>
          <w:tcPr>
            <w:tcW w:w="343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реализация программы, направленной на профилактику противоправного поведения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- 2 балла</w:t>
            </w:r>
          </w:p>
        </w:tc>
      </w:tr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1249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Достижение обучающихся в предметных олимпиадах,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конкурсах профессионального мастерства и иных мероприятиях научно-инновационного характера, спортивных соревнованиях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(по приказам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Депобразования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ХМАО,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Минпросвещения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РФ, приоритетного перечня мероприятий)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Динамика развития личности студентов: участие в конкурсах, конференциях, профессиональная успешность студентов, культурно –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массовых мероприятиях 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баллы на команду участников во всех формах не суммируются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         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округа, РФ;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 баллов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участие  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округа, РФ; 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участие - 0,5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5.</w:t>
            </w:r>
          </w:p>
        </w:tc>
        <w:tc>
          <w:tcPr>
            <w:tcW w:w="1249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Успешность взаимодействия в сфере воспитательной работы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Проведение совместных с педагогами, с ОУПДН, с КДН, ГНК, ПНД, библиотекой и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тд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мероприятий в рамках внеаудиторной работы, направленной на достижение личностных результатов образования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От 5 до 10 мероприятий – 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Свыше 10 – 2 балла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1249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Создание условий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информационной открытости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Наполняемость страниц колледжа в </w:t>
            </w:r>
            <w:proofErr w:type="spellStart"/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</w:t>
            </w:r>
            <w:proofErr w:type="spellEnd"/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сетях, системность в обновлении информации на сайте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учреждения и </w:t>
            </w:r>
            <w:proofErr w:type="spellStart"/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</w:t>
            </w:r>
            <w:proofErr w:type="spellEnd"/>
            <w:proofErr w:type="gramEnd"/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балл </w:t>
            </w:r>
          </w:p>
        </w:tc>
      </w:tr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1249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Работа педагога в социуме на укрепление имиджа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образовательной</w:t>
            </w:r>
            <w:proofErr w:type="gramEnd"/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организации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Сдача нормативов ГТО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Личное участие: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-  во Всероссийских соревнованиях Лыжня России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- Кросс Нации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тд</w:t>
            </w:r>
            <w:proofErr w:type="spellEnd"/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5 баллов</w:t>
            </w:r>
          </w:p>
          <w:p w:rsidR="004C08A4" w:rsidRPr="004C08A4" w:rsidRDefault="004C08A4" w:rsidP="004C08A4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57" w:type="pct"/>
            <w:gridSpan w:val="3"/>
          </w:tcPr>
          <w:p w:rsidR="004C08A4" w:rsidRPr="004C08A4" w:rsidRDefault="004C08A4" w:rsidP="004C08A4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Выполнение обязанностей классного руководителя</w:t>
            </w:r>
          </w:p>
        </w:tc>
      </w:tr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1249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Положительная динамика социализации студентов, студентов из числа детей-сирот, лиц, оставшихся без попечения родителей и лиц из числа детей-сирот из числа инвалидов, лиц с ОВЗ в обществе,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обучающимися, состоявшими на учете в КДН и находящихся в социально-опасном положении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Доля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зачисленных по программам, сертифицированным на портале ПФДО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(отчет куратора)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не менее 70% 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не менее 50% 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1249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2.Доля преступлений и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правонарушений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совершенных студентами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(для групп 1 и 2 курса)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Отсутствие 1 балл</w:t>
            </w:r>
          </w:p>
          <w:p w:rsidR="004C08A4" w:rsidRPr="004C08A4" w:rsidRDefault="004C08A4" w:rsidP="004C08A4">
            <w:pPr>
              <w:spacing w:after="0" w:line="240" w:lineRule="auto"/>
              <w:ind w:firstLine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8A4" w:rsidRPr="004C08A4" w:rsidTr="008A6503">
        <w:tc>
          <w:tcPr>
            <w:tcW w:w="343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1249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8A4" w:rsidRPr="004C08A4" w:rsidTr="008A6503">
        <w:tc>
          <w:tcPr>
            <w:tcW w:w="343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Выполнение гос. задания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Сохранность контингента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99,0 % и ниже 0 баллов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99,1 % - 99,5 % 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99,6 % - 100 % 2 балла</w:t>
            </w:r>
          </w:p>
        </w:tc>
      </w:tr>
      <w:tr w:rsidR="004C08A4" w:rsidRPr="004C08A4" w:rsidTr="00E96EA2">
        <w:tc>
          <w:tcPr>
            <w:tcW w:w="343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1249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Методическое сопровождение разработки и обновления образовательных программ СПО с учетом требований профессиональных стандартов и регламентов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WorldSkills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, разработки и внедрения при реализации ОП (частей ОП) ресурсов электронного обучения и дистанционных образовательных технологий</w:t>
            </w:r>
          </w:p>
        </w:tc>
        <w:tc>
          <w:tcPr>
            <w:tcW w:w="2243" w:type="pct"/>
            <w:shd w:val="clear" w:color="auto" w:fill="92D050"/>
          </w:tcPr>
          <w:p w:rsidR="004C08A4" w:rsidRPr="00E96EA2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EA2">
              <w:rPr>
                <w:rFonts w:ascii="Times New Roman" w:eastAsia="Times New Roman" w:hAnsi="Times New Roman" w:cs="Times New Roman"/>
                <w:sz w:val="24"/>
                <w:szCs w:val="24"/>
              </w:rPr>
              <w:t>1. Работа наставника</w:t>
            </w:r>
          </w:p>
        </w:tc>
        <w:tc>
          <w:tcPr>
            <w:tcW w:w="1165" w:type="pct"/>
            <w:shd w:val="clear" w:color="auto" w:fill="92D050"/>
          </w:tcPr>
          <w:p w:rsidR="004C08A4" w:rsidRPr="00E96EA2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EA2">
              <w:rPr>
                <w:rFonts w:ascii="Times New Roman" w:eastAsia="Times New Roman" w:hAnsi="Times New Roman" w:cs="Times New Roman"/>
                <w:sz w:val="24"/>
                <w:szCs w:val="24"/>
              </w:rPr>
              <w:t>Отчет о наставничестве за полугодие 1 балл</w:t>
            </w:r>
          </w:p>
        </w:tc>
      </w:tr>
      <w:tr w:rsidR="004C08A4" w:rsidRPr="004C08A4" w:rsidTr="008A6503">
        <w:tc>
          <w:tcPr>
            <w:tcW w:w="343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2. Мероприятия, проведенные с целью обобщения и распространения педагогического  опыта (публикации, доклады, мастер-классы и т.д.)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(предоставление подтверждения)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 форма на уровне округа, РФ 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Заочная форма на уровне округа, РФ 1 балл</w:t>
            </w:r>
          </w:p>
        </w:tc>
      </w:tr>
      <w:tr w:rsidR="004C08A4" w:rsidRPr="004C08A4" w:rsidTr="008A6503">
        <w:tc>
          <w:tcPr>
            <w:tcW w:w="343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3. Проектная деятельность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(предоставление подтверждения)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на уровне округа, РФ; 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- участие 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Заочная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на уровне округа, РФ; 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- участие 0,5 балла</w:t>
            </w:r>
          </w:p>
        </w:tc>
      </w:tr>
      <w:tr w:rsidR="004C08A4" w:rsidRPr="004C08A4" w:rsidTr="008A6503">
        <w:tc>
          <w:tcPr>
            <w:tcW w:w="343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9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4. Публикации на сайтах и СМИ (предоставление подтверждения)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до 3 баллов</w:t>
            </w:r>
          </w:p>
        </w:tc>
      </w:tr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1249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факторов, влияющих на снижение эффективности работы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обоснованных жалоб со стороны родителей, законных представителей, студентов (за каждую жалобу)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Минус 1 балл</w:t>
            </w:r>
          </w:p>
        </w:tc>
      </w:tr>
      <w:tr w:rsidR="004C08A4" w:rsidRPr="004C08A4" w:rsidTr="008A6503">
        <w:tc>
          <w:tcPr>
            <w:tcW w:w="3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1249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факторов, влияющих на снижение эффективности работы</w:t>
            </w:r>
          </w:p>
        </w:tc>
        <w:tc>
          <w:tcPr>
            <w:tcW w:w="224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Прочие факторы, влияющие на снижение эффективности работы ОУ (не своевременное оформление учетно-отчетной документации) (за каждый фактор)</w:t>
            </w:r>
          </w:p>
        </w:tc>
        <w:tc>
          <w:tcPr>
            <w:tcW w:w="116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Минус 1 балл</w:t>
            </w:r>
          </w:p>
        </w:tc>
      </w:tr>
    </w:tbl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08A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Методист</w:t>
      </w:r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65"/>
        <w:gridCol w:w="3044"/>
        <w:gridCol w:w="1678"/>
      </w:tblGrid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Целевые показатели*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Критерии эффективности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в баллах (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35)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Организация и проведение мероприятий: конференций, семинаров, круглых столов, заседаний комиссий, советов и др. 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Муниципальный уровень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Региональный уровень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РФ 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Участие </w:t>
            </w: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разработке и реализации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инновационных проектов в рамках реализации национальных проектов «Образование», «Демография», «Цифровая экономика», федеральных проектов «Молодые профессионалы» (Повышение конкурентоспособности профессионального образования)», «Современная школа», «Старшее поколение», «Кадры для цифровой экономики»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 рабочей группой по разработке и (или) реализации инновационного проекта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Участие в разработке (или) реализации инновационного проекта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5 баллов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 технологии бережливого производства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Внедрены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отчетном периоде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Функционируют в отчетном периоде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3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балла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Развитие сетевого взаимодействия (образовательные организации, работодатели, международное сотрудничество и др.)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нормативных документов, регламентирующих сетевое взаимодействие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нормативных документов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 балла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 баллов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Участие в работе учебно-методических объединений  в СПО (организация участия, подготовка документации и др.)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Региональный уровень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УрФО</w:t>
            </w:r>
            <w:proofErr w:type="spellEnd"/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РФ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Профессионально-общественная аккредитация образовательных программ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программа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5 баллов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разработки образовательных программ с использованием ЭОТ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программы с использованием ЭОТ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программы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 баллов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Сопровождение образовательной деятельности по программам профессионального обучения и дополнительным профессиональным программам (программам повышения квалификации, программам профессиональной переподготовки); по дополнительным общеобразовательным программам для детей и взрослых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разработанных (обновленных) программ профессионального обучения, дополнительных профессиональных программ/ дополнительных общеобразовательных программ для детей и взрослых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Отсутствие программ  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 баллов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Сопровождение образовательной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деятельности по инклюзивным образовательным программам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Наличие разработанных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(обновленных) инклюзивных образовательных программ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Отсутствие программ  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 баллов</w:t>
            </w:r>
          </w:p>
        </w:tc>
      </w:tr>
      <w:tr w:rsidR="004C08A4" w:rsidRPr="004C08A4" w:rsidTr="00E96EA2">
        <w:tc>
          <w:tcPr>
            <w:tcW w:w="817" w:type="dxa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10.</w:t>
            </w:r>
          </w:p>
        </w:tc>
        <w:tc>
          <w:tcPr>
            <w:tcW w:w="5528" w:type="dxa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Наставничество </w:t>
            </w:r>
          </w:p>
        </w:tc>
        <w:tc>
          <w:tcPr>
            <w:tcW w:w="3544" w:type="dxa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отчета наставника за полугодие</w:t>
            </w:r>
          </w:p>
        </w:tc>
        <w:tc>
          <w:tcPr>
            <w:tcW w:w="1985" w:type="dxa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проверок надзорных органов (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Обрнадзор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прокуратура и др.)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замечаний при наличии проверок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замечаний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 баллов</w:t>
            </w:r>
          </w:p>
        </w:tc>
      </w:tr>
      <w:tr w:rsidR="004C08A4" w:rsidRPr="004C08A4" w:rsidTr="008A6503">
        <w:tc>
          <w:tcPr>
            <w:tcW w:w="817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5528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Имиджирование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организации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Сдача нормативов ГТО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0,5 балла</w:t>
            </w:r>
          </w:p>
        </w:tc>
      </w:tr>
      <w:tr w:rsidR="004C08A4" w:rsidRPr="004C08A4" w:rsidTr="008A6503">
        <w:tc>
          <w:tcPr>
            <w:tcW w:w="817" w:type="dxa"/>
            <w:vMerge w:val="restart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5528" w:type="dxa"/>
            <w:vMerge w:val="restart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работ  с учетом их необходимости и значимости для достижения целей организации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Участие в организации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профориентационной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работы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0,5 балла</w:t>
            </w:r>
          </w:p>
        </w:tc>
      </w:tr>
      <w:tr w:rsidR="004C08A4" w:rsidRPr="004C08A4" w:rsidTr="008A6503">
        <w:tc>
          <w:tcPr>
            <w:tcW w:w="817" w:type="dxa"/>
            <w:vMerge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  <w:vMerge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Участие в работе приемной комиссии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c>
          <w:tcPr>
            <w:tcW w:w="817" w:type="dxa"/>
            <w:vMerge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  <w:vMerge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Наличие положительных отзывов 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c>
          <w:tcPr>
            <w:tcW w:w="817" w:type="dxa"/>
            <w:vMerge w:val="restart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5528" w:type="dxa"/>
            <w:vMerge w:val="restart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факторов, влияющих на снижение эффективности работы ОУ</w:t>
            </w: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Несвоевременное, некачественное предоставление отчётной  документации 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каждое нарушение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минус 1 балл</w:t>
            </w:r>
          </w:p>
        </w:tc>
      </w:tr>
      <w:tr w:rsidR="004C08A4" w:rsidRPr="004C08A4" w:rsidTr="008A6503">
        <w:tc>
          <w:tcPr>
            <w:tcW w:w="817" w:type="dxa"/>
            <w:vMerge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  <w:vMerge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Наличие обоснованных жалоб 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каждую жалобу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минус 1 балл</w:t>
            </w:r>
          </w:p>
        </w:tc>
      </w:tr>
      <w:tr w:rsidR="004C08A4" w:rsidRPr="004C08A4" w:rsidTr="008A6503">
        <w:tc>
          <w:tcPr>
            <w:tcW w:w="817" w:type="dxa"/>
            <w:vMerge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  <w:vMerge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Прочие факторы, влияющие на снижение эффективности работы ОУ </w:t>
            </w:r>
          </w:p>
        </w:tc>
        <w:tc>
          <w:tcPr>
            <w:tcW w:w="1985" w:type="dxa"/>
            <w:shd w:val="clear" w:color="auto" w:fill="auto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каждый фактор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минус 1 балл</w:t>
            </w:r>
          </w:p>
        </w:tc>
      </w:tr>
    </w:tbl>
    <w:p w:rsid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6EA2" w:rsidRPr="004C08A4" w:rsidRDefault="00E96EA2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08A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Преподаватель</w:t>
      </w:r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501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2893"/>
        <w:gridCol w:w="2676"/>
        <w:gridCol w:w="2142"/>
        <w:gridCol w:w="1337"/>
      </w:tblGrid>
      <w:tr w:rsidR="004C08A4" w:rsidRPr="004C08A4" w:rsidTr="008A6503"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181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Баллы</w:t>
            </w:r>
          </w:p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(Мах. 35)</w:t>
            </w:r>
          </w:p>
        </w:tc>
      </w:tr>
      <w:tr w:rsidR="004C08A4" w:rsidRPr="004C08A4" w:rsidTr="008A6503">
        <w:trPr>
          <w:trHeight w:val="1417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внедрение при реализации ОП (частей ОП) ресурсов электронного обучения и дистанционных образовательных технологий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Внедрение в реализацию технологий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видеоуроков</w:t>
            </w:r>
            <w:proofErr w:type="spellEnd"/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(ссылки на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видеоуроки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уроков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уроков и более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Достижение обучающихся в предметных олимпиадах, конкурсах профессионального мастерства и иных мероприятиях научно-инновационного характера, спортивных соревнованиях, творческих мероприятиях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по приказам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Депобразования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ХМАО,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Минпросвещения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РФ, приоритетного перечня мероприятий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1.Динамика развития личности студентов: участие в конкурсах, конференциях, профессиональная успешность студентов, культурно – массовых мероприятиях 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баллы на команду участников во всех формах не суммируются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         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округа, РФ;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участие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округа, РФ;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участие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5 баллов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0,5 балла</w:t>
            </w:r>
          </w:p>
        </w:tc>
      </w:tr>
      <w:tr w:rsidR="004C08A4" w:rsidRPr="004C08A4" w:rsidTr="008A6503">
        <w:trPr>
          <w:trHeight w:val="268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и проведение мероприятий: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студенческих конкурсов и олимпиад, культурных и спортивных мероприятий, научных и образовательных конференций,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симпозиумов, выставок,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заседаний экспертных советов, комиссий (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с привлечением общественности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Организация и проведение мероприятий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с предоставлением – копии приказа по ОУ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 округа, РФ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rPr>
          <w:trHeight w:val="5410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Непосредственное участие в реализации в целом или части инновационного проекта (работ) по совершенствованию системы среднего профессионального образования, профессионального обучения, дополнительного профессионального образования,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уставной деятельности учреждения, в том числе руководство группой работников учреждения, являющихся непосредственными исполнителями работ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Участие в реализации в целом или части инновационного проекта (работ) по совершенствованию системы среднего профессионального образования, профессионального обучения, дополнительного профессионального образования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(с предоставлением – копии приказа по ОУ)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  рабочей  группой  по реализации и (или) разработке инновационного проекта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Участие в реализации и (или) разработке инновационного проекта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</w:t>
            </w:r>
          </w:p>
        </w:tc>
      </w:tr>
      <w:tr w:rsidR="004C08A4" w:rsidRPr="004C08A4" w:rsidTr="008A6503">
        <w:trPr>
          <w:trHeight w:val="27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 в образовательный процесс демонстрационного экзамена (промежуточная аттестация и ГИА)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Численность выпускников и студентов, продемонстрировавших уровень подготовки, соответствующий стандартам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Ворлдскиллс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Россия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(данные 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WSR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Получили медальон за профессионализм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менее 50 %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25 %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</w:tc>
      </w:tr>
      <w:tr w:rsidR="004C08A4" w:rsidRPr="004C08A4" w:rsidTr="008A6503">
        <w:trPr>
          <w:trHeight w:val="27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6. 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 в образовательный процесс целевой подготовки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(преподаватели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спецдисциплин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и мастера)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Численность договоров о целевом обучении 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50 %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25 %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rPr>
          <w:trHeight w:val="27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 технологии бережливого производства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рабочих мест в мастерской, лаборатории, кабинете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Внедрены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отчетном периоде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Функционируют в отчетном периоде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rPr>
          <w:trHeight w:val="27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Совершенствование системы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общеобразовательной подготовки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обучающихся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(преподаватели общеобразовательных дисциплин)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качественной успеваемости участия обучающихся в ежегодных всероссийских проверочных работах</w:t>
            </w:r>
            <w:proofErr w:type="gramEnd"/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80-100%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79-50%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Менее 50%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 баллов</w:t>
            </w:r>
          </w:p>
        </w:tc>
      </w:tr>
      <w:tr w:rsidR="004C08A4" w:rsidRPr="004C08A4" w:rsidTr="008A6503">
        <w:trPr>
          <w:trHeight w:val="27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Индивидуальная работа с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неуспевающими</w:t>
            </w:r>
            <w:proofErr w:type="gramEnd"/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обучающимися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ликвидации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академической задолженности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proofErr w:type="gramEnd"/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результатам летней/зимней сессии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Подтверждение: результаты,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подтверждённые заполненным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направлением на аттестацию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Отсутствие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академической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задолженности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обучающимися по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учебной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дисциплине/МДК/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ПМ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100%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менее 100%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 баллов</w:t>
            </w:r>
          </w:p>
        </w:tc>
      </w:tr>
      <w:tr w:rsidR="004C08A4" w:rsidRPr="004C08A4" w:rsidTr="008A6503">
        <w:trPr>
          <w:trHeight w:val="27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сотрудничества с предприятиями и учреждениями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Привлечение работодателей к образовательному процессу 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(мастер-классы, классные часы, проведение занятий и т.д. с указанием ссылки на сайт колледжа в новостной ленте)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Выше чем в прошлом периоде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уровне прошлого периода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Ниже чем в прошлом периоде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 баллов</w:t>
            </w:r>
          </w:p>
        </w:tc>
      </w:tr>
      <w:tr w:rsidR="004C08A4" w:rsidRPr="004C08A4" w:rsidTr="008A6503">
        <w:trPr>
          <w:trHeight w:val="27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Трудоустройство выпускников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преподаватели и мастера производственного обучения, ведущие дисциплины по профессиональным модулям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 трудоустроенных выпускников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65%-99%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rPr>
          <w:trHeight w:val="1656"/>
        </w:trPr>
        <w:tc>
          <w:tcPr>
            <w:tcW w:w="290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1506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Положительная динамика социализации студентов, студентов из числа детей-сирот, лиц, оставшихся без попечения родителей и лиц из числа детей-сирот из числа инвалидов, лиц с ОВЗ в обществе,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обучающимися, состоявшими на учете в КНД и находящихся в социально-опасном положении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для кураторов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Доля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обучающихся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зачисленных по программам, сертифицированным на портале ПФДО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(отчет куратора)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70%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50%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2.Доля преступлений и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правонарушений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совершенных студентами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(для групп 1 и 2 курса)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гос. задания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для кураторов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Сохранность контингента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обучающихся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99,0 % и ниже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99,1 % - 99,5 %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99,6 % - 100 %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 баллов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1506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Выполнение работ с учетом их необходимости и значимости для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достижения целей деятельности учреждения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1.Организация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профориентационной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работы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>(за каждое мероприятие)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  <w:lastRenderedPageBreak/>
              <w:t>Профессиональная агитация,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профессиональны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е пробы,</w:t>
            </w:r>
            <w:r w:rsidRPr="004C08A4"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  <w:t xml:space="preserve"> иные формы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  <w:t>профориентационных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  <w:t xml:space="preserve"> мероприятий 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>0,5 балла</w:t>
            </w:r>
          </w:p>
        </w:tc>
      </w:tr>
      <w:tr w:rsidR="004C08A4" w:rsidRPr="004C08A4" w:rsidTr="008A6503">
        <w:trPr>
          <w:trHeight w:val="1138"/>
        </w:trPr>
        <w:tc>
          <w:tcPr>
            <w:tcW w:w="290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Наличие положительных отзывов по подготовке обучающихся 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(предоставление офиц. письма)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Имеются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Использование собственных ресурсов при создании элементов образовательной инфраструктуры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(предоставление документов)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зависимости от объема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до 3 баллов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4C08A4" w:rsidRPr="004C08A4" w:rsidTr="00E96EA2">
        <w:trPr>
          <w:trHeight w:val="274"/>
        </w:trPr>
        <w:tc>
          <w:tcPr>
            <w:tcW w:w="290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1506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Методическое сопровождение разработки и обновления образовательных программ СПО с учетом требований профессиональных стандартов и регламентов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WorldSkills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разработки и внедрения при реализации ОП (частей ОП) ресурсов электронного обучения и дистанционных образовательных технологий</w:t>
            </w:r>
          </w:p>
        </w:tc>
        <w:tc>
          <w:tcPr>
            <w:tcW w:w="1393" w:type="pct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Работа наставника</w:t>
            </w:r>
          </w:p>
        </w:tc>
        <w:tc>
          <w:tcPr>
            <w:tcW w:w="1115" w:type="pct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наставничестве за полугодие</w:t>
            </w:r>
          </w:p>
        </w:tc>
        <w:tc>
          <w:tcPr>
            <w:tcW w:w="697" w:type="pct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rPr>
          <w:trHeight w:val="1980"/>
        </w:trPr>
        <w:tc>
          <w:tcPr>
            <w:tcW w:w="290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Мероприятия, проведенные с целью обобщения и распространения педагогического  опыта (публикации, доклады, мастер-классы и т.д.)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(предоставление подтверждения)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Очная форма на уровне округа, РФ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Заочная форма на уровне округа, РФ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2 балла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Проектная деятельность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(предоставление подтверждения)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округа, РФ;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участие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округа, РФ;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участие</w:t>
            </w: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3 балла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0,5 балла</w:t>
            </w: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Публикации на сайтах и СМИ 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(предоставление подтверждения)</w:t>
            </w:r>
          </w:p>
        </w:tc>
        <w:tc>
          <w:tcPr>
            <w:tcW w:w="111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7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до 3 баллов</w:t>
            </w: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</w:t>
            </w:r>
          </w:p>
        </w:tc>
        <w:tc>
          <w:tcPr>
            <w:tcW w:w="1506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факторов, влияющих на снижение эффективности работы ОУ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Несвоевременная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предоставление отчётной, 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программной документации, отчетности куратора, заведующих кабинетов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и мастерских </w:t>
            </w:r>
          </w:p>
        </w:tc>
        <w:tc>
          <w:tcPr>
            <w:tcW w:w="181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 каждое нарушение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минус 1балл</w:t>
            </w: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Наличие обоснованных жалоб со стороны родителей, законных представителей, студентов </w:t>
            </w:r>
          </w:p>
        </w:tc>
        <w:tc>
          <w:tcPr>
            <w:tcW w:w="181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каждую жалобу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минус 1 балл</w:t>
            </w: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Не своевременно заполняется база автоматизированного электронного документооборота 1С: Колледж, электронный журнал</w:t>
            </w:r>
          </w:p>
        </w:tc>
        <w:tc>
          <w:tcPr>
            <w:tcW w:w="181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-3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Нарушение целостности элементов образовательной инфраструктуры (сломаны столы, стулья, стены и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.д</w:t>
            </w:r>
            <w:proofErr w:type="spellEnd"/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1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-3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6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5. Прочие факторы, влияющие на снижение эффективности работы ОУ </w:t>
            </w:r>
          </w:p>
        </w:tc>
        <w:tc>
          <w:tcPr>
            <w:tcW w:w="181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каждый фактор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минус 1 балл</w:t>
            </w:r>
          </w:p>
        </w:tc>
      </w:tr>
      <w:tr w:rsidR="004C08A4" w:rsidRPr="004C08A4" w:rsidTr="008A6503">
        <w:trPr>
          <w:trHeight w:val="703"/>
        </w:trPr>
        <w:tc>
          <w:tcPr>
            <w:tcW w:w="290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</w:t>
            </w:r>
          </w:p>
        </w:tc>
        <w:tc>
          <w:tcPr>
            <w:tcW w:w="150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Имиджирование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организации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Сдача нормативов ГТО</w:t>
            </w:r>
          </w:p>
        </w:tc>
        <w:tc>
          <w:tcPr>
            <w:tcW w:w="181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0,5 балла</w:t>
            </w:r>
          </w:p>
        </w:tc>
      </w:tr>
    </w:tbl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jc w:val="center"/>
        <w:rPr>
          <w:rFonts w:ascii="Times New Roman" w:eastAsia="Calibri" w:hAnsi="Times New Roman" w:cs="Times New Roman"/>
          <w:b/>
        </w:rPr>
      </w:pPr>
    </w:p>
    <w:p w:rsidR="004C08A4" w:rsidRPr="004C08A4" w:rsidRDefault="004C08A4" w:rsidP="004C08A4">
      <w:pPr>
        <w:jc w:val="center"/>
        <w:rPr>
          <w:rFonts w:ascii="Times New Roman" w:eastAsia="Calibri" w:hAnsi="Times New Roman" w:cs="Times New Roman"/>
          <w:b/>
        </w:rPr>
      </w:pPr>
      <w:r w:rsidRPr="004C08A4">
        <w:rPr>
          <w:rFonts w:ascii="Times New Roman" w:eastAsia="Calibri" w:hAnsi="Times New Roman" w:cs="Times New Roman"/>
          <w:b/>
        </w:rPr>
        <w:lastRenderedPageBreak/>
        <w:t>Мастер производственного обучения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4"/>
        <w:gridCol w:w="2936"/>
        <w:gridCol w:w="2666"/>
        <w:gridCol w:w="1907"/>
        <w:gridCol w:w="1598"/>
      </w:tblGrid>
      <w:tr w:rsidR="004C08A4" w:rsidRPr="004C08A4" w:rsidTr="008A6503">
        <w:trPr>
          <w:trHeight w:val="345"/>
        </w:trPr>
        <w:tc>
          <w:tcPr>
            <w:tcW w:w="242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534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Целевые показатели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Критерии эффективности</w:t>
            </w:r>
          </w:p>
        </w:tc>
        <w:tc>
          <w:tcPr>
            <w:tcW w:w="183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в баллах</w:t>
            </w:r>
          </w:p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(Max.33,5)</w:t>
            </w:r>
          </w:p>
        </w:tc>
      </w:tr>
      <w:tr w:rsidR="004C08A4" w:rsidRPr="004C08A4" w:rsidTr="008A6503">
        <w:trPr>
          <w:trHeight w:val="2198"/>
        </w:trPr>
        <w:tc>
          <w:tcPr>
            <w:tcW w:w="24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534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внедрение при реализации ОП (частей ОП) ресурсов электронного обучения и дистанционных образовательных технологий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(платформа СДО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1.Внедрение в реализацию курса дистанционных (электронных) технологий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(с предоставлением скриншота страниц о выполнении заданий студентами)</w:t>
            </w:r>
          </w:p>
        </w:tc>
        <w:tc>
          <w:tcPr>
            <w:tcW w:w="99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 курс и внедрен в отчетном периоде</w:t>
            </w: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rPr>
          <w:trHeight w:val="2198"/>
        </w:trPr>
        <w:tc>
          <w:tcPr>
            <w:tcW w:w="24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34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Уровень успеваемости студентов 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обеспечение качества образования, отсутствие неудовлетворительных оценок по дисциплине (учебная и производственная практика</w:t>
            </w:r>
            <w:proofErr w:type="gramEnd"/>
          </w:p>
        </w:tc>
        <w:tc>
          <w:tcPr>
            <w:tcW w:w="99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100 %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70 %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5 баллов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3 балла </w:t>
            </w:r>
          </w:p>
        </w:tc>
      </w:tr>
      <w:tr w:rsidR="004C08A4" w:rsidRPr="004C08A4" w:rsidTr="008A6503">
        <w:trPr>
          <w:trHeight w:val="703"/>
        </w:trPr>
        <w:tc>
          <w:tcPr>
            <w:tcW w:w="24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1534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Достижение обучающихся в конкурсах профессионального мастерства </w:t>
            </w:r>
            <w:proofErr w:type="gramEnd"/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(по приказам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Депобразования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ХМАО,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Минпросвещения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РФ, приоритетного перечня мероприятий)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Динамика развития личности студентов: участие в конкурсах профессионального мастерства, олимпиадах профессионального мастерства, чемпионатах  WSR,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Абилимпикс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спартакиадах 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баллы на команду участников во всех формах не суммируются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         </w:t>
            </w:r>
          </w:p>
        </w:tc>
        <w:tc>
          <w:tcPr>
            <w:tcW w:w="99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округа, РФ;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участие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округа, РФ;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участие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5 баллов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0,5 балла</w:t>
            </w:r>
          </w:p>
        </w:tc>
      </w:tr>
      <w:tr w:rsidR="004C08A4" w:rsidRPr="004C08A4" w:rsidTr="008A6503">
        <w:trPr>
          <w:trHeight w:val="983"/>
        </w:trPr>
        <w:tc>
          <w:tcPr>
            <w:tcW w:w="24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1534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Участие в общественно – значимых и внеурочных мероприятиях.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и проведение мероприятий: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студенческих конкурсов и олимпиад, культурных и спортивных мероприятий, научных и образовательных конференций.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и проведение мероприятий (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с предоставлением – копии приказа по ОУ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 округа, РФ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муниципальном уровне </w:t>
            </w: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балл </w:t>
            </w:r>
          </w:p>
        </w:tc>
      </w:tr>
      <w:tr w:rsidR="004C08A4" w:rsidRPr="004C08A4" w:rsidTr="008A6503">
        <w:trPr>
          <w:trHeight w:val="703"/>
        </w:trPr>
        <w:tc>
          <w:tcPr>
            <w:tcW w:w="242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1534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Непосредственное участие в реализации в целом или части инновационного проекта (работ) по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совершенствованию системы среднего профессионального образования, профессионального обучения, дополнительного профессионального образования,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уставной деятельности учреждения, в том числе руководство группой работников учреждения, являющихся непосредственными исполнителями работ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Участие в реализации в целом или части инновационного проекта (работ) по совершенствованию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системы среднего профессионального образования, профессионального обучения, дополнительного профессионального образования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(с предоставлением – копии приказа по ОУ)</w:t>
            </w:r>
          </w:p>
        </w:tc>
        <w:tc>
          <w:tcPr>
            <w:tcW w:w="99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Руководство  рабочей  группой  по реализации и (или)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разработке инновационного проекта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Участие в реализации и (или) разработке инновационного проекта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>3 балла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</w:t>
            </w:r>
          </w:p>
        </w:tc>
      </w:tr>
      <w:tr w:rsidR="004C08A4" w:rsidRPr="004C08A4" w:rsidTr="008A6503">
        <w:trPr>
          <w:trHeight w:val="273"/>
        </w:trPr>
        <w:tc>
          <w:tcPr>
            <w:tcW w:w="242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6.</w:t>
            </w:r>
          </w:p>
        </w:tc>
        <w:tc>
          <w:tcPr>
            <w:tcW w:w="1534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 в образовательный процесс демонстрационного экзамена (промежуточная аттестация и ГИА)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Численность выпускников и студентов, продемонстрировавших уровень подготовки, соответствующий стандартам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Ворлдскиллс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Россия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(данные 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WSR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99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Получили медальон за профессионализм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менее 50 %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25 %</w:t>
            </w: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</w:tc>
      </w:tr>
      <w:tr w:rsidR="004C08A4" w:rsidRPr="004C08A4" w:rsidTr="008A6503">
        <w:trPr>
          <w:trHeight w:val="273"/>
        </w:trPr>
        <w:tc>
          <w:tcPr>
            <w:tcW w:w="242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7. </w:t>
            </w:r>
          </w:p>
        </w:tc>
        <w:tc>
          <w:tcPr>
            <w:tcW w:w="1534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Эксплуатация и использование в процессе труда различного технологического оборудования с проведением работ по его текущему обслуживанию, не требующего привлечения сторонних лиц (специалистов и специализированных организаций) с учетом степени ответственности, профессионализма и качества выполненной работы. </w:t>
            </w:r>
          </w:p>
        </w:tc>
        <w:tc>
          <w:tcPr>
            <w:tcW w:w="2389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Обеспечение бесперебойной (безаварийной) работы соответствующего оборудования.</w:t>
            </w: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rPr>
          <w:trHeight w:val="770"/>
        </w:trPr>
        <w:tc>
          <w:tcPr>
            <w:tcW w:w="242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534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Наличие положительных отзывов по подготовке обучающихся 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Предоставление официальных писем </w:t>
            </w:r>
          </w:p>
        </w:tc>
        <w:tc>
          <w:tcPr>
            <w:tcW w:w="99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Имеются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 балла</w:t>
            </w:r>
          </w:p>
        </w:tc>
      </w:tr>
      <w:tr w:rsidR="004C08A4" w:rsidRPr="004C08A4" w:rsidTr="008A6503">
        <w:trPr>
          <w:trHeight w:val="703"/>
        </w:trPr>
        <w:tc>
          <w:tcPr>
            <w:tcW w:w="242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4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собственных ресурсов при создании элементов образовательной инфраструктуры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(предоставление документов)</w:t>
            </w:r>
          </w:p>
        </w:tc>
        <w:tc>
          <w:tcPr>
            <w:tcW w:w="99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зависимости от объема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до 3 баллов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4C08A4" w:rsidRPr="004C08A4" w:rsidTr="00E96EA2">
        <w:trPr>
          <w:trHeight w:val="274"/>
        </w:trPr>
        <w:tc>
          <w:tcPr>
            <w:tcW w:w="242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1534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Методическое сопровождение разработки и обновления образовательных программ СПО с учетом требований профессиональных стандартов и регламентов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WorldSkills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разработки и внедрения при реализации ОП (частей ОП) ресурсов электронного обучения и дистанционных образовательных технологий</w:t>
            </w:r>
          </w:p>
        </w:tc>
        <w:tc>
          <w:tcPr>
            <w:tcW w:w="1393" w:type="pct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Работа наставничества</w:t>
            </w:r>
          </w:p>
        </w:tc>
        <w:tc>
          <w:tcPr>
            <w:tcW w:w="996" w:type="pct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наставничестве за полугодие</w:t>
            </w:r>
          </w:p>
        </w:tc>
        <w:tc>
          <w:tcPr>
            <w:tcW w:w="835" w:type="pct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rPr>
          <w:trHeight w:val="1980"/>
        </w:trPr>
        <w:tc>
          <w:tcPr>
            <w:tcW w:w="242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4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Мероприятия, проведенные с целью обобщения и распространения педагогического  опыта (публикации, доклады, мастер-классы и т.д.)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(предоставление подтверждения)</w:t>
            </w:r>
          </w:p>
        </w:tc>
        <w:tc>
          <w:tcPr>
            <w:tcW w:w="99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Очная форма на уровне округа, РФ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Заочная форма на уровне округа, РФ</w:t>
            </w: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2 балла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rPr>
          <w:trHeight w:val="703"/>
        </w:trPr>
        <w:tc>
          <w:tcPr>
            <w:tcW w:w="242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4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Проектная деятельность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(предоставление подтверждения)</w:t>
            </w:r>
          </w:p>
        </w:tc>
        <w:tc>
          <w:tcPr>
            <w:tcW w:w="99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округа, РФ;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участие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Заочная форма: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призовое место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округа, РФ;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участие</w:t>
            </w:r>
          </w:p>
        </w:tc>
        <w:tc>
          <w:tcPr>
            <w:tcW w:w="83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3 балла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0,5 балла</w:t>
            </w:r>
          </w:p>
        </w:tc>
      </w:tr>
      <w:tr w:rsidR="004C08A4" w:rsidRPr="004C08A4" w:rsidTr="008A6503">
        <w:trPr>
          <w:trHeight w:val="703"/>
        </w:trPr>
        <w:tc>
          <w:tcPr>
            <w:tcW w:w="24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34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Имиджирование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организации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Сдача нормативов ГТО</w:t>
            </w:r>
          </w:p>
        </w:tc>
        <w:tc>
          <w:tcPr>
            <w:tcW w:w="183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4C08A4" w:rsidRPr="004C08A4" w:rsidTr="008A6503">
        <w:trPr>
          <w:trHeight w:val="703"/>
        </w:trPr>
        <w:tc>
          <w:tcPr>
            <w:tcW w:w="242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534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факторов, влияющих на снижение эффективности работы ОУ</w:t>
            </w: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gram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Несвоевременная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предоставление информации, отчётной,  </w:t>
            </w: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учебно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программной документации, отчетности куратора, заведующих кабинетов и мастерских </w:t>
            </w:r>
          </w:p>
        </w:tc>
        <w:tc>
          <w:tcPr>
            <w:tcW w:w="183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каждое нарушение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минус 1балл</w:t>
            </w:r>
          </w:p>
        </w:tc>
      </w:tr>
      <w:tr w:rsidR="004C08A4" w:rsidRPr="004C08A4" w:rsidTr="008A6503">
        <w:trPr>
          <w:trHeight w:val="703"/>
        </w:trPr>
        <w:tc>
          <w:tcPr>
            <w:tcW w:w="242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4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Наличие обоснованных жалоб со стороны родителей, законных представителей, студентов </w:t>
            </w:r>
          </w:p>
        </w:tc>
        <w:tc>
          <w:tcPr>
            <w:tcW w:w="183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каждую жалобу</w:t>
            </w: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минус 1 балл</w:t>
            </w:r>
          </w:p>
        </w:tc>
      </w:tr>
      <w:tr w:rsidR="004C08A4" w:rsidRPr="004C08A4" w:rsidTr="008A6503">
        <w:trPr>
          <w:trHeight w:val="703"/>
        </w:trPr>
        <w:tc>
          <w:tcPr>
            <w:tcW w:w="242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4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Не своевременно заполняется база автоматизированного электронного документооборота 1С: Колледж, электронный журнал</w:t>
            </w:r>
          </w:p>
        </w:tc>
        <w:tc>
          <w:tcPr>
            <w:tcW w:w="183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Минус  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rPr>
          <w:trHeight w:val="703"/>
        </w:trPr>
        <w:tc>
          <w:tcPr>
            <w:tcW w:w="242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4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3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Нарушение целостности элементов образовательной 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инфраструктуры (сломаны столы, стулья, стены и утрата имущества т.д.) </w:t>
            </w:r>
          </w:p>
        </w:tc>
        <w:tc>
          <w:tcPr>
            <w:tcW w:w="1831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Минус  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</w:tbl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E96EA2" w:rsidRDefault="00E96EA2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4C08A4">
        <w:rPr>
          <w:rFonts w:ascii="Times New Roman" w:eastAsia="Calibri" w:hAnsi="Times New Roman" w:cs="Times New Roman"/>
          <w:b/>
        </w:rPr>
        <w:lastRenderedPageBreak/>
        <w:t xml:space="preserve">Мастер производственного обучения вождению транспортных средств </w:t>
      </w:r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08A4">
        <w:rPr>
          <w:rFonts w:ascii="Times New Roman" w:eastAsia="Calibri" w:hAnsi="Times New Roman" w:cs="Times New Roman"/>
          <w:b/>
        </w:rPr>
        <w:t>соответствующих категорий и подкатегорий</w:t>
      </w:r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2240"/>
        <w:gridCol w:w="2437"/>
        <w:gridCol w:w="3213"/>
        <w:gridCol w:w="1121"/>
      </w:tblGrid>
      <w:tr w:rsidR="004C08A4" w:rsidRPr="004C08A4" w:rsidTr="008A6503">
        <w:trPr>
          <w:trHeight w:val="470"/>
        </w:trPr>
        <w:tc>
          <w:tcPr>
            <w:tcW w:w="28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proofErr w:type="gramEnd"/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118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Критерии эффективности</w:t>
            </w: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Целевые показатели</w:t>
            </w:r>
          </w:p>
        </w:tc>
        <w:tc>
          <w:tcPr>
            <w:tcW w:w="2328" w:type="pct"/>
            <w:gridSpan w:val="2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Баллы</w:t>
            </w:r>
          </w:p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(Мах 21,0)</w:t>
            </w:r>
          </w:p>
          <w:p w:rsidR="004C08A4" w:rsidRPr="004C08A4" w:rsidRDefault="004C08A4" w:rsidP="004C08A4">
            <w:pPr>
              <w:tabs>
                <w:tab w:val="center" w:pos="836"/>
                <w:tab w:val="left" w:pos="161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C08A4" w:rsidRPr="004C08A4" w:rsidTr="008A6503">
        <w:tc>
          <w:tcPr>
            <w:tcW w:w="285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85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Организация и участие в конкурсах профессионального мастерства  с привлечением общественности </w:t>
            </w:r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  <w:t>-Уровень РФ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  <w:t>-Уровень муниципальный</w:t>
            </w: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FF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FF"/>
                <w:lang w:eastAsia="ru-RU"/>
              </w:rPr>
              <w:t>2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FF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FF"/>
                <w:lang w:eastAsia="ru-RU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FF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FF"/>
                <w:lang w:eastAsia="ru-RU"/>
              </w:rPr>
              <w:t>1 балл</w:t>
            </w:r>
          </w:p>
        </w:tc>
      </w:tr>
      <w:tr w:rsidR="004C08A4" w:rsidRPr="004C08A4" w:rsidTr="008A6503">
        <w:tc>
          <w:tcPr>
            <w:tcW w:w="285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85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Достижение обучающихся в конкурсах профессионального мастерства </w:t>
            </w:r>
            <w:proofErr w:type="gramEnd"/>
          </w:p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по приказам директора ОО,  Департамента образования и молодежной политики ХМАО - Югры</w:t>
            </w: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Динамика развития личности студентов, слушателей: участие в конкурсах профессионального мастерства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баллы на команду участников во всех формах не суммируются</w:t>
            </w: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         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Очная форма: - призовое место на уровне округа,   РФ;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- участие в конкурсах профессионального мастерства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2 балла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0,5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  <w:tr w:rsidR="004C08A4" w:rsidRPr="004C08A4" w:rsidTr="008A6503">
        <w:tc>
          <w:tcPr>
            <w:tcW w:w="285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85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ремонтных работ учебных автомобилей</w:t>
            </w: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Самостоятельное выполнение ремонтных работ высокой сложности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до 3 баллов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c>
          <w:tcPr>
            <w:tcW w:w="285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85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без ДТП и нарушений целостности автомобиля и элементов инфраструктуры автодрома</w:t>
            </w: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автомобиля в технически исправном состоянии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8A6503">
        <w:tc>
          <w:tcPr>
            <w:tcW w:w="285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85" w:type="pct"/>
          </w:tcPr>
          <w:p w:rsidR="004C08A4" w:rsidRPr="004C08A4" w:rsidRDefault="004C08A4" w:rsidP="004C08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Экономия горюче - смазочных материалов и запасных частей</w:t>
            </w: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Имеется экономия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 балл</w:t>
            </w:r>
          </w:p>
        </w:tc>
      </w:tr>
      <w:tr w:rsidR="004C08A4" w:rsidRPr="004C08A4" w:rsidTr="00E96EA2">
        <w:tc>
          <w:tcPr>
            <w:tcW w:w="285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85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Методическое сопровождение разработки и обновления образовательных программ СПО с учетом требований профессиональных стандартов и регламентов </w:t>
            </w:r>
            <w:proofErr w:type="spellStart"/>
            <w:r w:rsidRPr="004C08A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WorldSkills</w:t>
            </w:r>
            <w:proofErr w:type="spellEnd"/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разработки и внедрения при реализации ОП (частей ОП) ресурсов электронного обучения и дистанционных образовательных технологий</w:t>
            </w:r>
          </w:p>
        </w:tc>
        <w:tc>
          <w:tcPr>
            <w:tcW w:w="1202" w:type="pct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1. Работа наставничества</w:t>
            </w:r>
          </w:p>
        </w:tc>
        <w:tc>
          <w:tcPr>
            <w:tcW w:w="1716" w:type="pct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Отчет о наставничестве – стажировке новых мастеров производственного обучения (инструкторов вождения) </w:t>
            </w:r>
          </w:p>
        </w:tc>
        <w:tc>
          <w:tcPr>
            <w:tcW w:w="612" w:type="pct"/>
            <w:shd w:val="clear" w:color="auto" w:fill="92D050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 балл</w:t>
            </w:r>
          </w:p>
        </w:tc>
      </w:tr>
      <w:tr w:rsidR="004C08A4" w:rsidRPr="004C08A4" w:rsidTr="008A6503">
        <w:tc>
          <w:tcPr>
            <w:tcW w:w="285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5" w:type="pct"/>
            <w:vMerge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2. Мероприятия, проведенные с целью обобщения и распространения педагогического  опыта (публикации, доклады, мастер-</w:t>
            </w: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классы и т.д.)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(предоставление подтверждения)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Очная форма на уровне округа, РФ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Заочная форма на уровне округа, РФ</w:t>
            </w: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2 балла 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 балл</w:t>
            </w:r>
          </w:p>
        </w:tc>
      </w:tr>
      <w:tr w:rsidR="004C08A4" w:rsidRPr="004C08A4" w:rsidTr="008A6503">
        <w:tc>
          <w:tcPr>
            <w:tcW w:w="285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1185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Результаты аттестации слушателей и студентов по практическому этапу экзамена в ОГИБДД 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ОМВД России  по Советскому району</w:t>
            </w:r>
          </w:p>
        </w:tc>
        <w:tc>
          <w:tcPr>
            <w:tcW w:w="1202" w:type="pct"/>
          </w:tcPr>
          <w:p w:rsidR="004C08A4" w:rsidRPr="004C08A4" w:rsidRDefault="004C08A4" w:rsidP="004C08A4">
            <w:pPr>
              <w:tabs>
                <w:tab w:val="left" w:pos="314"/>
              </w:tabs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Доля  слушателей сдавших практический  этап экзамена в  ГИБДД с первого раза</w:t>
            </w:r>
          </w:p>
          <w:p w:rsidR="004C08A4" w:rsidRPr="004C08A4" w:rsidRDefault="004C08A4" w:rsidP="004C08A4">
            <w:pPr>
              <w:tabs>
                <w:tab w:val="left" w:pos="314"/>
              </w:tabs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(результаты учитываются по каждой выпускной группе)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60-70% 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50-60% 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40-50%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3 балла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2 балла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 балл</w:t>
            </w:r>
          </w:p>
        </w:tc>
      </w:tr>
      <w:tr w:rsidR="004C08A4" w:rsidRPr="004C08A4" w:rsidTr="008A6503">
        <w:tc>
          <w:tcPr>
            <w:tcW w:w="285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85" w:type="pct"/>
            <w:vMerge w:val="restar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Выполнение работ с учетом их необходимости и значимости для достижения целей деятельности учреждения</w:t>
            </w: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1.Организация </w:t>
            </w:r>
            <w:proofErr w:type="spellStart"/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профориентационной</w:t>
            </w:r>
            <w:proofErr w:type="spellEnd"/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работы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(за каждое мероприятие)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4C08A4">
              <w:rPr>
                <w:rFonts w:ascii="Times New Roman" w:eastAsia="Calibri" w:hAnsi="Times New Roman" w:cs="Times New Roman"/>
                <w:iCs/>
                <w:sz w:val="24"/>
                <w:szCs w:val="24"/>
                <w:shd w:val="clear" w:color="auto" w:fill="FFFFFF"/>
              </w:rPr>
              <w:t>Профессиональная агитация,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профессиональные пробы,</w:t>
            </w:r>
            <w:r w:rsidRPr="004C08A4">
              <w:rPr>
                <w:rFonts w:ascii="Times New Roman" w:eastAsia="Calibri" w:hAnsi="Times New Roman" w:cs="Times New Roman"/>
                <w:iCs/>
                <w:sz w:val="24"/>
                <w:szCs w:val="24"/>
                <w:shd w:val="clear" w:color="auto" w:fill="FFFFFF"/>
              </w:rPr>
              <w:t xml:space="preserve"> иные формы </w:t>
            </w:r>
            <w:proofErr w:type="spellStart"/>
            <w:r w:rsidRPr="004C08A4">
              <w:rPr>
                <w:rFonts w:ascii="Times New Roman" w:eastAsia="Calibri" w:hAnsi="Times New Roman" w:cs="Times New Roman"/>
                <w:iCs/>
                <w:sz w:val="24"/>
                <w:szCs w:val="24"/>
                <w:shd w:val="clear" w:color="auto" w:fill="FFFFFF"/>
              </w:rPr>
              <w:t>профориентационных</w:t>
            </w:r>
            <w:proofErr w:type="spellEnd"/>
            <w:r w:rsidRPr="004C08A4">
              <w:rPr>
                <w:rFonts w:ascii="Times New Roman" w:eastAsia="Calibri" w:hAnsi="Times New Roman" w:cs="Times New Roman"/>
                <w:iCs/>
                <w:sz w:val="24"/>
                <w:szCs w:val="24"/>
                <w:shd w:val="clear" w:color="auto" w:fill="FFFFFF"/>
              </w:rPr>
              <w:t xml:space="preserve"> мероприятий </w:t>
            </w: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0,5 балла</w:t>
            </w:r>
          </w:p>
        </w:tc>
      </w:tr>
      <w:tr w:rsidR="004C08A4" w:rsidRPr="004C08A4" w:rsidTr="008A6503">
        <w:tc>
          <w:tcPr>
            <w:tcW w:w="285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5" w:type="pct"/>
            <w:vMerge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 Наличие положительных отзывов по подготовке обучающихся </w:t>
            </w: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(предоставление офиц. письма)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Имеются 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 балл</w:t>
            </w:r>
          </w:p>
        </w:tc>
      </w:tr>
      <w:tr w:rsidR="004C08A4" w:rsidRPr="004C08A4" w:rsidTr="008A6503">
        <w:tc>
          <w:tcPr>
            <w:tcW w:w="285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5" w:type="pct"/>
            <w:vMerge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3. Использование собственных ресурсов при создании элементов образовательной инфраструктуры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(предоставление документов)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В зависимости от объема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до 3 баллов</w:t>
            </w: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c>
          <w:tcPr>
            <w:tcW w:w="285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5" w:type="pct"/>
            <w:vMerge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4. За своевременное и качественное оформление </w:t>
            </w:r>
            <w:proofErr w:type="gramStart"/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учетной</w:t>
            </w:r>
            <w:proofErr w:type="gramEnd"/>
          </w:p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документации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 балл</w:t>
            </w:r>
          </w:p>
        </w:tc>
      </w:tr>
      <w:tr w:rsidR="004C08A4" w:rsidRPr="004C08A4" w:rsidTr="008A6503">
        <w:tc>
          <w:tcPr>
            <w:tcW w:w="285" w:type="pc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85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Имиджирование</w:t>
            </w:r>
            <w:proofErr w:type="spellEnd"/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организации</w:t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</w:rPr>
              <w:t>Сдача нормативов ГТО</w:t>
            </w:r>
          </w:p>
        </w:tc>
        <w:tc>
          <w:tcPr>
            <w:tcW w:w="1716" w:type="pct"/>
            <w:vAlign w:val="center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0,5 балла</w:t>
            </w:r>
          </w:p>
        </w:tc>
      </w:tr>
      <w:tr w:rsidR="004C08A4" w:rsidRPr="004C08A4" w:rsidTr="008A6503">
        <w:tc>
          <w:tcPr>
            <w:tcW w:w="285" w:type="pct"/>
            <w:vMerge w:val="restart"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85" w:type="pct"/>
            <w:vMerge w:val="restart"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Наличие факторов, влияющих на снижение эффективности работы ОУ</w:t>
            </w: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1. Несвоевременная предоставление отчётной,  </w:t>
            </w:r>
            <w:proofErr w:type="spellStart"/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учебно</w:t>
            </w:r>
            <w:proofErr w:type="spellEnd"/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программной документации, документации по </w:t>
            </w: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автомобилю (карточка учета, журналы по обработке учебного автомобиля)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за каждое нарушение</w:t>
            </w: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минус 1балл</w:t>
            </w:r>
          </w:p>
        </w:tc>
      </w:tr>
      <w:tr w:rsidR="004C08A4" w:rsidRPr="004C08A4" w:rsidTr="008A6503">
        <w:tc>
          <w:tcPr>
            <w:tcW w:w="285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5" w:type="pct"/>
            <w:vMerge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 Наличие обоснованных жалоб со стороны родителей, законных представителей, студентов 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за каждую жалобу</w:t>
            </w: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минус 1 балл</w:t>
            </w:r>
          </w:p>
        </w:tc>
      </w:tr>
      <w:tr w:rsidR="004C08A4" w:rsidRPr="004C08A4" w:rsidTr="008A6503">
        <w:tc>
          <w:tcPr>
            <w:tcW w:w="285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5" w:type="pct"/>
            <w:vMerge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4. Нарушение целостности элементов образовательной инфраструктуры 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учебный автомобиль в грязном состоянии; несвоевременность проведения ТО, ЕТО учебного автомобиля, </w:t>
            </w:r>
          </w:p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не работает автолайн; выезд на линию неисправном учебном </w:t>
            </w:r>
            <w:proofErr w:type="gramStart"/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автомобиле</w:t>
            </w:r>
            <w:proofErr w:type="gramEnd"/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(несвоевременная замена ламп в приборах освещения) </w:t>
            </w: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минус 3 балла</w:t>
            </w:r>
          </w:p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8A4" w:rsidRPr="004C08A4" w:rsidTr="008A6503">
        <w:tc>
          <w:tcPr>
            <w:tcW w:w="285" w:type="pct"/>
            <w:vMerge/>
          </w:tcPr>
          <w:p w:rsidR="004C08A4" w:rsidRPr="004C08A4" w:rsidRDefault="004C08A4" w:rsidP="004C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5" w:type="pct"/>
            <w:vMerge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2" w:type="pct"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5. Прочие факторы, влияющие на снижение эффективности работы ОУ </w:t>
            </w:r>
          </w:p>
        </w:tc>
        <w:tc>
          <w:tcPr>
            <w:tcW w:w="1716" w:type="pct"/>
          </w:tcPr>
          <w:p w:rsidR="004C08A4" w:rsidRPr="004C08A4" w:rsidRDefault="004C08A4" w:rsidP="004C08A4">
            <w:pPr>
              <w:spacing w:after="0" w:line="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08A4">
              <w:rPr>
                <w:rFonts w:ascii="Times New Roman" w:eastAsia="Calibri" w:hAnsi="Times New Roman" w:cs="Times New Roman"/>
                <w:sz w:val="24"/>
                <w:szCs w:val="24"/>
              </w:rPr>
              <w:t>за каждый фактор</w:t>
            </w: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612" w:type="pct"/>
          </w:tcPr>
          <w:p w:rsidR="004C08A4" w:rsidRPr="004C08A4" w:rsidRDefault="004C08A4" w:rsidP="004C08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08A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минус 1 балл</w:t>
            </w:r>
          </w:p>
        </w:tc>
      </w:tr>
    </w:tbl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C08A4" w:rsidRPr="004C08A4" w:rsidRDefault="004C08A4" w:rsidP="004C08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sectPr w:rsidR="004C08A4" w:rsidRPr="004C0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>
    <w:nsid w:val="00805A4A"/>
    <w:multiLevelType w:val="hybridMultilevel"/>
    <w:tmpl w:val="FE34C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133623"/>
    <w:multiLevelType w:val="hybridMultilevel"/>
    <w:tmpl w:val="2C6C707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C02000"/>
    <w:multiLevelType w:val="hybridMultilevel"/>
    <w:tmpl w:val="E2BAABFE"/>
    <w:lvl w:ilvl="0" w:tplc="27D810DA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DB6C67"/>
    <w:multiLevelType w:val="hybridMultilevel"/>
    <w:tmpl w:val="0938FE36"/>
    <w:lvl w:ilvl="0" w:tplc="7ED2A0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78005C"/>
    <w:multiLevelType w:val="hybridMultilevel"/>
    <w:tmpl w:val="39FCE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4C0FD0"/>
    <w:multiLevelType w:val="hybridMultilevel"/>
    <w:tmpl w:val="891A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C96370"/>
    <w:multiLevelType w:val="hybridMultilevel"/>
    <w:tmpl w:val="7D3AA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55764B"/>
    <w:multiLevelType w:val="multilevel"/>
    <w:tmpl w:val="C0642F3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D0D4B70"/>
    <w:multiLevelType w:val="hybridMultilevel"/>
    <w:tmpl w:val="7C2AE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9D61F4"/>
    <w:multiLevelType w:val="hybridMultilevel"/>
    <w:tmpl w:val="081ED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D25DCA"/>
    <w:multiLevelType w:val="hybridMultilevel"/>
    <w:tmpl w:val="646047A8"/>
    <w:lvl w:ilvl="0" w:tplc="7E589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BCF193F"/>
    <w:multiLevelType w:val="hybridMultilevel"/>
    <w:tmpl w:val="3258B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5D5EF6"/>
    <w:multiLevelType w:val="hybridMultilevel"/>
    <w:tmpl w:val="9104D358"/>
    <w:lvl w:ilvl="0" w:tplc="012408C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4">
    <w:nsid w:val="62CD2745"/>
    <w:multiLevelType w:val="hybridMultilevel"/>
    <w:tmpl w:val="4734E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597614"/>
    <w:multiLevelType w:val="hybridMultilevel"/>
    <w:tmpl w:val="AF9697A0"/>
    <w:lvl w:ilvl="0" w:tplc="BD0618FA">
      <w:start w:val="1"/>
      <w:numFmt w:val="decimal"/>
      <w:lvlText w:val="%1"/>
      <w:lvlJc w:val="left"/>
      <w:pPr>
        <w:ind w:left="74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3B2434"/>
    <w:multiLevelType w:val="hybridMultilevel"/>
    <w:tmpl w:val="646047A8"/>
    <w:lvl w:ilvl="0" w:tplc="7E589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16"/>
  </w:num>
  <w:num w:numId="9">
    <w:abstractNumId w:val="11"/>
  </w:num>
  <w:num w:numId="10">
    <w:abstractNumId w:val="4"/>
  </w:num>
  <w:num w:numId="11">
    <w:abstractNumId w:val="3"/>
  </w:num>
  <w:num w:numId="12">
    <w:abstractNumId w:val="14"/>
  </w:num>
  <w:num w:numId="13">
    <w:abstractNumId w:val="9"/>
  </w:num>
  <w:num w:numId="14">
    <w:abstractNumId w:val="12"/>
  </w:num>
  <w:num w:numId="15">
    <w:abstractNumId w:val="13"/>
  </w:num>
  <w:num w:numId="16">
    <w:abstractNumId w:val="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8A4"/>
    <w:rsid w:val="004C08A4"/>
    <w:rsid w:val="007B1B8F"/>
    <w:rsid w:val="00E9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0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C08A4"/>
    <w:pPr>
      <w:keepNext/>
      <w:numPr>
        <w:numId w:val="1"/>
      </w:numPr>
      <w:suppressAutoHyphens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1"/>
      <w:sz w:val="32"/>
      <w:szCs w:val="32"/>
      <w:lang w:eastAsia="ar-SA"/>
    </w:rPr>
  </w:style>
  <w:style w:type="paragraph" w:styleId="2">
    <w:name w:val="heading 2"/>
    <w:basedOn w:val="a"/>
    <w:next w:val="a"/>
    <w:link w:val="20"/>
    <w:uiPriority w:val="99"/>
    <w:qFormat/>
    <w:rsid w:val="004C08A4"/>
    <w:pPr>
      <w:keepNext/>
      <w:numPr>
        <w:ilvl w:val="1"/>
        <w:numId w:val="1"/>
      </w:numPr>
      <w:suppressAutoHyphens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paragraph" w:styleId="3">
    <w:name w:val="heading 3"/>
    <w:basedOn w:val="a"/>
    <w:next w:val="a"/>
    <w:link w:val="30"/>
    <w:uiPriority w:val="9"/>
    <w:qFormat/>
    <w:rsid w:val="004C08A4"/>
    <w:pPr>
      <w:keepNext/>
      <w:numPr>
        <w:ilvl w:val="2"/>
        <w:numId w:val="1"/>
      </w:numPr>
      <w:suppressAutoHyphens/>
      <w:spacing w:after="0" w:line="240" w:lineRule="auto"/>
      <w:ind w:right="-289"/>
      <w:jc w:val="center"/>
      <w:outlineLvl w:val="2"/>
    </w:pPr>
    <w:rPr>
      <w:rFonts w:ascii="Times New Roman" w:eastAsia="Times New Roman" w:hAnsi="Times New Roman" w:cs="Times New Roman"/>
      <w:b/>
      <w:caps/>
      <w:color w:val="000000"/>
      <w:sz w:val="28"/>
      <w:szCs w:val="20"/>
      <w:lang w:eastAsia="ar-SA"/>
    </w:rPr>
  </w:style>
  <w:style w:type="paragraph" w:styleId="4">
    <w:name w:val="heading 4"/>
    <w:basedOn w:val="a"/>
    <w:next w:val="a"/>
    <w:link w:val="40"/>
    <w:qFormat/>
    <w:rsid w:val="004C08A4"/>
    <w:pPr>
      <w:keepNext/>
      <w:numPr>
        <w:ilvl w:val="3"/>
        <w:numId w:val="1"/>
      </w:numPr>
      <w:tabs>
        <w:tab w:val="left" w:pos="1260"/>
      </w:tabs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7">
    <w:name w:val="heading 7"/>
    <w:basedOn w:val="a"/>
    <w:next w:val="a"/>
    <w:link w:val="70"/>
    <w:qFormat/>
    <w:rsid w:val="004C08A4"/>
    <w:pPr>
      <w:numPr>
        <w:ilvl w:val="6"/>
        <w:numId w:val="1"/>
      </w:numPr>
      <w:suppressAutoHyphens/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8">
    <w:name w:val="heading 8"/>
    <w:basedOn w:val="a"/>
    <w:next w:val="a"/>
    <w:link w:val="80"/>
    <w:qFormat/>
    <w:rsid w:val="004C08A4"/>
    <w:pPr>
      <w:keepNext/>
      <w:numPr>
        <w:ilvl w:val="7"/>
        <w:numId w:val="1"/>
      </w:numPr>
      <w:suppressAutoHyphens/>
      <w:spacing w:after="0" w:line="240" w:lineRule="auto"/>
      <w:outlineLvl w:val="7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9">
    <w:name w:val="heading 9"/>
    <w:basedOn w:val="a"/>
    <w:next w:val="a"/>
    <w:link w:val="90"/>
    <w:qFormat/>
    <w:rsid w:val="004C08A4"/>
    <w:pPr>
      <w:numPr>
        <w:ilvl w:val="8"/>
        <w:numId w:val="1"/>
      </w:numPr>
      <w:suppressAutoHyphens/>
      <w:spacing w:before="240" w:after="60" w:line="240" w:lineRule="auto"/>
      <w:outlineLvl w:val="8"/>
    </w:pPr>
    <w:rPr>
      <w:rFonts w:ascii="Arial" w:eastAsia="Times New Roman" w:hAnsi="Arial" w:cs="Arial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C08A4"/>
    <w:rPr>
      <w:rFonts w:ascii="Cambria" w:eastAsia="Times New Roman" w:hAnsi="Cambria" w:cs="Times New Roman"/>
      <w:b/>
      <w:bCs/>
      <w:kern w:val="1"/>
      <w:sz w:val="32"/>
      <w:szCs w:val="32"/>
      <w:lang w:eastAsia="ar-SA"/>
    </w:rPr>
  </w:style>
  <w:style w:type="character" w:customStyle="1" w:styleId="20">
    <w:name w:val="Заголовок 2 Знак"/>
    <w:basedOn w:val="a0"/>
    <w:link w:val="2"/>
    <w:uiPriority w:val="99"/>
    <w:rsid w:val="004C08A4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4C08A4"/>
    <w:rPr>
      <w:rFonts w:ascii="Times New Roman" w:eastAsia="Times New Roman" w:hAnsi="Times New Roman" w:cs="Times New Roman"/>
      <w:b/>
      <w:caps/>
      <w:color w:val="000000"/>
      <w:sz w:val="28"/>
      <w:szCs w:val="20"/>
      <w:lang w:eastAsia="ar-SA"/>
    </w:rPr>
  </w:style>
  <w:style w:type="character" w:customStyle="1" w:styleId="40">
    <w:name w:val="Заголовок 4 Знак"/>
    <w:basedOn w:val="a0"/>
    <w:link w:val="4"/>
    <w:rsid w:val="004C08A4"/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70">
    <w:name w:val="Заголовок 7 Знак"/>
    <w:basedOn w:val="a0"/>
    <w:link w:val="7"/>
    <w:rsid w:val="004C08A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80">
    <w:name w:val="Заголовок 8 Знак"/>
    <w:basedOn w:val="a0"/>
    <w:link w:val="8"/>
    <w:rsid w:val="004C08A4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90">
    <w:name w:val="Заголовок 9 Знак"/>
    <w:basedOn w:val="a0"/>
    <w:link w:val="9"/>
    <w:rsid w:val="004C08A4"/>
    <w:rPr>
      <w:rFonts w:ascii="Arial" w:eastAsia="Times New Roman" w:hAnsi="Arial" w:cs="Arial"/>
      <w:lang w:eastAsia="ar-SA"/>
    </w:rPr>
  </w:style>
  <w:style w:type="numbering" w:customStyle="1" w:styleId="11">
    <w:name w:val="Нет списка1"/>
    <w:next w:val="a2"/>
    <w:uiPriority w:val="99"/>
    <w:semiHidden/>
    <w:rsid w:val="004C08A4"/>
  </w:style>
  <w:style w:type="paragraph" w:styleId="a3">
    <w:name w:val="No Spacing"/>
    <w:uiPriority w:val="99"/>
    <w:qFormat/>
    <w:rsid w:val="004C08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header"/>
    <w:basedOn w:val="a"/>
    <w:link w:val="a5"/>
    <w:uiPriority w:val="99"/>
    <w:rsid w:val="004C08A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Верхний колонтитул Знак"/>
    <w:basedOn w:val="a0"/>
    <w:link w:val="a4"/>
    <w:uiPriority w:val="99"/>
    <w:rsid w:val="004C08A4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C08A4"/>
    <w:pPr>
      <w:tabs>
        <w:tab w:val="center" w:pos="4677"/>
        <w:tab w:val="right" w:pos="9355"/>
      </w:tabs>
    </w:pPr>
    <w:rPr>
      <w:rFonts w:ascii="Calibri" w:eastAsia="Times New Roman" w:hAnsi="Calibri" w:cs="Times New Roman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rsid w:val="004C08A4"/>
    <w:rPr>
      <w:rFonts w:ascii="Calibri" w:eastAsia="Times New Roman" w:hAnsi="Calibri" w:cs="Times New Roman"/>
      <w:lang w:eastAsia="ru-RU"/>
    </w:rPr>
  </w:style>
  <w:style w:type="character" w:styleId="a8">
    <w:name w:val="page number"/>
    <w:basedOn w:val="a0"/>
    <w:rsid w:val="004C08A4"/>
  </w:style>
  <w:style w:type="paragraph" w:styleId="a9">
    <w:name w:val="Normal (Web)"/>
    <w:basedOn w:val="a"/>
    <w:unhideWhenUsed/>
    <w:rsid w:val="004C0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Без интервала1"/>
    <w:rsid w:val="004C08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Body Text"/>
    <w:basedOn w:val="a"/>
    <w:link w:val="ab"/>
    <w:uiPriority w:val="99"/>
    <w:rsid w:val="004C08A4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b">
    <w:name w:val="Основной текст Знак"/>
    <w:basedOn w:val="a0"/>
    <w:link w:val="aa"/>
    <w:uiPriority w:val="99"/>
    <w:rsid w:val="004C08A4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5">
    <w:name w:val="toc 5"/>
    <w:basedOn w:val="a"/>
    <w:next w:val="a"/>
    <w:semiHidden/>
    <w:rsid w:val="004C08A4"/>
    <w:pPr>
      <w:suppressAutoHyphens/>
      <w:spacing w:after="0" w:line="240" w:lineRule="auto"/>
      <w:ind w:left="80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Normal1">
    <w:name w:val="Normal1"/>
    <w:rsid w:val="004C08A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ac">
    <w:name w:val="Список_буква"/>
    <w:basedOn w:val="a"/>
    <w:rsid w:val="004C08A4"/>
    <w:pPr>
      <w:tabs>
        <w:tab w:val="num" w:pos="720"/>
      </w:tabs>
      <w:spacing w:after="0" w:line="240" w:lineRule="auto"/>
      <w:ind w:left="993" w:hanging="273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d">
    <w:name w:val="Strong"/>
    <w:uiPriority w:val="22"/>
    <w:qFormat/>
    <w:rsid w:val="004C08A4"/>
    <w:rPr>
      <w:b/>
      <w:bCs/>
    </w:rPr>
  </w:style>
  <w:style w:type="character" w:styleId="ae">
    <w:name w:val="Hyperlink"/>
    <w:uiPriority w:val="99"/>
    <w:unhideWhenUsed/>
    <w:rsid w:val="004C08A4"/>
    <w:rPr>
      <w:color w:val="0000FF"/>
      <w:u w:val="single"/>
    </w:rPr>
  </w:style>
  <w:style w:type="character" w:styleId="af">
    <w:name w:val="Emphasis"/>
    <w:uiPriority w:val="20"/>
    <w:qFormat/>
    <w:rsid w:val="004C08A4"/>
    <w:rPr>
      <w:i/>
      <w:iCs/>
    </w:rPr>
  </w:style>
  <w:style w:type="character" w:customStyle="1" w:styleId="dash041e005f0431005f044b005f0447005f043d005f044b005f0439005f005fchar1char1">
    <w:name w:val="dash041e_005f0431_005f044b_005f0447_005f043d_005f044b_005f0439_005f_005fchar1__char1"/>
    <w:rsid w:val="004C08A4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paragraph" w:styleId="af0">
    <w:name w:val="footnote text"/>
    <w:basedOn w:val="a"/>
    <w:link w:val="af1"/>
    <w:uiPriority w:val="99"/>
    <w:rsid w:val="004C08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1">
    <w:name w:val="Текст сноски Знак"/>
    <w:basedOn w:val="a0"/>
    <w:link w:val="af0"/>
    <w:uiPriority w:val="99"/>
    <w:rsid w:val="004C08A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rsid w:val="004C08A4"/>
    <w:rPr>
      <w:vertAlign w:val="superscript"/>
    </w:rPr>
  </w:style>
  <w:style w:type="character" w:customStyle="1" w:styleId="13">
    <w:name w:val="Название1"/>
    <w:rsid w:val="004C08A4"/>
  </w:style>
  <w:style w:type="table" w:styleId="af3">
    <w:name w:val="Table Grid"/>
    <w:basedOn w:val="a1"/>
    <w:rsid w:val="004C08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4C08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C08A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List Paragraph"/>
    <w:basedOn w:val="a"/>
    <w:uiPriority w:val="34"/>
    <w:qFormat/>
    <w:rsid w:val="004C08A4"/>
    <w:pPr>
      <w:ind w:left="720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link">
    <w:name w:val="link"/>
    <w:rsid w:val="004C08A4"/>
  </w:style>
  <w:style w:type="paragraph" w:styleId="af5">
    <w:name w:val="Balloon Text"/>
    <w:basedOn w:val="a"/>
    <w:link w:val="af6"/>
    <w:uiPriority w:val="99"/>
    <w:unhideWhenUsed/>
    <w:rsid w:val="004C08A4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6">
    <w:name w:val="Текст выноски Знак"/>
    <w:basedOn w:val="a0"/>
    <w:link w:val="af5"/>
    <w:uiPriority w:val="99"/>
    <w:rsid w:val="004C08A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7">
    <w:name w:val="Гипертекстовая ссылка"/>
    <w:rsid w:val="004C08A4"/>
    <w:rPr>
      <w:color w:val="008000"/>
    </w:rPr>
  </w:style>
  <w:style w:type="paragraph" w:styleId="af8">
    <w:name w:val="Body Text Indent"/>
    <w:aliases w:val="текст,Основной текст 1,Основной текст 1 Знак Знак Знак,Основной текст 1 Знак"/>
    <w:basedOn w:val="a"/>
    <w:link w:val="af9"/>
    <w:rsid w:val="004C08A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Основной текст с отступом Знак"/>
    <w:aliases w:val="текст Знак,Основной текст 1 Знак1,Основной текст 1 Знак Знак Знак Знак,Основной текст 1 Знак Знак"/>
    <w:basedOn w:val="a0"/>
    <w:link w:val="af8"/>
    <w:rsid w:val="004C08A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Основной текст 21"/>
    <w:basedOn w:val="a"/>
    <w:rsid w:val="004C08A4"/>
    <w:pPr>
      <w:spacing w:after="0" w:line="240" w:lineRule="auto"/>
      <w:ind w:firstLine="709"/>
      <w:jc w:val="both"/>
    </w:pPr>
    <w:rPr>
      <w:rFonts w:ascii="Times New Roman" w:eastAsia="Times New Roman" w:hAnsi="Times New Roman" w:cs="Courier New"/>
      <w:sz w:val="24"/>
      <w:szCs w:val="24"/>
      <w:lang w:eastAsia="ar-SA"/>
    </w:rPr>
  </w:style>
  <w:style w:type="paragraph" w:customStyle="1" w:styleId="14">
    <w:name w:val="Знак1"/>
    <w:basedOn w:val="a"/>
    <w:rsid w:val="004C08A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31">
    <w:name w:val="Body Text 3"/>
    <w:basedOn w:val="a"/>
    <w:link w:val="32"/>
    <w:uiPriority w:val="99"/>
    <w:unhideWhenUsed/>
    <w:rsid w:val="004C08A4"/>
    <w:pPr>
      <w:spacing w:after="120"/>
    </w:pPr>
    <w:rPr>
      <w:rFonts w:ascii="Calibri" w:eastAsia="Times New Roman" w:hAnsi="Calibri" w:cs="Times New Roman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uiPriority w:val="99"/>
    <w:rsid w:val="004C08A4"/>
    <w:rPr>
      <w:rFonts w:ascii="Calibri" w:eastAsia="Times New Roman" w:hAnsi="Calibri" w:cs="Times New Roman"/>
      <w:sz w:val="16"/>
      <w:szCs w:val="16"/>
      <w:lang w:eastAsia="ru-RU"/>
    </w:rPr>
  </w:style>
  <w:style w:type="character" w:customStyle="1" w:styleId="WW-Absatz-Standardschriftart">
    <w:name w:val="WW-Absatz-Standardschriftart"/>
    <w:rsid w:val="004C08A4"/>
  </w:style>
  <w:style w:type="character" w:customStyle="1" w:styleId="FontStyle11">
    <w:name w:val="Font Style11"/>
    <w:rsid w:val="004C08A4"/>
    <w:rPr>
      <w:rFonts w:ascii="Times New Roman" w:hAnsi="Times New Roman" w:cs="Times New Roman"/>
      <w:sz w:val="20"/>
      <w:szCs w:val="20"/>
    </w:rPr>
  </w:style>
  <w:style w:type="character" w:customStyle="1" w:styleId="FontStyle17">
    <w:name w:val="Font Style17"/>
    <w:rsid w:val="004C08A4"/>
    <w:rPr>
      <w:rFonts w:ascii="Bookman Old Style" w:hAnsi="Bookman Old Style" w:cs="Bookman Old Style"/>
      <w:sz w:val="16"/>
      <w:szCs w:val="16"/>
    </w:rPr>
  </w:style>
  <w:style w:type="character" w:customStyle="1" w:styleId="FontStyle12">
    <w:name w:val="Font Style12"/>
    <w:rsid w:val="004C08A4"/>
    <w:rPr>
      <w:rFonts w:ascii="Times New Roman" w:hAnsi="Times New Roman" w:cs="Times New Roman"/>
      <w:b/>
      <w:bCs/>
      <w:i/>
      <w:iCs/>
      <w:spacing w:val="-10"/>
      <w:sz w:val="26"/>
      <w:szCs w:val="26"/>
    </w:rPr>
  </w:style>
  <w:style w:type="character" w:customStyle="1" w:styleId="FontStyle13">
    <w:name w:val="Font Style13"/>
    <w:rsid w:val="004C08A4"/>
    <w:rPr>
      <w:rFonts w:ascii="Times New Roman" w:hAnsi="Times New Roman" w:cs="Times New Roman"/>
      <w:spacing w:val="-10"/>
      <w:sz w:val="26"/>
      <w:szCs w:val="26"/>
    </w:rPr>
  </w:style>
  <w:style w:type="character" w:customStyle="1" w:styleId="FontStyle14">
    <w:name w:val="Font Style14"/>
    <w:rsid w:val="004C08A4"/>
    <w:rPr>
      <w:rFonts w:ascii="Times New Roman" w:hAnsi="Times New Roman" w:cs="Times New Roman"/>
      <w:spacing w:val="-10"/>
      <w:sz w:val="26"/>
      <w:szCs w:val="26"/>
    </w:rPr>
  </w:style>
  <w:style w:type="character" w:customStyle="1" w:styleId="FontStyle15">
    <w:name w:val="Font Style15"/>
    <w:rsid w:val="004C08A4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16">
    <w:name w:val="Font Style16"/>
    <w:rsid w:val="004C08A4"/>
    <w:rPr>
      <w:rFonts w:ascii="Times New Roman" w:hAnsi="Times New Roman" w:cs="Times New Roman"/>
      <w:spacing w:val="-10"/>
      <w:sz w:val="26"/>
      <w:szCs w:val="26"/>
    </w:rPr>
  </w:style>
  <w:style w:type="character" w:customStyle="1" w:styleId="FontStyle18">
    <w:name w:val="Font Style18"/>
    <w:rsid w:val="004C08A4"/>
    <w:rPr>
      <w:rFonts w:ascii="Times New Roman" w:hAnsi="Times New Roman" w:cs="Times New Roman"/>
      <w:sz w:val="26"/>
      <w:szCs w:val="26"/>
    </w:rPr>
  </w:style>
  <w:style w:type="paragraph" w:customStyle="1" w:styleId="Style1">
    <w:name w:val="Style1"/>
    <w:basedOn w:val="a"/>
    <w:rsid w:val="004C08A4"/>
    <w:pPr>
      <w:widowControl w:val="0"/>
      <w:suppressAutoHyphens/>
      <w:autoSpaceDE w:val="0"/>
      <w:spacing w:after="0" w:line="346" w:lineRule="exact"/>
      <w:ind w:hanging="169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2">
    <w:name w:val="Style2"/>
    <w:basedOn w:val="a"/>
    <w:rsid w:val="004C08A4"/>
    <w:pPr>
      <w:widowControl w:val="0"/>
      <w:suppressAutoHyphens/>
      <w:autoSpaceDE w:val="0"/>
      <w:spacing w:after="0" w:line="343" w:lineRule="exact"/>
      <w:ind w:hanging="129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3">
    <w:name w:val="Style3"/>
    <w:basedOn w:val="a"/>
    <w:rsid w:val="004C08A4"/>
    <w:pPr>
      <w:widowControl w:val="0"/>
      <w:suppressAutoHyphens/>
      <w:autoSpaceDE w:val="0"/>
      <w:spacing w:after="0" w:line="318" w:lineRule="exact"/>
      <w:ind w:hanging="72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4">
    <w:name w:val="Style4"/>
    <w:basedOn w:val="a"/>
    <w:rsid w:val="004C08A4"/>
    <w:pPr>
      <w:widowControl w:val="0"/>
      <w:suppressAutoHyphens/>
      <w:autoSpaceDE w:val="0"/>
      <w:spacing w:after="0" w:line="339" w:lineRule="exact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5">
    <w:name w:val="Style5"/>
    <w:basedOn w:val="a"/>
    <w:rsid w:val="004C08A4"/>
    <w:pPr>
      <w:widowControl w:val="0"/>
      <w:suppressAutoHyphens/>
      <w:autoSpaceDE w:val="0"/>
      <w:spacing w:after="0" w:line="368" w:lineRule="exact"/>
      <w:ind w:hanging="315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fa">
    <w:name w:val="Знак"/>
    <w:basedOn w:val="a"/>
    <w:rsid w:val="004C08A4"/>
    <w:pPr>
      <w:spacing w:after="160" w:line="240" w:lineRule="exact"/>
    </w:pPr>
    <w:rPr>
      <w:rFonts w:ascii="Verdana" w:eastAsia="Times New Roman" w:hAnsi="Verdana" w:cs="Times New Roman"/>
      <w:sz w:val="24"/>
      <w:szCs w:val="24"/>
      <w:lang w:val="en-US"/>
    </w:rPr>
  </w:style>
  <w:style w:type="character" w:styleId="afb">
    <w:name w:val="annotation reference"/>
    <w:rsid w:val="004C08A4"/>
    <w:rPr>
      <w:sz w:val="16"/>
      <w:szCs w:val="16"/>
    </w:rPr>
  </w:style>
  <w:style w:type="paragraph" w:customStyle="1" w:styleId="afc">
    <w:name w:val="Знак Знак Знак Знак Знак Знак Знак Знак Знак Знак Знак Знак Знак Знак Знак Знак Знак Знак Знак Знак Знак Знак"/>
    <w:basedOn w:val="a"/>
    <w:rsid w:val="004C08A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Default">
    <w:name w:val="Default"/>
    <w:rsid w:val="004C08A4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  <w:lang w:eastAsia="ru-RU"/>
    </w:rPr>
  </w:style>
  <w:style w:type="paragraph" w:customStyle="1" w:styleId="15">
    <w:name w:val="Обычный+1"/>
    <w:basedOn w:val="Default"/>
    <w:next w:val="Default"/>
    <w:uiPriority w:val="99"/>
    <w:rsid w:val="004C08A4"/>
    <w:rPr>
      <w:color w:val="auto"/>
    </w:rPr>
  </w:style>
  <w:style w:type="paragraph" w:customStyle="1" w:styleId="16">
    <w:name w:val="Основной текст с отступом+1"/>
    <w:basedOn w:val="Default"/>
    <w:next w:val="Default"/>
    <w:uiPriority w:val="99"/>
    <w:rsid w:val="004C08A4"/>
    <w:rPr>
      <w:color w:val="auto"/>
    </w:rPr>
  </w:style>
  <w:style w:type="paragraph" w:customStyle="1" w:styleId="17">
    <w:name w:val="Знак1"/>
    <w:basedOn w:val="a"/>
    <w:rsid w:val="004C08A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afd">
    <w:name w:val="Не вступил в силу"/>
    <w:uiPriority w:val="99"/>
    <w:rsid w:val="004C08A4"/>
    <w:rPr>
      <w:b/>
      <w:bCs/>
      <w:color w:val="008080"/>
    </w:rPr>
  </w:style>
  <w:style w:type="paragraph" w:customStyle="1" w:styleId="Style8">
    <w:name w:val="Style8"/>
    <w:basedOn w:val="a"/>
    <w:rsid w:val="004C08A4"/>
    <w:pPr>
      <w:widowControl w:val="0"/>
      <w:autoSpaceDE w:val="0"/>
      <w:autoSpaceDN w:val="0"/>
      <w:adjustRightInd w:val="0"/>
      <w:spacing w:after="0" w:line="317" w:lineRule="exact"/>
      <w:ind w:firstLine="73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">
    <w:name w:val="Знак2"/>
    <w:basedOn w:val="a"/>
    <w:rsid w:val="004C08A4"/>
    <w:pPr>
      <w:tabs>
        <w:tab w:val="left" w:pos="708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ConsNormal">
    <w:name w:val="ConsNormal"/>
    <w:uiPriority w:val="99"/>
    <w:rsid w:val="004C08A4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33">
    <w:name w:val="Знак Знак3 Знак Знак"/>
    <w:basedOn w:val="a"/>
    <w:rsid w:val="004C08A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8">
    <w:name w:val="Обычный1"/>
    <w:rsid w:val="004C08A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23">
    <w:name w:val="Body Text Indent 2"/>
    <w:basedOn w:val="a"/>
    <w:link w:val="24"/>
    <w:rsid w:val="004C08A4"/>
    <w:pPr>
      <w:spacing w:after="120" w:line="480" w:lineRule="auto"/>
      <w:ind w:left="283"/>
    </w:pPr>
    <w:rPr>
      <w:rFonts w:ascii="Calibri" w:eastAsia="Times New Roman" w:hAnsi="Calibri" w:cs="Times New Roman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4C08A4"/>
    <w:rPr>
      <w:rFonts w:ascii="Calibri" w:eastAsia="Times New Roman" w:hAnsi="Calibri" w:cs="Times New Roman"/>
      <w:lang w:eastAsia="ru-RU"/>
    </w:rPr>
  </w:style>
  <w:style w:type="character" w:customStyle="1" w:styleId="25">
    <w:name w:val="Основной текст (2)"/>
    <w:rsid w:val="004C08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  <w:u w:val="single"/>
    </w:rPr>
  </w:style>
  <w:style w:type="character" w:customStyle="1" w:styleId="26">
    <w:name w:val="Основной текст (2)_"/>
    <w:rsid w:val="004C08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2TrebuchetMS115pt">
    <w:name w:val="Основной текст (2) + Trebuchet MS;11;5 pt;Полужирный"/>
    <w:rsid w:val="004C08A4"/>
    <w:rPr>
      <w:rFonts w:ascii="Trebuchet MS" w:eastAsia="Trebuchet MS" w:hAnsi="Trebuchet MS" w:cs="Trebuchet MS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b-serp-urlitem1">
    <w:name w:val="b-serp-url__item1"/>
    <w:uiPriority w:val="99"/>
    <w:rsid w:val="004C08A4"/>
    <w:rPr>
      <w:rFonts w:cs="Times New Roman"/>
    </w:rPr>
  </w:style>
  <w:style w:type="paragraph" w:customStyle="1" w:styleId="ConsPlusNormal">
    <w:name w:val="ConsPlusNormal"/>
    <w:rsid w:val="004C08A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pple-converted-space">
    <w:name w:val="apple-converted-space"/>
    <w:rsid w:val="004C08A4"/>
  </w:style>
  <w:style w:type="paragraph" w:customStyle="1" w:styleId="ConsPlusNonformat">
    <w:name w:val="ConsPlusNonformat"/>
    <w:uiPriority w:val="99"/>
    <w:rsid w:val="004C08A4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Cell">
    <w:name w:val="ConsPlusCell"/>
    <w:uiPriority w:val="99"/>
    <w:rsid w:val="004C08A4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sz w:val="28"/>
      <w:szCs w:val="28"/>
      <w:lang w:eastAsia="ru-RU"/>
    </w:rPr>
  </w:style>
  <w:style w:type="character" w:customStyle="1" w:styleId="afe">
    <w:name w:val="Основной текст_"/>
    <w:link w:val="19"/>
    <w:rsid w:val="004C08A4"/>
    <w:rPr>
      <w:shd w:val="clear" w:color="auto" w:fill="FFFFFF"/>
    </w:rPr>
  </w:style>
  <w:style w:type="character" w:customStyle="1" w:styleId="13pt">
    <w:name w:val="Основной текст + 13 pt"/>
    <w:rsid w:val="004C08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paragraph" w:customStyle="1" w:styleId="19">
    <w:name w:val="Основной текст1"/>
    <w:basedOn w:val="a"/>
    <w:link w:val="afe"/>
    <w:rsid w:val="004C08A4"/>
    <w:pPr>
      <w:shd w:val="clear" w:color="auto" w:fill="FFFFFF"/>
      <w:spacing w:after="0" w:line="0" w:lineRule="atLeast"/>
    </w:pPr>
  </w:style>
  <w:style w:type="table" w:customStyle="1" w:styleId="1a">
    <w:name w:val="Сетка таблицы1"/>
    <w:basedOn w:val="a1"/>
    <w:next w:val="af3"/>
    <w:uiPriority w:val="59"/>
    <w:rsid w:val="004C08A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1"/>
    <w:next w:val="af3"/>
    <w:uiPriority w:val="59"/>
    <w:rsid w:val="004C08A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1"/>
    <w:next w:val="af3"/>
    <w:uiPriority w:val="59"/>
    <w:rsid w:val="004C08A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0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C08A4"/>
    <w:pPr>
      <w:keepNext/>
      <w:numPr>
        <w:numId w:val="1"/>
      </w:numPr>
      <w:suppressAutoHyphens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1"/>
      <w:sz w:val="32"/>
      <w:szCs w:val="32"/>
      <w:lang w:eastAsia="ar-SA"/>
    </w:rPr>
  </w:style>
  <w:style w:type="paragraph" w:styleId="2">
    <w:name w:val="heading 2"/>
    <w:basedOn w:val="a"/>
    <w:next w:val="a"/>
    <w:link w:val="20"/>
    <w:uiPriority w:val="99"/>
    <w:qFormat/>
    <w:rsid w:val="004C08A4"/>
    <w:pPr>
      <w:keepNext/>
      <w:numPr>
        <w:ilvl w:val="1"/>
        <w:numId w:val="1"/>
      </w:numPr>
      <w:suppressAutoHyphens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paragraph" w:styleId="3">
    <w:name w:val="heading 3"/>
    <w:basedOn w:val="a"/>
    <w:next w:val="a"/>
    <w:link w:val="30"/>
    <w:uiPriority w:val="9"/>
    <w:qFormat/>
    <w:rsid w:val="004C08A4"/>
    <w:pPr>
      <w:keepNext/>
      <w:numPr>
        <w:ilvl w:val="2"/>
        <w:numId w:val="1"/>
      </w:numPr>
      <w:suppressAutoHyphens/>
      <w:spacing w:after="0" w:line="240" w:lineRule="auto"/>
      <w:ind w:right="-289"/>
      <w:jc w:val="center"/>
      <w:outlineLvl w:val="2"/>
    </w:pPr>
    <w:rPr>
      <w:rFonts w:ascii="Times New Roman" w:eastAsia="Times New Roman" w:hAnsi="Times New Roman" w:cs="Times New Roman"/>
      <w:b/>
      <w:caps/>
      <w:color w:val="000000"/>
      <w:sz w:val="28"/>
      <w:szCs w:val="20"/>
      <w:lang w:eastAsia="ar-SA"/>
    </w:rPr>
  </w:style>
  <w:style w:type="paragraph" w:styleId="4">
    <w:name w:val="heading 4"/>
    <w:basedOn w:val="a"/>
    <w:next w:val="a"/>
    <w:link w:val="40"/>
    <w:qFormat/>
    <w:rsid w:val="004C08A4"/>
    <w:pPr>
      <w:keepNext/>
      <w:numPr>
        <w:ilvl w:val="3"/>
        <w:numId w:val="1"/>
      </w:numPr>
      <w:tabs>
        <w:tab w:val="left" w:pos="1260"/>
      </w:tabs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7">
    <w:name w:val="heading 7"/>
    <w:basedOn w:val="a"/>
    <w:next w:val="a"/>
    <w:link w:val="70"/>
    <w:qFormat/>
    <w:rsid w:val="004C08A4"/>
    <w:pPr>
      <w:numPr>
        <w:ilvl w:val="6"/>
        <w:numId w:val="1"/>
      </w:numPr>
      <w:suppressAutoHyphens/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8">
    <w:name w:val="heading 8"/>
    <w:basedOn w:val="a"/>
    <w:next w:val="a"/>
    <w:link w:val="80"/>
    <w:qFormat/>
    <w:rsid w:val="004C08A4"/>
    <w:pPr>
      <w:keepNext/>
      <w:numPr>
        <w:ilvl w:val="7"/>
        <w:numId w:val="1"/>
      </w:numPr>
      <w:suppressAutoHyphens/>
      <w:spacing w:after="0" w:line="240" w:lineRule="auto"/>
      <w:outlineLvl w:val="7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9">
    <w:name w:val="heading 9"/>
    <w:basedOn w:val="a"/>
    <w:next w:val="a"/>
    <w:link w:val="90"/>
    <w:qFormat/>
    <w:rsid w:val="004C08A4"/>
    <w:pPr>
      <w:numPr>
        <w:ilvl w:val="8"/>
        <w:numId w:val="1"/>
      </w:numPr>
      <w:suppressAutoHyphens/>
      <w:spacing w:before="240" w:after="60" w:line="240" w:lineRule="auto"/>
      <w:outlineLvl w:val="8"/>
    </w:pPr>
    <w:rPr>
      <w:rFonts w:ascii="Arial" w:eastAsia="Times New Roman" w:hAnsi="Arial" w:cs="Arial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C08A4"/>
    <w:rPr>
      <w:rFonts w:ascii="Cambria" w:eastAsia="Times New Roman" w:hAnsi="Cambria" w:cs="Times New Roman"/>
      <w:b/>
      <w:bCs/>
      <w:kern w:val="1"/>
      <w:sz w:val="32"/>
      <w:szCs w:val="32"/>
      <w:lang w:eastAsia="ar-SA"/>
    </w:rPr>
  </w:style>
  <w:style w:type="character" w:customStyle="1" w:styleId="20">
    <w:name w:val="Заголовок 2 Знак"/>
    <w:basedOn w:val="a0"/>
    <w:link w:val="2"/>
    <w:uiPriority w:val="99"/>
    <w:rsid w:val="004C08A4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4C08A4"/>
    <w:rPr>
      <w:rFonts w:ascii="Times New Roman" w:eastAsia="Times New Roman" w:hAnsi="Times New Roman" w:cs="Times New Roman"/>
      <w:b/>
      <w:caps/>
      <w:color w:val="000000"/>
      <w:sz w:val="28"/>
      <w:szCs w:val="20"/>
      <w:lang w:eastAsia="ar-SA"/>
    </w:rPr>
  </w:style>
  <w:style w:type="character" w:customStyle="1" w:styleId="40">
    <w:name w:val="Заголовок 4 Знак"/>
    <w:basedOn w:val="a0"/>
    <w:link w:val="4"/>
    <w:rsid w:val="004C08A4"/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70">
    <w:name w:val="Заголовок 7 Знак"/>
    <w:basedOn w:val="a0"/>
    <w:link w:val="7"/>
    <w:rsid w:val="004C08A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80">
    <w:name w:val="Заголовок 8 Знак"/>
    <w:basedOn w:val="a0"/>
    <w:link w:val="8"/>
    <w:rsid w:val="004C08A4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90">
    <w:name w:val="Заголовок 9 Знак"/>
    <w:basedOn w:val="a0"/>
    <w:link w:val="9"/>
    <w:rsid w:val="004C08A4"/>
    <w:rPr>
      <w:rFonts w:ascii="Arial" w:eastAsia="Times New Roman" w:hAnsi="Arial" w:cs="Arial"/>
      <w:lang w:eastAsia="ar-SA"/>
    </w:rPr>
  </w:style>
  <w:style w:type="numbering" w:customStyle="1" w:styleId="11">
    <w:name w:val="Нет списка1"/>
    <w:next w:val="a2"/>
    <w:uiPriority w:val="99"/>
    <w:semiHidden/>
    <w:rsid w:val="004C08A4"/>
  </w:style>
  <w:style w:type="paragraph" w:styleId="a3">
    <w:name w:val="No Spacing"/>
    <w:uiPriority w:val="99"/>
    <w:qFormat/>
    <w:rsid w:val="004C08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header"/>
    <w:basedOn w:val="a"/>
    <w:link w:val="a5"/>
    <w:uiPriority w:val="99"/>
    <w:rsid w:val="004C08A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Верхний колонтитул Знак"/>
    <w:basedOn w:val="a0"/>
    <w:link w:val="a4"/>
    <w:uiPriority w:val="99"/>
    <w:rsid w:val="004C08A4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C08A4"/>
    <w:pPr>
      <w:tabs>
        <w:tab w:val="center" w:pos="4677"/>
        <w:tab w:val="right" w:pos="9355"/>
      </w:tabs>
    </w:pPr>
    <w:rPr>
      <w:rFonts w:ascii="Calibri" w:eastAsia="Times New Roman" w:hAnsi="Calibri" w:cs="Times New Roman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rsid w:val="004C08A4"/>
    <w:rPr>
      <w:rFonts w:ascii="Calibri" w:eastAsia="Times New Roman" w:hAnsi="Calibri" w:cs="Times New Roman"/>
      <w:lang w:eastAsia="ru-RU"/>
    </w:rPr>
  </w:style>
  <w:style w:type="character" w:styleId="a8">
    <w:name w:val="page number"/>
    <w:basedOn w:val="a0"/>
    <w:rsid w:val="004C08A4"/>
  </w:style>
  <w:style w:type="paragraph" w:styleId="a9">
    <w:name w:val="Normal (Web)"/>
    <w:basedOn w:val="a"/>
    <w:unhideWhenUsed/>
    <w:rsid w:val="004C0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Без интервала1"/>
    <w:rsid w:val="004C08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Body Text"/>
    <w:basedOn w:val="a"/>
    <w:link w:val="ab"/>
    <w:uiPriority w:val="99"/>
    <w:rsid w:val="004C08A4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b">
    <w:name w:val="Основной текст Знак"/>
    <w:basedOn w:val="a0"/>
    <w:link w:val="aa"/>
    <w:uiPriority w:val="99"/>
    <w:rsid w:val="004C08A4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5">
    <w:name w:val="toc 5"/>
    <w:basedOn w:val="a"/>
    <w:next w:val="a"/>
    <w:semiHidden/>
    <w:rsid w:val="004C08A4"/>
    <w:pPr>
      <w:suppressAutoHyphens/>
      <w:spacing w:after="0" w:line="240" w:lineRule="auto"/>
      <w:ind w:left="80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Normal1">
    <w:name w:val="Normal1"/>
    <w:rsid w:val="004C08A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ac">
    <w:name w:val="Список_буква"/>
    <w:basedOn w:val="a"/>
    <w:rsid w:val="004C08A4"/>
    <w:pPr>
      <w:tabs>
        <w:tab w:val="num" w:pos="720"/>
      </w:tabs>
      <w:spacing w:after="0" w:line="240" w:lineRule="auto"/>
      <w:ind w:left="993" w:hanging="273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d">
    <w:name w:val="Strong"/>
    <w:uiPriority w:val="22"/>
    <w:qFormat/>
    <w:rsid w:val="004C08A4"/>
    <w:rPr>
      <w:b/>
      <w:bCs/>
    </w:rPr>
  </w:style>
  <w:style w:type="character" w:styleId="ae">
    <w:name w:val="Hyperlink"/>
    <w:uiPriority w:val="99"/>
    <w:unhideWhenUsed/>
    <w:rsid w:val="004C08A4"/>
    <w:rPr>
      <w:color w:val="0000FF"/>
      <w:u w:val="single"/>
    </w:rPr>
  </w:style>
  <w:style w:type="character" w:styleId="af">
    <w:name w:val="Emphasis"/>
    <w:uiPriority w:val="20"/>
    <w:qFormat/>
    <w:rsid w:val="004C08A4"/>
    <w:rPr>
      <w:i/>
      <w:iCs/>
    </w:rPr>
  </w:style>
  <w:style w:type="character" w:customStyle="1" w:styleId="dash041e005f0431005f044b005f0447005f043d005f044b005f0439005f005fchar1char1">
    <w:name w:val="dash041e_005f0431_005f044b_005f0447_005f043d_005f044b_005f0439_005f_005fchar1__char1"/>
    <w:rsid w:val="004C08A4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paragraph" w:styleId="af0">
    <w:name w:val="footnote text"/>
    <w:basedOn w:val="a"/>
    <w:link w:val="af1"/>
    <w:uiPriority w:val="99"/>
    <w:rsid w:val="004C08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1">
    <w:name w:val="Текст сноски Знак"/>
    <w:basedOn w:val="a0"/>
    <w:link w:val="af0"/>
    <w:uiPriority w:val="99"/>
    <w:rsid w:val="004C08A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rsid w:val="004C08A4"/>
    <w:rPr>
      <w:vertAlign w:val="superscript"/>
    </w:rPr>
  </w:style>
  <w:style w:type="character" w:customStyle="1" w:styleId="13">
    <w:name w:val="Название1"/>
    <w:rsid w:val="004C08A4"/>
  </w:style>
  <w:style w:type="table" w:styleId="af3">
    <w:name w:val="Table Grid"/>
    <w:basedOn w:val="a1"/>
    <w:rsid w:val="004C08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4C08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C08A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List Paragraph"/>
    <w:basedOn w:val="a"/>
    <w:uiPriority w:val="34"/>
    <w:qFormat/>
    <w:rsid w:val="004C08A4"/>
    <w:pPr>
      <w:ind w:left="720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link">
    <w:name w:val="link"/>
    <w:rsid w:val="004C08A4"/>
  </w:style>
  <w:style w:type="paragraph" w:styleId="af5">
    <w:name w:val="Balloon Text"/>
    <w:basedOn w:val="a"/>
    <w:link w:val="af6"/>
    <w:uiPriority w:val="99"/>
    <w:unhideWhenUsed/>
    <w:rsid w:val="004C08A4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6">
    <w:name w:val="Текст выноски Знак"/>
    <w:basedOn w:val="a0"/>
    <w:link w:val="af5"/>
    <w:uiPriority w:val="99"/>
    <w:rsid w:val="004C08A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7">
    <w:name w:val="Гипертекстовая ссылка"/>
    <w:rsid w:val="004C08A4"/>
    <w:rPr>
      <w:color w:val="008000"/>
    </w:rPr>
  </w:style>
  <w:style w:type="paragraph" w:styleId="af8">
    <w:name w:val="Body Text Indent"/>
    <w:aliases w:val="текст,Основной текст 1,Основной текст 1 Знак Знак Знак,Основной текст 1 Знак"/>
    <w:basedOn w:val="a"/>
    <w:link w:val="af9"/>
    <w:rsid w:val="004C08A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Основной текст с отступом Знак"/>
    <w:aliases w:val="текст Знак,Основной текст 1 Знак1,Основной текст 1 Знак Знак Знак Знак,Основной текст 1 Знак Знак"/>
    <w:basedOn w:val="a0"/>
    <w:link w:val="af8"/>
    <w:rsid w:val="004C08A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Основной текст 21"/>
    <w:basedOn w:val="a"/>
    <w:rsid w:val="004C08A4"/>
    <w:pPr>
      <w:spacing w:after="0" w:line="240" w:lineRule="auto"/>
      <w:ind w:firstLine="709"/>
      <w:jc w:val="both"/>
    </w:pPr>
    <w:rPr>
      <w:rFonts w:ascii="Times New Roman" w:eastAsia="Times New Roman" w:hAnsi="Times New Roman" w:cs="Courier New"/>
      <w:sz w:val="24"/>
      <w:szCs w:val="24"/>
      <w:lang w:eastAsia="ar-SA"/>
    </w:rPr>
  </w:style>
  <w:style w:type="paragraph" w:customStyle="1" w:styleId="14">
    <w:name w:val="Знак1"/>
    <w:basedOn w:val="a"/>
    <w:rsid w:val="004C08A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31">
    <w:name w:val="Body Text 3"/>
    <w:basedOn w:val="a"/>
    <w:link w:val="32"/>
    <w:uiPriority w:val="99"/>
    <w:unhideWhenUsed/>
    <w:rsid w:val="004C08A4"/>
    <w:pPr>
      <w:spacing w:after="120"/>
    </w:pPr>
    <w:rPr>
      <w:rFonts w:ascii="Calibri" w:eastAsia="Times New Roman" w:hAnsi="Calibri" w:cs="Times New Roman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uiPriority w:val="99"/>
    <w:rsid w:val="004C08A4"/>
    <w:rPr>
      <w:rFonts w:ascii="Calibri" w:eastAsia="Times New Roman" w:hAnsi="Calibri" w:cs="Times New Roman"/>
      <w:sz w:val="16"/>
      <w:szCs w:val="16"/>
      <w:lang w:eastAsia="ru-RU"/>
    </w:rPr>
  </w:style>
  <w:style w:type="character" w:customStyle="1" w:styleId="WW-Absatz-Standardschriftart">
    <w:name w:val="WW-Absatz-Standardschriftart"/>
    <w:rsid w:val="004C08A4"/>
  </w:style>
  <w:style w:type="character" w:customStyle="1" w:styleId="FontStyle11">
    <w:name w:val="Font Style11"/>
    <w:rsid w:val="004C08A4"/>
    <w:rPr>
      <w:rFonts w:ascii="Times New Roman" w:hAnsi="Times New Roman" w:cs="Times New Roman"/>
      <w:sz w:val="20"/>
      <w:szCs w:val="20"/>
    </w:rPr>
  </w:style>
  <w:style w:type="character" w:customStyle="1" w:styleId="FontStyle17">
    <w:name w:val="Font Style17"/>
    <w:rsid w:val="004C08A4"/>
    <w:rPr>
      <w:rFonts w:ascii="Bookman Old Style" w:hAnsi="Bookman Old Style" w:cs="Bookman Old Style"/>
      <w:sz w:val="16"/>
      <w:szCs w:val="16"/>
    </w:rPr>
  </w:style>
  <w:style w:type="character" w:customStyle="1" w:styleId="FontStyle12">
    <w:name w:val="Font Style12"/>
    <w:rsid w:val="004C08A4"/>
    <w:rPr>
      <w:rFonts w:ascii="Times New Roman" w:hAnsi="Times New Roman" w:cs="Times New Roman"/>
      <w:b/>
      <w:bCs/>
      <w:i/>
      <w:iCs/>
      <w:spacing w:val="-10"/>
      <w:sz w:val="26"/>
      <w:szCs w:val="26"/>
    </w:rPr>
  </w:style>
  <w:style w:type="character" w:customStyle="1" w:styleId="FontStyle13">
    <w:name w:val="Font Style13"/>
    <w:rsid w:val="004C08A4"/>
    <w:rPr>
      <w:rFonts w:ascii="Times New Roman" w:hAnsi="Times New Roman" w:cs="Times New Roman"/>
      <w:spacing w:val="-10"/>
      <w:sz w:val="26"/>
      <w:szCs w:val="26"/>
    </w:rPr>
  </w:style>
  <w:style w:type="character" w:customStyle="1" w:styleId="FontStyle14">
    <w:name w:val="Font Style14"/>
    <w:rsid w:val="004C08A4"/>
    <w:rPr>
      <w:rFonts w:ascii="Times New Roman" w:hAnsi="Times New Roman" w:cs="Times New Roman"/>
      <w:spacing w:val="-10"/>
      <w:sz w:val="26"/>
      <w:szCs w:val="26"/>
    </w:rPr>
  </w:style>
  <w:style w:type="character" w:customStyle="1" w:styleId="FontStyle15">
    <w:name w:val="Font Style15"/>
    <w:rsid w:val="004C08A4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16">
    <w:name w:val="Font Style16"/>
    <w:rsid w:val="004C08A4"/>
    <w:rPr>
      <w:rFonts w:ascii="Times New Roman" w:hAnsi="Times New Roman" w:cs="Times New Roman"/>
      <w:spacing w:val="-10"/>
      <w:sz w:val="26"/>
      <w:szCs w:val="26"/>
    </w:rPr>
  </w:style>
  <w:style w:type="character" w:customStyle="1" w:styleId="FontStyle18">
    <w:name w:val="Font Style18"/>
    <w:rsid w:val="004C08A4"/>
    <w:rPr>
      <w:rFonts w:ascii="Times New Roman" w:hAnsi="Times New Roman" w:cs="Times New Roman"/>
      <w:sz w:val="26"/>
      <w:szCs w:val="26"/>
    </w:rPr>
  </w:style>
  <w:style w:type="paragraph" w:customStyle="1" w:styleId="Style1">
    <w:name w:val="Style1"/>
    <w:basedOn w:val="a"/>
    <w:rsid w:val="004C08A4"/>
    <w:pPr>
      <w:widowControl w:val="0"/>
      <w:suppressAutoHyphens/>
      <w:autoSpaceDE w:val="0"/>
      <w:spacing w:after="0" w:line="346" w:lineRule="exact"/>
      <w:ind w:hanging="169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2">
    <w:name w:val="Style2"/>
    <w:basedOn w:val="a"/>
    <w:rsid w:val="004C08A4"/>
    <w:pPr>
      <w:widowControl w:val="0"/>
      <w:suppressAutoHyphens/>
      <w:autoSpaceDE w:val="0"/>
      <w:spacing w:after="0" w:line="343" w:lineRule="exact"/>
      <w:ind w:hanging="129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3">
    <w:name w:val="Style3"/>
    <w:basedOn w:val="a"/>
    <w:rsid w:val="004C08A4"/>
    <w:pPr>
      <w:widowControl w:val="0"/>
      <w:suppressAutoHyphens/>
      <w:autoSpaceDE w:val="0"/>
      <w:spacing w:after="0" w:line="318" w:lineRule="exact"/>
      <w:ind w:hanging="72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4">
    <w:name w:val="Style4"/>
    <w:basedOn w:val="a"/>
    <w:rsid w:val="004C08A4"/>
    <w:pPr>
      <w:widowControl w:val="0"/>
      <w:suppressAutoHyphens/>
      <w:autoSpaceDE w:val="0"/>
      <w:spacing w:after="0" w:line="339" w:lineRule="exact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5">
    <w:name w:val="Style5"/>
    <w:basedOn w:val="a"/>
    <w:rsid w:val="004C08A4"/>
    <w:pPr>
      <w:widowControl w:val="0"/>
      <w:suppressAutoHyphens/>
      <w:autoSpaceDE w:val="0"/>
      <w:spacing w:after="0" w:line="368" w:lineRule="exact"/>
      <w:ind w:hanging="315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fa">
    <w:name w:val="Знак"/>
    <w:basedOn w:val="a"/>
    <w:rsid w:val="004C08A4"/>
    <w:pPr>
      <w:spacing w:after="160" w:line="240" w:lineRule="exact"/>
    </w:pPr>
    <w:rPr>
      <w:rFonts w:ascii="Verdana" w:eastAsia="Times New Roman" w:hAnsi="Verdana" w:cs="Times New Roman"/>
      <w:sz w:val="24"/>
      <w:szCs w:val="24"/>
      <w:lang w:val="en-US"/>
    </w:rPr>
  </w:style>
  <w:style w:type="character" w:styleId="afb">
    <w:name w:val="annotation reference"/>
    <w:rsid w:val="004C08A4"/>
    <w:rPr>
      <w:sz w:val="16"/>
      <w:szCs w:val="16"/>
    </w:rPr>
  </w:style>
  <w:style w:type="paragraph" w:customStyle="1" w:styleId="afc">
    <w:name w:val="Знак Знак Знак Знак Знак Знак Знак Знак Знак Знак Знак Знак Знак Знак Знак Знак Знак Знак Знак Знак Знак Знак"/>
    <w:basedOn w:val="a"/>
    <w:rsid w:val="004C08A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Default">
    <w:name w:val="Default"/>
    <w:rsid w:val="004C08A4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  <w:lang w:eastAsia="ru-RU"/>
    </w:rPr>
  </w:style>
  <w:style w:type="paragraph" w:customStyle="1" w:styleId="15">
    <w:name w:val="Обычный+1"/>
    <w:basedOn w:val="Default"/>
    <w:next w:val="Default"/>
    <w:uiPriority w:val="99"/>
    <w:rsid w:val="004C08A4"/>
    <w:rPr>
      <w:color w:val="auto"/>
    </w:rPr>
  </w:style>
  <w:style w:type="paragraph" w:customStyle="1" w:styleId="16">
    <w:name w:val="Основной текст с отступом+1"/>
    <w:basedOn w:val="Default"/>
    <w:next w:val="Default"/>
    <w:uiPriority w:val="99"/>
    <w:rsid w:val="004C08A4"/>
    <w:rPr>
      <w:color w:val="auto"/>
    </w:rPr>
  </w:style>
  <w:style w:type="paragraph" w:customStyle="1" w:styleId="17">
    <w:name w:val="Знак1"/>
    <w:basedOn w:val="a"/>
    <w:rsid w:val="004C08A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afd">
    <w:name w:val="Не вступил в силу"/>
    <w:uiPriority w:val="99"/>
    <w:rsid w:val="004C08A4"/>
    <w:rPr>
      <w:b/>
      <w:bCs/>
      <w:color w:val="008080"/>
    </w:rPr>
  </w:style>
  <w:style w:type="paragraph" w:customStyle="1" w:styleId="Style8">
    <w:name w:val="Style8"/>
    <w:basedOn w:val="a"/>
    <w:rsid w:val="004C08A4"/>
    <w:pPr>
      <w:widowControl w:val="0"/>
      <w:autoSpaceDE w:val="0"/>
      <w:autoSpaceDN w:val="0"/>
      <w:adjustRightInd w:val="0"/>
      <w:spacing w:after="0" w:line="317" w:lineRule="exact"/>
      <w:ind w:firstLine="73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">
    <w:name w:val="Знак2"/>
    <w:basedOn w:val="a"/>
    <w:rsid w:val="004C08A4"/>
    <w:pPr>
      <w:tabs>
        <w:tab w:val="left" w:pos="708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ConsNormal">
    <w:name w:val="ConsNormal"/>
    <w:uiPriority w:val="99"/>
    <w:rsid w:val="004C08A4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33">
    <w:name w:val="Знак Знак3 Знак Знак"/>
    <w:basedOn w:val="a"/>
    <w:rsid w:val="004C08A4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8">
    <w:name w:val="Обычный1"/>
    <w:rsid w:val="004C08A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23">
    <w:name w:val="Body Text Indent 2"/>
    <w:basedOn w:val="a"/>
    <w:link w:val="24"/>
    <w:rsid w:val="004C08A4"/>
    <w:pPr>
      <w:spacing w:after="120" w:line="480" w:lineRule="auto"/>
      <w:ind w:left="283"/>
    </w:pPr>
    <w:rPr>
      <w:rFonts w:ascii="Calibri" w:eastAsia="Times New Roman" w:hAnsi="Calibri" w:cs="Times New Roman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4C08A4"/>
    <w:rPr>
      <w:rFonts w:ascii="Calibri" w:eastAsia="Times New Roman" w:hAnsi="Calibri" w:cs="Times New Roman"/>
      <w:lang w:eastAsia="ru-RU"/>
    </w:rPr>
  </w:style>
  <w:style w:type="character" w:customStyle="1" w:styleId="25">
    <w:name w:val="Основной текст (2)"/>
    <w:rsid w:val="004C08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  <w:u w:val="single"/>
    </w:rPr>
  </w:style>
  <w:style w:type="character" w:customStyle="1" w:styleId="26">
    <w:name w:val="Основной текст (2)_"/>
    <w:rsid w:val="004C08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2TrebuchetMS115pt">
    <w:name w:val="Основной текст (2) + Trebuchet MS;11;5 pt;Полужирный"/>
    <w:rsid w:val="004C08A4"/>
    <w:rPr>
      <w:rFonts w:ascii="Trebuchet MS" w:eastAsia="Trebuchet MS" w:hAnsi="Trebuchet MS" w:cs="Trebuchet MS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b-serp-urlitem1">
    <w:name w:val="b-serp-url__item1"/>
    <w:uiPriority w:val="99"/>
    <w:rsid w:val="004C08A4"/>
    <w:rPr>
      <w:rFonts w:cs="Times New Roman"/>
    </w:rPr>
  </w:style>
  <w:style w:type="paragraph" w:customStyle="1" w:styleId="ConsPlusNormal">
    <w:name w:val="ConsPlusNormal"/>
    <w:rsid w:val="004C08A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pple-converted-space">
    <w:name w:val="apple-converted-space"/>
    <w:rsid w:val="004C08A4"/>
  </w:style>
  <w:style w:type="paragraph" w:customStyle="1" w:styleId="ConsPlusNonformat">
    <w:name w:val="ConsPlusNonformat"/>
    <w:uiPriority w:val="99"/>
    <w:rsid w:val="004C08A4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Cell">
    <w:name w:val="ConsPlusCell"/>
    <w:uiPriority w:val="99"/>
    <w:rsid w:val="004C08A4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sz w:val="28"/>
      <w:szCs w:val="28"/>
      <w:lang w:eastAsia="ru-RU"/>
    </w:rPr>
  </w:style>
  <w:style w:type="character" w:customStyle="1" w:styleId="afe">
    <w:name w:val="Основной текст_"/>
    <w:link w:val="19"/>
    <w:rsid w:val="004C08A4"/>
    <w:rPr>
      <w:shd w:val="clear" w:color="auto" w:fill="FFFFFF"/>
    </w:rPr>
  </w:style>
  <w:style w:type="character" w:customStyle="1" w:styleId="13pt">
    <w:name w:val="Основной текст + 13 pt"/>
    <w:rsid w:val="004C08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paragraph" w:customStyle="1" w:styleId="19">
    <w:name w:val="Основной текст1"/>
    <w:basedOn w:val="a"/>
    <w:link w:val="afe"/>
    <w:rsid w:val="004C08A4"/>
    <w:pPr>
      <w:shd w:val="clear" w:color="auto" w:fill="FFFFFF"/>
      <w:spacing w:after="0" w:line="0" w:lineRule="atLeast"/>
    </w:pPr>
  </w:style>
  <w:style w:type="table" w:customStyle="1" w:styleId="1a">
    <w:name w:val="Сетка таблицы1"/>
    <w:basedOn w:val="a1"/>
    <w:next w:val="af3"/>
    <w:uiPriority w:val="59"/>
    <w:rsid w:val="004C08A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1"/>
    <w:next w:val="af3"/>
    <w:uiPriority w:val="59"/>
    <w:rsid w:val="004C08A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1"/>
    <w:next w:val="af3"/>
    <w:uiPriority w:val="59"/>
    <w:rsid w:val="004C08A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3532</Words>
  <Characters>20137</Characters>
  <Application>Microsoft Office Word</Application>
  <DocSecurity>4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Отдел кадров</dc:creator>
  <cp:lastModifiedBy>14-й кабинет 1</cp:lastModifiedBy>
  <cp:revision>2</cp:revision>
  <dcterms:created xsi:type="dcterms:W3CDTF">2023-01-10T11:33:00Z</dcterms:created>
  <dcterms:modified xsi:type="dcterms:W3CDTF">2023-01-10T11:33:00Z</dcterms:modified>
</cp:coreProperties>
</file>