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60" w:rsidRPr="00781A91" w:rsidRDefault="008959AE" w:rsidP="0021099A">
      <w:pPr>
        <w:spacing w:after="0" w:line="240" w:lineRule="auto"/>
        <w:rPr>
          <w:b/>
        </w:rPr>
      </w:pPr>
      <w:r w:rsidRPr="00781A91">
        <w:rPr>
          <w:b/>
        </w:rPr>
        <w:t xml:space="preserve">ЧАСТЬ </w:t>
      </w:r>
      <w:r w:rsidRPr="00781A91">
        <w:rPr>
          <w:b/>
          <w:lang w:val="en-US"/>
        </w:rPr>
        <w:t>II</w:t>
      </w:r>
      <w:r w:rsidR="005F69AD">
        <w:rPr>
          <w:b/>
        </w:rPr>
        <w:t>. ПРОЕКТ ДОГОВОРА</w:t>
      </w:r>
    </w:p>
    <w:p w:rsidR="004B2611" w:rsidRPr="004B2611" w:rsidRDefault="004B2611" w:rsidP="004B2611">
      <w:pPr>
        <w:pStyle w:val="a5"/>
        <w:widowControl w:val="0"/>
        <w:spacing w:before="0" w:after="0"/>
        <w:rPr>
          <w:sz w:val="24"/>
          <w:szCs w:val="24"/>
        </w:rPr>
      </w:pPr>
      <w:r w:rsidRPr="004B2611">
        <w:rPr>
          <w:sz w:val="24"/>
          <w:szCs w:val="24"/>
        </w:rPr>
        <w:t xml:space="preserve">ДОГОВОР </w:t>
      </w:r>
    </w:p>
    <w:p w:rsidR="004B2611" w:rsidRPr="004B2611" w:rsidRDefault="004B2611" w:rsidP="004B2611">
      <w:pPr>
        <w:widowControl w:val="0"/>
        <w:spacing w:after="0" w:line="240" w:lineRule="auto"/>
        <w:jc w:val="center"/>
        <w:rPr>
          <w:b/>
        </w:rPr>
      </w:pPr>
      <w:r w:rsidRPr="004B2611">
        <w:rPr>
          <w:b/>
        </w:rPr>
        <w:t xml:space="preserve">страхования имущества </w:t>
      </w:r>
    </w:p>
    <w:p w:rsidR="004B2611" w:rsidRPr="004B2611" w:rsidRDefault="004B2611" w:rsidP="004B2611">
      <w:pPr>
        <w:widowControl w:val="0"/>
        <w:spacing w:after="0" w:line="240" w:lineRule="auto"/>
        <w:jc w:val="center"/>
      </w:pPr>
    </w:p>
    <w:p w:rsidR="004B2611" w:rsidRPr="004B2611" w:rsidRDefault="004B2611" w:rsidP="004B2611">
      <w:pPr>
        <w:pStyle w:val="aa"/>
        <w:widowControl w:val="0"/>
        <w:spacing w:after="0" w:line="240" w:lineRule="auto"/>
      </w:pPr>
      <w:r w:rsidRPr="004B2611">
        <w:t xml:space="preserve">г. Ханты-Мансийск                                                </w:t>
      </w:r>
      <w:r>
        <w:t xml:space="preserve">                               </w:t>
      </w:r>
      <w:r w:rsidRPr="004B2611">
        <w:t xml:space="preserve">  "___" ________20___ г.</w:t>
      </w:r>
    </w:p>
    <w:p w:rsidR="004B2611" w:rsidRPr="004B2611" w:rsidRDefault="004B2611" w:rsidP="004B2611">
      <w:pPr>
        <w:widowControl w:val="0"/>
        <w:spacing w:after="0" w:line="240" w:lineRule="auto"/>
      </w:pPr>
    </w:p>
    <w:p w:rsidR="004B2611" w:rsidRPr="004B2611" w:rsidRDefault="004B2611" w:rsidP="004B2611">
      <w:pPr>
        <w:widowControl w:val="0"/>
        <w:spacing w:after="0" w:line="240" w:lineRule="auto"/>
      </w:pPr>
    </w:p>
    <w:p w:rsidR="004B2611" w:rsidRPr="004B2611" w:rsidRDefault="004B2611" w:rsidP="004B2611">
      <w:pPr>
        <w:pStyle w:val="1"/>
        <w:widowControl w:val="0"/>
        <w:spacing w:before="0"/>
        <w:ind w:firstLine="709"/>
        <w:rPr>
          <w:rFonts w:ascii="Times New Roman" w:hAnsi="Times New Roman" w:cs="Times New Roman"/>
          <w:b w:val="0"/>
          <w:color w:val="auto"/>
          <w:sz w:val="24"/>
          <w:szCs w:val="24"/>
        </w:rPr>
      </w:pPr>
      <w:r w:rsidRPr="004B2611">
        <w:rPr>
          <w:rFonts w:ascii="Times New Roman" w:hAnsi="Times New Roman" w:cs="Times New Roman"/>
          <w:b w:val="0"/>
          <w:color w:val="auto"/>
          <w:sz w:val="24"/>
          <w:szCs w:val="24"/>
        </w:rPr>
        <w:t xml:space="preserve">____________________________________ именуемое в дальнейшем "Страховщик", в лице ________________________________________________________________, действующего на основании ________________________________, </w:t>
      </w:r>
    </w:p>
    <w:p w:rsidR="004B2611" w:rsidRPr="004B2611" w:rsidRDefault="004B2611" w:rsidP="004B2611">
      <w:pPr>
        <w:pStyle w:val="1"/>
        <w:widowControl w:val="0"/>
        <w:spacing w:before="0"/>
        <w:ind w:firstLine="709"/>
        <w:rPr>
          <w:rFonts w:ascii="Times New Roman" w:hAnsi="Times New Roman" w:cs="Times New Roman"/>
          <w:b w:val="0"/>
          <w:color w:val="auto"/>
          <w:sz w:val="24"/>
          <w:szCs w:val="24"/>
        </w:rPr>
      </w:pPr>
      <w:r w:rsidRPr="004B2611">
        <w:rPr>
          <w:rFonts w:ascii="Times New Roman" w:hAnsi="Times New Roman" w:cs="Times New Roman"/>
          <w:b w:val="0"/>
          <w:color w:val="auto"/>
          <w:sz w:val="24"/>
          <w:szCs w:val="24"/>
        </w:rPr>
        <w:t>и АО «Югорский лесопромышленный холдинг», именуемый в дальнейшем "Страхователь", в лице _____________________________, действующего на основании _____________________________, с другой стороны, заключили настоящий Договор о нижеследующем.</w:t>
      </w:r>
    </w:p>
    <w:p w:rsidR="004B2611" w:rsidRPr="004B2611" w:rsidRDefault="004B2611" w:rsidP="004B2611">
      <w:pPr>
        <w:pStyle w:val="1"/>
        <w:widowControl w:val="0"/>
        <w:spacing w:before="0"/>
        <w:jc w:val="center"/>
        <w:rPr>
          <w:rFonts w:ascii="Times New Roman" w:hAnsi="Times New Roman" w:cs="Times New Roman"/>
          <w:b w:val="0"/>
          <w:color w:val="auto"/>
          <w:sz w:val="24"/>
          <w:szCs w:val="24"/>
        </w:rPr>
      </w:pPr>
    </w:p>
    <w:p w:rsidR="004B2611" w:rsidRPr="004B2611" w:rsidRDefault="004B2611" w:rsidP="004B2611">
      <w:pPr>
        <w:pStyle w:val="1"/>
        <w:widowControl w:val="0"/>
        <w:spacing w:before="0"/>
        <w:jc w:val="center"/>
        <w:rPr>
          <w:rFonts w:ascii="Times New Roman" w:hAnsi="Times New Roman" w:cs="Times New Roman"/>
          <w:b w:val="0"/>
          <w:color w:val="auto"/>
          <w:sz w:val="24"/>
          <w:szCs w:val="24"/>
        </w:rPr>
      </w:pPr>
      <w:r w:rsidRPr="004B2611">
        <w:rPr>
          <w:rFonts w:ascii="Times New Roman" w:hAnsi="Times New Roman" w:cs="Times New Roman"/>
          <w:b w:val="0"/>
          <w:color w:val="auto"/>
          <w:sz w:val="24"/>
          <w:szCs w:val="24"/>
        </w:rPr>
        <w:t>1. ПРЕДМЕТ ДОГОВОРА</w:t>
      </w:r>
    </w:p>
    <w:p w:rsidR="004B2611" w:rsidRPr="004B2611" w:rsidRDefault="004B2611" w:rsidP="004B2611">
      <w:pPr>
        <w:widowControl w:val="0"/>
        <w:spacing w:after="0" w:line="240" w:lineRule="auto"/>
        <w:ind w:right="-1"/>
        <w:jc w:val="both"/>
      </w:pPr>
    </w:p>
    <w:p w:rsidR="004B2611" w:rsidRPr="004B2611" w:rsidRDefault="004B2611" w:rsidP="004B2611">
      <w:pPr>
        <w:pStyle w:val="aa"/>
        <w:widowControl w:val="0"/>
        <w:spacing w:after="0" w:line="240" w:lineRule="auto"/>
        <w:ind w:firstLine="709"/>
      </w:pPr>
      <w:r w:rsidRPr="004B2611">
        <w:t>1.1. Предметом настоящего Договора является страхование имущества, указанного в п. 1.5 настоящего Договора, в соответствии с "Правилами страхования имущества предприятий" Страховщика от "____" ____________ 20____ г. (далее – Правила) (приложение № 2 к настоящему договору).</w:t>
      </w:r>
    </w:p>
    <w:p w:rsidR="004B2611" w:rsidRPr="004B2611" w:rsidRDefault="004B2611" w:rsidP="004B2611">
      <w:pPr>
        <w:widowControl w:val="0"/>
        <w:spacing w:after="0" w:line="240" w:lineRule="auto"/>
        <w:ind w:firstLine="709"/>
        <w:jc w:val="both"/>
      </w:pPr>
      <w:r w:rsidRPr="004B2611">
        <w:t>1.2. В соответствии с настоящим Договором Страховщик обязуется при наступлении страховых случаев (Раздел 2 настоящего Договора) произвести страховую выплату в пределах страховых сумм (Раздел 3 настоящего Договора) в порядке и на условиях, предусмотренных настоящим Договором, а Страхователь обязуется уплатить страховую премию в размере и в порядке, установленном Разделом 4 настоящего Договора.</w:t>
      </w:r>
    </w:p>
    <w:p w:rsidR="004B2611" w:rsidRPr="004B2611" w:rsidRDefault="004B2611" w:rsidP="004B2611">
      <w:pPr>
        <w:pStyle w:val="34"/>
        <w:widowControl w:val="0"/>
        <w:rPr>
          <w:szCs w:val="24"/>
        </w:rPr>
      </w:pPr>
      <w:r w:rsidRPr="004B2611">
        <w:rPr>
          <w:szCs w:val="24"/>
        </w:rPr>
        <w:t xml:space="preserve">1.3. Договор страхования заключен в пользу Страхователя (выгодоприобретателем является АО «Югорский лесопромышленный холдинг»). </w:t>
      </w:r>
    </w:p>
    <w:p w:rsidR="004B2611" w:rsidRPr="004B2611" w:rsidRDefault="004B2611" w:rsidP="004B2611">
      <w:pPr>
        <w:widowControl w:val="0"/>
        <w:spacing w:after="0" w:line="240" w:lineRule="auto"/>
        <w:ind w:firstLine="709"/>
        <w:jc w:val="both"/>
      </w:pPr>
      <w:r w:rsidRPr="004B2611">
        <w:t>1.4. По настоящему Договору застраховано имущество, которым Страхователь владеет, пользуется, распоряжается на основании права собственности.</w:t>
      </w:r>
    </w:p>
    <w:p w:rsidR="004B2611" w:rsidRPr="004B2611" w:rsidRDefault="004B2611" w:rsidP="004B2611">
      <w:pPr>
        <w:widowControl w:val="0"/>
        <w:spacing w:after="0" w:line="240" w:lineRule="auto"/>
        <w:ind w:firstLine="709"/>
        <w:jc w:val="both"/>
      </w:pPr>
      <w:r w:rsidRPr="004B2611">
        <w:t>1.5. Перечень застрахованного имущества прилагается к настоящему Договору и является его неотъемлемой частью (Приложение № 1 к настоящему Договору).</w:t>
      </w:r>
    </w:p>
    <w:p w:rsidR="004B2611" w:rsidRPr="004B2611" w:rsidRDefault="004B2611" w:rsidP="004B2611">
      <w:pPr>
        <w:pStyle w:val="34"/>
        <w:widowControl w:val="0"/>
        <w:rPr>
          <w:szCs w:val="24"/>
        </w:rPr>
      </w:pPr>
      <w:r w:rsidRPr="004B2611">
        <w:rPr>
          <w:szCs w:val="24"/>
        </w:rPr>
        <w:t xml:space="preserve">1.6. Застрахованное имущество частично выступает залоговым обеспечением по договорам кредитных линий, а также может дополнительно выступить залоговым обеспечением по вновь привлекаемым кредитным линиям без уведомления Страховщика. </w:t>
      </w:r>
    </w:p>
    <w:p w:rsidR="004B2611" w:rsidRPr="004B2611" w:rsidRDefault="004B2611" w:rsidP="004B2611">
      <w:pPr>
        <w:pStyle w:val="34"/>
        <w:widowControl w:val="0"/>
        <w:rPr>
          <w:szCs w:val="24"/>
        </w:rPr>
      </w:pPr>
      <w:r w:rsidRPr="004B2611">
        <w:rPr>
          <w:szCs w:val="24"/>
        </w:rPr>
        <w:t>1.7. Перечень имущества, выступающего залоговым обеспечением по договорам кредитных линий на момент заключения договора страхования, указан в Приложении №1.</w:t>
      </w:r>
    </w:p>
    <w:p w:rsidR="004B2611" w:rsidRPr="004B2611" w:rsidRDefault="004B2611" w:rsidP="004B2611">
      <w:pPr>
        <w:widowControl w:val="0"/>
        <w:spacing w:after="0" w:line="240" w:lineRule="auto"/>
        <w:ind w:firstLine="709"/>
        <w:jc w:val="both"/>
      </w:pPr>
      <w:r w:rsidRPr="004B2611">
        <w:t xml:space="preserve">1.8. Эксплуатирующими организациями имущества, застрахованного по данному договору на основании действующих договоров аренды, являются Общества с которыми у Страхователя заключены договора аренды на застрахованное имущество. </w:t>
      </w:r>
    </w:p>
    <w:p w:rsidR="004B2611" w:rsidRPr="004B2611" w:rsidRDefault="004B2611" w:rsidP="004B2611">
      <w:pPr>
        <w:pStyle w:val="34"/>
        <w:widowControl w:val="0"/>
        <w:rPr>
          <w:szCs w:val="24"/>
        </w:rPr>
      </w:pPr>
      <w:r w:rsidRPr="004B2611">
        <w:rPr>
          <w:szCs w:val="24"/>
        </w:rPr>
        <w:t>1.9. Эксплуатирующие застрахованное имущество организации на момент заключения договора страхования указаны в приложении № 1.</w:t>
      </w:r>
    </w:p>
    <w:p w:rsidR="004B2611" w:rsidRPr="004B2611" w:rsidRDefault="004B2611" w:rsidP="004B2611">
      <w:pPr>
        <w:widowControl w:val="0"/>
        <w:spacing w:after="0" w:line="240" w:lineRule="auto"/>
        <w:ind w:firstLine="709"/>
        <w:jc w:val="both"/>
      </w:pPr>
      <w:r w:rsidRPr="004B2611">
        <w:t>1.10. Территория страхования: РФ, Тюменская обл., ХМАО-Югра.</w:t>
      </w:r>
    </w:p>
    <w:p w:rsidR="004B2611" w:rsidRPr="004B2611" w:rsidRDefault="004B2611" w:rsidP="004B2611">
      <w:pPr>
        <w:widowControl w:val="0"/>
        <w:spacing w:after="0" w:line="240" w:lineRule="auto"/>
        <w:ind w:firstLine="708"/>
        <w:jc w:val="both"/>
      </w:pPr>
      <w:r w:rsidRPr="004B2611">
        <w:t>1.11. Настоящий Договор заключается на условиях проведенного открытого запроса котировок. Реестровый номер закупки______________</w:t>
      </w:r>
    </w:p>
    <w:p w:rsidR="004B2611" w:rsidRPr="004B2611" w:rsidRDefault="004B2611" w:rsidP="004B2611">
      <w:pPr>
        <w:widowControl w:val="0"/>
        <w:spacing w:after="0" w:line="240" w:lineRule="auto"/>
        <w:ind w:firstLine="708"/>
        <w:jc w:val="both"/>
      </w:pPr>
      <w:r w:rsidRPr="004B2611">
        <w:t>1.12. При заключении настоящего договора по итогам закупки Страховщик обязан предоставить банковскую гарантию согласно условий п. 5.5. договора страхования.</w:t>
      </w:r>
    </w:p>
    <w:p w:rsidR="007B6DC2" w:rsidRPr="007B6DC2" w:rsidRDefault="007B6DC2" w:rsidP="007B6DC2">
      <w:pPr>
        <w:pStyle w:val="34"/>
        <w:widowControl w:val="0"/>
        <w:ind w:firstLine="708"/>
      </w:pPr>
      <w:r w:rsidRPr="007B6DC2">
        <w:t xml:space="preserve">1.13. Договор страхования заключен в пользу Страхователя (выгодоприобретателем является АО «Югорский лесопромышленный холдинг»). </w:t>
      </w:r>
    </w:p>
    <w:p w:rsidR="007B6DC2" w:rsidRPr="007B6DC2" w:rsidRDefault="007B6DC2" w:rsidP="007B6DC2">
      <w:pPr>
        <w:shd w:val="clear" w:color="auto" w:fill="FFFFFF"/>
        <w:autoSpaceDE w:val="0"/>
        <w:autoSpaceDN w:val="0"/>
        <w:adjustRightInd w:val="0"/>
        <w:spacing w:after="0" w:line="240" w:lineRule="auto"/>
        <w:ind w:firstLine="708"/>
        <w:jc w:val="both"/>
        <w:rPr>
          <w:lang w:eastAsia="ru-RU"/>
        </w:rPr>
      </w:pPr>
      <w:r w:rsidRPr="007B6DC2">
        <w:rPr>
          <w:lang w:eastAsia="ru-RU"/>
        </w:rPr>
        <w:t xml:space="preserve">1.14. Для имущества выступающего залоговым обеспечением по текущим кредитным обязательствам, в случае полной утраты имущества, является Банк в размере </w:t>
      </w:r>
      <w:r w:rsidRPr="007B6DC2">
        <w:rPr>
          <w:lang w:eastAsia="ru-RU"/>
        </w:rPr>
        <w:lastRenderedPageBreak/>
        <w:t xml:space="preserve">стоимости утраты залога (суммы затрат необходимой для приведения в соответствие размере залога и величины кредитных обязательств). </w:t>
      </w:r>
    </w:p>
    <w:p w:rsidR="007B6DC2" w:rsidRPr="007B6DC2" w:rsidRDefault="007B6DC2" w:rsidP="007B6DC2">
      <w:pPr>
        <w:shd w:val="clear" w:color="auto" w:fill="FFFFFF"/>
        <w:autoSpaceDE w:val="0"/>
        <w:autoSpaceDN w:val="0"/>
        <w:adjustRightInd w:val="0"/>
        <w:spacing w:after="0" w:line="240" w:lineRule="auto"/>
        <w:ind w:firstLine="142"/>
        <w:jc w:val="both"/>
        <w:rPr>
          <w:lang w:eastAsia="ru-RU"/>
        </w:rPr>
      </w:pPr>
      <w:r w:rsidRPr="007B6DC2">
        <w:rPr>
          <w:lang w:eastAsia="ru-RU"/>
        </w:rPr>
        <w:t>1.15. В стоимости превышающей величину залогового обеспечения предусмотренную по данному имуществу выгодоприобретателем является Страхователь.</w:t>
      </w:r>
    </w:p>
    <w:p w:rsidR="004B2611" w:rsidRPr="004B2611" w:rsidRDefault="004B2611" w:rsidP="004B2611">
      <w:pPr>
        <w:widowControl w:val="0"/>
        <w:spacing w:after="0" w:line="240" w:lineRule="auto"/>
        <w:jc w:val="both"/>
      </w:pPr>
    </w:p>
    <w:p w:rsidR="004B2611" w:rsidRPr="004B2611" w:rsidRDefault="004B2611" w:rsidP="004B2611">
      <w:pPr>
        <w:pStyle w:val="1"/>
        <w:widowControl w:val="0"/>
        <w:spacing w:before="0"/>
        <w:ind w:firstLine="142"/>
        <w:jc w:val="center"/>
        <w:rPr>
          <w:rFonts w:ascii="Times New Roman" w:hAnsi="Times New Roman" w:cs="Times New Roman"/>
          <w:b w:val="0"/>
          <w:color w:val="auto"/>
          <w:sz w:val="24"/>
          <w:szCs w:val="24"/>
        </w:rPr>
      </w:pPr>
      <w:r w:rsidRPr="004B2611">
        <w:rPr>
          <w:rFonts w:ascii="Times New Roman" w:hAnsi="Times New Roman" w:cs="Times New Roman"/>
          <w:b w:val="0"/>
          <w:color w:val="auto"/>
          <w:sz w:val="24"/>
          <w:szCs w:val="24"/>
        </w:rPr>
        <w:t>2. СТРАХОВЫЕ СЛУЧАИ</w:t>
      </w:r>
    </w:p>
    <w:p w:rsidR="004B2611" w:rsidRPr="004B2611" w:rsidRDefault="004B2611" w:rsidP="004B2611">
      <w:pPr>
        <w:widowControl w:val="0"/>
        <w:spacing w:after="0" w:line="240" w:lineRule="auto"/>
        <w:ind w:right="-1"/>
        <w:jc w:val="both"/>
      </w:pPr>
    </w:p>
    <w:p w:rsidR="004B2611" w:rsidRPr="004B2611" w:rsidRDefault="004B2611" w:rsidP="0046195C">
      <w:pPr>
        <w:pStyle w:val="21"/>
        <w:widowControl w:val="0"/>
        <w:spacing w:after="0" w:line="240" w:lineRule="auto"/>
        <w:ind w:left="0" w:firstLine="708"/>
        <w:jc w:val="both"/>
      </w:pPr>
      <w:r w:rsidRPr="004B2611">
        <w:t>2.1. Настоящий Договор заключен на следующих условиях: «С ответственностью за поименованные риски». Страховым случаем по настоящему Договору является гибель (хищение) или повреждение застрахованных объектов в результате воздействия страховых рисков.</w:t>
      </w:r>
    </w:p>
    <w:p w:rsidR="004B2611" w:rsidRPr="004B2611" w:rsidRDefault="004B2611" w:rsidP="004B2611">
      <w:pPr>
        <w:pStyle w:val="21"/>
        <w:widowControl w:val="0"/>
        <w:spacing w:after="0" w:line="240" w:lineRule="auto"/>
        <w:ind w:left="0" w:firstLine="708"/>
      </w:pPr>
      <w:r w:rsidRPr="004B2611">
        <w:t>2.2. Страховыми рисками являют</w:t>
      </w:r>
      <w:r w:rsidRPr="004B2611">
        <w:rPr>
          <w:lang w:val="en-US"/>
        </w:rPr>
        <w:t>c</w:t>
      </w:r>
      <w:r w:rsidRPr="004B2611">
        <w:t>я следующие события, произошедшие в течение периода страхования:</w:t>
      </w:r>
    </w:p>
    <w:p w:rsidR="004B2611" w:rsidRPr="004B2611" w:rsidRDefault="004B2611" w:rsidP="004B2611">
      <w:pPr>
        <w:pStyle w:val="21"/>
        <w:widowControl w:val="0"/>
        <w:spacing w:after="0" w:line="240" w:lineRule="auto"/>
        <w:ind w:firstLine="708"/>
      </w:pPr>
      <w:r w:rsidRPr="004B2611">
        <w:t xml:space="preserve">- пожар, удар молнии; </w:t>
      </w:r>
    </w:p>
    <w:p w:rsidR="004B2611" w:rsidRPr="004B2611" w:rsidRDefault="004B2611" w:rsidP="004B2611">
      <w:pPr>
        <w:pStyle w:val="21"/>
        <w:widowControl w:val="0"/>
        <w:spacing w:after="0" w:line="240" w:lineRule="auto"/>
        <w:ind w:firstLine="708"/>
      </w:pPr>
      <w:r w:rsidRPr="004B2611">
        <w:t xml:space="preserve">- повреждение водой; </w:t>
      </w:r>
    </w:p>
    <w:p w:rsidR="004B2611" w:rsidRPr="004B2611" w:rsidRDefault="004B2611" w:rsidP="004B2611">
      <w:pPr>
        <w:pStyle w:val="21"/>
        <w:widowControl w:val="0"/>
        <w:spacing w:after="0" w:line="240" w:lineRule="auto"/>
        <w:ind w:firstLine="708"/>
      </w:pPr>
      <w:r w:rsidRPr="004B2611">
        <w:t xml:space="preserve">- природные силы и стихийные бедствия; </w:t>
      </w:r>
    </w:p>
    <w:p w:rsidR="004B2611" w:rsidRPr="004B2611" w:rsidRDefault="004B2611" w:rsidP="004B2611">
      <w:pPr>
        <w:pStyle w:val="21"/>
        <w:widowControl w:val="0"/>
        <w:spacing w:after="0" w:line="240" w:lineRule="auto"/>
        <w:ind w:firstLine="708"/>
      </w:pPr>
      <w:r w:rsidRPr="004B2611">
        <w:t>- кража со взломом, грабеж и разбой;</w:t>
      </w:r>
    </w:p>
    <w:p w:rsidR="004B2611" w:rsidRPr="004B2611" w:rsidRDefault="004B2611" w:rsidP="004B2611">
      <w:pPr>
        <w:pStyle w:val="21"/>
        <w:widowControl w:val="0"/>
        <w:spacing w:after="0" w:line="240" w:lineRule="auto"/>
        <w:ind w:firstLine="708"/>
      </w:pPr>
      <w:r w:rsidRPr="004B2611">
        <w:t xml:space="preserve">- противоправные действия третьих лиц; </w:t>
      </w:r>
    </w:p>
    <w:p w:rsidR="004B2611" w:rsidRPr="004B2611" w:rsidRDefault="004B2611" w:rsidP="004B2611">
      <w:pPr>
        <w:pStyle w:val="21"/>
        <w:widowControl w:val="0"/>
        <w:spacing w:after="0" w:line="240" w:lineRule="auto"/>
        <w:ind w:firstLine="708"/>
      </w:pPr>
      <w:r w:rsidRPr="004B2611">
        <w:t>-  бой стекол (только для имущества).</w:t>
      </w:r>
    </w:p>
    <w:p w:rsidR="004B2611" w:rsidRPr="004B2611" w:rsidRDefault="004B2611" w:rsidP="004B2611">
      <w:pPr>
        <w:pStyle w:val="21"/>
        <w:widowControl w:val="0"/>
        <w:spacing w:after="0" w:line="240" w:lineRule="auto"/>
        <w:ind w:left="0" w:firstLine="708"/>
      </w:pPr>
      <w:r w:rsidRPr="004B2611">
        <w:t>2.3. Кроме того, при наступлении любого из видов страховых рисков в независимости от будущих расходов (замена, ремонт, восстановительные работы по застрахованному имуществу, уплата страховой суммы в полном объеме по застрахованному имуществу) Страховщик оплачивает следующие виды расходов, которые подтвердит Страхователь:</w:t>
      </w:r>
    </w:p>
    <w:p w:rsidR="004B2611" w:rsidRPr="004B2611" w:rsidRDefault="004B2611" w:rsidP="004B2611">
      <w:pPr>
        <w:widowControl w:val="0"/>
        <w:spacing w:after="0" w:line="240" w:lineRule="auto"/>
        <w:ind w:firstLine="708"/>
        <w:jc w:val="both"/>
      </w:pPr>
      <w:r w:rsidRPr="004B2611">
        <w:t>2.3.1. Расходы, понесенные Страхователем с целью уменьшения убытка, возмещаемого по настоящему Договору, если такие расходы были необходимы и (или) были произведены для выполнения письменных указаний Страховщика.</w:t>
      </w:r>
    </w:p>
    <w:p w:rsidR="004B2611" w:rsidRPr="004B2611" w:rsidRDefault="004B2611" w:rsidP="004B2611">
      <w:pPr>
        <w:widowControl w:val="0"/>
        <w:spacing w:after="0" w:line="240" w:lineRule="auto"/>
        <w:ind w:firstLine="708"/>
        <w:jc w:val="both"/>
      </w:pPr>
      <w:r w:rsidRPr="004B2611">
        <w:t>2.3.2. Расходы по расчистке места происшествия от обломков (остатков) пострадавшего застрахованного имущества.</w:t>
      </w:r>
    </w:p>
    <w:p w:rsidR="004B2611" w:rsidRPr="004B2611" w:rsidRDefault="004B2611" w:rsidP="004B2611">
      <w:pPr>
        <w:widowControl w:val="0"/>
        <w:spacing w:after="0" w:line="240" w:lineRule="auto"/>
        <w:ind w:firstLine="708"/>
        <w:jc w:val="both"/>
      </w:pPr>
      <w:r w:rsidRPr="004B2611">
        <w:t>2.3.3. Расходы на проведение экспертизы с целью установления причин и/или размера убытков.</w:t>
      </w:r>
    </w:p>
    <w:p w:rsidR="004B2611" w:rsidRPr="004B2611" w:rsidRDefault="004B2611" w:rsidP="004B2611">
      <w:pPr>
        <w:widowControl w:val="0"/>
        <w:spacing w:after="0" w:line="240" w:lineRule="auto"/>
      </w:pPr>
    </w:p>
    <w:p w:rsidR="004B2611" w:rsidRPr="004B2611" w:rsidRDefault="004B2611" w:rsidP="004B2611">
      <w:pPr>
        <w:pStyle w:val="7"/>
        <w:rPr>
          <w:rFonts w:ascii="Times New Roman" w:hAnsi="Times New Roman"/>
          <w:b w:val="0"/>
          <w:sz w:val="24"/>
          <w:szCs w:val="24"/>
        </w:rPr>
      </w:pPr>
      <w:r w:rsidRPr="004B2611">
        <w:rPr>
          <w:rFonts w:ascii="Times New Roman" w:hAnsi="Times New Roman"/>
          <w:b w:val="0"/>
          <w:sz w:val="24"/>
          <w:szCs w:val="24"/>
        </w:rPr>
        <w:t>3. СТРАХОВАЯ СУММА, ФРАНШИЗА</w:t>
      </w:r>
    </w:p>
    <w:p w:rsidR="004B2611" w:rsidRPr="004B2611" w:rsidRDefault="004B2611" w:rsidP="004B2611">
      <w:pPr>
        <w:widowControl w:val="0"/>
        <w:spacing w:after="0" w:line="240" w:lineRule="auto"/>
      </w:pPr>
    </w:p>
    <w:p w:rsidR="004B2611" w:rsidRPr="004B2611" w:rsidRDefault="004B2611" w:rsidP="004B2611">
      <w:pPr>
        <w:widowControl w:val="0"/>
        <w:spacing w:after="0" w:line="240" w:lineRule="auto"/>
        <w:ind w:firstLine="708"/>
        <w:jc w:val="both"/>
      </w:pPr>
      <w:r w:rsidRPr="004B2611">
        <w:t>3.1. Страховые суммы по отдельным застрахованным объектам указаны в Описи застрахованного имущества (Приложение № 1 к настоящему Договору).</w:t>
      </w:r>
    </w:p>
    <w:p w:rsidR="004B2611" w:rsidRPr="004B2611" w:rsidRDefault="004B2611" w:rsidP="004B2611">
      <w:pPr>
        <w:widowControl w:val="0"/>
        <w:spacing w:after="0" w:line="240" w:lineRule="auto"/>
        <w:ind w:firstLine="708"/>
        <w:jc w:val="both"/>
      </w:pPr>
      <w:r w:rsidRPr="004B2611">
        <w:t>3.2. Лимит ответственности по застрахованному имуществу, указанному в п.1.5 настоящего Договора и Описи застрахованного имущества составляет: _________</w:t>
      </w:r>
    </w:p>
    <w:p w:rsidR="004B2611" w:rsidRPr="004B2611" w:rsidRDefault="004B2611" w:rsidP="004B2611">
      <w:pPr>
        <w:widowControl w:val="0"/>
        <w:spacing w:after="0" w:line="240" w:lineRule="auto"/>
        <w:ind w:firstLine="708"/>
      </w:pPr>
      <w:r w:rsidRPr="004B2611">
        <w:t>3.3. Франшиза не устанавливается.</w:t>
      </w:r>
    </w:p>
    <w:p w:rsidR="004B2611" w:rsidRPr="004B2611" w:rsidRDefault="004B2611" w:rsidP="004B2611">
      <w:pPr>
        <w:widowControl w:val="0"/>
        <w:spacing w:after="0" w:line="240" w:lineRule="auto"/>
        <w:jc w:val="both"/>
        <w:rPr>
          <w:u w:val="single"/>
        </w:rPr>
      </w:pPr>
    </w:p>
    <w:p w:rsidR="004B2611" w:rsidRPr="004B2611" w:rsidRDefault="004B2611" w:rsidP="004B2611">
      <w:pPr>
        <w:pStyle w:val="7"/>
        <w:ind w:hanging="1134"/>
        <w:rPr>
          <w:rFonts w:ascii="Times New Roman" w:hAnsi="Times New Roman"/>
          <w:b w:val="0"/>
          <w:sz w:val="24"/>
          <w:szCs w:val="24"/>
        </w:rPr>
      </w:pPr>
      <w:r w:rsidRPr="004B2611">
        <w:rPr>
          <w:rFonts w:ascii="Times New Roman" w:hAnsi="Times New Roman"/>
          <w:b w:val="0"/>
          <w:sz w:val="24"/>
          <w:szCs w:val="24"/>
        </w:rPr>
        <w:t>4. СТРАХОВАЯ ПРЕМИЯ</w:t>
      </w:r>
    </w:p>
    <w:p w:rsidR="004B2611" w:rsidRPr="004B2611" w:rsidRDefault="004B2611" w:rsidP="004B2611">
      <w:pPr>
        <w:widowControl w:val="0"/>
        <w:spacing w:after="0" w:line="240" w:lineRule="auto"/>
        <w:jc w:val="center"/>
        <w:rPr>
          <w:u w:val="single"/>
        </w:rPr>
      </w:pPr>
    </w:p>
    <w:p w:rsidR="004B2611" w:rsidRPr="004B2611" w:rsidRDefault="004B2611" w:rsidP="004B2611">
      <w:pPr>
        <w:widowControl w:val="0"/>
        <w:spacing w:after="0" w:line="240" w:lineRule="auto"/>
        <w:ind w:firstLine="708"/>
        <w:jc w:val="both"/>
        <w:rPr>
          <w:rFonts w:eastAsia="Calibri"/>
        </w:rPr>
      </w:pPr>
      <w:r w:rsidRPr="004B2611">
        <w:rPr>
          <w:rFonts w:eastAsia="Calibri"/>
        </w:rPr>
        <w:t xml:space="preserve">4.1. Общая цена договора (сумма страховой премии) составляет: ___________ (___________) рублей ______ копеек. </w:t>
      </w:r>
    </w:p>
    <w:p w:rsidR="004B2611" w:rsidRPr="004B2611" w:rsidRDefault="004B2611" w:rsidP="004B2611">
      <w:pPr>
        <w:pStyle w:val="a7"/>
        <w:spacing w:after="0" w:line="240" w:lineRule="auto"/>
        <w:ind w:left="0" w:firstLine="708"/>
        <w:jc w:val="both"/>
        <w:rPr>
          <w:rFonts w:ascii="Times New Roman" w:hAnsi="Times New Roman" w:cs="Times New Roman"/>
          <w:sz w:val="24"/>
          <w:szCs w:val="24"/>
        </w:rPr>
      </w:pPr>
      <w:r w:rsidRPr="004B2611">
        <w:rPr>
          <w:rFonts w:ascii="Times New Roman" w:hAnsi="Times New Roman" w:cs="Times New Roman"/>
          <w:sz w:val="24"/>
          <w:szCs w:val="24"/>
        </w:rPr>
        <w:t>4.2. Страховая премия уплачивается Страховщику в два этапа на расчетный счет Страховщика:</w:t>
      </w:r>
    </w:p>
    <w:p w:rsidR="004B2611" w:rsidRPr="004B2611" w:rsidRDefault="004B2611" w:rsidP="004B2611">
      <w:pPr>
        <w:pStyle w:val="a7"/>
        <w:spacing w:after="0" w:line="240" w:lineRule="auto"/>
        <w:ind w:left="0" w:firstLine="708"/>
        <w:jc w:val="both"/>
        <w:rPr>
          <w:rFonts w:ascii="Times New Roman" w:hAnsi="Times New Roman" w:cs="Times New Roman"/>
          <w:sz w:val="24"/>
          <w:szCs w:val="24"/>
        </w:rPr>
      </w:pPr>
      <w:r w:rsidRPr="004B2611">
        <w:rPr>
          <w:rFonts w:ascii="Times New Roman" w:hAnsi="Times New Roman" w:cs="Times New Roman"/>
          <w:sz w:val="24"/>
          <w:szCs w:val="24"/>
        </w:rPr>
        <w:t>4.2.1. 50% от страховой премии в течение 15 (пятнадцати) банковских дней после заключения Договора;</w:t>
      </w:r>
    </w:p>
    <w:p w:rsidR="004B2611" w:rsidRDefault="004B2611" w:rsidP="004B2611">
      <w:pPr>
        <w:pStyle w:val="a7"/>
        <w:spacing w:after="0" w:line="240" w:lineRule="auto"/>
        <w:ind w:left="0" w:firstLine="708"/>
        <w:jc w:val="both"/>
        <w:rPr>
          <w:rFonts w:ascii="Times New Roman" w:hAnsi="Times New Roman" w:cs="Times New Roman"/>
          <w:sz w:val="24"/>
          <w:szCs w:val="24"/>
        </w:rPr>
      </w:pPr>
      <w:r w:rsidRPr="004B2611">
        <w:rPr>
          <w:rFonts w:ascii="Times New Roman" w:hAnsi="Times New Roman" w:cs="Times New Roman"/>
          <w:sz w:val="24"/>
          <w:szCs w:val="24"/>
        </w:rPr>
        <w:t>4.2.2. 50 % от страховой премии в течение 60 (шестидесяти) дней после заключения Договора.</w:t>
      </w:r>
    </w:p>
    <w:p w:rsidR="00FE4188" w:rsidRDefault="00FE4188" w:rsidP="004B2611">
      <w:pPr>
        <w:pStyle w:val="a7"/>
        <w:spacing w:after="0" w:line="240" w:lineRule="auto"/>
        <w:ind w:left="0" w:firstLine="708"/>
        <w:jc w:val="both"/>
        <w:rPr>
          <w:rFonts w:ascii="Times New Roman" w:hAnsi="Times New Roman" w:cs="Times New Roman"/>
          <w:sz w:val="24"/>
          <w:szCs w:val="24"/>
        </w:rPr>
      </w:pPr>
    </w:p>
    <w:p w:rsidR="00FE4188" w:rsidRPr="00FE4188" w:rsidRDefault="00FE4188" w:rsidP="00FE4188">
      <w:pPr>
        <w:spacing w:after="0" w:line="240" w:lineRule="auto"/>
        <w:jc w:val="both"/>
        <w:rPr>
          <w:highlight w:val="yellow"/>
        </w:rPr>
      </w:pPr>
      <w:r w:rsidRPr="001F1DF5">
        <w:t xml:space="preserve">   </w:t>
      </w:r>
      <w:r w:rsidR="00B17157">
        <w:t>4.2.1.</w:t>
      </w:r>
      <w:r w:rsidRPr="001F1DF5">
        <w:t xml:space="preserve">  </w:t>
      </w:r>
      <w:r w:rsidRPr="00FE4188">
        <w:rPr>
          <w:highlight w:val="yellow"/>
        </w:rPr>
        <w:t>- 25 % от страховой премии в течение пятнадцати банковских дней после заключения Договора;</w:t>
      </w:r>
    </w:p>
    <w:p w:rsidR="00FE4188" w:rsidRPr="00FE4188" w:rsidRDefault="00B17157" w:rsidP="00FE4188">
      <w:pPr>
        <w:spacing w:after="0" w:line="240" w:lineRule="auto"/>
        <w:jc w:val="both"/>
        <w:rPr>
          <w:highlight w:val="yellow"/>
        </w:rPr>
      </w:pPr>
      <w:r>
        <w:rPr>
          <w:highlight w:val="yellow"/>
        </w:rPr>
        <w:t>4.2.2.</w:t>
      </w:r>
      <w:r w:rsidR="00FE4188" w:rsidRPr="00FE4188">
        <w:rPr>
          <w:highlight w:val="yellow"/>
        </w:rPr>
        <w:t xml:space="preserve">     - 25 % от страховой премии в течение сорока пяти дней после заключения Договора;</w:t>
      </w:r>
    </w:p>
    <w:p w:rsidR="00FE4188" w:rsidRPr="00FE4188" w:rsidRDefault="00B17157" w:rsidP="00FE4188">
      <w:pPr>
        <w:spacing w:after="0" w:line="240" w:lineRule="auto"/>
        <w:jc w:val="both"/>
        <w:rPr>
          <w:highlight w:val="yellow"/>
        </w:rPr>
      </w:pPr>
      <w:r>
        <w:rPr>
          <w:highlight w:val="yellow"/>
        </w:rPr>
        <w:t>4.2.3.</w:t>
      </w:r>
      <w:r w:rsidR="00FE4188" w:rsidRPr="00FE4188">
        <w:rPr>
          <w:highlight w:val="yellow"/>
        </w:rPr>
        <w:t xml:space="preserve">     - 25% в течение шестидесяти пяти дней с после заключения договора;</w:t>
      </w:r>
    </w:p>
    <w:p w:rsidR="00FE4188" w:rsidRDefault="00FE4188" w:rsidP="00FE4188">
      <w:pPr>
        <w:pStyle w:val="a7"/>
        <w:spacing w:after="0" w:line="240" w:lineRule="auto"/>
        <w:ind w:left="0" w:firstLine="708"/>
        <w:jc w:val="both"/>
        <w:rPr>
          <w:rFonts w:ascii="Times New Roman" w:hAnsi="Times New Roman" w:cs="Times New Roman"/>
          <w:sz w:val="24"/>
          <w:szCs w:val="24"/>
        </w:rPr>
      </w:pPr>
      <w:r w:rsidRPr="00FE4188">
        <w:rPr>
          <w:rFonts w:ascii="Times New Roman" w:hAnsi="Times New Roman" w:cs="Times New Roman"/>
          <w:highlight w:val="yellow"/>
        </w:rPr>
        <w:t xml:space="preserve">     - 25 % от страховой премии в течение восьмидесяти пяти дней после заключения Договора.</w:t>
      </w:r>
    </w:p>
    <w:p w:rsidR="00FE4188" w:rsidRPr="004B2611" w:rsidRDefault="00FE4188" w:rsidP="004B2611">
      <w:pPr>
        <w:pStyle w:val="a7"/>
        <w:spacing w:after="0" w:line="240" w:lineRule="auto"/>
        <w:ind w:left="0" w:firstLine="708"/>
        <w:jc w:val="both"/>
        <w:rPr>
          <w:rFonts w:ascii="Times New Roman" w:hAnsi="Times New Roman" w:cs="Times New Roman"/>
          <w:sz w:val="24"/>
          <w:szCs w:val="24"/>
        </w:rPr>
      </w:pPr>
    </w:p>
    <w:p w:rsidR="004B2611" w:rsidRPr="004B2611" w:rsidRDefault="004B2611" w:rsidP="004B2611">
      <w:pPr>
        <w:widowControl w:val="0"/>
        <w:spacing w:after="0" w:line="240" w:lineRule="auto"/>
        <w:ind w:firstLine="708"/>
        <w:jc w:val="both"/>
      </w:pPr>
      <w:r w:rsidRPr="004B2611">
        <w:t>4.3. Датой уплаты страховой премии считается дата списания денежных средств с расчетного счета Страхователя.</w:t>
      </w:r>
    </w:p>
    <w:p w:rsidR="004B2611" w:rsidRPr="004B2611" w:rsidRDefault="004B2611" w:rsidP="004B2611">
      <w:pPr>
        <w:pStyle w:val="11"/>
        <w:tabs>
          <w:tab w:val="left" w:pos="0"/>
          <w:tab w:val="left" w:pos="1134"/>
        </w:tabs>
        <w:spacing w:before="0" w:after="0"/>
        <w:ind w:firstLine="708"/>
        <w:rPr>
          <w:rFonts w:cs="Times New Roman"/>
          <w:szCs w:val="24"/>
        </w:rPr>
      </w:pPr>
      <w:r w:rsidRPr="004B2611">
        <w:rPr>
          <w:rFonts w:cs="Times New Roman"/>
          <w:szCs w:val="24"/>
        </w:rPr>
        <w:lastRenderedPageBreak/>
        <w:t>4.4. В цену договора включены все расходы Страховщика, необходимые для осуществления им своих обязательств по договору в полном объеме и надлежащего качества, в том числе все подлежащие к уплате налоги, сборы и другие обязательные платежи, и иные расходы необходимые для оказания услуг в полном объеме и надлежащего качества.</w:t>
      </w:r>
    </w:p>
    <w:p w:rsidR="004B2611" w:rsidRPr="004B2611" w:rsidRDefault="004B2611" w:rsidP="004B2611">
      <w:pPr>
        <w:widowControl w:val="0"/>
        <w:spacing w:after="0" w:line="240" w:lineRule="auto"/>
        <w:ind w:firstLine="708"/>
        <w:jc w:val="both"/>
      </w:pPr>
      <w:r w:rsidRPr="004B2611">
        <w:t>4.5. Объем оказания услуг исполнителя может быть изменен по взаимному согласию сторон в случаях:</w:t>
      </w:r>
    </w:p>
    <w:p w:rsidR="004B2611" w:rsidRPr="004B2611" w:rsidRDefault="004B2611" w:rsidP="004B2611">
      <w:pPr>
        <w:widowControl w:val="0"/>
        <w:spacing w:after="0" w:line="240" w:lineRule="auto"/>
        <w:ind w:firstLine="708"/>
        <w:jc w:val="both"/>
      </w:pPr>
      <w:r w:rsidRPr="004B2611">
        <w:t>4.5.1. Приобретения Страхователем новых объектов имущества требующих страхования в 201</w:t>
      </w:r>
      <w:r w:rsidR="00FE4188" w:rsidRPr="00FE4188">
        <w:rPr>
          <w:highlight w:val="yellow"/>
        </w:rPr>
        <w:t>8-2019</w:t>
      </w:r>
      <w:r w:rsidRPr="004B2611">
        <w:t xml:space="preserve"> году. </w:t>
      </w:r>
    </w:p>
    <w:p w:rsidR="004B2611" w:rsidRPr="004B2611" w:rsidRDefault="004B2611" w:rsidP="004B2611">
      <w:pPr>
        <w:widowControl w:val="0"/>
        <w:spacing w:after="0" w:line="240" w:lineRule="auto"/>
        <w:ind w:firstLine="708"/>
        <w:jc w:val="both"/>
      </w:pPr>
      <w:r w:rsidRPr="004B2611">
        <w:t>4.5.2. Реконструкции существующего имущества, следствием чего произошло изменение стоимости по имуществу согласно перечня, как при заключении договора, так и в процессе его исполнения.</w:t>
      </w:r>
    </w:p>
    <w:p w:rsidR="004B2611" w:rsidRPr="004B2611" w:rsidRDefault="004B2611" w:rsidP="004B2611">
      <w:pPr>
        <w:widowControl w:val="0"/>
        <w:spacing w:after="0" w:line="240" w:lineRule="auto"/>
        <w:ind w:firstLine="708"/>
        <w:jc w:val="both"/>
      </w:pPr>
      <w:r w:rsidRPr="004B2611">
        <w:t>4.5.3. Пересмотра лимита ответственности Страхователя в сторону увеличения, и (или) уменьшения согласно предоставленного перечня до момента заключения договора страхования.</w:t>
      </w:r>
    </w:p>
    <w:p w:rsidR="004B2611" w:rsidRPr="004B2611" w:rsidRDefault="004B2611" w:rsidP="004B2611">
      <w:pPr>
        <w:widowControl w:val="0"/>
        <w:spacing w:after="0" w:line="240" w:lineRule="auto"/>
        <w:ind w:firstLine="708"/>
        <w:jc w:val="both"/>
      </w:pPr>
      <w:r w:rsidRPr="004B2611">
        <w:t>4.5.4. Выбытия имущества до момента заключения договора и в процессе его исполнения.</w:t>
      </w:r>
    </w:p>
    <w:p w:rsidR="004B2611" w:rsidRPr="004B2611" w:rsidRDefault="004B2611" w:rsidP="004B2611">
      <w:pPr>
        <w:widowControl w:val="0"/>
        <w:spacing w:after="0" w:line="240" w:lineRule="auto"/>
        <w:ind w:firstLine="708"/>
        <w:jc w:val="both"/>
      </w:pPr>
      <w:r w:rsidRPr="004B2611">
        <w:t>4.6. Тарифы страхования установленные Страховщиком не изменяются.</w:t>
      </w:r>
    </w:p>
    <w:p w:rsidR="004B2611" w:rsidRPr="004B2611" w:rsidRDefault="004B2611" w:rsidP="004B2611">
      <w:pPr>
        <w:widowControl w:val="0"/>
        <w:spacing w:after="0" w:line="240" w:lineRule="auto"/>
        <w:ind w:firstLine="708"/>
        <w:jc w:val="both"/>
      </w:pPr>
      <w:r w:rsidRPr="004B2611">
        <w:t>4.7. Сроки исполнения настоящего договора при этом не меняются. К вновь включаемому в договор страхования объектам страхования применяются тарифы предложенные Страховщиком скорректированные на оставшийся срок страхования (месяц)</w:t>
      </w:r>
      <w:r w:rsidR="00B17157">
        <w:t xml:space="preserve">. </w:t>
      </w:r>
      <w:r w:rsidR="00B17157" w:rsidRPr="00B17157">
        <w:rPr>
          <w:highlight w:val="yellow"/>
        </w:rPr>
        <w:t xml:space="preserve">При выбытии имущества (исключение из договоров страхования) в случае отсутствия по выбывшему имуществу страховых случаев оплаченная страховая премия подлежит возврату в </w:t>
      </w:r>
      <w:r w:rsidR="00B17157" w:rsidRPr="00B17157">
        <w:rPr>
          <w:highlight w:val="yellow"/>
        </w:rPr>
        <w:t>пропорционально</w:t>
      </w:r>
      <w:r w:rsidR="00B17157" w:rsidRPr="00B17157">
        <w:rPr>
          <w:highlight w:val="yellow"/>
        </w:rPr>
        <w:t>м</w:t>
      </w:r>
      <w:r w:rsidR="00B17157" w:rsidRPr="00B17157">
        <w:rPr>
          <w:highlight w:val="yellow"/>
        </w:rPr>
        <w:t xml:space="preserve"> размере за не истекший период страхования</w:t>
      </w:r>
      <w:r w:rsidRPr="00B17157">
        <w:rPr>
          <w:highlight w:val="yellow"/>
        </w:rPr>
        <w:t>.</w:t>
      </w:r>
      <w:r w:rsidRPr="004B2611">
        <w:t xml:space="preserve"> </w:t>
      </w:r>
    </w:p>
    <w:p w:rsidR="004B2611" w:rsidRPr="004B2611" w:rsidRDefault="004B2611" w:rsidP="004B2611">
      <w:pPr>
        <w:pStyle w:val="34"/>
        <w:widowControl w:val="0"/>
        <w:ind w:firstLine="0"/>
        <w:rPr>
          <w:szCs w:val="24"/>
        </w:rPr>
      </w:pPr>
    </w:p>
    <w:p w:rsidR="004B2611" w:rsidRPr="004B2611" w:rsidRDefault="004B2611" w:rsidP="00FE4188">
      <w:pPr>
        <w:pStyle w:val="2"/>
        <w:spacing w:line="240" w:lineRule="auto"/>
        <w:jc w:val="center"/>
        <w:rPr>
          <w:b w:val="0"/>
          <w:szCs w:val="24"/>
        </w:rPr>
      </w:pPr>
      <w:r w:rsidRPr="004B2611">
        <w:rPr>
          <w:b w:val="0"/>
          <w:szCs w:val="24"/>
        </w:rPr>
        <w:t>5. ПРАВА И ОБЯЗАННОСТИ СТОРОН</w:t>
      </w:r>
    </w:p>
    <w:p w:rsidR="004B2611" w:rsidRPr="004B2611" w:rsidRDefault="004B2611" w:rsidP="004B2611">
      <w:pPr>
        <w:widowControl w:val="0"/>
        <w:spacing w:after="0" w:line="240" w:lineRule="auto"/>
        <w:jc w:val="center"/>
        <w:rPr>
          <w:u w:val="single"/>
        </w:rPr>
      </w:pPr>
    </w:p>
    <w:p w:rsidR="004B2611" w:rsidRPr="004B2611" w:rsidRDefault="004B2611" w:rsidP="004B2611">
      <w:pPr>
        <w:widowControl w:val="0"/>
        <w:spacing w:after="0" w:line="240" w:lineRule="auto"/>
        <w:ind w:firstLine="708"/>
        <w:jc w:val="both"/>
      </w:pPr>
      <w:r w:rsidRPr="004B2611">
        <w:t>5.1. Страхователь имеет право:</w:t>
      </w:r>
    </w:p>
    <w:p w:rsidR="004B2611" w:rsidRPr="004B2611" w:rsidRDefault="004B2611" w:rsidP="004B2611">
      <w:pPr>
        <w:pStyle w:val="11"/>
        <w:numPr>
          <w:ilvl w:val="2"/>
          <w:numId w:val="17"/>
        </w:numPr>
        <w:spacing w:before="0" w:after="0"/>
        <w:ind w:left="0" w:firstLine="708"/>
        <w:rPr>
          <w:rFonts w:cs="Times New Roman"/>
          <w:szCs w:val="24"/>
        </w:rPr>
      </w:pPr>
      <w:r w:rsidRPr="004B2611">
        <w:rPr>
          <w:rFonts w:cs="Times New Roman"/>
          <w:szCs w:val="24"/>
        </w:rPr>
        <w:t>Контролировать своевременность и полноту перечисления средств в счет уплаты страховой премии;</w:t>
      </w:r>
    </w:p>
    <w:p w:rsidR="004B2611" w:rsidRPr="004B2611" w:rsidRDefault="004B2611" w:rsidP="004B2611">
      <w:pPr>
        <w:pStyle w:val="11"/>
        <w:numPr>
          <w:ilvl w:val="2"/>
          <w:numId w:val="17"/>
        </w:numPr>
        <w:spacing w:before="0" w:after="0"/>
        <w:ind w:left="0" w:firstLine="708"/>
        <w:rPr>
          <w:rFonts w:cs="Times New Roman"/>
          <w:szCs w:val="24"/>
        </w:rPr>
      </w:pPr>
      <w:r w:rsidRPr="004B2611">
        <w:rPr>
          <w:rFonts w:cs="Times New Roman"/>
          <w:szCs w:val="24"/>
        </w:rPr>
        <w:t>В период действия настоящего Договора обратиться к Страховщику с просьбой об изменении условий настоящего Договора (изменение страховой суммы, срока страхования и т.п.);</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Получить дубликат Договора страхования в случае его утраты, обратившись с письменным заявлением к Страховщику;</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Требовать от Страховщика выполнения обязательств по договору страхования;</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В случаях предусмотренных законодательством РФ и по согласованию со Страховщиком изменять и дополнять условия настоящего договора;</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 xml:space="preserve"> Участвовать в определении страховой суммы, устанавливаемой по договору страхования;</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Направлять в любое время Страховщику запросы и получать от него сведения о страховых выплатах, страховых случаях;</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На получение страхового возмещения в пределах страховой суммы с условиями договора страхования;</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Переоформить договор страхования в случае замены собственника застрахованного имущества;</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На получение Страхового акта;</w:t>
      </w:r>
    </w:p>
    <w:p w:rsidR="004B2611" w:rsidRPr="004B2611" w:rsidRDefault="004B2611" w:rsidP="004B2611">
      <w:pPr>
        <w:pStyle w:val="auiue"/>
        <w:numPr>
          <w:ilvl w:val="2"/>
          <w:numId w:val="17"/>
        </w:numPr>
        <w:ind w:left="0" w:firstLine="708"/>
        <w:rPr>
          <w:rFonts w:ascii="Times New Roman" w:hAnsi="Times New Roman"/>
          <w:szCs w:val="24"/>
        </w:rPr>
      </w:pPr>
      <w:r w:rsidRPr="004B2611">
        <w:rPr>
          <w:rFonts w:ascii="Times New Roman" w:hAnsi="Times New Roman"/>
          <w:szCs w:val="24"/>
        </w:rPr>
        <w:t>В случае невыполнения Страховщиком требований и условий настоящего договора. расторгнуть договор в порядке, установленном настоящим договором и (или) законодательством РФ.</w:t>
      </w:r>
    </w:p>
    <w:p w:rsidR="004B2611" w:rsidRPr="004B2611" w:rsidRDefault="004B2611" w:rsidP="004B2611">
      <w:pPr>
        <w:widowControl w:val="0"/>
        <w:spacing w:after="0" w:line="240" w:lineRule="auto"/>
        <w:ind w:firstLine="708"/>
      </w:pPr>
      <w:r w:rsidRPr="004B2611">
        <w:t>5.2. Страхователь обязан:</w:t>
      </w:r>
    </w:p>
    <w:p w:rsidR="004B2611" w:rsidRPr="004B2611" w:rsidRDefault="004B2611" w:rsidP="004B2611">
      <w:pPr>
        <w:pStyle w:val="auiue"/>
        <w:ind w:firstLine="708"/>
        <w:rPr>
          <w:rFonts w:ascii="Times New Roman" w:hAnsi="Times New Roman"/>
          <w:szCs w:val="24"/>
        </w:rPr>
      </w:pPr>
      <w:r w:rsidRPr="004B2611">
        <w:rPr>
          <w:rFonts w:ascii="Times New Roman" w:hAnsi="Times New Roman"/>
          <w:szCs w:val="24"/>
        </w:rPr>
        <w:t xml:space="preserve">5.2.1. При заключении договора страхования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Существенными признаются во всяком случае обстоятельства, определенно оговоренные в настоящем Договоре; </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5.2.2. Своевременно уплатить страховую премию в размере и порядке, определенном настоящим Договором;</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5.2.3. В течение 7 календарных дней сообщать Страховщику способом, обеспечивающим фиксирование текста (с указанием отправителя) и даты сообщения (по факсимильной связи, телеграммой, т.п.) обо всех существенных изменениях в обстоятельствах, сообщенных Страховщику при заключении настоящего Договора, а также во время действия данного договора.</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5.2.4. В течение срока действия настоящего Договора хранить всю имеющуюся по застрахованному имуществу документацию, связанную с его обслуживанием, передачей на него прав и т.д. (договоры, паспорта, акты, свидетельства о государственной регистрации права собственности.). В отношении объектов имущества, по которым Страхователем заявлялись к возмещению убытки, документы, указанные в настоящем пункте, необходимо хранить до момента выплаты страхового возмещения.</w:t>
      </w:r>
    </w:p>
    <w:p w:rsidR="004B2611" w:rsidRPr="004B2611" w:rsidRDefault="004B2611" w:rsidP="004B2611">
      <w:pPr>
        <w:pStyle w:val="11"/>
        <w:numPr>
          <w:ilvl w:val="2"/>
          <w:numId w:val="18"/>
        </w:numPr>
        <w:spacing w:before="0" w:after="0"/>
        <w:ind w:left="0" w:firstLine="709"/>
        <w:rPr>
          <w:rFonts w:cs="Times New Roman"/>
          <w:szCs w:val="24"/>
        </w:rPr>
      </w:pPr>
      <w:r w:rsidRPr="004B2611">
        <w:rPr>
          <w:rFonts w:cs="Times New Roman"/>
          <w:szCs w:val="24"/>
        </w:rPr>
        <w:t>Информировать Страховщика при заключении Договора, а также в период его действия, обо всех заключенных или заключаемых договорах залога объектов страхования.</w:t>
      </w:r>
    </w:p>
    <w:p w:rsidR="004B2611" w:rsidRPr="004B2611" w:rsidRDefault="004B2611" w:rsidP="004B2611">
      <w:pPr>
        <w:pStyle w:val="11"/>
        <w:numPr>
          <w:ilvl w:val="2"/>
          <w:numId w:val="18"/>
        </w:numPr>
        <w:spacing w:before="0" w:after="0"/>
        <w:ind w:left="0" w:firstLine="709"/>
        <w:rPr>
          <w:rFonts w:cs="Times New Roman"/>
          <w:szCs w:val="24"/>
        </w:rPr>
      </w:pPr>
      <w:r w:rsidRPr="004B2611">
        <w:rPr>
          <w:rFonts w:cs="Times New Roman"/>
          <w:szCs w:val="24"/>
        </w:rPr>
        <w:t>При переходе права собственности на застрахованное имущество в установленном порядке другому лицу Страхователь (Выгодоприобретатель) или новый собственник застрахованного имущества обязан в течение 10 рабочих дней после оформления права собственности письменно уведомить об этом Страховщика.</w:t>
      </w:r>
    </w:p>
    <w:p w:rsidR="004B2611" w:rsidRPr="004B2611" w:rsidRDefault="004B2611" w:rsidP="004B2611">
      <w:pPr>
        <w:pStyle w:val="aa"/>
        <w:widowControl w:val="0"/>
        <w:spacing w:after="0" w:line="240" w:lineRule="auto"/>
        <w:ind w:firstLine="708"/>
      </w:pPr>
      <w:r w:rsidRPr="004B2611">
        <w:t>5.3. Страховщик имеет право:</w:t>
      </w:r>
    </w:p>
    <w:p w:rsidR="004B2611" w:rsidRPr="004B2611" w:rsidRDefault="004B2611" w:rsidP="004B2611">
      <w:pPr>
        <w:spacing w:after="0" w:line="240" w:lineRule="auto"/>
        <w:ind w:left="142" w:firstLine="567"/>
        <w:jc w:val="both"/>
      </w:pPr>
      <w:r w:rsidRPr="004B2611">
        <w:t>5.3.1. Самостоятельно произвести осмотр, ознакомиться и провести фотосъемки по месту нахождения страхуемого имущества.</w:t>
      </w:r>
    </w:p>
    <w:p w:rsidR="004B2611" w:rsidRPr="004B2611" w:rsidRDefault="004B2611" w:rsidP="004B2611">
      <w:pPr>
        <w:shd w:val="clear" w:color="auto" w:fill="FFFFFF"/>
        <w:suppressAutoHyphens/>
        <w:spacing w:after="0" w:line="240" w:lineRule="auto"/>
        <w:ind w:left="142" w:firstLine="567"/>
        <w:jc w:val="both"/>
      </w:pPr>
      <w:r w:rsidRPr="004B2611">
        <w:t>5.3.2. В случае необходимости запрашивать сведения, связанные со страховыми случаями, у правоохранительных органов, медицинских учреждений, других предприятий, учреждений и организаций, располагающих информацией об обстоятельствах страхового случая.</w:t>
      </w:r>
    </w:p>
    <w:p w:rsidR="004B2611" w:rsidRPr="004B2611" w:rsidRDefault="004B2611" w:rsidP="004B2611">
      <w:pPr>
        <w:widowControl w:val="0"/>
        <w:spacing w:after="0" w:line="240" w:lineRule="auto"/>
        <w:ind w:left="142" w:firstLine="567"/>
        <w:jc w:val="both"/>
      </w:pPr>
      <w:r w:rsidRPr="004B2611">
        <w:t>5.3.3. Проверять состояние застрахованного имущества, соответствие сообщенных Страхователем сведений об объекте страхования действительным обстоятельствам, соблюдение норм и правил содержания и эксплуатации застрахованного имущества, а также условий настоящего Договора в течение срока его действия, с письменным уведомлением Страхователя о выявленных нарушениях и предлагаемых мерах по их устранению;</w:t>
      </w:r>
    </w:p>
    <w:p w:rsidR="004B2611" w:rsidRPr="004B2611" w:rsidRDefault="004B2611" w:rsidP="004B2611">
      <w:pPr>
        <w:widowControl w:val="0"/>
        <w:spacing w:after="0" w:line="240" w:lineRule="auto"/>
        <w:ind w:firstLine="708"/>
      </w:pPr>
      <w:r w:rsidRPr="004B2611">
        <w:t>5.4. Страховщик обязан:</w:t>
      </w:r>
    </w:p>
    <w:p w:rsidR="004B2611" w:rsidRPr="004B2611" w:rsidRDefault="004B2611" w:rsidP="004B2611">
      <w:pPr>
        <w:tabs>
          <w:tab w:val="left" w:pos="0"/>
        </w:tabs>
        <w:spacing w:after="0" w:line="240" w:lineRule="auto"/>
        <w:ind w:firstLine="708"/>
        <w:jc w:val="both"/>
      </w:pPr>
      <w:r w:rsidRPr="004B2611">
        <w:t>5.4.1. Ознакомить Страхователя с условиями Правил страхования имущества;</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5.4.2. Не разглашать сведения о Страхователе (Выгодоприобретателе), за исключением случаев, предусмотренных действующим законодательством Российской Федерации, а также при проверке обстоятельств страхового случая и данных, изложенных в заявлении на страхование;</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5.4.3. Выдать бесплатно Страхователю дубликат Договора страхования и (или) полиса в случае его утраты;</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5.4.4. Закрепить уполномоченного персонального представителя Страховщика, для решения всех возникающих вопросов по договору страхования:</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 _______________________(ФИО) тел. _______________________, адрес местонахождение представителя: ______________________________;</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 _______________________(ФИО) тел. _______________________, адрес местонахождение представителя: ______________________________;</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5.4.5. Предоставить Страхователю программы сервисных услуг по ведению и сопровождению договора страхования и поддержке предоставляемой программы страхования;</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 xml:space="preserve">5.4.6. Обеспечить защиту интересов Страхователя в судах различной инстанции в случае возникновения спорных вопросов с третьими лицами в рамках исполнения </w:t>
      </w:r>
      <w:bookmarkStart w:id="0" w:name="_GoBack"/>
      <w:bookmarkEnd w:id="0"/>
      <w:r w:rsidR="00B17157" w:rsidRPr="004B2611">
        <w:rPr>
          <w:rFonts w:ascii="Times New Roman" w:hAnsi="Times New Roman"/>
          <w:szCs w:val="24"/>
        </w:rPr>
        <w:t>настоящего договора</w:t>
      </w:r>
      <w:r w:rsidRPr="004B2611">
        <w:rPr>
          <w:rFonts w:ascii="Times New Roman" w:hAnsi="Times New Roman"/>
          <w:szCs w:val="24"/>
        </w:rPr>
        <w:t xml:space="preserve"> страхования;</w:t>
      </w:r>
    </w:p>
    <w:p w:rsidR="004B2611" w:rsidRPr="004B2611" w:rsidRDefault="004B2611" w:rsidP="004B2611">
      <w:pPr>
        <w:shd w:val="clear" w:color="auto" w:fill="FFFFFF"/>
        <w:tabs>
          <w:tab w:val="left" w:pos="0"/>
        </w:tabs>
        <w:spacing w:after="0" w:line="240" w:lineRule="auto"/>
        <w:ind w:firstLine="708"/>
        <w:jc w:val="both"/>
      </w:pPr>
      <w:r w:rsidRPr="004B2611">
        <w:t>5.4.7. Страховщик не вправе разглашать полученные им в результате своей профессиональной деятельности сведения о Страхователе, выгодоприобретателе, а также об имущественном положении этих лиц.</w:t>
      </w:r>
    </w:p>
    <w:p w:rsidR="004B2611" w:rsidRPr="004B2611" w:rsidRDefault="004B2611" w:rsidP="004B2611">
      <w:pPr>
        <w:pStyle w:val="auiue"/>
        <w:tabs>
          <w:tab w:val="left" w:pos="0"/>
        </w:tabs>
        <w:ind w:firstLine="708"/>
        <w:rPr>
          <w:rFonts w:ascii="Times New Roman" w:hAnsi="Times New Roman"/>
          <w:szCs w:val="24"/>
        </w:rPr>
      </w:pPr>
      <w:r w:rsidRPr="004B2611">
        <w:rPr>
          <w:rFonts w:ascii="Times New Roman" w:hAnsi="Times New Roman"/>
          <w:szCs w:val="24"/>
        </w:rPr>
        <w:t xml:space="preserve">5.4.8. Давать Страхователю компетентные разъяснения по вопросам проведения данного вида страхования. </w:t>
      </w:r>
    </w:p>
    <w:p w:rsidR="004B2611" w:rsidRPr="004B2611" w:rsidRDefault="004B2611" w:rsidP="004B2611">
      <w:pPr>
        <w:widowControl w:val="0"/>
        <w:tabs>
          <w:tab w:val="left" w:pos="0"/>
        </w:tabs>
        <w:spacing w:after="0" w:line="240" w:lineRule="auto"/>
        <w:ind w:firstLine="708"/>
        <w:jc w:val="both"/>
      </w:pPr>
      <w:r w:rsidRPr="004B2611">
        <w:t xml:space="preserve">5.4.9. Предоставить банковскую гарантию. </w:t>
      </w:r>
    </w:p>
    <w:p w:rsidR="004B2611" w:rsidRPr="004B2611" w:rsidRDefault="004B2611" w:rsidP="004B2611">
      <w:pPr>
        <w:shd w:val="clear" w:color="auto" w:fill="FFFFFF"/>
        <w:tabs>
          <w:tab w:val="left" w:pos="0"/>
        </w:tabs>
        <w:suppressAutoHyphens/>
        <w:spacing w:after="0" w:line="240" w:lineRule="auto"/>
        <w:ind w:firstLine="708"/>
        <w:jc w:val="both"/>
      </w:pPr>
      <w:r w:rsidRPr="004B2611">
        <w:t>5.4.10. Производить страховую выплату в сроки, установленные настоящим договором страхования.</w:t>
      </w:r>
    </w:p>
    <w:p w:rsidR="004B2611" w:rsidRPr="004B2611" w:rsidRDefault="004B2611" w:rsidP="004B2611">
      <w:pPr>
        <w:shd w:val="clear" w:color="auto" w:fill="FFFFFF"/>
        <w:tabs>
          <w:tab w:val="left" w:pos="0"/>
        </w:tabs>
        <w:suppressAutoHyphens/>
        <w:spacing w:after="0" w:line="240" w:lineRule="auto"/>
        <w:ind w:firstLine="708"/>
      </w:pPr>
      <w:r w:rsidRPr="004B2611">
        <w:t>5.4.11. Уведомлять Страхователя о произведенных страховых выплатах.</w:t>
      </w:r>
    </w:p>
    <w:p w:rsidR="004B2611" w:rsidRPr="004B2611" w:rsidRDefault="004B2611" w:rsidP="004B2611">
      <w:pPr>
        <w:shd w:val="clear" w:color="auto" w:fill="FFFFFF"/>
        <w:tabs>
          <w:tab w:val="left" w:pos="0"/>
        </w:tabs>
        <w:suppressAutoHyphens/>
        <w:spacing w:after="0" w:line="240" w:lineRule="auto"/>
        <w:ind w:firstLine="708"/>
        <w:jc w:val="both"/>
      </w:pPr>
      <w:r w:rsidRPr="004B2611">
        <w:t>5.4.12. В случае принятия решения об отказе в страховой выплате, письменно уведомить об этом Страхователя с мотивированным обоснованием отказа.</w:t>
      </w:r>
    </w:p>
    <w:p w:rsidR="004B2611" w:rsidRPr="004B2611" w:rsidRDefault="004B2611" w:rsidP="004B2611">
      <w:pPr>
        <w:tabs>
          <w:tab w:val="left" w:pos="0"/>
        </w:tabs>
        <w:spacing w:after="0" w:line="240" w:lineRule="auto"/>
        <w:ind w:firstLine="708"/>
        <w:jc w:val="both"/>
      </w:pPr>
      <w:r w:rsidRPr="004B2611">
        <w:t xml:space="preserve">5.4.13. При признании события страховым случаем после предоставления Страхователем (Выгодоприобретателем) всех необходимых документов составить страховой акт, выдать направление на ремонт и выплатить страховое возмещение в размере, порядке и сроки, указанные в настоящем договоре. </w:t>
      </w:r>
    </w:p>
    <w:p w:rsidR="004B2611" w:rsidRPr="004B2611" w:rsidRDefault="004B2611" w:rsidP="004B2611">
      <w:pPr>
        <w:tabs>
          <w:tab w:val="left" w:pos="0"/>
        </w:tabs>
        <w:spacing w:after="0" w:line="240" w:lineRule="auto"/>
        <w:ind w:firstLine="708"/>
        <w:jc w:val="both"/>
      </w:pPr>
      <w:r w:rsidRPr="004B2611">
        <w:t>5.4.13. Совершать другие действия, предусмотренные законодательством Российской Федерации, настоящим Договором страхования.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5.5. Обязательства Страховщика по предоставлению банковской гарантии:</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xml:space="preserve">5.5.1. Страховщик в течение </w:t>
      </w:r>
      <w:r w:rsidR="00B17157" w:rsidRPr="00B17157">
        <w:rPr>
          <w:rFonts w:ascii="Times New Roman" w:hAnsi="Times New Roman"/>
          <w:szCs w:val="24"/>
          <w:highlight w:val="yellow"/>
        </w:rPr>
        <w:t>15</w:t>
      </w:r>
      <w:r w:rsidRPr="00B17157">
        <w:rPr>
          <w:rFonts w:ascii="Times New Roman" w:hAnsi="Times New Roman"/>
          <w:szCs w:val="24"/>
          <w:highlight w:val="yellow"/>
        </w:rPr>
        <w:t xml:space="preserve"> (</w:t>
      </w:r>
      <w:r w:rsidR="00B17157" w:rsidRPr="00B17157">
        <w:rPr>
          <w:rFonts w:ascii="Times New Roman" w:hAnsi="Times New Roman"/>
          <w:szCs w:val="24"/>
          <w:highlight w:val="yellow"/>
        </w:rPr>
        <w:t>пятнадцати</w:t>
      </w:r>
      <w:r w:rsidRPr="00B17157">
        <w:rPr>
          <w:rFonts w:ascii="Times New Roman" w:hAnsi="Times New Roman"/>
          <w:szCs w:val="24"/>
          <w:highlight w:val="yellow"/>
        </w:rPr>
        <w:t>)</w:t>
      </w:r>
      <w:r w:rsidRPr="004B2611">
        <w:rPr>
          <w:rFonts w:ascii="Times New Roman" w:hAnsi="Times New Roman"/>
          <w:szCs w:val="24"/>
        </w:rPr>
        <w:t xml:space="preserve"> календарных дней после подписания Договора страхования обязан предоставить Страхователю обеспечение исполнения обязательств согласно п. 1.2. настоящего договора в виде предоставления банковской гарантии в размере 15 000 000 (пятнадцать миллионов) рублей. Банковская гарантия предоставляется сроком действия - период действия договора + 2 месяца, или гарантийное письмо банка, подтверждающего, что в случае признания победителем запроса коммерческих предложений участника закупок, банк гарантирует выдачу банковской гарантии на данную сумму.</w:t>
      </w:r>
    </w:p>
    <w:p w:rsidR="004B2611" w:rsidRPr="004B2611" w:rsidRDefault="004B2611" w:rsidP="004B2611">
      <w:pPr>
        <w:pStyle w:val="11"/>
        <w:spacing w:before="0" w:after="0"/>
        <w:rPr>
          <w:rFonts w:cs="Times New Roman"/>
          <w:szCs w:val="24"/>
        </w:rPr>
      </w:pPr>
      <w:r w:rsidRPr="004B2611">
        <w:rPr>
          <w:rFonts w:cs="Times New Roman"/>
          <w:szCs w:val="24"/>
        </w:rPr>
        <w:t>5.5.2 Безотзывная Банковская гарантия должна содержать указание на настоящий договор, путем указания предмета и ссылки на основание заключения в соответствии с п. 1.11. настоящего договора.</w:t>
      </w:r>
    </w:p>
    <w:p w:rsidR="004B2611" w:rsidRPr="004B2611" w:rsidRDefault="004B2611" w:rsidP="004B2611">
      <w:pPr>
        <w:pStyle w:val="11"/>
        <w:spacing w:before="0" w:after="0"/>
        <w:rPr>
          <w:rFonts w:cs="Times New Roman"/>
          <w:szCs w:val="24"/>
        </w:rPr>
      </w:pPr>
      <w:r w:rsidRPr="004B2611">
        <w:rPr>
          <w:rFonts w:cs="Times New Roman"/>
          <w:szCs w:val="24"/>
        </w:rPr>
        <w:t>5.5.3. Безотзывная Банковская гарантия должна содержать указание на согласие банка (иной кредитной организации) с тем, что изменения и дополнения, внесенные в настоящий договор, не освобождают его от обязательств по соответствующей банковской гарантии.</w:t>
      </w:r>
    </w:p>
    <w:p w:rsidR="004B2611" w:rsidRPr="004B2611" w:rsidRDefault="004B2611" w:rsidP="004B2611">
      <w:pPr>
        <w:pStyle w:val="11"/>
        <w:tabs>
          <w:tab w:val="left" w:pos="993"/>
          <w:tab w:val="left" w:pos="1418"/>
        </w:tabs>
        <w:spacing w:before="0" w:after="0"/>
        <w:rPr>
          <w:rFonts w:cs="Times New Roman"/>
          <w:szCs w:val="24"/>
        </w:rPr>
      </w:pPr>
      <w:r w:rsidRPr="004B2611">
        <w:rPr>
          <w:rFonts w:cs="Times New Roman"/>
          <w:szCs w:val="24"/>
        </w:rPr>
        <w:t>5.5.5. Безотзывная Банковская гарантия должна содержать указание на то, что Выгодоприобретателем по гарантии является АО «Югорский лесопромышленный холдинг».</w:t>
      </w:r>
    </w:p>
    <w:p w:rsidR="004B2611" w:rsidRPr="004B2611" w:rsidRDefault="004B2611" w:rsidP="004B2611">
      <w:pPr>
        <w:tabs>
          <w:tab w:val="left" w:pos="0"/>
        </w:tabs>
        <w:spacing w:after="0" w:line="240" w:lineRule="auto"/>
        <w:ind w:firstLine="567"/>
        <w:jc w:val="both"/>
      </w:pPr>
      <w:r w:rsidRPr="004B2611">
        <w:t>5.5.6. В случае неисполнения Страховщиком условий настоящего договора Страхователь в одностороннем порядке обращает взыскание на Банковскую гарантию, в размере неисполненного Страховщиком обязательства по выплате страхового возмещения.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5.5.2.Требования к гаранту:</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а) наличие у кредитной организации генеральной лицензии Центрального банка Российской Федерации на осуществление банковских операций;</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б) отсутствие действующей в отношении кредитной организации меры воздействия, примененной Центральным банком Российской Федерации за нарушение обязательных нормативов, установленных в соответствии с Федеральным законом «О Центральном банке Российской Федерации (Банке России)».</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5.5.3. Срок действия банковской гарантии с момента заключения договора страхования и до момента полного исполнения обязательств страховщиком в соответствии с договором страхования, но не позднее, чем ___.___.201___ года.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5.5.4. Выгодоприобретатель по банковской гарантии - АО «Югорский лесопромышленный холдинг».</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5.5.5. Условия предъявлений требований Страхователем к гаранту:</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неисполнение или ненадлежащее исполнение обязательств Страховщиком по договору страхования;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досрочное расторжение договора страхования в соответствии с условиями договора – в размере предоставленной банковской гарантии.</w:t>
      </w:r>
    </w:p>
    <w:p w:rsidR="004B2611" w:rsidRPr="004B2611" w:rsidRDefault="004B2611" w:rsidP="004B2611">
      <w:pPr>
        <w:widowControl w:val="0"/>
        <w:spacing w:after="0" w:line="240" w:lineRule="auto"/>
        <w:jc w:val="center"/>
        <w:rPr>
          <w:u w:val="single"/>
        </w:rPr>
      </w:pPr>
    </w:p>
    <w:p w:rsidR="004B2611" w:rsidRPr="004B2611" w:rsidRDefault="004B2611" w:rsidP="004B2611">
      <w:pPr>
        <w:pStyle w:val="3"/>
        <w:spacing w:line="240" w:lineRule="auto"/>
        <w:rPr>
          <w:b w:val="0"/>
          <w:sz w:val="24"/>
          <w:szCs w:val="24"/>
        </w:rPr>
      </w:pPr>
      <w:r w:rsidRPr="004B2611">
        <w:rPr>
          <w:b w:val="0"/>
          <w:sz w:val="24"/>
          <w:szCs w:val="24"/>
        </w:rPr>
        <w:t>6. ДЕЙСТВИЯ СТОРОН ПРИ НАСТУПЛНЕИИ СОБЫТИЯ, ИМЕЮЩЕГО</w:t>
      </w:r>
    </w:p>
    <w:p w:rsidR="004B2611" w:rsidRPr="004B2611" w:rsidRDefault="004B2611" w:rsidP="004B2611">
      <w:pPr>
        <w:pStyle w:val="3"/>
        <w:spacing w:line="240" w:lineRule="auto"/>
        <w:rPr>
          <w:b w:val="0"/>
          <w:sz w:val="24"/>
          <w:szCs w:val="24"/>
        </w:rPr>
      </w:pPr>
      <w:r w:rsidRPr="004B2611">
        <w:rPr>
          <w:b w:val="0"/>
          <w:sz w:val="24"/>
          <w:szCs w:val="24"/>
        </w:rPr>
        <w:t>ПРИЗНАКИ СТРАХОВОГО СЛУЧАЯ</w:t>
      </w:r>
    </w:p>
    <w:p w:rsidR="004B2611" w:rsidRPr="004B2611" w:rsidRDefault="004B2611" w:rsidP="004B2611">
      <w:pPr>
        <w:widowControl w:val="0"/>
        <w:spacing w:after="0" w:line="240" w:lineRule="auto"/>
      </w:pP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6.1. Страхователь обязан при наступлении события, имеющего признаки страхового случая: </w:t>
      </w:r>
    </w:p>
    <w:p w:rsidR="004B2611" w:rsidRPr="004B2611" w:rsidRDefault="004B2611" w:rsidP="004B2611">
      <w:pPr>
        <w:widowControl w:val="0"/>
        <w:spacing w:after="0" w:line="240" w:lineRule="auto"/>
        <w:ind w:firstLine="709"/>
        <w:jc w:val="both"/>
      </w:pPr>
      <w:r w:rsidRPr="004B2611">
        <w:t>6.1.1. Принять разумные и доступные в сложившихся обстоятельствах меры по уменьшению убытков, подлежащих возмещению по условиям настоящего Договора, в том числе, по спасанию имущества, предотвращению его дальнейшего повреждения, устранению причин, способствующих возникновению дальнейшего убытка. Страховщик освобождается от возмещения убытков, возникших вследствие того, что Страхователь умышленно не принял разумных и доступных ему мер, чтобы уменьшить возможные убытки;</w:t>
      </w:r>
    </w:p>
    <w:p w:rsidR="004B2611" w:rsidRPr="004B2611" w:rsidRDefault="004B2611" w:rsidP="004B2611">
      <w:pPr>
        <w:pStyle w:val="220"/>
        <w:ind w:firstLine="709"/>
        <w:rPr>
          <w:szCs w:val="24"/>
        </w:rPr>
      </w:pPr>
      <w:r w:rsidRPr="004B2611">
        <w:rPr>
          <w:szCs w:val="24"/>
        </w:rPr>
        <w:t>6.1.2. Обеспечить документарное оформление произошедшего события (факта наступления, причин и последствий события, размера понесенных убытков), составить на предприятии акт о произошедшем событии, в соответствующих случаях – обратиться в компетентные органы и организации;</w:t>
      </w:r>
    </w:p>
    <w:p w:rsidR="004B2611" w:rsidRPr="004B2611" w:rsidRDefault="004B2611" w:rsidP="004B2611">
      <w:pPr>
        <w:pStyle w:val="220"/>
        <w:ind w:firstLine="709"/>
        <w:rPr>
          <w:szCs w:val="24"/>
        </w:rPr>
      </w:pPr>
      <w:r w:rsidRPr="004B2611">
        <w:rPr>
          <w:szCs w:val="24"/>
        </w:rPr>
        <w:t>6.1.3. Не позднее 7 календарных дней (за исключением праздничных дней) известить Страховщика о наступлении события путем передачи нарочно письменного уведомления, либо отправкой почтовым отравлением;</w:t>
      </w:r>
    </w:p>
    <w:p w:rsidR="004B2611" w:rsidRPr="004B2611" w:rsidRDefault="004B2611" w:rsidP="004B2611">
      <w:pPr>
        <w:pStyle w:val="220"/>
        <w:ind w:firstLine="709"/>
        <w:rPr>
          <w:szCs w:val="24"/>
        </w:rPr>
      </w:pPr>
      <w:r w:rsidRPr="004B2611">
        <w:rPr>
          <w:szCs w:val="24"/>
        </w:rPr>
        <w:t xml:space="preserve">6.1.4. Сохранить поврежденное имущество для осмотра представителем Страховщика в течение сроков, согласованных со Страховщиком, предоставить ему возможность провести осмотр поврежденного имущества и/или места происшествия с целью выяснения причин и размера убытка. </w:t>
      </w:r>
    </w:p>
    <w:p w:rsidR="004B2611" w:rsidRPr="004B2611" w:rsidRDefault="004B2611" w:rsidP="004B2611">
      <w:pPr>
        <w:pStyle w:val="220"/>
        <w:ind w:firstLine="709"/>
        <w:rPr>
          <w:szCs w:val="24"/>
        </w:rPr>
      </w:pPr>
      <w:r w:rsidRPr="004B2611">
        <w:rPr>
          <w:szCs w:val="24"/>
        </w:rPr>
        <w:t>6.1.5. Если из соображений безопасности, уменьшения размера ущерба или по независящим от Страхователя (Выгодоприобретателя) обстоятельствам сохранение картины ущерба невозможно, принять все доступные меры по сбору и сохранению информации о поврежденном объекте и месте происшествия, в том числе, фото – и видеоматериалов и других документов;</w:t>
      </w:r>
    </w:p>
    <w:p w:rsidR="004B2611" w:rsidRPr="004B2611" w:rsidRDefault="004B2611" w:rsidP="004B2611">
      <w:pPr>
        <w:pStyle w:val="34"/>
        <w:widowControl w:val="0"/>
        <w:rPr>
          <w:szCs w:val="24"/>
        </w:rPr>
      </w:pPr>
      <w:r w:rsidRPr="004B2611">
        <w:rPr>
          <w:szCs w:val="24"/>
        </w:rPr>
        <w:t>6.1.6. Предоставить Страховщику письменное заявление и документы, необходимые для определения причин аварии и размера убытка (п.п. 7.1 – 7.2 настоящего Договора).</w:t>
      </w:r>
    </w:p>
    <w:p w:rsidR="004B2611" w:rsidRPr="004B2611" w:rsidRDefault="004B2611" w:rsidP="004B2611">
      <w:pPr>
        <w:widowControl w:val="0"/>
        <w:spacing w:after="0" w:line="240" w:lineRule="auto"/>
        <w:ind w:right="-7" w:firstLine="709"/>
        <w:jc w:val="both"/>
      </w:pPr>
      <w:r w:rsidRPr="004B2611">
        <w:t xml:space="preserve">Во всех случаях Страхователь (Выгодоприобретатель) обязан </w:t>
      </w:r>
      <w:bookmarkStart w:id="1" w:name="OCRUncertain095"/>
      <w:r w:rsidRPr="004B2611">
        <w:t>обеспечить Страховщику или его уполномоченным представителям возможность участвовать совместно со Страхователем (Выгодоприобретателем) в экспертизе и оценке ущерба.</w:t>
      </w:r>
      <w:bookmarkEnd w:id="1"/>
      <w:r w:rsidRPr="004B2611">
        <w:t xml:space="preserve"> Страхователь (Выгодоприобретатель) обязан обеспечить Страховщику или его уполномоченным представителям доступ к подлинникам любых документов, имеющих отношение к произошедшему событию и застрахованному имуществу, которое в связи с указанным событием было повреждено или утрачено.</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xml:space="preserve">6.1.7. После восстановления (ремонта) по требованию Страховщика предъявить для осмотра застрахованное имущество. </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6.1.8. При наличии третьих лиц, ответственных за ущерб, причиненный застрахованному имуществу, сообщить об этом Страховщику и передать ему все документы, сообщить все сведения, необходимые для осуществления права требования к виновному лицу.</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6.2. Страховщик при получении уведомления о событии, имеющем признаки страхового случая, обязан: </w:t>
      </w:r>
    </w:p>
    <w:p w:rsidR="004B2611" w:rsidRPr="004B2611" w:rsidRDefault="004B2611" w:rsidP="004B2611">
      <w:pPr>
        <w:pStyle w:val="32"/>
        <w:widowControl w:val="0"/>
        <w:ind w:firstLine="709"/>
        <w:rPr>
          <w:sz w:val="24"/>
        </w:rPr>
      </w:pPr>
      <w:r w:rsidRPr="004B2611">
        <w:rPr>
          <w:sz w:val="24"/>
        </w:rPr>
        <w:t>6.2.1. При необходимости осмотра места проишествия и поврежденного имущества – в течение срока, согласованного со Страхователем, направить своего представителя для составления акта осмотра;</w:t>
      </w:r>
    </w:p>
    <w:p w:rsidR="004B2611" w:rsidRPr="004B2611" w:rsidRDefault="004B2611" w:rsidP="004B2611">
      <w:pPr>
        <w:pStyle w:val="32"/>
        <w:widowControl w:val="0"/>
        <w:ind w:firstLine="709"/>
        <w:rPr>
          <w:sz w:val="24"/>
        </w:rPr>
      </w:pPr>
      <w:r w:rsidRPr="004B2611">
        <w:rPr>
          <w:sz w:val="24"/>
        </w:rPr>
        <w:t>6.2.2. Запросить у Страхователя документы, подтверждающие причины и размер ущерба;</w:t>
      </w:r>
    </w:p>
    <w:p w:rsidR="004B2611" w:rsidRPr="004B2611" w:rsidRDefault="004B2611" w:rsidP="004B2611">
      <w:pPr>
        <w:pStyle w:val="32"/>
        <w:widowControl w:val="0"/>
        <w:ind w:firstLine="709"/>
        <w:rPr>
          <w:sz w:val="24"/>
        </w:rPr>
      </w:pPr>
      <w:r w:rsidRPr="004B2611">
        <w:rPr>
          <w:sz w:val="24"/>
        </w:rPr>
        <w:t>6.2.3. После получения всех необходимых документов (п.п. 7.1 и 7.2 настоящего Договора) не позднее 10 календарных дней с момента получения документов от Страхователя о наступлении страхового случая принять решение о признании случая страховым в соответствии с условиями «Правил страхования имущества предприятий», существующих у Страховщика.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xml:space="preserve">6.2.4. По случаю, признанному страховым, произвести страховую выплату Страхователю в течение срока, указанного в п.7.3.2. настоящего Договора. </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6.3. Страховщик при наступлении события, имеющего признаки страхового случая, имеет право: </w:t>
      </w:r>
    </w:p>
    <w:p w:rsidR="004B2611" w:rsidRPr="004B2611" w:rsidRDefault="004B2611" w:rsidP="004B2611">
      <w:pPr>
        <w:widowControl w:val="0"/>
        <w:spacing w:after="0" w:line="240" w:lineRule="auto"/>
        <w:ind w:firstLine="709"/>
        <w:jc w:val="both"/>
      </w:pPr>
      <w:r w:rsidRPr="004B2611">
        <w:t>6.3.1. Доступа своих представителей с представителями Страхователя к месту происшествия и к соответствующей документации Страхователя для определения обстоятельств, характера и размера убытка;</w:t>
      </w:r>
    </w:p>
    <w:p w:rsidR="004B2611" w:rsidRPr="004B2611" w:rsidRDefault="004B2611" w:rsidP="004B2611">
      <w:pPr>
        <w:widowControl w:val="0"/>
        <w:spacing w:after="0" w:line="240" w:lineRule="auto"/>
        <w:ind w:firstLine="709"/>
        <w:jc w:val="both"/>
      </w:pPr>
      <w:r w:rsidRPr="004B2611">
        <w:t>6.3.2. Участвовать в спасании и сохранении застрахованного имущества;</w:t>
      </w:r>
    </w:p>
    <w:p w:rsidR="004B2611" w:rsidRPr="004B2611" w:rsidRDefault="004B2611" w:rsidP="004B2611">
      <w:pPr>
        <w:widowControl w:val="0"/>
        <w:spacing w:after="0" w:line="240" w:lineRule="auto"/>
        <w:ind w:firstLine="709"/>
        <w:jc w:val="both"/>
      </w:pPr>
      <w:r w:rsidRPr="004B2611">
        <w:t>6.3.3. Направлять запросы в компетентные органы по вопросам, касающимся причин, обстоятельств, характера и размера ущерба застрахованному имуществу;</w:t>
      </w:r>
    </w:p>
    <w:p w:rsidR="004B2611" w:rsidRPr="004B2611" w:rsidRDefault="004B2611" w:rsidP="004B2611">
      <w:pPr>
        <w:widowControl w:val="0"/>
        <w:spacing w:after="0" w:line="240" w:lineRule="auto"/>
        <w:ind w:firstLine="709"/>
        <w:jc w:val="both"/>
      </w:pPr>
      <w:r w:rsidRPr="004B2611">
        <w:t>6.3.4. Приступить к осмотру пострадавшего имущества либо места происшествия, не дожидаясь уведомления об ущербе, если Страховщику стало известно о наступлении такого ущерба. Страхователь не вправе препятствовать в этом Страховщику, при этом Страхователь не несет ответственности за возможный вред жизни, здоровью или имуществу представителей Страховщика во время проведения осмотра.</w:t>
      </w:r>
    </w:p>
    <w:p w:rsidR="004B2611" w:rsidRPr="004B2611" w:rsidRDefault="004B2611" w:rsidP="004B2611">
      <w:pPr>
        <w:widowControl w:val="0"/>
        <w:spacing w:after="0" w:line="240" w:lineRule="auto"/>
      </w:pPr>
    </w:p>
    <w:p w:rsidR="004B2611" w:rsidRPr="004B2611" w:rsidRDefault="004B2611" w:rsidP="004B2611">
      <w:pPr>
        <w:pStyle w:val="3"/>
        <w:spacing w:line="240" w:lineRule="auto"/>
        <w:rPr>
          <w:b w:val="0"/>
          <w:sz w:val="24"/>
          <w:szCs w:val="24"/>
        </w:rPr>
      </w:pPr>
      <w:r w:rsidRPr="004B2611">
        <w:rPr>
          <w:b w:val="0"/>
          <w:sz w:val="24"/>
          <w:szCs w:val="24"/>
        </w:rPr>
        <w:t>7. СТРАХОВЫЕ ВЫПЛАТЫ</w:t>
      </w:r>
    </w:p>
    <w:p w:rsidR="004B2611" w:rsidRPr="004B2611" w:rsidRDefault="004B2611" w:rsidP="004B2611">
      <w:pPr>
        <w:widowControl w:val="0"/>
        <w:spacing w:after="0" w:line="240" w:lineRule="auto"/>
        <w:ind w:firstLine="709"/>
        <w:jc w:val="center"/>
        <w:rPr>
          <w:bCs/>
        </w:rPr>
      </w:pPr>
    </w:p>
    <w:p w:rsidR="004B2611" w:rsidRPr="004B2611" w:rsidRDefault="004B2611" w:rsidP="004B2611">
      <w:pPr>
        <w:widowControl w:val="0"/>
        <w:spacing w:after="0" w:line="240" w:lineRule="auto"/>
        <w:ind w:firstLine="709"/>
        <w:jc w:val="both"/>
      </w:pPr>
      <w:r w:rsidRPr="004B2611">
        <w:t>7.1. При условии соблюдения Страхователем положений настоящего Договора, его определений и ограничений и при установлении факта наступления страхового случая Страховщик производит страховую выплату в соответствии с условиями настоящего Договора.</w:t>
      </w:r>
    </w:p>
    <w:p w:rsidR="004B2611" w:rsidRPr="004B2611" w:rsidRDefault="004B2611" w:rsidP="004B2611">
      <w:pPr>
        <w:widowControl w:val="0"/>
        <w:spacing w:after="0" w:line="240" w:lineRule="auto"/>
        <w:ind w:firstLine="709"/>
        <w:jc w:val="both"/>
      </w:pPr>
      <w:r w:rsidRPr="004B2611">
        <w:t>7.2. Для получения страхового возмещения Страхователь направляет письменное заявление (по форме Страховщика), заверенное подписью руководителя (доверенного лица) и печатью по форме Страховщика, с указанием даты, места, обстоятельств события, ремонтного предприятия которое будет выполнять восстановление застрахованного имущества, с приложением следующих документов:</w:t>
      </w:r>
    </w:p>
    <w:p w:rsidR="004B2611" w:rsidRPr="004B2611" w:rsidRDefault="004B2611" w:rsidP="004B2611">
      <w:pPr>
        <w:widowControl w:val="0"/>
        <w:spacing w:after="0" w:line="240" w:lineRule="auto"/>
        <w:ind w:firstLine="709"/>
        <w:jc w:val="both"/>
      </w:pPr>
      <w:r w:rsidRPr="004B2611">
        <w:t>- Договор страхования;</w:t>
      </w:r>
    </w:p>
    <w:p w:rsidR="004B2611" w:rsidRPr="004B2611" w:rsidRDefault="004B2611" w:rsidP="004B2611">
      <w:pPr>
        <w:widowControl w:val="0"/>
        <w:spacing w:after="0" w:line="240" w:lineRule="auto"/>
        <w:ind w:firstLine="709"/>
        <w:jc w:val="both"/>
      </w:pPr>
      <w:r w:rsidRPr="004B2611">
        <w:t>- Письменное заявлении;</w:t>
      </w:r>
    </w:p>
    <w:p w:rsidR="004B2611" w:rsidRPr="004B2611" w:rsidRDefault="004B2611" w:rsidP="004B2611">
      <w:pPr>
        <w:widowControl w:val="0"/>
        <w:spacing w:after="0" w:line="240" w:lineRule="auto"/>
        <w:ind w:firstLine="709"/>
        <w:jc w:val="both"/>
      </w:pPr>
      <w:r w:rsidRPr="004B2611">
        <w:t>- Перечень погибшего, утраченного или поврежденного имущества с указанием характера его повреждения, стоимости;</w:t>
      </w:r>
    </w:p>
    <w:p w:rsidR="004B2611" w:rsidRPr="004B2611" w:rsidRDefault="004B2611" w:rsidP="004B2611">
      <w:pPr>
        <w:widowControl w:val="0"/>
        <w:spacing w:after="0" w:line="240" w:lineRule="auto"/>
        <w:ind w:firstLine="709"/>
        <w:jc w:val="both"/>
      </w:pPr>
      <w:r w:rsidRPr="004B2611">
        <w:t>- Документы, составленные на предприятии, подтверждающие факт наступления события, имеющего признаки страхового случая, с указанием причин и обстоятельств его возникновения, а также лиц, виновных в наступлении события, имеющего признаки страхового случая, если они имеются;</w:t>
      </w:r>
    </w:p>
    <w:p w:rsidR="004B2611" w:rsidRPr="004B2611" w:rsidRDefault="004B2611" w:rsidP="004B2611">
      <w:pPr>
        <w:widowControl w:val="0"/>
        <w:spacing w:after="0" w:line="240" w:lineRule="auto"/>
        <w:ind w:firstLine="709"/>
        <w:jc w:val="both"/>
      </w:pPr>
      <w:r w:rsidRPr="004B2611">
        <w:t xml:space="preserve">- Имеющиеся документы из компетентных органов; </w:t>
      </w:r>
    </w:p>
    <w:p w:rsidR="004B2611" w:rsidRPr="004B2611" w:rsidRDefault="004B2611" w:rsidP="004B2611">
      <w:pPr>
        <w:widowControl w:val="0"/>
        <w:spacing w:after="0" w:line="240" w:lineRule="auto"/>
        <w:ind w:firstLine="709"/>
        <w:jc w:val="both"/>
      </w:pPr>
      <w:r w:rsidRPr="004B2611">
        <w:t>В случае если соответствующие компетентные органы отказали в выдаче каких-либо документов, запрошенных Страховщиком, Страхователь направляет Страховщику копию соответствующего запроса и письменного ответа на него, если таковой получен;</w:t>
      </w:r>
    </w:p>
    <w:p w:rsidR="004B2611" w:rsidRPr="004B2611" w:rsidRDefault="004B2611" w:rsidP="004B2611">
      <w:pPr>
        <w:widowControl w:val="0"/>
        <w:spacing w:after="0" w:line="240" w:lineRule="auto"/>
        <w:ind w:firstLine="709"/>
        <w:jc w:val="both"/>
      </w:pPr>
      <w:r w:rsidRPr="004B2611">
        <w:t>- Документы (счета, квитанции, накладные, иные платежные документы), подтверждающие размер расходов по расчистке места происшествия от обломков (остатков) застрахованного имущества, пострадавшего при страховом случае, расходов на проведение экспертизы с целью установления причин и/или размера убытков;</w:t>
      </w:r>
    </w:p>
    <w:p w:rsidR="004B2611" w:rsidRPr="004B2611" w:rsidRDefault="004B2611" w:rsidP="004B2611">
      <w:pPr>
        <w:widowControl w:val="0"/>
        <w:spacing w:after="0" w:line="240" w:lineRule="auto"/>
        <w:ind w:firstLine="709"/>
        <w:jc w:val="both"/>
      </w:pPr>
      <w:r w:rsidRPr="004B2611">
        <w:t>- Договор (ы) на выполнение работ по ремонту, восстановлению, или замене поврежденного застрахованного имущества с указанием стоимости работ.7.2. Если информации, содержащейся в предоставленных Страхователем документах, недостаточно для принятия Страховщиком решения о признании или непризнании произошедшего события страховым случаем и/или определения размера ущерба, Страховщик в письменной форме запрашивает у Страхователя и/или компетентных органов дополнительные документы (или их копии).</w:t>
      </w:r>
    </w:p>
    <w:p w:rsidR="004B2611" w:rsidRPr="004B2611" w:rsidRDefault="004B2611" w:rsidP="004B2611">
      <w:pPr>
        <w:pStyle w:val="221"/>
        <w:rPr>
          <w:rFonts w:ascii="Times New Roman" w:hAnsi="Times New Roman"/>
          <w:sz w:val="24"/>
          <w:szCs w:val="24"/>
        </w:rPr>
      </w:pPr>
      <w:r w:rsidRPr="004B2611">
        <w:rPr>
          <w:rFonts w:ascii="Times New Roman" w:hAnsi="Times New Roman"/>
          <w:sz w:val="24"/>
          <w:szCs w:val="24"/>
        </w:rPr>
        <w:t xml:space="preserve">7.3. После получения всех необходимых документов (п.п. 7.1 – 7.2 настоящего Договора) Страховщик в течение 10 календарных дней принимает решение о признании произошедшего события страховым случаем. </w:t>
      </w:r>
    </w:p>
    <w:p w:rsidR="004B2611" w:rsidRPr="004B2611" w:rsidRDefault="004B2611" w:rsidP="004B2611">
      <w:pPr>
        <w:pStyle w:val="221"/>
        <w:rPr>
          <w:rFonts w:ascii="Times New Roman" w:hAnsi="Times New Roman"/>
          <w:sz w:val="24"/>
          <w:szCs w:val="24"/>
        </w:rPr>
      </w:pPr>
      <w:r w:rsidRPr="004B2611">
        <w:rPr>
          <w:rFonts w:ascii="Times New Roman" w:hAnsi="Times New Roman"/>
          <w:sz w:val="24"/>
          <w:szCs w:val="24"/>
        </w:rPr>
        <w:t>7.3.1. Если принято решение о признании произошедшего события страховым случаем, Страховщик составляет в течение 3-х рабочих дней страховой акт, и в течении 2 дней передает нарочно для подписания Страхователю.</w:t>
      </w:r>
    </w:p>
    <w:p w:rsidR="004B2611" w:rsidRPr="004B2611" w:rsidRDefault="004B2611" w:rsidP="004B2611">
      <w:pPr>
        <w:pStyle w:val="221"/>
        <w:rPr>
          <w:rFonts w:ascii="Times New Roman" w:hAnsi="Times New Roman"/>
          <w:sz w:val="24"/>
          <w:szCs w:val="24"/>
        </w:rPr>
      </w:pPr>
      <w:r w:rsidRPr="004B2611">
        <w:rPr>
          <w:rFonts w:ascii="Times New Roman" w:hAnsi="Times New Roman"/>
          <w:sz w:val="24"/>
          <w:szCs w:val="24"/>
        </w:rPr>
        <w:t>7.3.2. Страховая выплата производится Страховщиком в течение 10 банковских дней со дня подписания страхового акта. Днем страховой выплаты считается день списания денежных средств с расчетного счета Страховщика. Размер и порядок осуществления страховой выплаты указывается в страховом акте.</w:t>
      </w:r>
    </w:p>
    <w:p w:rsidR="004B2611" w:rsidRPr="004B2611" w:rsidRDefault="004B2611" w:rsidP="004B2611">
      <w:pPr>
        <w:pStyle w:val="221"/>
        <w:rPr>
          <w:rFonts w:ascii="Times New Roman" w:hAnsi="Times New Roman"/>
          <w:sz w:val="24"/>
          <w:szCs w:val="24"/>
        </w:rPr>
      </w:pPr>
      <w:r w:rsidRPr="004B2611">
        <w:rPr>
          <w:rFonts w:ascii="Times New Roman" w:hAnsi="Times New Roman"/>
          <w:sz w:val="24"/>
          <w:szCs w:val="24"/>
        </w:rPr>
        <w:t>7.3.2. Если принято решение о непризнании произошедшего события страховым случаем, либо принято решение об отказе в страховой выплате, Страховщик направляет заказным письмом с уведомлением в адрес Страхователя обоснование принятого решения.</w:t>
      </w:r>
    </w:p>
    <w:p w:rsidR="004B2611" w:rsidRPr="004B2611" w:rsidRDefault="004B2611" w:rsidP="004B2611">
      <w:pPr>
        <w:pStyle w:val="220"/>
        <w:tabs>
          <w:tab w:val="num" w:pos="831"/>
        </w:tabs>
        <w:ind w:firstLine="709"/>
        <w:rPr>
          <w:szCs w:val="24"/>
        </w:rPr>
      </w:pPr>
      <w:r w:rsidRPr="004B2611">
        <w:rPr>
          <w:szCs w:val="24"/>
        </w:rPr>
        <w:t>7.4. Размер страховой выплаты определяется в следующем порядке:</w:t>
      </w:r>
    </w:p>
    <w:p w:rsidR="004B2611" w:rsidRPr="004B2611" w:rsidRDefault="004B2611" w:rsidP="004B2611">
      <w:pPr>
        <w:pStyle w:val="220"/>
        <w:tabs>
          <w:tab w:val="num" w:pos="831"/>
        </w:tabs>
        <w:ind w:firstLine="709"/>
        <w:rPr>
          <w:szCs w:val="24"/>
        </w:rPr>
      </w:pPr>
      <w:r w:rsidRPr="004B2611">
        <w:rPr>
          <w:szCs w:val="24"/>
        </w:rPr>
        <w:t>7.4.1. В случае устранимого повреждения имущества – исходя из расходов, необходимых для ремонта (восстановления) застрахованного имущества, в которые включаются: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-расходы на материалы и запасные части, необходимые для ремонта (восстановления) застрахованного имущества;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расходы на оплату работ по ремонту (восстановлению) застрахованного имущества;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расходы на доставку материалов к месту ремонта и т.п. расходы, необходимые для восстановления застрахованного имущества до состояния, в котором оно находилось непосредственно перед наступлением страхового случая.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Если производится замена поврежденных частей застрахованного имущества, несмотря на то, что был возможен их ремонт без угрозы безопасности эксплуатации застрахованного имущества, Страховщик возмещает стоимость ремонта этих частей, но не выше стоимости их замены.</w:t>
      </w:r>
    </w:p>
    <w:p w:rsidR="004B2611" w:rsidRPr="004B2611" w:rsidRDefault="004B2611" w:rsidP="004B2611">
      <w:pPr>
        <w:pStyle w:val="auiue"/>
        <w:rPr>
          <w:rFonts w:ascii="Times New Roman" w:hAnsi="Times New Roman"/>
          <w:iCs/>
          <w:szCs w:val="24"/>
        </w:rPr>
      </w:pPr>
      <w:r w:rsidRPr="004B2611">
        <w:rPr>
          <w:rFonts w:ascii="Times New Roman" w:hAnsi="Times New Roman"/>
          <w:szCs w:val="24"/>
        </w:rPr>
        <w:t>Из суммы восстановительных расходов вычеты на износ заменяемых частей, узлов, агрегатов и деталей не производятся.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В затраты на восстановление имущества не включаются:</w:t>
      </w:r>
    </w:p>
    <w:p w:rsidR="004B2611" w:rsidRPr="004B2611" w:rsidRDefault="004B2611" w:rsidP="004B2611">
      <w:pPr>
        <w:widowControl w:val="0"/>
        <w:spacing w:after="0" w:line="240" w:lineRule="auto"/>
        <w:ind w:firstLine="709"/>
        <w:jc w:val="both"/>
      </w:pPr>
      <w:r w:rsidRPr="004B2611">
        <w:t>– расходы, связанные с изменениями и/или улучшением застрахованного имущества;</w:t>
      </w:r>
    </w:p>
    <w:p w:rsidR="004B2611" w:rsidRPr="004B2611" w:rsidRDefault="004B2611" w:rsidP="004B2611">
      <w:pPr>
        <w:pStyle w:val="220"/>
        <w:ind w:firstLine="709"/>
        <w:rPr>
          <w:szCs w:val="24"/>
        </w:rPr>
      </w:pPr>
      <w:r w:rsidRPr="004B2611">
        <w:rPr>
          <w:szCs w:val="24"/>
        </w:rPr>
        <w:t>– расходы по профилактическому обслуживанию или гарантийному ремонту застрахованного имущества, а также иные расходы по ремонту, необходимость которых не обусловлена страховым случаем.</w:t>
      </w:r>
    </w:p>
    <w:p w:rsidR="004B2611" w:rsidRPr="004B2611" w:rsidRDefault="004B2611" w:rsidP="004B2611">
      <w:pPr>
        <w:pStyle w:val="220"/>
        <w:ind w:firstLine="709"/>
        <w:rPr>
          <w:szCs w:val="24"/>
        </w:rPr>
      </w:pPr>
      <w:r w:rsidRPr="004B2611">
        <w:rPr>
          <w:szCs w:val="24"/>
        </w:rPr>
        <w:t>Если расходы по ремонту (восстановлению) превышают стоимость застрахованного имущества непосредственно перед страховым случаем, то размер страховой выплаты определяется в порядке, аналогичном указанному в п. 7.4.2 настоящего Договора.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7.4.2. В случае гибели или утраты застрахованного имущества: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xml:space="preserve">– исходя из стоимости застрахованного имущества. </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7.4.3. При наступлении любых видов страховых случаев, повлекших как полную утрату застрахованного имущества, так и требующего восстановительного ремонта и в случае наличия годных остатков Страховщик обязан произвести выплаты по страховому возмещению в полном объеме, без учета стоимости годных остатков.</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7.4.4. Имеющие быть в наличии годные остатки поле осуществления выплат по страховому случаю Страховщик самостоятельно и за свой счет имеет право забрать с места их хранения в течение 30 (Тридцати) календарных дней после осуществления выплат в пользу выгодоприобретателя.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7.4.5. По истечении 30 (Тридцати) календарных дней Страхователь имеет право без уведомления Страховщика самостоятельно утилизировать годные остатки.</w:t>
      </w:r>
    </w:p>
    <w:p w:rsidR="004B2611" w:rsidRPr="004B2611" w:rsidRDefault="004B2611" w:rsidP="004B2611">
      <w:pPr>
        <w:pStyle w:val="220"/>
        <w:autoSpaceDE w:val="0"/>
        <w:autoSpaceDN w:val="0"/>
        <w:adjustRightInd w:val="0"/>
        <w:ind w:firstLine="709"/>
        <w:rPr>
          <w:szCs w:val="24"/>
        </w:rPr>
      </w:pPr>
      <w:r w:rsidRPr="004B2611">
        <w:rPr>
          <w:szCs w:val="24"/>
        </w:rPr>
        <w:t xml:space="preserve">7.4.6. Расходы Страхователя, произведенные в целях уменьшения убытков, подлежащих возмещению Страховщиком, если такие расходы были необходимы или понесены по указанию Страховщика, возмещаются даже в том случае, если соответствующие меры оказались безуспешными. </w:t>
      </w:r>
    </w:p>
    <w:p w:rsidR="004B2611" w:rsidRPr="004B2611" w:rsidRDefault="004B2611" w:rsidP="004B2611">
      <w:pPr>
        <w:pStyle w:val="af"/>
        <w:rPr>
          <w:rFonts w:ascii="Times New Roman" w:hAnsi="Times New Roman"/>
          <w:szCs w:val="24"/>
        </w:rPr>
      </w:pPr>
      <w:r w:rsidRPr="004B2611">
        <w:rPr>
          <w:rFonts w:ascii="Times New Roman" w:hAnsi="Times New Roman"/>
          <w:szCs w:val="24"/>
        </w:rPr>
        <w:t xml:space="preserve">Необходимыми считаются расходы, отвечающие следующим требованиям: </w:t>
      </w:r>
    </w:p>
    <w:p w:rsidR="004B2611" w:rsidRPr="004B2611" w:rsidRDefault="004B2611" w:rsidP="004B2611">
      <w:pPr>
        <w:pStyle w:val="af"/>
        <w:rPr>
          <w:rFonts w:ascii="Times New Roman" w:hAnsi="Times New Roman"/>
          <w:szCs w:val="24"/>
        </w:rPr>
      </w:pPr>
      <w:r w:rsidRPr="004B2611">
        <w:rPr>
          <w:rFonts w:ascii="Times New Roman" w:hAnsi="Times New Roman"/>
          <w:szCs w:val="24"/>
        </w:rPr>
        <w:t>– расходы произведены в порядке и размерах, установленных в письменном указании Страховщика.</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 расходы Страхователя по расчистке места происшествия от обломков (остатков) застрахованного имущества, пострадавшего при наступлении страхового случая.</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7.4.7. Расходы Страхователя на проведение экспертизы в целях установления причин и/или размера убытка возмещаются только в случае предварительного согласования экспертной организации со страховщиком.</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7.4.8. Расчет страховой выплаты производится в соответствии со сметной документацией, составленной независимой экспертной организацией или выполнения условий п.7.1.8. по стоимости восстановительных работ. </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7.5. Размер страховой выплаты (согласно п.п. 7.4.1 или 7.4.2 настоящего Договора) вместе с возмещением расходов согласно п.п. 7.4.6, 7.4.7 настоящего Договора не должен превышать страховую сумму, установленную для имущества, с которым произошел страховой случай.</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7.6. Общая сумма страховых выплат (по п.п. 7.4.1, 7.4.2, 7.4.6., 7.4.7) настоящего Договора) за все страховые случаи, произошедшие с застрахованным имуществом в течение срока действия договора страхования, не должна превышать страховую сумму, определенную для данного имущества. </w:t>
      </w:r>
    </w:p>
    <w:p w:rsidR="004B2611" w:rsidRPr="004B2611" w:rsidRDefault="004B2611" w:rsidP="004B2611">
      <w:pPr>
        <w:spacing w:after="0" w:line="240" w:lineRule="auto"/>
        <w:ind w:firstLine="709"/>
        <w:jc w:val="both"/>
      </w:pPr>
      <w:r w:rsidRPr="004B2611">
        <w:t xml:space="preserve">7.7. Днем выплаты страхового возмещения считается день зачисления средств на расчетный счет Страхователя и/или Выгодоприобретателя.  </w:t>
      </w:r>
    </w:p>
    <w:p w:rsidR="004B2611" w:rsidRPr="004B2611" w:rsidRDefault="004B2611" w:rsidP="004B2611">
      <w:pPr>
        <w:pStyle w:val="2"/>
        <w:spacing w:line="240" w:lineRule="auto"/>
        <w:jc w:val="left"/>
        <w:rPr>
          <w:b w:val="0"/>
          <w:szCs w:val="24"/>
        </w:rPr>
      </w:pPr>
    </w:p>
    <w:p w:rsidR="004B2611" w:rsidRPr="004B2611" w:rsidRDefault="004B2611" w:rsidP="004B2611">
      <w:pPr>
        <w:pStyle w:val="2"/>
        <w:spacing w:line="240" w:lineRule="auto"/>
        <w:rPr>
          <w:b w:val="0"/>
          <w:szCs w:val="24"/>
        </w:rPr>
      </w:pPr>
      <w:r w:rsidRPr="004B2611">
        <w:rPr>
          <w:b w:val="0"/>
          <w:szCs w:val="24"/>
        </w:rPr>
        <w:t>8. СРОК ДЕЙСТВИЯ ДОГОВОРА СТРАХОВАНИЯ</w:t>
      </w:r>
    </w:p>
    <w:p w:rsidR="004B2611" w:rsidRPr="004B2611" w:rsidRDefault="004B2611" w:rsidP="004B2611">
      <w:pPr>
        <w:widowControl w:val="0"/>
        <w:spacing w:after="0" w:line="240" w:lineRule="auto"/>
      </w:pPr>
    </w:p>
    <w:p w:rsidR="004B2611" w:rsidRPr="004B2611" w:rsidRDefault="004B2611" w:rsidP="004B2611">
      <w:pPr>
        <w:widowControl w:val="0"/>
        <w:spacing w:after="0" w:line="240" w:lineRule="auto"/>
        <w:ind w:firstLine="709"/>
        <w:jc w:val="both"/>
      </w:pPr>
      <w:r w:rsidRPr="004B2611">
        <w:t>8.1. Договор страхования вступает в силу с 00 ч. 00 мин. «___» _____ 201___ г. и действует до 24 ч. 00 мин «___» ___________ 201___г.</w:t>
      </w:r>
    </w:p>
    <w:p w:rsidR="004B2611" w:rsidRPr="004B2611" w:rsidRDefault="004B2611" w:rsidP="004B2611">
      <w:pPr>
        <w:pStyle w:val="34"/>
        <w:keepLines/>
        <w:widowControl w:val="0"/>
        <w:ind w:right="-1"/>
        <w:rPr>
          <w:szCs w:val="24"/>
        </w:rPr>
      </w:pPr>
      <w:r w:rsidRPr="004B2611">
        <w:rPr>
          <w:szCs w:val="24"/>
        </w:rPr>
        <w:t>8.2. Действие Договора страхования заканчивается в 24 часа местного времени дня, который в соответствии с п. 8.1 настоящего Договора является датой его окончания.</w:t>
      </w:r>
    </w:p>
    <w:p w:rsidR="004B2611" w:rsidRPr="004B2611" w:rsidRDefault="004B2611" w:rsidP="004B2611">
      <w:pPr>
        <w:widowControl w:val="0"/>
        <w:spacing w:after="0" w:line="240" w:lineRule="auto"/>
        <w:jc w:val="both"/>
      </w:pPr>
    </w:p>
    <w:p w:rsidR="004B2611" w:rsidRPr="004B2611" w:rsidRDefault="004B2611" w:rsidP="002B4EAF">
      <w:pPr>
        <w:widowControl w:val="0"/>
        <w:spacing w:after="0" w:line="240" w:lineRule="auto"/>
      </w:pPr>
      <w:r w:rsidRPr="004B2611">
        <w:t>9. ПОРЯДОК ПРЕКРАЩЕНИЯ ДОГОВОРА СТРАХОВАНИЯ</w:t>
      </w:r>
    </w:p>
    <w:p w:rsidR="004B2611" w:rsidRPr="004B2611" w:rsidRDefault="004B2611" w:rsidP="004B2611">
      <w:pPr>
        <w:widowControl w:val="0"/>
        <w:spacing w:after="0" w:line="240" w:lineRule="auto"/>
        <w:jc w:val="both"/>
      </w:pP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9.1. Договор страхования может быть расторгнут по соглашению сторон путем подписания соглашения о расторжении договора страхования, с обязанностью Страховщика произвести возврат в пользу Страхователя части страховой премии производится в пропорциональном размере за не истекший период страхования.  </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Договор страхования и период страхования прекращаются при досрочном расторжении договора страхования, если:</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9.2.1. Страховщик не предоставил банковскую гарантию согласно п. 5.5. настоящего договора страхования. В указанном случае договор страхования считается расторгнутым, оплата страховой премии по п. 4.2. договора, не производится.</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9.2.2. Страховщиком не исполняются обязанности предусмотренные настоящим договором страхования. </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9.2.3. В случае наступления условий п.9.2.2. Страхователь в одностороннем порядке расторгает договор страхования, путем направления Страховщику уведомления о досрочном расторжении договора страхования не позднее, чем за 10 (десять) календарных дней до даты расторжения настоящего договора страхования.</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9.3. При досрочном расторжении договора страхования уплаченная страховая премия возвращается полностью, если требование Страхователя расторгнуть договор страхования обусловлено нарушением Страховщиком условий договора страхования. В данном случае Страховщик до даты расторжения договора страхования подтверждает свои обязательства возникшие из договора страхования и гарантирует Страхователю их надлежащее исполнение.</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9.4. Если расторжение договора страхования по требованию Страховщика обусловлено нарушением Страхователем условий договора, то возврат части страховой премии производится в пропорциональном размере за не истекший период страхования.  </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9.5. При окончании периода страхования по любой причине, договор страхования прекращает действие после выполнения сторонами обязательств, возникших в период страхования, в полном объеме.</w:t>
      </w:r>
    </w:p>
    <w:p w:rsidR="004B2611" w:rsidRPr="004B2611" w:rsidRDefault="004B2611" w:rsidP="004B2611">
      <w:pPr>
        <w:pStyle w:val="BodyText23"/>
        <w:spacing w:line="240" w:lineRule="auto"/>
        <w:ind w:firstLine="709"/>
        <w:rPr>
          <w:rFonts w:ascii="Times New Roman" w:hAnsi="Times New Roman"/>
          <w:sz w:val="24"/>
          <w:szCs w:val="24"/>
        </w:rPr>
      </w:pPr>
      <w:r w:rsidRPr="004B2611">
        <w:rPr>
          <w:rFonts w:ascii="Times New Roman" w:hAnsi="Times New Roman"/>
          <w:sz w:val="24"/>
          <w:szCs w:val="24"/>
        </w:rPr>
        <w:t xml:space="preserve">9.6. В случае наступления  </w:t>
      </w:r>
      <w:r w:rsidR="00B17157" w:rsidRPr="00B17157">
        <w:rPr>
          <w:rFonts w:ascii="Times New Roman" w:hAnsi="Times New Roman"/>
          <w:sz w:val="24"/>
          <w:szCs w:val="24"/>
          <w:highlight w:val="yellow"/>
        </w:rPr>
        <w:t>события</w:t>
      </w:r>
      <w:r w:rsidR="00B17157">
        <w:rPr>
          <w:rFonts w:ascii="Times New Roman" w:hAnsi="Times New Roman"/>
          <w:sz w:val="24"/>
          <w:szCs w:val="24"/>
        </w:rPr>
        <w:t xml:space="preserve"> указного в п. </w:t>
      </w:r>
      <w:r w:rsidRPr="004B2611">
        <w:rPr>
          <w:rFonts w:ascii="Times New Roman" w:hAnsi="Times New Roman"/>
          <w:sz w:val="24"/>
          <w:szCs w:val="24"/>
        </w:rPr>
        <w:t>9.2.3. договора страхования Страхователь имеет право обратиться в ФАС для внесения Страховщика в реестр недобросовестных поставщиков.</w:t>
      </w:r>
    </w:p>
    <w:p w:rsidR="004B2611" w:rsidRPr="004B2611" w:rsidRDefault="004B2611" w:rsidP="004B2611">
      <w:pPr>
        <w:pStyle w:val="BodyText23"/>
        <w:spacing w:line="240" w:lineRule="auto"/>
        <w:ind w:firstLine="709"/>
        <w:rPr>
          <w:rFonts w:ascii="Times New Roman" w:hAnsi="Times New Roman"/>
          <w:sz w:val="24"/>
          <w:szCs w:val="24"/>
        </w:rPr>
      </w:pPr>
    </w:p>
    <w:p w:rsidR="004B2611" w:rsidRPr="004B2611" w:rsidRDefault="004B2611" w:rsidP="00B17157">
      <w:pPr>
        <w:pStyle w:val="2"/>
        <w:keepLines/>
        <w:spacing w:line="240" w:lineRule="auto"/>
        <w:jc w:val="center"/>
        <w:rPr>
          <w:b w:val="0"/>
          <w:szCs w:val="24"/>
        </w:rPr>
      </w:pPr>
      <w:r w:rsidRPr="004B2611">
        <w:rPr>
          <w:b w:val="0"/>
          <w:szCs w:val="24"/>
        </w:rPr>
        <w:t>10. КОНФИДЕНЦИАЛЬНОСТЬ</w:t>
      </w:r>
    </w:p>
    <w:p w:rsidR="004B2611" w:rsidRPr="004B2611" w:rsidRDefault="004B2611" w:rsidP="004B2611">
      <w:pPr>
        <w:widowControl w:val="0"/>
        <w:spacing w:after="0" w:line="240" w:lineRule="auto"/>
      </w:pPr>
    </w:p>
    <w:p w:rsidR="004B2611" w:rsidRPr="004B2611" w:rsidRDefault="004B2611" w:rsidP="004B2611">
      <w:pPr>
        <w:keepLines/>
        <w:widowControl w:val="0"/>
        <w:spacing w:after="0" w:line="240" w:lineRule="auto"/>
        <w:ind w:firstLine="708"/>
        <w:jc w:val="both"/>
      </w:pPr>
      <w:r w:rsidRPr="004B2611">
        <w:t>10.1. Условия настоящего Договора, дополнительных соглашений к нему и иная информация, полученная Страховщиком в соответствии с настоящим Договором, конфиденциальна и разглашению не подлежит.</w:t>
      </w:r>
    </w:p>
    <w:p w:rsidR="004B2611" w:rsidRPr="004B2611" w:rsidRDefault="004B2611" w:rsidP="004B2611">
      <w:pPr>
        <w:keepLines/>
        <w:widowControl w:val="0"/>
        <w:spacing w:after="0" w:line="240" w:lineRule="auto"/>
      </w:pPr>
    </w:p>
    <w:p w:rsidR="004B2611" w:rsidRPr="004B2611" w:rsidRDefault="004B2611" w:rsidP="004B2611">
      <w:pPr>
        <w:keepLines/>
        <w:widowControl w:val="0"/>
        <w:spacing w:after="0" w:line="240" w:lineRule="auto"/>
        <w:jc w:val="center"/>
      </w:pPr>
      <w:r w:rsidRPr="004B2611">
        <w:t>11. ПОРЯДОК РАЗРЕШЕНИЯ СПОРОВ</w:t>
      </w:r>
    </w:p>
    <w:p w:rsidR="004B2611" w:rsidRPr="004B2611" w:rsidRDefault="004B2611" w:rsidP="004B2611">
      <w:pPr>
        <w:keepLines/>
        <w:widowControl w:val="0"/>
        <w:spacing w:after="0" w:line="240" w:lineRule="auto"/>
        <w:jc w:val="center"/>
      </w:pPr>
    </w:p>
    <w:p w:rsidR="004B2611" w:rsidRPr="004B2611" w:rsidRDefault="004B2611" w:rsidP="004B2611">
      <w:pPr>
        <w:pStyle w:val="34"/>
        <w:keepLines/>
        <w:widowControl w:val="0"/>
        <w:rPr>
          <w:szCs w:val="24"/>
        </w:rPr>
      </w:pPr>
      <w:r w:rsidRPr="004B2611">
        <w:rPr>
          <w:szCs w:val="24"/>
        </w:rPr>
        <w:t>11.1. Отношения сторон, не предусмотренные настоящим Договором, определяются в соответствии с Правилами и действующим законодательством Российской Федерации.</w:t>
      </w:r>
    </w:p>
    <w:p w:rsidR="004B2611" w:rsidRPr="004B2611" w:rsidRDefault="004B2611" w:rsidP="004B2611">
      <w:pPr>
        <w:pStyle w:val="34"/>
        <w:keepLines/>
        <w:widowControl w:val="0"/>
        <w:rPr>
          <w:szCs w:val="24"/>
        </w:rPr>
      </w:pPr>
      <w:r w:rsidRPr="004B2611">
        <w:rPr>
          <w:szCs w:val="24"/>
        </w:rPr>
        <w:t xml:space="preserve">При решении спорных вопросов положения настоящего Договора имеют преимущественную силу по отношению к положениям Правил. </w:t>
      </w:r>
    </w:p>
    <w:p w:rsidR="004B2611" w:rsidRPr="004B2611" w:rsidRDefault="004B2611" w:rsidP="004B2611">
      <w:pPr>
        <w:widowControl w:val="0"/>
        <w:spacing w:after="0" w:line="240" w:lineRule="auto"/>
        <w:ind w:right="-1" w:firstLine="709"/>
        <w:jc w:val="both"/>
      </w:pPr>
      <w:r w:rsidRPr="004B2611">
        <w:t>11.2. Споры, возникающие по настоящему Договору, разрешаются путём переговоров.</w:t>
      </w:r>
    </w:p>
    <w:p w:rsidR="004B2611" w:rsidRPr="004B2611" w:rsidRDefault="004B2611" w:rsidP="004B2611">
      <w:pPr>
        <w:widowControl w:val="0"/>
        <w:spacing w:after="0" w:line="240" w:lineRule="auto"/>
        <w:ind w:firstLine="720"/>
        <w:jc w:val="both"/>
      </w:pPr>
      <w:r w:rsidRPr="004B2611">
        <w:t>11.3. Для рассмотрения спорных вопросов и их документального оформления каждая из сторон назначает своего представителя.</w:t>
      </w:r>
    </w:p>
    <w:p w:rsidR="004B2611" w:rsidRPr="004B2611" w:rsidRDefault="004B2611" w:rsidP="004B2611">
      <w:pPr>
        <w:widowControl w:val="0"/>
        <w:spacing w:after="0" w:line="240" w:lineRule="auto"/>
        <w:ind w:firstLine="720"/>
        <w:jc w:val="both"/>
      </w:pPr>
      <w:r w:rsidRPr="004B2611">
        <w:t>11.4. При не достижении соглашения споры разрешаются в судебном порядке, предусмотренном действующим законодательством Российской Федерации в Арбитражном суде Ханты-Мансийского автономного округа - Югры.</w:t>
      </w:r>
    </w:p>
    <w:p w:rsidR="004B2611" w:rsidRPr="004B2611" w:rsidRDefault="004B2611" w:rsidP="004B2611">
      <w:pPr>
        <w:keepLines/>
        <w:widowControl w:val="0"/>
        <w:spacing w:after="0" w:line="240" w:lineRule="auto"/>
        <w:ind w:firstLine="709"/>
        <w:jc w:val="both"/>
      </w:pPr>
      <w:r w:rsidRPr="004B2611">
        <w:t>11.5. Неисполнение или ненадлежащее исполнение сторонами принятых на себя обязательств по настоящему Договору влечёт за собой ответственность в соответствии с действующим законодательством Российской Федерации.</w:t>
      </w:r>
    </w:p>
    <w:p w:rsidR="004B2611" w:rsidRPr="004B2611" w:rsidRDefault="004B2611" w:rsidP="004B2611">
      <w:pPr>
        <w:widowControl w:val="0"/>
        <w:spacing w:after="0" w:line="240" w:lineRule="auto"/>
        <w:ind w:right="-1"/>
        <w:jc w:val="both"/>
      </w:pPr>
    </w:p>
    <w:p w:rsidR="004B2611" w:rsidRPr="004B2611" w:rsidRDefault="004B2611" w:rsidP="004B2611">
      <w:pPr>
        <w:pStyle w:val="2"/>
        <w:keepLines/>
        <w:spacing w:line="240" w:lineRule="auto"/>
        <w:rPr>
          <w:b w:val="0"/>
          <w:szCs w:val="24"/>
        </w:rPr>
      </w:pPr>
      <w:r w:rsidRPr="004B2611">
        <w:rPr>
          <w:b w:val="0"/>
          <w:szCs w:val="24"/>
        </w:rPr>
        <w:t>12. ПРОЧИЕ УСЛОВИЯ</w:t>
      </w:r>
    </w:p>
    <w:p w:rsidR="004B2611" w:rsidRPr="004B2611" w:rsidRDefault="004B2611" w:rsidP="004B2611">
      <w:pPr>
        <w:keepLines/>
        <w:widowControl w:val="0"/>
        <w:spacing w:after="0" w:line="240" w:lineRule="auto"/>
        <w:ind w:firstLine="709"/>
        <w:jc w:val="both"/>
      </w:pPr>
    </w:p>
    <w:p w:rsidR="004B2611" w:rsidRPr="004B2611" w:rsidRDefault="004B2611" w:rsidP="004B2611">
      <w:pPr>
        <w:widowControl w:val="0"/>
        <w:spacing w:after="0" w:line="240" w:lineRule="auto"/>
        <w:ind w:firstLine="709"/>
        <w:jc w:val="both"/>
      </w:pPr>
      <w:r w:rsidRPr="004B2611">
        <w:t xml:space="preserve">12.1. По соглашению сторон в настоящий Договор могут быть внесены иные условия, не противоречащие действующему законодательству. Внесение изменений и дополнений оформляется дополнительным соглашением и после его подписания сторонами становится его неотъемлемой частью. </w:t>
      </w:r>
    </w:p>
    <w:p w:rsidR="004B2611" w:rsidRPr="004B2611" w:rsidRDefault="004B2611" w:rsidP="004B2611">
      <w:pPr>
        <w:widowControl w:val="0"/>
        <w:spacing w:after="0" w:line="240" w:lineRule="auto"/>
        <w:ind w:firstLine="709"/>
        <w:jc w:val="both"/>
      </w:pPr>
      <w:r w:rsidRPr="004B2611">
        <w:t>12.2. Если одна из сторон настоящего Договора не согласна на внесение изменений в настоящий Договор, стороны в 10-дневный срок решают вопрос о действии настоящего Договора на прежних условиях или об его прекращении в соответствии с условиями настоящего Договора и действующим законодательством.</w:t>
      </w:r>
    </w:p>
    <w:p w:rsidR="004B2611" w:rsidRPr="004B2611" w:rsidRDefault="004B2611" w:rsidP="004B2611">
      <w:pPr>
        <w:widowControl w:val="0"/>
        <w:spacing w:after="0" w:line="240" w:lineRule="auto"/>
        <w:ind w:firstLine="708"/>
        <w:jc w:val="both"/>
      </w:pPr>
      <w:r w:rsidRPr="004B2611">
        <w:t>12.3.  Все заявления и извещения, предусмотренные Правилами и настоящим Договором должны осуществляться сторонами в письменной форме.</w:t>
      </w:r>
    </w:p>
    <w:p w:rsidR="004B2611" w:rsidRPr="004B2611" w:rsidRDefault="004B2611" w:rsidP="004B2611">
      <w:pPr>
        <w:keepLines/>
        <w:widowControl w:val="0"/>
        <w:spacing w:after="0" w:line="240" w:lineRule="auto"/>
        <w:ind w:firstLine="708"/>
        <w:jc w:val="both"/>
      </w:pPr>
      <w:r w:rsidRPr="004B2611">
        <w:t xml:space="preserve">12.4. Настоящий Договор составлен в двух экземплярах, имеющих равную юридическую силу, по одному для каждой из сторон. </w:t>
      </w:r>
    </w:p>
    <w:p w:rsidR="004B2611" w:rsidRPr="004B2611" w:rsidRDefault="004B2611" w:rsidP="004B2611">
      <w:pPr>
        <w:widowControl w:val="0"/>
        <w:spacing w:after="0" w:line="240" w:lineRule="auto"/>
        <w:ind w:firstLine="709"/>
        <w:jc w:val="both"/>
      </w:pPr>
      <w:r w:rsidRPr="004B2611">
        <w:t>12.5. Правила страхования имущества предприятий, предоставляемые Страховщиком не должны противоречить существенным условиям настоящего договора, включающим следующие пункты: Страховые случаи, Страховые выплаты, Страховая премия, Действия сторон при наступлении события, признаки страхового случая.</w:t>
      </w:r>
    </w:p>
    <w:p w:rsidR="004B2611" w:rsidRPr="004B2611" w:rsidRDefault="004B2611" w:rsidP="004B2611">
      <w:pPr>
        <w:widowControl w:val="0"/>
        <w:spacing w:after="0" w:line="240" w:lineRule="auto"/>
        <w:ind w:firstLine="709"/>
        <w:jc w:val="both"/>
      </w:pPr>
      <w:r w:rsidRPr="004B2611">
        <w:t>12.6. Неотъемлемой частью данного договора являются:</w:t>
      </w:r>
    </w:p>
    <w:p w:rsidR="004B2611" w:rsidRPr="004B2611" w:rsidRDefault="004B2611" w:rsidP="004B2611">
      <w:pPr>
        <w:widowControl w:val="0"/>
        <w:spacing w:after="0" w:line="240" w:lineRule="auto"/>
        <w:ind w:firstLine="708"/>
        <w:jc w:val="both"/>
      </w:pPr>
      <w:r w:rsidRPr="00B17157">
        <w:rPr>
          <w:highlight w:val="yellow"/>
        </w:rPr>
        <w:t>Приложение 1.</w:t>
      </w:r>
      <w:r w:rsidR="00B17157" w:rsidRPr="00B17157">
        <w:rPr>
          <w:highlight w:val="yellow"/>
        </w:rPr>
        <w:t>,2,3</w:t>
      </w:r>
      <w:r w:rsidRPr="00B17157">
        <w:rPr>
          <w:highlight w:val="yellow"/>
        </w:rPr>
        <w:t xml:space="preserve"> Перечень застрахованного им</w:t>
      </w:r>
      <w:r w:rsidR="00B17157" w:rsidRPr="00B17157">
        <w:rPr>
          <w:highlight w:val="yellow"/>
        </w:rPr>
        <w:t>ущества и оборудования</w:t>
      </w:r>
      <w:r w:rsidRPr="00B17157">
        <w:rPr>
          <w:highlight w:val="yellow"/>
        </w:rPr>
        <w:t>.</w:t>
      </w:r>
    </w:p>
    <w:p w:rsidR="004B2611" w:rsidRPr="004B2611" w:rsidRDefault="004B2611" w:rsidP="004B2611">
      <w:pPr>
        <w:widowControl w:val="0"/>
        <w:spacing w:after="0" w:line="240" w:lineRule="auto"/>
        <w:ind w:firstLine="709"/>
        <w:jc w:val="both"/>
      </w:pPr>
      <w:r w:rsidRPr="004B2611">
        <w:t xml:space="preserve">Приложение </w:t>
      </w:r>
      <w:r w:rsidR="00B17157" w:rsidRPr="00B17157">
        <w:rPr>
          <w:highlight w:val="yellow"/>
        </w:rPr>
        <w:t>4</w:t>
      </w:r>
      <w:r w:rsidRPr="004B2611">
        <w:t>. "Правила страхования имущества предприятий" от «__» ________20__г. Страховщика, утвержденные Страховщиком.</w:t>
      </w:r>
    </w:p>
    <w:p w:rsidR="004B2611" w:rsidRPr="004B2611" w:rsidRDefault="004B2611" w:rsidP="004B2611">
      <w:pPr>
        <w:widowControl w:val="0"/>
        <w:spacing w:after="0" w:line="240" w:lineRule="auto"/>
        <w:ind w:firstLine="709"/>
        <w:jc w:val="both"/>
      </w:pPr>
      <w:r w:rsidRPr="004B2611">
        <w:t>12.7. В случае наличия разночтений или разногласий в Приложении 2 и Договоре страхования, превалирующим считаются условия настоящего договора страхования.</w:t>
      </w:r>
    </w:p>
    <w:p w:rsidR="004B2611" w:rsidRPr="004B2611" w:rsidRDefault="004B2611" w:rsidP="004B2611">
      <w:pPr>
        <w:spacing w:after="0" w:line="240" w:lineRule="auto"/>
      </w:pPr>
    </w:p>
    <w:p w:rsidR="004B2611" w:rsidRPr="004B2611" w:rsidRDefault="004B2611" w:rsidP="004B2611">
      <w:pPr>
        <w:pStyle w:val="2"/>
        <w:spacing w:line="240" w:lineRule="auto"/>
        <w:rPr>
          <w:b w:val="0"/>
          <w:szCs w:val="24"/>
        </w:rPr>
      </w:pPr>
      <w:r w:rsidRPr="004B2611">
        <w:rPr>
          <w:b w:val="0"/>
          <w:szCs w:val="24"/>
        </w:rPr>
        <w:t xml:space="preserve">13. АДРЕСА И РЕКВИЗИТЫ СТОРОН </w:t>
      </w:r>
    </w:p>
    <w:p w:rsidR="004B2611" w:rsidRPr="004B2611" w:rsidRDefault="004B2611" w:rsidP="004B2611">
      <w:pPr>
        <w:widowControl w:val="0"/>
        <w:spacing w:after="0" w:line="240" w:lineRule="auto"/>
        <w:ind w:firstLine="709"/>
      </w:pPr>
    </w:p>
    <w:tbl>
      <w:tblPr>
        <w:tblW w:w="0" w:type="auto"/>
        <w:tblLayout w:type="fixed"/>
        <w:tblLook w:val="0000" w:firstRow="0" w:lastRow="0" w:firstColumn="0" w:lastColumn="0" w:noHBand="0" w:noVBand="0"/>
      </w:tblPr>
      <w:tblGrid>
        <w:gridCol w:w="4928"/>
        <w:gridCol w:w="4929"/>
      </w:tblGrid>
      <w:tr w:rsidR="004B2611" w:rsidRPr="004B2611" w:rsidTr="00D456EC">
        <w:tc>
          <w:tcPr>
            <w:tcW w:w="4928" w:type="dxa"/>
          </w:tcPr>
          <w:p w:rsidR="004B2611" w:rsidRPr="004B2611" w:rsidRDefault="004B2611" w:rsidP="004B2611">
            <w:pPr>
              <w:widowControl w:val="0"/>
              <w:spacing w:after="0" w:line="240" w:lineRule="auto"/>
              <w:jc w:val="center"/>
            </w:pPr>
            <w:r w:rsidRPr="004B2611">
              <w:t>Страховщик</w:t>
            </w:r>
          </w:p>
          <w:p w:rsidR="004B2611" w:rsidRPr="004B2611" w:rsidRDefault="004B2611" w:rsidP="004B2611">
            <w:pPr>
              <w:widowControl w:val="0"/>
              <w:spacing w:after="0" w:line="240" w:lineRule="auto"/>
            </w:pPr>
          </w:p>
          <w:p w:rsidR="004B2611" w:rsidRPr="004B2611" w:rsidRDefault="004B2611" w:rsidP="004B2611">
            <w:pPr>
              <w:widowControl w:val="0"/>
              <w:spacing w:after="0" w:line="240" w:lineRule="auto"/>
            </w:pPr>
          </w:p>
        </w:tc>
        <w:tc>
          <w:tcPr>
            <w:tcW w:w="4929" w:type="dxa"/>
          </w:tcPr>
          <w:p w:rsidR="004B2611" w:rsidRPr="004B2611" w:rsidRDefault="004B2611" w:rsidP="004B2611">
            <w:pPr>
              <w:widowControl w:val="0"/>
              <w:spacing w:after="0" w:line="240" w:lineRule="auto"/>
              <w:jc w:val="center"/>
            </w:pPr>
            <w:r w:rsidRPr="004B2611">
              <w:t>Страхователь</w:t>
            </w:r>
          </w:p>
          <w:p w:rsidR="004B2611" w:rsidRPr="004B2611" w:rsidRDefault="004B2611" w:rsidP="004B2611">
            <w:pPr>
              <w:widowControl w:val="0"/>
              <w:spacing w:after="0" w:line="240" w:lineRule="auto"/>
              <w:jc w:val="center"/>
            </w:pPr>
            <w:r w:rsidRPr="004B2611">
              <w:t>АО «Югорский лесопромышленный холдинг»</w:t>
            </w:r>
          </w:p>
        </w:tc>
      </w:tr>
      <w:tr w:rsidR="004B2611" w:rsidRPr="004B2611" w:rsidTr="00D456EC">
        <w:tc>
          <w:tcPr>
            <w:tcW w:w="4928" w:type="dxa"/>
          </w:tcPr>
          <w:p w:rsidR="004B2611" w:rsidRPr="004B2611" w:rsidRDefault="004B2611" w:rsidP="004B2611">
            <w:pPr>
              <w:spacing w:after="0" w:line="240" w:lineRule="auto"/>
              <w:ind w:right="-1"/>
            </w:pPr>
          </w:p>
        </w:tc>
        <w:tc>
          <w:tcPr>
            <w:tcW w:w="4929" w:type="dxa"/>
          </w:tcPr>
          <w:p w:rsidR="004B2611" w:rsidRPr="004B2611" w:rsidRDefault="004B2611" w:rsidP="004B2611">
            <w:pPr>
              <w:spacing w:after="0" w:line="240" w:lineRule="auto"/>
              <w:ind w:right="-1"/>
            </w:pPr>
            <w:r w:rsidRPr="004B2611">
              <w:t>Российская Федерация, 628011, Тюменская</w:t>
            </w:r>
          </w:p>
          <w:p w:rsidR="004B2611" w:rsidRPr="004B2611" w:rsidRDefault="004B2611" w:rsidP="004B2611">
            <w:pPr>
              <w:spacing w:after="0" w:line="240" w:lineRule="auto"/>
              <w:ind w:right="-1"/>
            </w:pPr>
            <w:r w:rsidRPr="004B2611">
              <w:t xml:space="preserve">область, Ханты-Мансийский автономный </w:t>
            </w:r>
          </w:p>
          <w:p w:rsidR="004B2611" w:rsidRPr="004B2611" w:rsidRDefault="004B2611" w:rsidP="004B2611">
            <w:pPr>
              <w:widowControl w:val="0"/>
              <w:spacing w:after="0" w:line="240" w:lineRule="auto"/>
            </w:pPr>
            <w:r w:rsidRPr="004B2611">
              <w:t>округ-Югра, г. Ханты-Мансийск, ул. Рознина, 71.</w:t>
            </w:r>
          </w:p>
        </w:tc>
      </w:tr>
      <w:tr w:rsidR="004B2611" w:rsidRPr="004B2611" w:rsidTr="00D456EC">
        <w:tc>
          <w:tcPr>
            <w:tcW w:w="4928" w:type="dxa"/>
          </w:tcPr>
          <w:p w:rsidR="004B2611" w:rsidRPr="004B2611" w:rsidRDefault="004B2611" w:rsidP="004B2611">
            <w:pPr>
              <w:widowControl w:val="0"/>
              <w:spacing w:after="0" w:line="240" w:lineRule="auto"/>
            </w:pPr>
          </w:p>
        </w:tc>
        <w:tc>
          <w:tcPr>
            <w:tcW w:w="4929" w:type="dxa"/>
          </w:tcPr>
          <w:p w:rsidR="004B2611" w:rsidRPr="004B2611" w:rsidRDefault="004B2611" w:rsidP="004B2611">
            <w:pPr>
              <w:widowControl w:val="0"/>
              <w:spacing w:after="0" w:line="240" w:lineRule="auto"/>
            </w:pPr>
          </w:p>
        </w:tc>
      </w:tr>
      <w:tr w:rsidR="004B2611" w:rsidRPr="004B2611" w:rsidTr="00D456EC">
        <w:tc>
          <w:tcPr>
            <w:tcW w:w="4928" w:type="dxa"/>
          </w:tcPr>
          <w:p w:rsidR="004B2611" w:rsidRPr="004B2611" w:rsidRDefault="004B2611" w:rsidP="004B2611">
            <w:pPr>
              <w:spacing w:after="0" w:line="240" w:lineRule="auto"/>
              <w:ind w:right="-1"/>
            </w:pPr>
          </w:p>
          <w:p w:rsidR="004B2611" w:rsidRPr="004B2611" w:rsidRDefault="004B2611" w:rsidP="004B2611">
            <w:pPr>
              <w:spacing w:after="0" w:line="240" w:lineRule="auto"/>
              <w:ind w:right="-1"/>
            </w:pPr>
          </w:p>
          <w:p w:rsidR="004B2611" w:rsidRPr="004B2611" w:rsidRDefault="004B2611" w:rsidP="004B2611">
            <w:pPr>
              <w:widowControl w:val="0"/>
              <w:spacing w:after="0" w:line="240" w:lineRule="auto"/>
            </w:pPr>
          </w:p>
        </w:tc>
        <w:tc>
          <w:tcPr>
            <w:tcW w:w="4929" w:type="dxa"/>
          </w:tcPr>
          <w:p w:rsidR="004B2611" w:rsidRPr="004B2611" w:rsidRDefault="004B2611" w:rsidP="004B2611">
            <w:pPr>
              <w:spacing w:after="0" w:line="240" w:lineRule="auto"/>
            </w:pPr>
            <w:r w:rsidRPr="004B2611">
              <w:t>ИНН 8601022074  КПП 860101001</w:t>
            </w:r>
          </w:p>
          <w:p w:rsidR="004B2611" w:rsidRPr="004B2611" w:rsidRDefault="004B2611" w:rsidP="004B2611">
            <w:pPr>
              <w:spacing w:after="0" w:line="240" w:lineRule="auto"/>
              <w:ind w:right="-1"/>
            </w:pPr>
            <w:r w:rsidRPr="004B2611">
              <w:t xml:space="preserve">Банк: филиал «Западно-Сибирский» </w:t>
            </w:r>
          </w:p>
          <w:p w:rsidR="004B2611" w:rsidRPr="004B2611" w:rsidRDefault="004B2611" w:rsidP="004B2611">
            <w:pPr>
              <w:spacing w:after="0" w:line="240" w:lineRule="auto"/>
              <w:ind w:right="-1"/>
            </w:pPr>
            <w:r w:rsidRPr="004B2611">
              <w:t xml:space="preserve"> Публичного акционерного общества </w:t>
            </w:r>
          </w:p>
          <w:p w:rsidR="004B2611" w:rsidRPr="004B2611" w:rsidRDefault="004B2611" w:rsidP="004B2611">
            <w:pPr>
              <w:shd w:val="clear" w:color="auto" w:fill="FFFFFF"/>
              <w:spacing w:after="0" w:line="240" w:lineRule="auto"/>
            </w:pPr>
            <w:r w:rsidRPr="004B2611">
              <w:t xml:space="preserve">«Ханты-Мансийский банк Открытие»     </w:t>
            </w:r>
          </w:p>
          <w:p w:rsidR="004B2611" w:rsidRPr="004B2611" w:rsidRDefault="004B2611" w:rsidP="004B2611">
            <w:pPr>
              <w:spacing w:after="0" w:line="240" w:lineRule="auto"/>
              <w:ind w:right="-1"/>
            </w:pPr>
            <w:r w:rsidRPr="004B2611">
              <w:t>расчетный счет  40702810100000000772</w:t>
            </w:r>
          </w:p>
          <w:p w:rsidR="004B2611" w:rsidRPr="004B2611" w:rsidRDefault="004B2611" w:rsidP="004B2611">
            <w:pPr>
              <w:spacing w:after="0" w:line="240" w:lineRule="auto"/>
              <w:ind w:right="-1"/>
            </w:pPr>
            <w:r w:rsidRPr="004B2611">
              <w:t>кор./</w:t>
            </w:r>
            <w:r w:rsidRPr="004B2611">
              <w:rPr>
                <w:lang w:val="en-US"/>
              </w:rPr>
              <w:t>c</w:t>
            </w:r>
            <w:r w:rsidRPr="004B2611">
              <w:t>чет 30101810771620000782</w:t>
            </w:r>
          </w:p>
          <w:p w:rsidR="004B2611" w:rsidRPr="004B2611" w:rsidRDefault="004B2611" w:rsidP="004B2611">
            <w:pPr>
              <w:widowControl w:val="0"/>
              <w:spacing w:after="0" w:line="240" w:lineRule="auto"/>
            </w:pPr>
            <w:r w:rsidRPr="004B2611">
              <w:t>БИК 047162782</w:t>
            </w:r>
          </w:p>
          <w:p w:rsidR="004B2611" w:rsidRPr="004B2611" w:rsidRDefault="004B2611" w:rsidP="004B2611">
            <w:pPr>
              <w:widowControl w:val="0"/>
              <w:spacing w:after="0" w:line="240" w:lineRule="auto"/>
            </w:pPr>
          </w:p>
          <w:p w:rsidR="004B2611" w:rsidRPr="004B2611" w:rsidRDefault="004B2611" w:rsidP="004B2611">
            <w:pPr>
              <w:widowControl w:val="0"/>
              <w:spacing w:after="0" w:line="240" w:lineRule="auto"/>
            </w:pPr>
          </w:p>
          <w:p w:rsidR="004B2611" w:rsidRPr="004B2611" w:rsidRDefault="004B2611" w:rsidP="004B2611">
            <w:pPr>
              <w:widowControl w:val="0"/>
              <w:spacing w:after="0" w:line="240" w:lineRule="auto"/>
            </w:pPr>
          </w:p>
        </w:tc>
      </w:tr>
      <w:tr w:rsidR="004B2611" w:rsidRPr="004B2611" w:rsidTr="00D456EC">
        <w:tc>
          <w:tcPr>
            <w:tcW w:w="4928" w:type="dxa"/>
          </w:tcPr>
          <w:p w:rsidR="004B2611" w:rsidRPr="004B2611" w:rsidRDefault="004B2611" w:rsidP="004B2611">
            <w:pPr>
              <w:widowControl w:val="0"/>
              <w:spacing w:after="0" w:line="240" w:lineRule="auto"/>
              <w:jc w:val="both"/>
            </w:pPr>
          </w:p>
        </w:tc>
        <w:tc>
          <w:tcPr>
            <w:tcW w:w="4929" w:type="dxa"/>
          </w:tcPr>
          <w:p w:rsidR="004B2611" w:rsidRPr="004B2611" w:rsidRDefault="004B2611" w:rsidP="004B2611">
            <w:pPr>
              <w:widowControl w:val="0"/>
              <w:spacing w:after="0" w:line="240" w:lineRule="auto"/>
              <w:jc w:val="both"/>
            </w:pPr>
            <w:r w:rsidRPr="004B2611">
              <w:t>_____________________ /____________ /</w:t>
            </w:r>
          </w:p>
          <w:p w:rsidR="004B2611" w:rsidRPr="004B2611" w:rsidRDefault="004B2611" w:rsidP="004B2611">
            <w:pPr>
              <w:pStyle w:val="auiue"/>
              <w:rPr>
                <w:rFonts w:ascii="Times New Roman" w:hAnsi="Times New Roman"/>
                <w:szCs w:val="24"/>
              </w:rPr>
            </w:pPr>
            <w:r w:rsidRPr="004B2611">
              <w:rPr>
                <w:rFonts w:ascii="Times New Roman" w:hAnsi="Times New Roman"/>
                <w:szCs w:val="24"/>
              </w:rPr>
              <w:t>М.П.</w:t>
            </w:r>
          </w:p>
        </w:tc>
      </w:tr>
    </w:tbl>
    <w:p w:rsidR="004B2611" w:rsidRPr="00703850" w:rsidRDefault="004B2611" w:rsidP="004B2611">
      <w:pPr>
        <w:widowControl w:val="0"/>
      </w:pPr>
    </w:p>
    <w:p w:rsidR="006716C9" w:rsidRDefault="006716C9" w:rsidP="00781A91">
      <w:pPr>
        <w:spacing w:after="0" w:line="240" w:lineRule="auto"/>
        <w:jc w:val="both"/>
      </w:pPr>
    </w:p>
    <w:p w:rsidR="006716C9" w:rsidRDefault="006716C9" w:rsidP="00781A91">
      <w:pPr>
        <w:spacing w:after="0" w:line="240" w:lineRule="auto"/>
        <w:jc w:val="both"/>
      </w:pPr>
    </w:p>
    <w:p w:rsidR="006716C9" w:rsidRDefault="006716C9" w:rsidP="00781A91">
      <w:pPr>
        <w:spacing w:after="0" w:line="240" w:lineRule="auto"/>
        <w:jc w:val="both"/>
      </w:pPr>
    </w:p>
    <w:sectPr w:rsidR="006716C9" w:rsidSect="008F5F6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E74" w:rsidRDefault="00E42E74" w:rsidP="00FC6723">
      <w:pPr>
        <w:spacing w:after="0" w:line="240" w:lineRule="auto"/>
      </w:pPr>
      <w:r>
        <w:separator/>
      </w:r>
    </w:p>
  </w:endnote>
  <w:endnote w:type="continuationSeparator" w:id="0">
    <w:p w:rsidR="00E42E74" w:rsidRDefault="00E42E74" w:rsidP="00FC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8250"/>
      <w:docPartObj>
        <w:docPartGallery w:val="Page Numbers (Bottom of Page)"/>
        <w:docPartUnique/>
      </w:docPartObj>
    </w:sdtPr>
    <w:sdtEndPr/>
    <w:sdtContent>
      <w:p w:rsidR="00F22A23" w:rsidRDefault="00C03569">
        <w:pPr>
          <w:pStyle w:val="a8"/>
        </w:pPr>
        <w:r>
          <w:fldChar w:fldCharType="begin"/>
        </w:r>
        <w:r w:rsidR="00350C1F">
          <w:instrText xml:space="preserve"> PAGE   \* MERGEFORMAT </w:instrText>
        </w:r>
        <w:r>
          <w:fldChar w:fldCharType="separate"/>
        </w:r>
        <w:r w:rsidR="00B17157">
          <w:rPr>
            <w:noProof/>
          </w:rPr>
          <w:t>5</w:t>
        </w:r>
        <w:r>
          <w:fldChar w:fldCharType="end"/>
        </w:r>
      </w:p>
    </w:sdtContent>
  </w:sdt>
  <w:p w:rsidR="00F22A23" w:rsidRDefault="00B1715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E74" w:rsidRDefault="00E42E74" w:rsidP="00FC6723">
      <w:pPr>
        <w:spacing w:after="0" w:line="240" w:lineRule="auto"/>
      </w:pPr>
      <w:r>
        <w:separator/>
      </w:r>
    </w:p>
  </w:footnote>
  <w:footnote w:type="continuationSeparator" w:id="0">
    <w:p w:rsidR="00E42E74" w:rsidRDefault="00E42E74" w:rsidP="00FC6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7670D8"/>
    <w:multiLevelType w:val="hybridMultilevel"/>
    <w:tmpl w:val="CBC61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D821C8"/>
    <w:multiLevelType w:val="multilevel"/>
    <w:tmpl w:val="716EFCCE"/>
    <w:lvl w:ilvl="0">
      <w:start w:val="5"/>
      <w:numFmt w:val="decimal"/>
      <w:lvlText w:val="%1."/>
      <w:lvlJc w:val="left"/>
      <w:pPr>
        <w:ind w:left="540" w:hanging="540"/>
      </w:pPr>
      <w:rPr>
        <w:rFonts w:hint="default"/>
      </w:rPr>
    </w:lvl>
    <w:lvl w:ilvl="1">
      <w:start w:val="2"/>
      <w:numFmt w:val="decimal"/>
      <w:lvlText w:val="%1.%2."/>
      <w:lvlJc w:val="left"/>
      <w:pPr>
        <w:ind w:left="823" w:hanging="540"/>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1E9B65E1"/>
    <w:multiLevelType w:val="hybridMultilevel"/>
    <w:tmpl w:val="634E277E"/>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1578A9"/>
    <w:multiLevelType w:val="multilevel"/>
    <w:tmpl w:val="824AE3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5554DD"/>
    <w:multiLevelType w:val="hybridMultilevel"/>
    <w:tmpl w:val="C2B87F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9427FC3"/>
    <w:multiLevelType w:val="hybridMultilevel"/>
    <w:tmpl w:val="E4D09F8C"/>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7" w15:restartNumberingAfterBreak="0">
    <w:nsid w:val="31007A33"/>
    <w:multiLevelType w:val="hybridMultilevel"/>
    <w:tmpl w:val="8EBAFF92"/>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8" w15:restartNumberingAfterBreak="0">
    <w:nsid w:val="31E2679D"/>
    <w:multiLevelType w:val="multilevel"/>
    <w:tmpl w:val="8BEAF08C"/>
    <w:lvl w:ilvl="0">
      <w:start w:val="1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32797AC9"/>
    <w:multiLevelType w:val="hybridMultilevel"/>
    <w:tmpl w:val="368AA9D4"/>
    <w:lvl w:ilvl="0" w:tplc="CA2EFF06">
      <w:start w:val="2"/>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15:restartNumberingAfterBreak="0">
    <w:nsid w:val="36A06006"/>
    <w:multiLevelType w:val="hybridMultilevel"/>
    <w:tmpl w:val="0546CC3E"/>
    <w:lvl w:ilvl="0" w:tplc="6F5458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25C596E"/>
    <w:multiLevelType w:val="multilevel"/>
    <w:tmpl w:val="40AED51A"/>
    <w:lvl w:ilvl="0">
      <w:start w:val="5"/>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15:restartNumberingAfterBreak="0">
    <w:nsid w:val="594D2D38"/>
    <w:multiLevelType w:val="hybridMultilevel"/>
    <w:tmpl w:val="68C84610"/>
    <w:lvl w:ilvl="0" w:tplc="AD926F70">
      <w:start w:val="3"/>
      <w:numFmt w:val="bullet"/>
      <w:lvlText w:val="-"/>
      <w:lvlJc w:val="left"/>
      <w:pPr>
        <w:tabs>
          <w:tab w:val="num" w:pos="927"/>
        </w:tabs>
        <w:ind w:left="927" w:hanging="360"/>
      </w:pPr>
      <w:rPr>
        <w:rFonts w:ascii="Times New Roman" w:eastAsia="Times New Roman" w:hAnsi="Times New Roman" w:cs="Times New Roman" w:hint="default"/>
      </w:rPr>
    </w:lvl>
    <w:lvl w:ilvl="1" w:tplc="9A38D872" w:tentative="1">
      <w:start w:val="1"/>
      <w:numFmt w:val="bullet"/>
      <w:lvlText w:val="o"/>
      <w:lvlJc w:val="left"/>
      <w:pPr>
        <w:tabs>
          <w:tab w:val="num" w:pos="1647"/>
        </w:tabs>
        <w:ind w:left="1647" w:hanging="360"/>
      </w:pPr>
      <w:rPr>
        <w:rFonts w:ascii="Courier New" w:hAnsi="Courier New" w:hint="default"/>
      </w:rPr>
    </w:lvl>
    <w:lvl w:ilvl="2" w:tplc="45FAD684" w:tentative="1">
      <w:start w:val="1"/>
      <w:numFmt w:val="bullet"/>
      <w:lvlText w:val=""/>
      <w:lvlJc w:val="left"/>
      <w:pPr>
        <w:tabs>
          <w:tab w:val="num" w:pos="2367"/>
        </w:tabs>
        <w:ind w:left="2367" w:hanging="360"/>
      </w:pPr>
      <w:rPr>
        <w:rFonts w:ascii="Wingdings" w:hAnsi="Wingdings" w:hint="default"/>
      </w:rPr>
    </w:lvl>
    <w:lvl w:ilvl="3" w:tplc="022EEFD0" w:tentative="1">
      <w:start w:val="1"/>
      <w:numFmt w:val="bullet"/>
      <w:lvlText w:val=""/>
      <w:lvlJc w:val="left"/>
      <w:pPr>
        <w:tabs>
          <w:tab w:val="num" w:pos="3087"/>
        </w:tabs>
        <w:ind w:left="3087" w:hanging="360"/>
      </w:pPr>
      <w:rPr>
        <w:rFonts w:ascii="Symbol" w:hAnsi="Symbol" w:hint="default"/>
      </w:rPr>
    </w:lvl>
    <w:lvl w:ilvl="4" w:tplc="C250F12C" w:tentative="1">
      <w:start w:val="1"/>
      <w:numFmt w:val="bullet"/>
      <w:lvlText w:val="o"/>
      <w:lvlJc w:val="left"/>
      <w:pPr>
        <w:tabs>
          <w:tab w:val="num" w:pos="3807"/>
        </w:tabs>
        <w:ind w:left="3807" w:hanging="360"/>
      </w:pPr>
      <w:rPr>
        <w:rFonts w:ascii="Courier New" w:hAnsi="Courier New" w:hint="default"/>
      </w:rPr>
    </w:lvl>
    <w:lvl w:ilvl="5" w:tplc="B99667D6" w:tentative="1">
      <w:start w:val="1"/>
      <w:numFmt w:val="bullet"/>
      <w:lvlText w:val=""/>
      <w:lvlJc w:val="left"/>
      <w:pPr>
        <w:tabs>
          <w:tab w:val="num" w:pos="4527"/>
        </w:tabs>
        <w:ind w:left="4527" w:hanging="360"/>
      </w:pPr>
      <w:rPr>
        <w:rFonts w:ascii="Wingdings" w:hAnsi="Wingdings" w:hint="default"/>
      </w:rPr>
    </w:lvl>
    <w:lvl w:ilvl="6" w:tplc="E62CED16" w:tentative="1">
      <w:start w:val="1"/>
      <w:numFmt w:val="bullet"/>
      <w:lvlText w:val=""/>
      <w:lvlJc w:val="left"/>
      <w:pPr>
        <w:tabs>
          <w:tab w:val="num" w:pos="5247"/>
        </w:tabs>
        <w:ind w:left="5247" w:hanging="360"/>
      </w:pPr>
      <w:rPr>
        <w:rFonts w:ascii="Symbol" w:hAnsi="Symbol" w:hint="default"/>
      </w:rPr>
    </w:lvl>
    <w:lvl w:ilvl="7" w:tplc="1C7E68A2" w:tentative="1">
      <w:start w:val="1"/>
      <w:numFmt w:val="bullet"/>
      <w:lvlText w:val="o"/>
      <w:lvlJc w:val="left"/>
      <w:pPr>
        <w:tabs>
          <w:tab w:val="num" w:pos="5967"/>
        </w:tabs>
        <w:ind w:left="5967" w:hanging="360"/>
      </w:pPr>
      <w:rPr>
        <w:rFonts w:ascii="Courier New" w:hAnsi="Courier New" w:hint="default"/>
      </w:rPr>
    </w:lvl>
    <w:lvl w:ilvl="8" w:tplc="88242CDE"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AF3336F"/>
    <w:multiLevelType w:val="hybridMultilevel"/>
    <w:tmpl w:val="D37A8D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B887E01"/>
    <w:multiLevelType w:val="multilevel"/>
    <w:tmpl w:val="64E2963A"/>
    <w:lvl w:ilvl="0">
      <w:start w:val="1"/>
      <w:numFmt w:val="decimal"/>
      <w:lvlText w:val="%1."/>
      <w:lvlJc w:val="left"/>
      <w:pPr>
        <w:ind w:left="360" w:hanging="360"/>
      </w:pPr>
      <w:rPr>
        <w:rFonts w:hint="default"/>
      </w:rPr>
    </w:lvl>
    <w:lvl w:ilvl="1">
      <w:start w:val="8"/>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79323D39"/>
    <w:multiLevelType w:val="multilevel"/>
    <w:tmpl w:val="EDFECCB2"/>
    <w:lvl w:ilvl="0">
      <w:start w:val="10"/>
      <w:numFmt w:val="decimal"/>
      <w:lvlText w:val="%1."/>
      <w:lvlJc w:val="left"/>
      <w:pPr>
        <w:ind w:left="660" w:hanging="660"/>
      </w:pPr>
      <w:rPr>
        <w:rFonts w:hint="default"/>
      </w:rPr>
    </w:lvl>
    <w:lvl w:ilvl="1">
      <w:start w:val="1"/>
      <w:numFmt w:val="decimal"/>
      <w:lvlText w:val="%1.%2."/>
      <w:lvlJc w:val="left"/>
      <w:pPr>
        <w:ind w:left="943" w:hanging="6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6" w15:restartNumberingAfterBreak="0">
    <w:nsid w:val="7E295068"/>
    <w:multiLevelType w:val="multilevel"/>
    <w:tmpl w:val="F2009FB4"/>
    <w:lvl w:ilvl="0">
      <w:start w:val="1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7F676438"/>
    <w:multiLevelType w:val="hybridMultilevel"/>
    <w:tmpl w:val="06BA62B6"/>
    <w:lvl w:ilvl="0" w:tplc="64C8D9A6">
      <w:start w:val="1"/>
      <w:numFmt w:val="bullet"/>
      <w:lvlText w:val=""/>
      <w:lvlJc w:val="left"/>
      <w:pPr>
        <w:tabs>
          <w:tab w:val="num" w:pos="1134"/>
        </w:tabs>
        <w:ind w:left="1134" w:hanging="567"/>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14"/>
  </w:num>
  <w:num w:numId="4">
    <w:abstractNumId w:val="4"/>
  </w:num>
  <w:num w:numId="5">
    <w:abstractNumId w:val="15"/>
  </w:num>
  <w:num w:numId="6">
    <w:abstractNumId w:val="8"/>
  </w:num>
  <w:num w:numId="7">
    <w:abstractNumId w:val="16"/>
  </w:num>
  <w:num w:numId="8">
    <w:abstractNumId w:val="10"/>
  </w:num>
  <w:num w:numId="9">
    <w:abstractNumId w:val="0"/>
    <w:lvlOverride w:ilvl="0">
      <w:lvl w:ilvl="0">
        <w:start w:val="2"/>
        <w:numFmt w:val="bullet"/>
        <w:lvlText w:val="-"/>
        <w:legacy w:legacy="1" w:legacySpace="0" w:legacyIndent="927"/>
        <w:lvlJc w:val="left"/>
        <w:pPr>
          <w:ind w:left="1494" w:hanging="927"/>
        </w:pPr>
      </w:lvl>
    </w:lvlOverride>
  </w:num>
  <w:num w:numId="10">
    <w:abstractNumId w:val="12"/>
  </w:num>
  <w:num w:numId="11">
    <w:abstractNumId w:val="13"/>
  </w:num>
  <w:num w:numId="12">
    <w:abstractNumId w:val="17"/>
  </w:num>
  <w:num w:numId="13">
    <w:abstractNumId w:val="6"/>
  </w:num>
  <w:num w:numId="14">
    <w:abstractNumId w:val="7"/>
  </w:num>
  <w:num w:numId="15">
    <w:abstractNumId w:val="1"/>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8959AE"/>
    <w:rsid w:val="0006554E"/>
    <w:rsid w:val="000F32F8"/>
    <w:rsid w:val="0021099A"/>
    <w:rsid w:val="002161FC"/>
    <w:rsid w:val="002B4EAF"/>
    <w:rsid w:val="00350C1F"/>
    <w:rsid w:val="0046195C"/>
    <w:rsid w:val="00464B22"/>
    <w:rsid w:val="004B2611"/>
    <w:rsid w:val="005F38D7"/>
    <w:rsid w:val="005F69AD"/>
    <w:rsid w:val="006716C9"/>
    <w:rsid w:val="006D54EF"/>
    <w:rsid w:val="007776FF"/>
    <w:rsid w:val="00781A91"/>
    <w:rsid w:val="007B6DC2"/>
    <w:rsid w:val="008520CC"/>
    <w:rsid w:val="008959AE"/>
    <w:rsid w:val="008F5F60"/>
    <w:rsid w:val="00954AFE"/>
    <w:rsid w:val="009A73ED"/>
    <w:rsid w:val="00A90B0F"/>
    <w:rsid w:val="00B17157"/>
    <w:rsid w:val="00C03569"/>
    <w:rsid w:val="00DD0584"/>
    <w:rsid w:val="00DD0B97"/>
    <w:rsid w:val="00E42E74"/>
    <w:rsid w:val="00F5015C"/>
    <w:rsid w:val="00FC07D0"/>
    <w:rsid w:val="00FC6723"/>
    <w:rsid w:val="00FE41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FC92"/>
  <w15:docId w15:val="{5CEC3454-7AF4-40E4-AE9A-F4D02D45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F60"/>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
    <w:next w:val="a"/>
    <w:link w:val="10"/>
    <w:uiPriority w:val="99"/>
    <w:qFormat/>
    <w:rsid w:val="002161F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qFormat/>
    <w:rsid w:val="00781A91"/>
    <w:pPr>
      <w:keepNext/>
      <w:widowControl w:val="0"/>
      <w:spacing w:after="0" w:line="240" w:lineRule="atLeast"/>
      <w:jc w:val="both"/>
      <w:outlineLvl w:val="1"/>
    </w:pPr>
    <w:rPr>
      <w:rFonts w:eastAsia="Times New Roman"/>
      <w:b/>
      <w:szCs w:val="20"/>
      <w:lang w:eastAsia="ru-RU"/>
    </w:rPr>
  </w:style>
  <w:style w:type="paragraph" w:styleId="3">
    <w:name w:val="heading 3"/>
    <w:basedOn w:val="a"/>
    <w:next w:val="a"/>
    <w:link w:val="30"/>
    <w:qFormat/>
    <w:rsid w:val="00781A91"/>
    <w:pPr>
      <w:keepNext/>
      <w:widowControl w:val="0"/>
      <w:spacing w:after="0" w:line="240" w:lineRule="atLeast"/>
      <w:jc w:val="both"/>
      <w:outlineLvl w:val="2"/>
    </w:pPr>
    <w:rPr>
      <w:rFonts w:eastAsia="Times New Roman"/>
      <w:b/>
      <w:sz w:val="22"/>
      <w:szCs w:val="20"/>
      <w:lang w:eastAsia="ru-RU"/>
    </w:rPr>
  </w:style>
  <w:style w:type="paragraph" w:styleId="4">
    <w:name w:val="heading 4"/>
    <w:basedOn w:val="a"/>
    <w:next w:val="a"/>
    <w:link w:val="40"/>
    <w:qFormat/>
    <w:rsid w:val="00781A91"/>
    <w:pPr>
      <w:keepNext/>
      <w:widowControl w:val="0"/>
      <w:spacing w:after="0" w:line="240" w:lineRule="atLeast"/>
      <w:jc w:val="center"/>
      <w:outlineLvl w:val="3"/>
    </w:pPr>
    <w:rPr>
      <w:rFonts w:eastAsia="Times New Roman"/>
      <w:b/>
      <w:szCs w:val="20"/>
      <w:lang w:eastAsia="ru-RU"/>
    </w:rPr>
  </w:style>
  <w:style w:type="paragraph" w:styleId="5">
    <w:name w:val="heading 5"/>
    <w:basedOn w:val="a"/>
    <w:next w:val="a"/>
    <w:link w:val="50"/>
    <w:qFormat/>
    <w:rsid w:val="00781A91"/>
    <w:pPr>
      <w:keepNext/>
      <w:widowControl w:val="0"/>
      <w:spacing w:after="0" w:line="240" w:lineRule="atLeast"/>
      <w:ind w:right="-285"/>
      <w:jc w:val="center"/>
      <w:outlineLvl w:val="4"/>
    </w:pPr>
    <w:rPr>
      <w:rFonts w:ascii="Arial" w:eastAsia="Times New Roman" w:hAnsi="Arial"/>
      <w:b/>
      <w:sz w:val="20"/>
      <w:szCs w:val="20"/>
      <w:lang w:eastAsia="ru-RU"/>
    </w:rPr>
  </w:style>
  <w:style w:type="paragraph" w:styleId="6">
    <w:name w:val="heading 6"/>
    <w:basedOn w:val="a"/>
    <w:next w:val="a"/>
    <w:link w:val="60"/>
    <w:qFormat/>
    <w:rsid w:val="00781A91"/>
    <w:pPr>
      <w:keepNext/>
      <w:widowControl w:val="0"/>
      <w:spacing w:after="0" w:line="240" w:lineRule="atLeast"/>
      <w:ind w:right="-285"/>
      <w:outlineLvl w:val="5"/>
    </w:pPr>
    <w:rPr>
      <w:rFonts w:ascii="Arial" w:eastAsia="Times New Roman" w:hAnsi="Arial"/>
      <w:b/>
      <w:sz w:val="20"/>
      <w:szCs w:val="20"/>
      <w:lang w:eastAsia="ru-RU"/>
    </w:rPr>
  </w:style>
  <w:style w:type="paragraph" w:styleId="7">
    <w:name w:val="heading 7"/>
    <w:basedOn w:val="a"/>
    <w:next w:val="a"/>
    <w:link w:val="70"/>
    <w:qFormat/>
    <w:rsid w:val="00781A91"/>
    <w:pPr>
      <w:keepNext/>
      <w:widowControl w:val="0"/>
      <w:spacing w:after="0" w:line="240" w:lineRule="auto"/>
      <w:jc w:val="center"/>
      <w:outlineLvl w:val="6"/>
    </w:pPr>
    <w:rPr>
      <w:rFonts w:ascii="Arial" w:eastAsia="Times New Roman" w:hAnsi="Arial"/>
      <w:b/>
      <w:sz w:val="20"/>
      <w:szCs w:val="20"/>
      <w:lang w:eastAsia="ru-RU"/>
    </w:rPr>
  </w:style>
  <w:style w:type="paragraph" w:styleId="8">
    <w:name w:val="heading 8"/>
    <w:basedOn w:val="a"/>
    <w:next w:val="a"/>
    <w:link w:val="80"/>
    <w:qFormat/>
    <w:rsid w:val="00781A91"/>
    <w:pPr>
      <w:keepNext/>
      <w:widowControl w:val="0"/>
      <w:spacing w:after="0" w:line="240" w:lineRule="auto"/>
      <w:ind w:right="-1"/>
      <w:jc w:val="right"/>
      <w:outlineLvl w:val="7"/>
    </w:pPr>
    <w:rPr>
      <w:rFonts w:ascii="Arial" w:eastAsia="Times New Roman" w:hAnsi="Arial"/>
      <w:b/>
      <w:bCs/>
      <w:sz w:val="22"/>
      <w:szCs w:val="20"/>
      <w:lang w:eastAsia="ru-RU"/>
    </w:rPr>
  </w:style>
  <w:style w:type="paragraph" w:styleId="9">
    <w:name w:val="heading 9"/>
    <w:basedOn w:val="a"/>
    <w:next w:val="a"/>
    <w:link w:val="90"/>
    <w:unhideWhenUsed/>
    <w:qFormat/>
    <w:rsid w:val="00781A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Document Header1 Знак,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0"/>
    <w:link w:val="1"/>
    <w:uiPriority w:val="99"/>
    <w:rsid w:val="002161FC"/>
    <w:rPr>
      <w:rFonts w:asciiTheme="majorHAnsi" w:eastAsiaTheme="majorEastAsia" w:hAnsiTheme="majorHAnsi" w:cstheme="majorBidi"/>
      <w:b/>
      <w:bCs/>
      <w:color w:val="365F91" w:themeColor="accent1" w:themeShade="BF"/>
      <w:sz w:val="28"/>
      <w:szCs w:val="28"/>
      <w:lang w:eastAsia="ru-RU"/>
    </w:rPr>
  </w:style>
  <w:style w:type="paragraph" w:styleId="a3">
    <w:name w:val="Body Text Indent"/>
    <w:aliases w:val="текст"/>
    <w:basedOn w:val="a"/>
    <w:link w:val="a4"/>
    <w:rsid w:val="002161FC"/>
    <w:pPr>
      <w:spacing w:after="0" w:line="240" w:lineRule="auto"/>
      <w:ind w:firstLine="709"/>
      <w:jc w:val="both"/>
    </w:pPr>
    <w:rPr>
      <w:rFonts w:eastAsia="Times New Roman"/>
      <w:lang w:eastAsia="ru-RU"/>
    </w:rPr>
  </w:style>
  <w:style w:type="character" w:customStyle="1" w:styleId="a4">
    <w:name w:val="Основной текст с отступом Знак"/>
    <w:aliases w:val="текст Знак"/>
    <w:basedOn w:val="a0"/>
    <w:link w:val="a3"/>
    <w:rsid w:val="002161FC"/>
    <w:rPr>
      <w:rFonts w:eastAsia="Times New Roman"/>
      <w:lang w:eastAsia="ru-RU"/>
    </w:rPr>
  </w:style>
  <w:style w:type="paragraph" w:styleId="a5">
    <w:name w:val="Title"/>
    <w:basedOn w:val="a"/>
    <w:link w:val="a6"/>
    <w:qFormat/>
    <w:rsid w:val="002161FC"/>
    <w:pPr>
      <w:spacing w:before="240" w:after="60" w:line="240" w:lineRule="auto"/>
      <w:jc w:val="center"/>
      <w:outlineLvl w:val="0"/>
    </w:pPr>
    <w:rPr>
      <w:rFonts w:eastAsia="Times New Roman"/>
      <w:b/>
      <w:bCs/>
      <w:kern w:val="28"/>
      <w:sz w:val="32"/>
      <w:szCs w:val="32"/>
      <w:lang w:eastAsia="ru-RU"/>
    </w:rPr>
  </w:style>
  <w:style w:type="character" w:customStyle="1" w:styleId="a6">
    <w:name w:val="Заголовок Знак"/>
    <w:basedOn w:val="a0"/>
    <w:link w:val="a5"/>
    <w:rsid w:val="002161FC"/>
    <w:rPr>
      <w:rFonts w:eastAsia="Times New Roman"/>
      <w:b/>
      <w:bCs/>
      <w:kern w:val="28"/>
      <w:sz w:val="32"/>
      <w:szCs w:val="32"/>
      <w:lang w:eastAsia="ru-RU"/>
    </w:rPr>
  </w:style>
  <w:style w:type="paragraph" w:styleId="a7">
    <w:name w:val="List Paragraph"/>
    <w:basedOn w:val="a"/>
    <w:uiPriority w:val="34"/>
    <w:qFormat/>
    <w:rsid w:val="002161FC"/>
    <w:pPr>
      <w:ind w:left="720"/>
    </w:pPr>
    <w:rPr>
      <w:rFonts w:ascii="Calibri" w:eastAsia="Calibri" w:hAnsi="Calibri" w:cs="Calibri"/>
      <w:sz w:val="22"/>
      <w:szCs w:val="22"/>
    </w:rPr>
  </w:style>
  <w:style w:type="paragraph" w:styleId="a8">
    <w:name w:val="footer"/>
    <w:basedOn w:val="a"/>
    <w:link w:val="a9"/>
    <w:rsid w:val="002161FC"/>
    <w:pPr>
      <w:widowControl w:val="0"/>
      <w:tabs>
        <w:tab w:val="center" w:pos="4153"/>
        <w:tab w:val="right" w:pos="8306"/>
      </w:tabs>
      <w:spacing w:after="0" w:line="240" w:lineRule="auto"/>
    </w:pPr>
    <w:rPr>
      <w:rFonts w:eastAsia="Times New Roman"/>
      <w:sz w:val="20"/>
      <w:szCs w:val="20"/>
      <w:lang w:eastAsia="ru-RU"/>
    </w:rPr>
  </w:style>
  <w:style w:type="character" w:customStyle="1" w:styleId="a9">
    <w:name w:val="Нижний колонтитул Знак"/>
    <w:basedOn w:val="a0"/>
    <w:link w:val="a8"/>
    <w:rsid w:val="002161FC"/>
    <w:rPr>
      <w:rFonts w:eastAsia="Times New Roman"/>
      <w:sz w:val="20"/>
      <w:szCs w:val="20"/>
      <w:lang w:eastAsia="ru-RU"/>
    </w:rPr>
  </w:style>
  <w:style w:type="paragraph" w:customStyle="1" w:styleId="11">
    <w:name w:val="Стиль1"/>
    <w:basedOn w:val="a"/>
    <w:rsid w:val="002161FC"/>
    <w:pPr>
      <w:spacing w:before="120" w:after="120" w:line="240" w:lineRule="auto"/>
      <w:ind w:firstLine="567"/>
      <w:jc w:val="both"/>
    </w:pPr>
    <w:rPr>
      <w:rFonts w:eastAsia="Times New Roman" w:cs="Arial"/>
      <w:szCs w:val="22"/>
      <w:lang w:eastAsia="ru-RU"/>
    </w:rPr>
  </w:style>
  <w:style w:type="character" w:customStyle="1" w:styleId="90">
    <w:name w:val="Заголовок 9 Знак"/>
    <w:basedOn w:val="a0"/>
    <w:link w:val="9"/>
    <w:uiPriority w:val="9"/>
    <w:semiHidden/>
    <w:rsid w:val="00781A91"/>
    <w:rPr>
      <w:rFonts w:asciiTheme="majorHAnsi" w:eastAsiaTheme="majorEastAsia" w:hAnsiTheme="majorHAnsi" w:cstheme="majorBidi"/>
      <w:i/>
      <w:iCs/>
      <w:color w:val="404040" w:themeColor="text1" w:themeTint="BF"/>
      <w:sz w:val="20"/>
      <w:szCs w:val="20"/>
    </w:rPr>
  </w:style>
  <w:style w:type="paragraph" w:styleId="aa">
    <w:name w:val="Body Text"/>
    <w:aliases w:val="Основной текст Знак Знак Знак,Основной текст Знак Знак Знак Знак,Знак1, Знак1,body text Знак Знак"/>
    <w:basedOn w:val="a"/>
    <w:link w:val="ab"/>
    <w:unhideWhenUsed/>
    <w:rsid w:val="00781A91"/>
    <w:pPr>
      <w:spacing w:after="120"/>
    </w:pPr>
  </w:style>
  <w:style w:type="character" w:customStyle="1" w:styleId="ab">
    <w:name w:val="Основной текст Знак"/>
    <w:aliases w:val="Основной текст Знак Знак Знак Знак1,Основной текст Знак Знак Знак Знак Знак,Знак1 Знак, Знак1 Знак,body text Знак Знак Знак"/>
    <w:basedOn w:val="a0"/>
    <w:link w:val="aa"/>
    <w:rsid w:val="00781A91"/>
  </w:style>
  <w:style w:type="paragraph" w:styleId="21">
    <w:name w:val="Body Text Indent 2"/>
    <w:basedOn w:val="a"/>
    <w:link w:val="22"/>
    <w:unhideWhenUsed/>
    <w:rsid w:val="00781A91"/>
    <w:pPr>
      <w:spacing w:after="120" w:line="480" w:lineRule="auto"/>
      <w:ind w:left="283"/>
    </w:pPr>
  </w:style>
  <w:style w:type="character" w:customStyle="1" w:styleId="22">
    <w:name w:val="Основной текст с отступом 2 Знак"/>
    <w:basedOn w:val="a0"/>
    <w:link w:val="21"/>
    <w:rsid w:val="00781A91"/>
  </w:style>
  <w:style w:type="character" w:customStyle="1" w:styleId="20">
    <w:name w:val="Заголовок 2 Знак"/>
    <w:basedOn w:val="a0"/>
    <w:link w:val="2"/>
    <w:uiPriority w:val="9"/>
    <w:rsid w:val="00781A91"/>
    <w:rPr>
      <w:rFonts w:eastAsia="Times New Roman"/>
      <w:b/>
      <w:szCs w:val="20"/>
      <w:lang w:eastAsia="ru-RU"/>
    </w:rPr>
  </w:style>
  <w:style w:type="character" w:customStyle="1" w:styleId="30">
    <w:name w:val="Заголовок 3 Знак"/>
    <w:basedOn w:val="a0"/>
    <w:link w:val="3"/>
    <w:rsid w:val="00781A91"/>
    <w:rPr>
      <w:rFonts w:eastAsia="Times New Roman"/>
      <w:b/>
      <w:sz w:val="22"/>
      <w:szCs w:val="20"/>
      <w:lang w:eastAsia="ru-RU"/>
    </w:rPr>
  </w:style>
  <w:style w:type="character" w:customStyle="1" w:styleId="40">
    <w:name w:val="Заголовок 4 Знак"/>
    <w:basedOn w:val="a0"/>
    <w:link w:val="4"/>
    <w:rsid w:val="00781A91"/>
    <w:rPr>
      <w:rFonts w:eastAsia="Times New Roman"/>
      <w:b/>
      <w:szCs w:val="20"/>
      <w:lang w:eastAsia="ru-RU"/>
    </w:rPr>
  </w:style>
  <w:style w:type="character" w:customStyle="1" w:styleId="50">
    <w:name w:val="Заголовок 5 Знак"/>
    <w:basedOn w:val="a0"/>
    <w:link w:val="5"/>
    <w:rsid w:val="00781A91"/>
    <w:rPr>
      <w:rFonts w:ascii="Arial" w:eastAsia="Times New Roman" w:hAnsi="Arial"/>
      <w:b/>
      <w:sz w:val="20"/>
      <w:szCs w:val="20"/>
      <w:lang w:eastAsia="ru-RU"/>
    </w:rPr>
  </w:style>
  <w:style w:type="character" w:customStyle="1" w:styleId="60">
    <w:name w:val="Заголовок 6 Знак"/>
    <w:basedOn w:val="a0"/>
    <w:link w:val="6"/>
    <w:rsid w:val="00781A91"/>
    <w:rPr>
      <w:rFonts w:ascii="Arial" w:eastAsia="Times New Roman" w:hAnsi="Arial"/>
      <w:b/>
      <w:sz w:val="20"/>
      <w:szCs w:val="20"/>
      <w:lang w:eastAsia="ru-RU"/>
    </w:rPr>
  </w:style>
  <w:style w:type="character" w:customStyle="1" w:styleId="70">
    <w:name w:val="Заголовок 7 Знак"/>
    <w:basedOn w:val="a0"/>
    <w:link w:val="7"/>
    <w:rsid w:val="00781A91"/>
    <w:rPr>
      <w:rFonts w:ascii="Arial" w:eastAsia="Times New Roman" w:hAnsi="Arial"/>
      <w:b/>
      <w:sz w:val="20"/>
      <w:szCs w:val="20"/>
      <w:lang w:eastAsia="ru-RU"/>
    </w:rPr>
  </w:style>
  <w:style w:type="character" w:customStyle="1" w:styleId="80">
    <w:name w:val="Заголовок 8 Знак"/>
    <w:basedOn w:val="a0"/>
    <w:link w:val="8"/>
    <w:rsid w:val="00781A91"/>
    <w:rPr>
      <w:rFonts w:ascii="Arial" w:eastAsia="Times New Roman" w:hAnsi="Arial"/>
      <w:b/>
      <w:bCs/>
      <w:sz w:val="22"/>
      <w:szCs w:val="20"/>
      <w:lang w:eastAsia="ru-RU"/>
    </w:rPr>
  </w:style>
  <w:style w:type="character" w:customStyle="1" w:styleId="23">
    <w:name w:val="Основной шрифт абзаца2"/>
    <w:rsid w:val="00781A91"/>
    <w:rPr>
      <w:sz w:val="20"/>
    </w:rPr>
  </w:style>
  <w:style w:type="character" w:customStyle="1" w:styleId="12">
    <w:name w:val="Основной шрифт абзаца1"/>
    <w:rsid w:val="00781A91"/>
    <w:rPr>
      <w:sz w:val="20"/>
    </w:rPr>
  </w:style>
  <w:style w:type="paragraph" w:styleId="ac">
    <w:name w:val="header"/>
    <w:basedOn w:val="a"/>
    <w:link w:val="ad"/>
    <w:rsid w:val="00781A91"/>
    <w:pPr>
      <w:widowControl w:val="0"/>
      <w:tabs>
        <w:tab w:val="center" w:pos="4153"/>
        <w:tab w:val="right" w:pos="8306"/>
      </w:tabs>
      <w:spacing w:after="0" w:line="240" w:lineRule="auto"/>
    </w:pPr>
    <w:rPr>
      <w:rFonts w:eastAsia="Times New Roman"/>
      <w:sz w:val="20"/>
      <w:szCs w:val="20"/>
      <w:lang w:eastAsia="ru-RU"/>
    </w:rPr>
  </w:style>
  <w:style w:type="character" w:customStyle="1" w:styleId="ad">
    <w:name w:val="Верхний колонтитул Знак"/>
    <w:basedOn w:val="a0"/>
    <w:link w:val="ac"/>
    <w:rsid w:val="00781A91"/>
    <w:rPr>
      <w:rFonts w:eastAsia="Times New Roman"/>
      <w:sz w:val="20"/>
      <w:szCs w:val="20"/>
      <w:lang w:eastAsia="ru-RU"/>
    </w:rPr>
  </w:style>
  <w:style w:type="character" w:styleId="ae">
    <w:name w:val="page number"/>
    <w:basedOn w:val="12"/>
    <w:rsid w:val="00781A91"/>
    <w:rPr>
      <w:sz w:val="20"/>
    </w:rPr>
  </w:style>
  <w:style w:type="paragraph" w:customStyle="1" w:styleId="210">
    <w:name w:val="Основной текст 21"/>
    <w:basedOn w:val="a"/>
    <w:rsid w:val="00781A91"/>
    <w:pPr>
      <w:widowControl w:val="0"/>
      <w:spacing w:after="0" w:line="240" w:lineRule="auto"/>
      <w:ind w:right="45" w:firstLine="720"/>
      <w:jc w:val="both"/>
    </w:pPr>
    <w:rPr>
      <w:rFonts w:eastAsia="Times New Roman"/>
      <w:sz w:val="20"/>
      <w:szCs w:val="20"/>
      <w:lang w:eastAsia="ru-RU"/>
    </w:rPr>
  </w:style>
  <w:style w:type="paragraph" w:customStyle="1" w:styleId="211">
    <w:name w:val="Основной текст с отступом 21"/>
    <w:basedOn w:val="a"/>
    <w:rsid w:val="00781A91"/>
    <w:pPr>
      <w:widowControl w:val="0"/>
      <w:spacing w:after="0" w:line="240" w:lineRule="auto"/>
      <w:ind w:right="45" w:firstLine="709"/>
      <w:jc w:val="both"/>
    </w:pPr>
    <w:rPr>
      <w:rFonts w:eastAsia="Times New Roman"/>
      <w:szCs w:val="20"/>
      <w:lang w:eastAsia="ru-RU"/>
    </w:rPr>
  </w:style>
  <w:style w:type="paragraph" w:customStyle="1" w:styleId="31">
    <w:name w:val="Основной текст с отступом 31"/>
    <w:basedOn w:val="a"/>
    <w:rsid w:val="00781A91"/>
    <w:pPr>
      <w:widowControl w:val="0"/>
      <w:spacing w:after="0" w:line="240" w:lineRule="auto"/>
      <w:ind w:right="45" w:firstLine="720"/>
      <w:jc w:val="both"/>
    </w:pPr>
    <w:rPr>
      <w:rFonts w:ascii="Arial" w:eastAsia="Times New Roman" w:hAnsi="Arial"/>
      <w:sz w:val="22"/>
      <w:szCs w:val="20"/>
      <w:lang w:eastAsia="ru-RU"/>
    </w:rPr>
  </w:style>
  <w:style w:type="paragraph" w:customStyle="1" w:styleId="13">
    <w:name w:val="Нижний колонтитул1"/>
    <w:basedOn w:val="a"/>
    <w:rsid w:val="00781A91"/>
    <w:pPr>
      <w:widowControl w:val="0"/>
      <w:tabs>
        <w:tab w:val="center" w:pos="4153"/>
        <w:tab w:val="right" w:pos="8306"/>
      </w:tabs>
      <w:spacing w:after="0" w:line="240" w:lineRule="auto"/>
    </w:pPr>
    <w:rPr>
      <w:rFonts w:eastAsia="Times New Roman"/>
      <w:sz w:val="20"/>
      <w:szCs w:val="20"/>
      <w:lang w:eastAsia="ru-RU"/>
    </w:rPr>
  </w:style>
  <w:style w:type="paragraph" w:customStyle="1" w:styleId="14">
    <w:name w:val="Верхний колонтитул1"/>
    <w:basedOn w:val="a"/>
    <w:rsid w:val="00781A91"/>
    <w:pPr>
      <w:widowControl w:val="0"/>
      <w:tabs>
        <w:tab w:val="center" w:pos="4153"/>
        <w:tab w:val="right" w:pos="8306"/>
      </w:tabs>
      <w:spacing w:after="0" w:line="240" w:lineRule="auto"/>
    </w:pPr>
    <w:rPr>
      <w:rFonts w:eastAsia="Times New Roman"/>
      <w:sz w:val="20"/>
      <w:szCs w:val="20"/>
      <w:lang w:eastAsia="ru-RU"/>
    </w:rPr>
  </w:style>
  <w:style w:type="paragraph" w:customStyle="1" w:styleId="BodyTextIndent21">
    <w:name w:val="Body Text Indent 21"/>
    <w:basedOn w:val="a"/>
    <w:rsid w:val="00781A91"/>
    <w:pPr>
      <w:widowControl w:val="0"/>
      <w:spacing w:after="0" w:line="240" w:lineRule="auto"/>
      <w:ind w:firstLine="709"/>
      <w:jc w:val="both"/>
    </w:pPr>
    <w:rPr>
      <w:rFonts w:ascii="Arial" w:eastAsia="Times New Roman" w:hAnsi="Arial"/>
      <w:sz w:val="20"/>
      <w:szCs w:val="20"/>
      <w:lang w:eastAsia="ru-RU"/>
    </w:rPr>
  </w:style>
  <w:style w:type="paragraph" w:customStyle="1" w:styleId="24">
    <w:name w:val="Нижний колонтитул2"/>
    <w:basedOn w:val="a"/>
    <w:rsid w:val="00781A91"/>
    <w:pPr>
      <w:widowControl w:val="0"/>
      <w:tabs>
        <w:tab w:val="center" w:pos="4153"/>
        <w:tab w:val="right" w:pos="8306"/>
      </w:tabs>
      <w:spacing w:after="0" w:line="240" w:lineRule="auto"/>
    </w:pPr>
    <w:rPr>
      <w:rFonts w:eastAsia="Times New Roman"/>
      <w:sz w:val="20"/>
      <w:szCs w:val="20"/>
      <w:lang w:eastAsia="ru-RU"/>
    </w:rPr>
  </w:style>
  <w:style w:type="paragraph" w:customStyle="1" w:styleId="25">
    <w:name w:val="Верхний колонтитул2"/>
    <w:basedOn w:val="a"/>
    <w:rsid w:val="00781A91"/>
    <w:pPr>
      <w:widowControl w:val="0"/>
      <w:tabs>
        <w:tab w:val="center" w:pos="4153"/>
        <w:tab w:val="right" w:pos="8306"/>
      </w:tabs>
      <w:spacing w:after="0" w:line="240" w:lineRule="auto"/>
    </w:pPr>
    <w:rPr>
      <w:rFonts w:eastAsia="Times New Roman"/>
      <w:sz w:val="20"/>
      <w:szCs w:val="20"/>
      <w:lang w:eastAsia="ru-RU"/>
    </w:rPr>
  </w:style>
  <w:style w:type="paragraph" w:customStyle="1" w:styleId="BodyText21">
    <w:name w:val="Body Text 21"/>
    <w:basedOn w:val="a"/>
    <w:rsid w:val="00781A91"/>
    <w:pPr>
      <w:widowControl w:val="0"/>
      <w:spacing w:after="0" w:line="240" w:lineRule="atLeast"/>
      <w:ind w:firstLine="567"/>
      <w:jc w:val="both"/>
    </w:pPr>
    <w:rPr>
      <w:rFonts w:ascii="Arial" w:eastAsia="Times New Roman" w:hAnsi="Arial"/>
      <w:sz w:val="20"/>
      <w:szCs w:val="20"/>
      <w:lang w:eastAsia="ru-RU"/>
    </w:rPr>
  </w:style>
  <w:style w:type="paragraph" w:customStyle="1" w:styleId="af">
    <w:name w:val="бычный"/>
    <w:rsid w:val="00781A91"/>
    <w:pPr>
      <w:widowControl w:val="0"/>
      <w:spacing w:after="0" w:line="240" w:lineRule="auto"/>
      <w:ind w:firstLine="709"/>
      <w:jc w:val="both"/>
    </w:pPr>
    <w:rPr>
      <w:rFonts w:ascii="Journal" w:eastAsia="Times New Roman" w:hAnsi="Journal"/>
      <w:szCs w:val="20"/>
      <w:lang w:eastAsia="ru-RU"/>
    </w:rPr>
  </w:style>
  <w:style w:type="paragraph" w:customStyle="1" w:styleId="BodyText23">
    <w:name w:val="Body Text 23"/>
    <w:basedOn w:val="af"/>
    <w:rsid w:val="00781A91"/>
    <w:pPr>
      <w:spacing w:line="240" w:lineRule="atLeast"/>
      <w:ind w:firstLine="567"/>
    </w:pPr>
    <w:rPr>
      <w:rFonts w:ascii="Arial" w:hAnsi="Arial"/>
      <w:sz w:val="20"/>
    </w:rPr>
  </w:style>
  <w:style w:type="paragraph" w:styleId="26">
    <w:name w:val="Body Text 2"/>
    <w:basedOn w:val="a"/>
    <w:link w:val="27"/>
    <w:uiPriority w:val="99"/>
    <w:rsid w:val="00781A91"/>
    <w:pPr>
      <w:spacing w:after="0" w:line="240" w:lineRule="auto"/>
    </w:pPr>
    <w:rPr>
      <w:rFonts w:eastAsia="Times New Roman"/>
      <w:sz w:val="18"/>
      <w:szCs w:val="16"/>
      <w:lang w:eastAsia="ru-RU"/>
    </w:rPr>
  </w:style>
  <w:style w:type="character" w:customStyle="1" w:styleId="27">
    <w:name w:val="Основной текст 2 Знак"/>
    <w:basedOn w:val="a0"/>
    <w:link w:val="26"/>
    <w:uiPriority w:val="99"/>
    <w:rsid w:val="00781A91"/>
    <w:rPr>
      <w:rFonts w:eastAsia="Times New Roman"/>
      <w:sz w:val="18"/>
      <w:szCs w:val="16"/>
      <w:lang w:eastAsia="ru-RU"/>
    </w:rPr>
  </w:style>
  <w:style w:type="paragraph" w:styleId="32">
    <w:name w:val="Body Text 3"/>
    <w:basedOn w:val="a"/>
    <w:link w:val="33"/>
    <w:rsid w:val="00781A91"/>
    <w:pPr>
      <w:spacing w:after="0" w:line="240" w:lineRule="auto"/>
    </w:pPr>
    <w:rPr>
      <w:rFonts w:eastAsia="Times New Roman"/>
      <w:sz w:val="16"/>
      <w:lang w:eastAsia="ru-RU"/>
    </w:rPr>
  </w:style>
  <w:style w:type="character" w:customStyle="1" w:styleId="33">
    <w:name w:val="Основной текст 3 Знак"/>
    <w:basedOn w:val="a0"/>
    <w:link w:val="32"/>
    <w:rsid w:val="00781A91"/>
    <w:rPr>
      <w:rFonts w:eastAsia="Times New Roman"/>
      <w:sz w:val="16"/>
      <w:lang w:eastAsia="ru-RU"/>
    </w:rPr>
  </w:style>
  <w:style w:type="paragraph" w:styleId="34">
    <w:name w:val="Body Text Indent 3"/>
    <w:basedOn w:val="a"/>
    <w:link w:val="35"/>
    <w:rsid w:val="00781A91"/>
    <w:pPr>
      <w:spacing w:after="0" w:line="240" w:lineRule="auto"/>
      <w:ind w:firstLine="709"/>
      <w:jc w:val="both"/>
    </w:pPr>
    <w:rPr>
      <w:rFonts w:eastAsia="Times New Roman"/>
      <w:bCs/>
      <w:szCs w:val="20"/>
      <w:lang w:eastAsia="ru-RU"/>
    </w:rPr>
  </w:style>
  <w:style w:type="character" w:customStyle="1" w:styleId="35">
    <w:name w:val="Основной текст с отступом 3 Знак"/>
    <w:basedOn w:val="a0"/>
    <w:link w:val="34"/>
    <w:rsid w:val="00781A91"/>
    <w:rPr>
      <w:rFonts w:eastAsia="Times New Roman"/>
      <w:bCs/>
      <w:szCs w:val="20"/>
      <w:lang w:eastAsia="ru-RU"/>
    </w:rPr>
  </w:style>
  <w:style w:type="paragraph" w:styleId="af0">
    <w:name w:val="Normal (Web)"/>
    <w:basedOn w:val="a"/>
    <w:rsid w:val="00781A91"/>
    <w:pPr>
      <w:spacing w:before="100" w:beforeAutospacing="1" w:after="100" w:afterAutospacing="1" w:line="240" w:lineRule="auto"/>
    </w:pPr>
    <w:rPr>
      <w:rFonts w:ascii="Arial Unicode MS" w:eastAsia="Arial Unicode MS" w:hAnsi="Arial Unicode MS" w:cs="Arial Unicode MS"/>
      <w:lang w:eastAsia="ru-RU"/>
    </w:rPr>
  </w:style>
  <w:style w:type="paragraph" w:customStyle="1" w:styleId="xl35">
    <w:name w:val="xl35"/>
    <w:basedOn w:val="a"/>
    <w:rsid w:val="00781A91"/>
    <w:pPr>
      <w:spacing w:before="100" w:beforeAutospacing="1" w:after="100" w:afterAutospacing="1" w:line="240" w:lineRule="auto"/>
      <w:jc w:val="center"/>
    </w:pPr>
    <w:rPr>
      <w:rFonts w:ascii="Arial Unicode MS" w:eastAsia="Arial Unicode MS" w:hAnsi="Arial Unicode MS" w:cs="Arial Unicode MS"/>
      <w:lang w:eastAsia="ru-RU"/>
    </w:rPr>
  </w:style>
  <w:style w:type="paragraph" w:styleId="af1">
    <w:name w:val="Plain Text"/>
    <w:basedOn w:val="a"/>
    <w:link w:val="af2"/>
    <w:rsid w:val="00781A91"/>
    <w:pPr>
      <w:spacing w:after="0" w:line="240" w:lineRule="auto"/>
    </w:pPr>
    <w:rPr>
      <w:rFonts w:ascii="Courier New" w:eastAsia="Times New Roman" w:hAnsi="Courier New"/>
      <w:sz w:val="20"/>
      <w:szCs w:val="20"/>
      <w:lang w:eastAsia="ru-RU"/>
    </w:rPr>
  </w:style>
  <w:style w:type="character" w:customStyle="1" w:styleId="af2">
    <w:name w:val="Текст Знак"/>
    <w:basedOn w:val="a0"/>
    <w:link w:val="af1"/>
    <w:rsid w:val="00781A91"/>
    <w:rPr>
      <w:rFonts w:ascii="Courier New" w:eastAsia="Times New Roman" w:hAnsi="Courier New"/>
      <w:sz w:val="20"/>
      <w:szCs w:val="20"/>
      <w:lang w:eastAsia="ru-RU"/>
    </w:rPr>
  </w:style>
  <w:style w:type="paragraph" w:customStyle="1" w:styleId="15">
    <w:name w:val="Обычный1"/>
    <w:rsid w:val="00781A91"/>
    <w:pPr>
      <w:spacing w:after="0" w:line="240" w:lineRule="auto"/>
    </w:pPr>
    <w:rPr>
      <w:rFonts w:eastAsia="Times New Roman"/>
      <w:sz w:val="20"/>
      <w:szCs w:val="20"/>
      <w:lang w:eastAsia="ru-RU"/>
    </w:rPr>
  </w:style>
  <w:style w:type="paragraph" w:customStyle="1" w:styleId="af3">
    <w:name w:val="Àáçàö ïðàâèë"/>
    <w:rsid w:val="00781A91"/>
    <w:pPr>
      <w:spacing w:before="40" w:after="40" w:line="240" w:lineRule="auto"/>
      <w:ind w:firstLine="567"/>
      <w:jc w:val="both"/>
    </w:pPr>
    <w:rPr>
      <w:rFonts w:ascii="Arial" w:eastAsia="Times New Roman" w:hAnsi="Arial"/>
      <w:sz w:val="20"/>
      <w:szCs w:val="20"/>
      <w:lang w:eastAsia="ru-RU"/>
    </w:rPr>
  </w:style>
  <w:style w:type="paragraph" w:customStyle="1" w:styleId="2Arial-0">
    <w:name w:val="Стиль Заголовок 2 + Arial По центру Справа:  -0 см"/>
    <w:basedOn w:val="2"/>
    <w:rsid w:val="00781A91"/>
    <w:pPr>
      <w:spacing w:before="120" w:after="60"/>
      <w:jc w:val="center"/>
    </w:pPr>
    <w:rPr>
      <w:rFonts w:ascii="Arial" w:hAnsi="Arial"/>
      <w:bCs/>
      <w:caps/>
    </w:rPr>
  </w:style>
  <w:style w:type="paragraph" w:styleId="af4">
    <w:name w:val="Balloon Text"/>
    <w:basedOn w:val="a"/>
    <w:link w:val="af5"/>
    <w:uiPriority w:val="99"/>
    <w:rsid w:val="00781A91"/>
    <w:pPr>
      <w:widowControl w:val="0"/>
      <w:spacing w:after="0" w:line="240" w:lineRule="auto"/>
    </w:pPr>
    <w:rPr>
      <w:rFonts w:ascii="Tahoma" w:eastAsia="Times New Roman" w:hAnsi="Tahoma"/>
      <w:sz w:val="16"/>
      <w:szCs w:val="16"/>
      <w:lang w:eastAsia="ru-RU"/>
    </w:rPr>
  </w:style>
  <w:style w:type="character" w:customStyle="1" w:styleId="af5">
    <w:name w:val="Текст выноски Знак"/>
    <w:basedOn w:val="a0"/>
    <w:link w:val="af4"/>
    <w:uiPriority w:val="99"/>
    <w:rsid w:val="00781A91"/>
    <w:rPr>
      <w:rFonts w:ascii="Tahoma" w:eastAsia="Times New Roman" w:hAnsi="Tahoma"/>
      <w:sz w:val="16"/>
      <w:szCs w:val="16"/>
      <w:lang w:eastAsia="ru-RU"/>
    </w:rPr>
  </w:style>
  <w:style w:type="character" w:styleId="af6">
    <w:name w:val="Hyperlink"/>
    <w:rsid w:val="00781A91"/>
    <w:rPr>
      <w:color w:val="0000FF"/>
      <w:u w:val="single"/>
    </w:rPr>
  </w:style>
  <w:style w:type="character" w:customStyle="1" w:styleId="120">
    <w:name w:val="Заголовок 1 Знак2"/>
    <w:locked/>
    <w:rsid w:val="00781A91"/>
    <w:rPr>
      <w:sz w:val="24"/>
    </w:rPr>
  </w:style>
  <w:style w:type="paragraph" w:customStyle="1" w:styleId="af7">
    <w:name w:val="Базовый"/>
    <w:rsid w:val="00781A91"/>
    <w:pPr>
      <w:widowControl w:val="0"/>
      <w:tabs>
        <w:tab w:val="left" w:pos="709"/>
      </w:tabs>
      <w:suppressAutoHyphens/>
    </w:pPr>
    <w:rPr>
      <w:rFonts w:eastAsia="Arial Unicode MS" w:cs="Mangal"/>
      <w:lang w:eastAsia="zh-CN" w:bidi="hi-IN"/>
    </w:rPr>
  </w:style>
  <w:style w:type="paragraph" w:customStyle="1" w:styleId="ConsPlusNormal">
    <w:name w:val="ConsPlusNormal"/>
    <w:rsid w:val="00781A91"/>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Nonformat">
    <w:name w:val="ConsPlusNonformat"/>
    <w:uiPriority w:val="99"/>
    <w:rsid w:val="00781A91"/>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western">
    <w:name w:val="western"/>
    <w:basedOn w:val="a"/>
    <w:rsid w:val="00781A91"/>
    <w:pPr>
      <w:spacing w:before="100" w:beforeAutospacing="1" w:after="100" w:afterAutospacing="1" w:line="240" w:lineRule="auto"/>
    </w:pPr>
    <w:rPr>
      <w:rFonts w:ascii="Calibri" w:eastAsia="Times New Roman" w:hAnsi="Calibri" w:cs="Calibri"/>
      <w:lang w:eastAsia="ru-RU"/>
    </w:rPr>
  </w:style>
  <w:style w:type="character" w:customStyle="1" w:styleId="Bodytext8Bold">
    <w:name w:val="Body text (8) + Bold"/>
    <w:uiPriority w:val="99"/>
    <w:rsid w:val="00781A91"/>
    <w:rPr>
      <w:rFonts w:ascii="Times New Roman" w:hAnsi="Times New Roman" w:cs="Times New Roman"/>
      <w:b/>
      <w:bCs/>
      <w:spacing w:val="0"/>
      <w:sz w:val="16"/>
      <w:szCs w:val="16"/>
    </w:rPr>
  </w:style>
  <w:style w:type="table" w:styleId="af8">
    <w:name w:val="Table Grid"/>
    <w:basedOn w:val="a1"/>
    <w:uiPriority w:val="39"/>
    <w:rsid w:val="00781A9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81A91"/>
  </w:style>
  <w:style w:type="paragraph" w:customStyle="1" w:styleId="auiue">
    <w:name w:val="au?iue"/>
    <w:rsid w:val="004B2611"/>
    <w:pPr>
      <w:widowControl w:val="0"/>
      <w:spacing w:after="0" w:line="240" w:lineRule="auto"/>
      <w:ind w:firstLine="709"/>
      <w:jc w:val="both"/>
    </w:pPr>
    <w:rPr>
      <w:rFonts w:ascii="Journal" w:eastAsia="Times New Roman" w:hAnsi="Journal"/>
      <w:szCs w:val="20"/>
      <w:lang w:eastAsia="ru-RU"/>
    </w:rPr>
  </w:style>
  <w:style w:type="paragraph" w:customStyle="1" w:styleId="220">
    <w:name w:val="Основной текст 22"/>
    <w:basedOn w:val="auiue"/>
    <w:rsid w:val="004B2611"/>
    <w:pPr>
      <w:ind w:firstLine="567"/>
    </w:pPr>
    <w:rPr>
      <w:rFonts w:ascii="Times New Roman" w:hAnsi="Times New Roman"/>
    </w:rPr>
  </w:style>
  <w:style w:type="paragraph" w:customStyle="1" w:styleId="221">
    <w:name w:val="Основной текст с отступом 22"/>
    <w:basedOn w:val="auiue"/>
    <w:rsid w:val="004B2611"/>
    <w:rPr>
      <w:rFonts w:ascii="Arial" w:hAnsi="Arial"/>
      <w:sz w:val="20"/>
    </w:rPr>
  </w:style>
  <w:style w:type="paragraph" w:styleId="af9">
    <w:name w:val="List Number"/>
    <w:basedOn w:val="a"/>
    <w:rsid w:val="00FE4188"/>
    <w:pPr>
      <w:spacing w:after="60"/>
      <w:jc w:val="both"/>
    </w:pPr>
    <w:rPr>
      <w:rFonts w:ascii="Courier New" w:eastAsia="Times New Roman"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A694F-3DBC-4190-B591-A7276D55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4960</Words>
  <Characters>28272</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2017-02-17T04:20:00Z</dcterms:created>
  <dcterms:modified xsi:type="dcterms:W3CDTF">2018-04-24T09:57:00Z</dcterms:modified>
</cp:coreProperties>
</file>