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Г. И. </w:t>
            </w:r>
            <w:proofErr w:type="spellStart"/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Рустамханова</w:t>
            </w:r>
            <w:proofErr w:type="spellEnd"/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645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5099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70530" w14:textId="0A8EFFB3" w:rsidR="006E0A0A" w:rsidRPr="00381BCD" w:rsidRDefault="00EA77E5" w:rsidP="00EA77E5">
          <w:pPr>
            <w:pStyle w:val="ab"/>
            <w:pageBreakBefore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1BCD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37139D7" w14:textId="0EBF8F7A" w:rsidR="00EA77E5" w:rsidRPr="00E57776" w:rsidRDefault="006E0A0A" w:rsidP="00E57776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r w:rsidRPr="00EA77E5">
            <w:fldChar w:fldCharType="begin"/>
          </w:r>
          <w:r w:rsidRPr="00EA77E5">
            <w:instrText xml:space="preserve"> TOC \o "1-3" \h \z \u </w:instrText>
          </w:r>
          <w:r w:rsidRPr="00EA77E5">
            <w:fldChar w:fldCharType="separate"/>
          </w:r>
          <w:hyperlink w:anchor="_Toc129808787" w:history="1">
            <w:r w:rsidR="00EA77E5" w:rsidRPr="00E57776">
              <w:rPr>
                <w:rStyle w:val="ac"/>
                <w:b w:val="0"/>
                <w:bCs w:val="0"/>
              </w:rPr>
              <w:t>Введение</w:t>
            </w:r>
            <w:r w:rsidR="00EA77E5" w:rsidRPr="00E57776">
              <w:rPr>
                <w:b w:val="0"/>
                <w:bCs w:val="0"/>
                <w:webHidden/>
              </w:rPr>
              <w:tab/>
            </w:r>
            <w:r w:rsidR="00EA77E5" w:rsidRPr="00E57776">
              <w:rPr>
                <w:b w:val="0"/>
                <w:bCs w:val="0"/>
                <w:webHidden/>
              </w:rPr>
              <w:fldChar w:fldCharType="begin"/>
            </w:r>
            <w:r w:rsidR="00EA77E5" w:rsidRPr="00E57776">
              <w:rPr>
                <w:b w:val="0"/>
                <w:bCs w:val="0"/>
                <w:webHidden/>
              </w:rPr>
              <w:instrText xml:space="preserve"> PAGEREF _Toc129808787 \h </w:instrText>
            </w:r>
            <w:r w:rsidR="00EA77E5" w:rsidRPr="00E57776">
              <w:rPr>
                <w:b w:val="0"/>
                <w:bCs w:val="0"/>
                <w:webHidden/>
              </w:rPr>
            </w:r>
            <w:r w:rsidR="00EA77E5" w:rsidRPr="00E57776">
              <w:rPr>
                <w:b w:val="0"/>
                <w:bCs w:val="0"/>
                <w:webHidden/>
              </w:rPr>
              <w:fldChar w:fldCharType="separate"/>
            </w:r>
            <w:r w:rsidR="00EA77E5" w:rsidRPr="00E57776">
              <w:rPr>
                <w:b w:val="0"/>
                <w:bCs w:val="0"/>
                <w:webHidden/>
              </w:rPr>
              <w:t>4</w:t>
            </w:r>
            <w:r w:rsidR="00EA77E5" w:rsidRPr="00E5777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C4EA9C" w14:textId="0A42CCE8" w:rsidR="00EA77E5" w:rsidRPr="00E57776" w:rsidRDefault="00456137" w:rsidP="00E57776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hyperlink w:anchor="_Toc129808788" w:history="1">
            <w:r w:rsidR="00EA77E5" w:rsidRPr="00E57776">
              <w:rPr>
                <w:rStyle w:val="ac"/>
                <w:b w:val="0"/>
                <w:bCs w:val="0"/>
              </w:rPr>
              <w:t>Глава 1 Анализ задачи и разработка требований</w:t>
            </w:r>
            <w:r w:rsidR="00EA77E5" w:rsidRPr="00E57776">
              <w:rPr>
                <w:b w:val="0"/>
                <w:bCs w:val="0"/>
                <w:webHidden/>
              </w:rPr>
              <w:tab/>
            </w:r>
            <w:r w:rsidR="00EA77E5" w:rsidRPr="00E57776">
              <w:rPr>
                <w:b w:val="0"/>
                <w:bCs w:val="0"/>
                <w:webHidden/>
              </w:rPr>
              <w:fldChar w:fldCharType="begin"/>
            </w:r>
            <w:r w:rsidR="00EA77E5" w:rsidRPr="00E57776">
              <w:rPr>
                <w:b w:val="0"/>
                <w:bCs w:val="0"/>
                <w:webHidden/>
              </w:rPr>
              <w:instrText xml:space="preserve"> PAGEREF _Toc129808788 \h </w:instrText>
            </w:r>
            <w:r w:rsidR="00EA77E5" w:rsidRPr="00E57776">
              <w:rPr>
                <w:b w:val="0"/>
                <w:bCs w:val="0"/>
                <w:webHidden/>
              </w:rPr>
            </w:r>
            <w:r w:rsidR="00EA77E5" w:rsidRPr="00E57776">
              <w:rPr>
                <w:b w:val="0"/>
                <w:bCs w:val="0"/>
                <w:webHidden/>
              </w:rPr>
              <w:fldChar w:fldCharType="separate"/>
            </w:r>
            <w:r w:rsidR="00EA77E5" w:rsidRPr="00E57776">
              <w:rPr>
                <w:b w:val="0"/>
                <w:bCs w:val="0"/>
                <w:webHidden/>
              </w:rPr>
              <w:t>5</w:t>
            </w:r>
            <w:r w:rsidR="00EA77E5" w:rsidRPr="00E5777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694619" w14:textId="1C7883F2" w:rsidR="00EA77E5" w:rsidRPr="00E57776" w:rsidRDefault="00456137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89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1.1 Постановка задачи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_Toc129808789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B32EB5" w14:textId="21C2BDE1" w:rsidR="00EA77E5" w:rsidRPr="00E57776" w:rsidRDefault="00456137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0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1.2 Анализ существующих решений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_Toc129808790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13B8E3" w14:textId="3500CD71" w:rsidR="00EA77E5" w:rsidRPr="00E57776" w:rsidRDefault="00456137" w:rsidP="00E57776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hyperlink w:anchor="_Toc129808791" w:history="1">
            <w:r w:rsidR="00EA77E5" w:rsidRPr="00E57776">
              <w:rPr>
                <w:rStyle w:val="ac"/>
                <w:b w:val="0"/>
                <w:bCs w:val="0"/>
              </w:rPr>
              <w:t>Глава 2 Проектирование информационной системы</w:t>
            </w:r>
            <w:r w:rsidR="00EA77E5" w:rsidRPr="00E57776">
              <w:rPr>
                <w:b w:val="0"/>
                <w:bCs w:val="0"/>
                <w:webHidden/>
              </w:rPr>
              <w:tab/>
            </w:r>
            <w:r w:rsidR="00EA77E5" w:rsidRPr="00E57776">
              <w:rPr>
                <w:b w:val="0"/>
                <w:bCs w:val="0"/>
                <w:webHidden/>
              </w:rPr>
              <w:fldChar w:fldCharType="begin"/>
            </w:r>
            <w:r w:rsidR="00EA77E5" w:rsidRPr="00E57776">
              <w:rPr>
                <w:b w:val="0"/>
                <w:bCs w:val="0"/>
                <w:webHidden/>
              </w:rPr>
              <w:instrText xml:space="preserve"> PAGEREF _Toc129808791 \h </w:instrText>
            </w:r>
            <w:r w:rsidR="00EA77E5" w:rsidRPr="00E57776">
              <w:rPr>
                <w:b w:val="0"/>
                <w:bCs w:val="0"/>
                <w:webHidden/>
              </w:rPr>
            </w:r>
            <w:r w:rsidR="00EA77E5" w:rsidRPr="00E57776">
              <w:rPr>
                <w:b w:val="0"/>
                <w:bCs w:val="0"/>
                <w:webHidden/>
              </w:rPr>
              <w:fldChar w:fldCharType="separate"/>
            </w:r>
            <w:r w:rsidR="00EA77E5" w:rsidRPr="00E57776">
              <w:rPr>
                <w:b w:val="0"/>
                <w:bCs w:val="0"/>
                <w:webHidden/>
              </w:rPr>
              <w:t>8</w:t>
            </w:r>
            <w:r w:rsidR="00EA77E5" w:rsidRPr="00E5777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A89BDA" w14:textId="0CB2D093" w:rsidR="00EA77E5" w:rsidRPr="00E57776" w:rsidRDefault="00456137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2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 Проектирование базы данных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_Toc129808792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6FEDA9" w14:textId="7EE5D27F" w:rsidR="00EA77E5" w:rsidRPr="00E57776" w:rsidRDefault="00456137" w:rsidP="00E57776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3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2.1.1 Описание атрибутов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_Toc129808793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FD42CA" w14:textId="71FC1A3B" w:rsidR="00EA77E5" w:rsidRPr="00E57776" w:rsidRDefault="00456137" w:rsidP="00E57776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4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2.1.2 Установление функциональных зависимостей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_Toc129808794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F8036B" w14:textId="37C4EC3B" w:rsidR="00EA77E5" w:rsidRPr="00E57776" w:rsidRDefault="00456137" w:rsidP="00E57776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5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2.1.3 Нормализация базы данных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_Toc129808795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A7F702" w14:textId="40002B7F" w:rsidR="00EA77E5" w:rsidRPr="00E57776" w:rsidRDefault="00456137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6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2.2 Проектирование интерфейса приложения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_Toc129808796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BC1172" w14:textId="28EA13A5" w:rsidR="00EA77E5" w:rsidRPr="00E57776" w:rsidRDefault="00456137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7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2.3 Проектирование отчетов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_Toc129808797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F616DC" w14:textId="28B9604C" w:rsidR="00EA77E5" w:rsidRPr="00E57776" w:rsidRDefault="00456137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8" w:history="1">
            <w:r w:rsidR="00EA77E5"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2.4 Результаты проектирования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_Toc129808798 \h </w:instrTex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EA77E5"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4EC7E5" w14:textId="53D7C498" w:rsidR="006E0A0A" w:rsidRDefault="006E0A0A" w:rsidP="00EA77E5">
          <w:pPr>
            <w:spacing w:line="240" w:lineRule="auto"/>
          </w:pPr>
          <w:r w:rsidRPr="00EA77E5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5D68ACC" w14:textId="77777777" w:rsidR="006E0A0A" w:rsidRPr="00CE5BF0" w:rsidRDefault="006E0A0A">
      <w:pPr>
        <w:rPr>
          <w:rFonts w:ascii="Times New Roman" w:hAnsi="Times New Roman" w:cs="Times New Roman"/>
          <w:sz w:val="26"/>
          <w:szCs w:val="26"/>
        </w:rPr>
      </w:pP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29808787"/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18F26B5E" w14:textId="1AEDAD81" w:rsidR="002725D9" w:rsidRPr="00DB3BC3" w:rsidRDefault="002725D9" w:rsidP="00DB3BC3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29808788"/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  <w:r w:rsidR="00B64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725">
        <w:rPr>
          <w:rFonts w:ascii="Times New Roman" w:hAnsi="Times New Roman" w:cs="Times New Roman"/>
          <w:b/>
          <w:bCs/>
          <w:sz w:val="32"/>
          <w:szCs w:val="32"/>
        </w:rPr>
        <w:t>задачи и разработка требований</w:t>
      </w:r>
      <w:bookmarkEnd w:id="1"/>
    </w:p>
    <w:p w14:paraId="19BDB0E7" w14:textId="52B5892B" w:rsidR="004C0610" w:rsidRDefault="00DB3BC3" w:rsidP="00716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глава обосновывает актуальность проекта</w:t>
      </w:r>
      <w:r w:rsidRPr="00DB3B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представляет обзор существующих решений информационной системы для магазина компьютерных комплектующих.</w:t>
      </w:r>
    </w:p>
    <w:p w14:paraId="018837AA" w14:textId="4CB33EA6" w:rsidR="00716D29" w:rsidRPr="00716D29" w:rsidRDefault="00716D29" w:rsidP="00716D2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9808789"/>
      <w:r w:rsidRPr="00716D2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  <w:bookmarkEnd w:id="2"/>
    </w:p>
    <w:p w14:paraId="1030DD3F" w14:textId="562C5254" w:rsidR="00D917A7" w:rsidRPr="00BF5D3C" w:rsidRDefault="00D917A7" w:rsidP="00680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Целью курсовой работы является разработка информационной системы для персонала магазина компьютерных комплектующих с целью упрощения процессов управления продажами и инвентаризацией товаров</w:t>
      </w:r>
      <w:r w:rsidRPr="00D917A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оптимизации времени и повышения эффективности работы магазина</w:t>
      </w:r>
      <w:r w:rsidR="00BF5D3C" w:rsidRPr="00BF5D3C">
        <w:rPr>
          <w:rFonts w:ascii="Times New Roman" w:hAnsi="Times New Roman" w:cs="Times New Roman"/>
          <w:sz w:val="26"/>
          <w:szCs w:val="26"/>
        </w:rPr>
        <w:t xml:space="preserve"> </w:t>
      </w:r>
      <w:r w:rsidR="00BF5D3C">
        <w:rPr>
          <w:rFonts w:ascii="Times New Roman" w:hAnsi="Times New Roman" w:cs="Times New Roman"/>
          <w:sz w:val="26"/>
          <w:szCs w:val="26"/>
        </w:rPr>
        <w:t>и персонала</w:t>
      </w:r>
      <w:r>
        <w:rPr>
          <w:rFonts w:ascii="Times New Roman" w:hAnsi="Times New Roman" w:cs="Times New Roman"/>
          <w:sz w:val="26"/>
          <w:szCs w:val="26"/>
        </w:rPr>
        <w:t xml:space="preserve">. Для достижения этой цели необходимо </w:t>
      </w:r>
      <w:r w:rsidR="00EC3DF0">
        <w:rPr>
          <w:rFonts w:ascii="Times New Roman" w:hAnsi="Times New Roman" w:cs="Times New Roman"/>
          <w:sz w:val="26"/>
          <w:szCs w:val="26"/>
        </w:rPr>
        <w:t>выполнить</w:t>
      </w:r>
      <w:r>
        <w:rPr>
          <w:rFonts w:ascii="Times New Roman" w:hAnsi="Times New Roman" w:cs="Times New Roman"/>
          <w:sz w:val="26"/>
          <w:szCs w:val="26"/>
        </w:rPr>
        <w:t xml:space="preserve"> следующие задачи</w:t>
      </w:r>
      <w:r w:rsidRPr="00BF5D3C">
        <w:rPr>
          <w:rFonts w:ascii="Times New Roman" w:hAnsi="Times New Roman" w:cs="Times New Roman"/>
          <w:sz w:val="26"/>
          <w:szCs w:val="26"/>
        </w:rPr>
        <w:t>:</w:t>
      </w:r>
    </w:p>
    <w:p w14:paraId="25CC0994" w14:textId="2C51456C" w:rsidR="00D917A7" w:rsidRPr="00AA4655" w:rsidRDefault="00C129B3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Проанализировать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предметную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область.</w:t>
      </w:r>
    </w:p>
    <w:p w14:paraId="1AD59D3E" w14:textId="444E752B" w:rsidR="00AA4655" w:rsidRDefault="00B8289C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AA4655">
        <w:rPr>
          <w:rFonts w:ascii="Times New Roman" w:hAnsi="Times New Roman" w:cs="Times New Roman"/>
          <w:sz w:val="26"/>
          <w:szCs w:val="26"/>
        </w:rPr>
        <w:t xml:space="preserve"> данных.</w:t>
      </w:r>
    </w:p>
    <w:p w14:paraId="4ED7D1D4" w14:textId="38B38FF6" w:rsidR="00AA4655" w:rsidRDefault="00F7681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B8289C"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7989CE68" w14:textId="0E77C05F" w:rsidR="00AA4655" w:rsidRDefault="00131889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запрос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 xml:space="preserve"> к данным.</w:t>
      </w:r>
    </w:p>
    <w:p w14:paraId="773AC26F" w14:textId="12C1CFBF" w:rsidR="00AA4655" w:rsidRDefault="00164D36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отчет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6B1AC568" w14:textId="3E552268" w:rsidR="00AA4655" w:rsidRDefault="00A4358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информационн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AA4655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C044EF">
        <w:rPr>
          <w:rFonts w:ascii="Times New Roman" w:hAnsi="Times New Roman" w:cs="Times New Roman"/>
          <w:sz w:val="26"/>
          <w:szCs w:val="26"/>
        </w:rPr>
        <w:t>у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5CACBA1C" w14:textId="7A540070" w:rsidR="00AA4655" w:rsidRDefault="00B02C5F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отладить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13D53E7C" w14:textId="02DE4F55" w:rsidR="004C0610" w:rsidRPr="006807F1" w:rsidRDefault="006777BE" w:rsidP="006807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9808790"/>
      <w:r w:rsidRPr="006807F1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610" w:rsidRPr="006807F1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  <w:bookmarkEnd w:id="3"/>
    </w:p>
    <w:p w14:paraId="28725FEC" w14:textId="1357FED1" w:rsidR="000E3946" w:rsidRDefault="0029726D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сегодняшний день</w:t>
      </w:r>
      <w:r w:rsidR="00F15FC2">
        <w:rPr>
          <w:rFonts w:ascii="Times New Roman" w:hAnsi="Times New Roman" w:cs="Times New Roman"/>
          <w:sz w:val="26"/>
          <w:szCs w:val="26"/>
        </w:rPr>
        <w:t xml:space="preserve"> существует множество </w:t>
      </w:r>
      <w:r w:rsidR="00565C3E">
        <w:rPr>
          <w:rFonts w:ascii="Times New Roman" w:hAnsi="Times New Roman" w:cs="Times New Roman"/>
          <w:sz w:val="26"/>
          <w:szCs w:val="26"/>
        </w:rPr>
        <w:t>приложений</w:t>
      </w:r>
      <w:r w:rsidR="00F15FC2">
        <w:rPr>
          <w:rFonts w:ascii="Times New Roman" w:hAnsi="Times New Roman" w:cs="Times New Roman"/>
          <w:sz w:val="26"/>
          <w:szCs w:val="26"/>
        </w:rPr>
        <w:t xml:space="preserve"> для управления магазином</w:t>
      </w:r>
      <w:r w:rsidR="005E11C5">
        <w:rPr>
          <w:rFonts w:ascii="Times New Roman" w:hAnsi="Times New Roman" w:cs="Times New Roman"/>
          <w:sz w:val="26"/>
          <w:szCs w:val="26"/>
        </w:rPr>
        <w:t xml:space="preserve"> и </w:t>
      </w:r>
      <w:r w:rsidR="00F15FC2">
        <w:rPr>
          <w:rFonts w:ascii="Times New Roman" w:hAnsi="Times New Roman" w:cs="Times New Roman"/>
          <w:sz w:val="26"/>
          <w:szCs w:val="26"/>
        </w:rPr>
        <w:t xml:space="preserve">учета товаров. </w:t>
      </w:r>
      <w:r w:rsidR="00F5618A">
        <w:rPr>
          <w:rFonts w:ascii="Times New Roman" w:hAnsi="Times New Roman" w:cs="Times New Roman"/>
          <w:sz w:val="26"/>
          <w:szCs w:val="26"/>
        </w:rPr>
        <w:t>Но данные решения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как правило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являются универсальными.</w:t>
      </w:r>
      <w:r w:rsidR="00B95A0E">
        <w:rPr>
          <w:rFonts w:ascii="Times New Roman" w:hAnsi="Times New Roman" w:cs="Times New Roman"/>
          <w:sz w:val="26"/>
          <w:szCs w:val="26"/>
        </w:rPr>
        <w:t xml:space="preserve"> Информация система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которая должна быть разработана в рамках данной курсовой работы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является узконаправленной</w:t>
      </w:r>
      <w:r w:rsidR="0032592F">
        <w:rPr>
          <w:rFonts w:ascii="Times New Roman" w:hAnsi="Times New Roman" w:cs="Times New Roman"/>
          <w:sz w:val="26"/>
          <w:szCs w:val="26"/>
        </w:rPr>
        <w:t>.</w:t>
      </w:r>
      <w:r w:rsidR="00CD08F1">
        <w:rPr>
          <w:rFonts w:ascii="Times New Roman" w:hAnsi="Times New Roman" w:cs="Times New Roman"/>
          <w:sz w:val="26"/>
          <w:szCs w:val="26"/>
        </w:rPr>
        <w:t xml:space="preserve"> Она охватывает магазины</w:t>
      </w:r>
      <w:r w:rsidR="00CD08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D08F1">
        <w:rPr>
          <w:rFonts w:ascii="Times New Roman" w:hAnsi="Times New Roman" w:cs="Times New Roman"/>
          <w:sz w:val="26"/>
          <w:szCs w:val="26"/>
        </w:rPr>
        <w:t>продающие только компьютерные комплектующие.</w:t>
      </w:r>
    </w:p>
    <w:p w14:paraId="31D758BD" w14:textId="4D0B0C3B" w:rsidR="000824B3" w:rsidRDefault="000824B3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 w:rsidRPr="000824B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Предприятие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A49D0">
        <w:rPr>
          <w:rFonts w:ascii="Times New Roman" w:hAnsi="Times New Roman" w:cs="Times New Roman"/>
          <w:sz w:val="26"/>
          <w:szCs w:val="26"/>
        </w:rPr>
        <w:t>одна из платформ</w:t>
      </w:r>
      <w:r w:rsidRPr="000824B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наиболее распространенных на российском рынке. </w:t>
      </w:r>
      <w:r w:rsidR="0047294F">
        <w:rPr>
          <w:rFonts w:ascii="Times New Roman" w:hAnsi="Times New Roman" w:cs="Times New Roman"/>
          <w:sz w:val="26"/>
          <w:szCs w:val="26"/>
        </w:rPr>
        <w:t>Для этой платформы существует решение «1</w:t>
      </w:r>
      <w:proofErr w:type="gramStart"/>
      <w:r w:rsidR="0047294F">
        <w:rPr>
          <w:rFonts w:ascii="Times New Roman" w:hAnsi="Times New Roman" w:cs="Times New Roman"/>
          <w:sz w:val="26"/>
          <w:szCs w:val="26"/>
        </w:rPr>
        <w:t>С</w:t>
      </w:r>
      <w:r w:rsidR="0047294F" w:rsidRPr="0047294F">
        <w:rPr>
          <w:rFonts w:ascii="Times New Roman" w:hAnsi="Times New Roman" w:cs="Times New Roman"/>
          <w:sz w:val="26"/>
          <w:szCs w:val="26"/>
        </w:rPr>
        <w:t>:</w:t>
      </w:r>
      <w:r w:rsidR="0047294F">
        <w:rPr>
          <w:rFonts w:ascii="Times New Roman" w:hAnsi="Times New Roman" w:cs="Times New Roman"/>
          <w:sz w:val="26"/>
          <w:szCs w:val="26"/>
        </w:rPr>
        <w:t>Розница</w:t>
      </w:r>
      <w:proofErr w:type="gramEnd"/>
      <w:r w:rsidR="0047294F">
        <w:rPr>
          <w:rFonts w:ascii="Times New Roman" w:hAnsi="Times New Roman" w:cs="Times New Roman"/>
          <w:sz w:val="26"/>
          <w:szCs w:val="26"/>
        </w:rPr>
        <w:t xml:space="preserve"> 8. Магазин бытовой техники и средств связи» для работы со специфическим ассортиментом (бытовая техника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сотовые телефоны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компьютеры и комплектующие) и бизнес-процессами (</w:t>
      </w:r>
      <w:r w:rsidR="008140CF">
        <w:rPr>
          <w:rFonts w:ascii="Times New Roman" w:hAnsi="Times New Roman" w:cs="Times New Roman"/>
          <w:sz w:val="26"/>
          <w:szCs w:val="26"/>
        </w:rPr>
        <w:t>включая</w:t>
      </w:r>
      <w:r w:rsidR="005A3C5B">
        <w:rPr>
          <w:rFonts w:ascii="Times New Roman" w:hAnsi="Times New Roman" w:cs="Times New Roman"/>
          <w:sz w:val="26"/>
          <w:szCs w:val="26"/>
        </w:rPr>
        <w:t xml:space="preserve"> гарантийное обслуживание и</w:t>
      </w:r>
      <w:r w:rsidR="008140CF">
        <w:rPr>
          <w:rFonts w:ascii="Times New Roman" w:hAnsi="Times New Roman" w:cs="Times New Roman"/>
          <w:sz w:val="26"/>
          <w:szCs w:val="26"/>
        </w:rPr>
        <w:t xml:space="preserve"> </w:t>
      </w:r>
      <w:r w:rsidR="0047294F">
        <w:rPr>
          <w:rFonts w:ascii="Times New Roman" w:hAnsi="Times New Roman" w:cs="Times New Roman"/>
          <w:sz w:val="26"/>
          <w:szCs w:val="26"/>
        </w:rPr>
        <w:t xml:space="preserve">обмен по схеме 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trade</w:t>
      </w:r>
      <w:r w:rsidR="0047294F" w:rsidRPr="0047294F">
        <w:rPr>
          <w:rFonts w:ascii="Times New Roman" w:hAnsi="Times New Roman" w:cs="Times New Roman"/>
          <w:sz w:val="26"/>
          <w:szCs w:val="26"/>
        </w:rPr>
        <w:t>-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47294F">
        <w:rPr>
          <w:rFonts w:ascii="Times New Roman" w:hAnsi="Times New Roman" w:cs="Times New Roman"/>
          <w:sz w:val="26"/>
          <w:szCs w:val="26"/>
        </w:rPr>
        <w:t>).</w:t>
      </w:r>
    </w:p>
    <w:p w14:paraId="3BE11763" w14:textId="2D34D008" w:rsidR="002D03A4" w:rsidRDefault="002D03A4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функциональные возможности данного решения</w:t>
      </w:r>
      <w:r w:rsidRPr="002D03A4">
        <w:rPr>
          <w:rFonts w:ascii="Times New Roman" w:hAnsi="Times New Roman" w:cs="Times New Roman"/>
          <w:sz w:val="26"/>
          <w:szCs w:val="26"/>
        </w:rPr>
        <w:t>:</w:t>
      </w:r>
    </w:p>
    <w:p w14:paraId="5E1D9879" w14:textId="0269B83B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закупками и запасами.</w:t>
      </w:r>
    </w:p>
    <w:p w14:paraId="2CCD513A" w14:textId="6ED304C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Управление складом.</w:t>
      </w:r>
    </w:p>
    <w:p w14:paraId="306B1A4A" w14:textId="436CFCE1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продажами.</w:t>
      </w:r>
    </w:p>
    <w:p w14:paraId="472E0FB7" w14:textId="5B14C42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 платежных средств.</w:t>
      </w:r>
    </w:p>
    <w:p w14:paraId="46B5DDEA" w14:textId="27D2FF63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 магазина.</w:t>
      </w:r>
    </w:p>
    <w:p w14:paraId="649C4F5B" w14:textId="660DBEB7" w:rsidR="00855369" w:rsidRDefault="00855369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Обмен данными.</w:t>
      </w:r>
    </w:p>
    <w:p w14:paraId="385A61D3" w14:textId="5E31BDFC" w:rsidR="000D4997" w:rsidRDefault="000D4997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Поддержка онлайн ККТ (54-ФЗ).</w:t>
      </w:r>
    </w:p>
    <w:p w14:paraId="35525D81" w14:textId="0A24C853" w:rsidR="000D4997" w:rsidRDefault="00072FA8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>Мобильная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касса.</w:t>
      </w:r>
    </w:p>
    <w:p w14:paraId="4D2ED2D6" w14:textId="6ACE069C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отчетности.</w:t>
      </w:r>
    </w:p>
    <w:p w14:paraId="47318628" w14:textId="354F1A97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Подключаемое торговое оборудование.</w:t>
      </w:r>
    </w:p>
    <w:p w14:paraId="55F6A1F1" w14:textId="260E3EA8" w:rsidR="00A35E23" w:rsidRDefault="00A35E23" w:rsidP="00512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1.1 </w:t>
      </w:r>
      <w:r w:rsidR="008B3A88">
        <w:rPr>
          <w:rFonts w:ascii="Times New Roman" w:hAnsi="Times New Roman" w:cs="Times New Roman"/>
          <w:sz w:val="26"/>
          <w:szCs w:val="26"/>
        </w:rPr>
        <w:t>изображено окно оформления поставки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в котором необходимо указать поставщика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магазин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склад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организацию и другие данные.</w:t>
      </w:r>
      <w:r w:rsidR="0033643B">
        <w:rPr>
          <w:rFonts w:ascii="Times New Roman" w:hAnsi="Times New Roman" w:cs="Times New Roman"/>
          <w:sz w:val="26"/>
          <w:szCs w:val="26"/>
        </w:rPr>
        <w:t xml:space="preserve"> При добавлении товара заполняется артикул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номенклатура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количество товара в выбранной единице измерения</w:t>
      </w:r>
      <w:r w:rsidR="0033643B" w:rsidRPr="0033643B">
        <w:rPr>
          <w:rFonts w:ascii="Times New Roman" w:hAnsi="Times New Roman" w:cs="Times New Roman"/>
          <w:sz w:val="26"/>
          <w:szCs w:val="26"/>
        </w:rPr>
        <w:t>,</w:t>
      </w:r>
      <w:r w:rsidR="0033643B">
        <w:rPr>
          <w:rFonts w:ascii="Times New Roman" w:hAnsi="Times New Roman" w:cs="Times New Roman"/>
          <w:sz w:val="26"/>
          <w:szCs w:val="26"/>
        </w:rPr>
        <w:t xml:space="preserve"> закупочная цена</w:t>
      </w:r>
      <w:r w:rsidR="00C506A4">
        <w:rPr>
          <w:rFonts w:ascii="Times New Roman" w:hAnsi="Times New Roman" w:cs="Times New Roman"/>
          <w:sz w:val="26"/>
          <w:szCs w:val="26"/>
        </w:rPr>
        <w:t>. НДС учитывается.</w:t>
      </w:r>
    </w:p>
    <w:p w14:paraId="2A21BFE6" w14:textId="5E31A62E" w:rsidR="00A35E23" w:rsidRDefault="00A35E23" w:rsidP="00C16B2F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DC7386" wp14:editId="7624467A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2940" w14:textId="00D5E8F4" w:rsidR="00A35E23" w:rsidRPr="00C16B2F" w:rsidRDefault="00A35E23" w:rsidP="001E2B50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1.1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поступления товара в 1</w:t>
      </w:r>
      <w:proofErr w:type="gramStart"/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0F657D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9567710" w14:textId="53E1A42D" w:rsidR="002507C5" w:rsidRPr="00586C57" w:rsidRDefault="00BB323B" w:rsidP="00BB32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="00586C57">
        <w:rPr>
          <w:rFonts w:ascii="Times New Roman" w:hAnsi="Times New Roman" w:cs="Times New Roman"/>
          <w:sz w:val="26"/>
          <w:szCs w:val="26"/>
        </w:rPr>
        <w:t>позволяет генерировать отчеты по продажам</w:t>
      </w:r>
      <w:r w:rsidR="00586C57" w:rsidRPr="00586C57">
        <w:rPr>
          <w:rFonts w:ascii="Times New Roman" w:hAnsi="Times New Roman" w:cs="Times New Roman"/>
          <w:sz w:val="26"/>
          <w:szCs w:val="26"/>
        </w:rPr>
        <w:t xml:space="preserve">, </w:t>
      </w:r>
      <w:r w:rsidR="00586C57">
        <w:rPr>
          <w:rFonts w:ascii="Times New Roman" w:hAnsi="Times New Roman" w:cs="Times New Roman"/>
          <w:sz w:val="26"/>
          <w:szCs w:val="26"/>
        </w:rPr>
        <w:t>включая визуализацию</w:t>
      </w:r>
      <w:r w:rsidR="0044273A">
        <w:rPr>
          <w:rFonts w:ascii="Times New Roman" w:hAnsi="Times New Roman" w:cs="Times New Roman"/>
          <w:sz w:val="26"/>
          <w:szCs w:val="26"/>
        </w:rPr>
        <w:t xml:space="preserve"> </w:t>
      </w:r>
      <w:r w:rsidR="00591413">
        <w:rPr>
          <w:rFonts w:ascii="Times New Roman" w:hAnsi="Times New Roman" w:cs="Times New Roman"/>
          <w:sz w:val="26"/>
          <w:szCs w:val="26"/>
        </w:rPr>
        <w:t xml:space="preserve">в виде столбчатой диаграммы </w:t>
      </w:r>
      <w:r w:rsidR="00586C57">
        <w:rPr>
          <w:rFonts w:ascii="Times New Roman" w:hAnsi="Times New Roman" w:cs="Times New Roman"/>
          <w:sz w:val="26"/>
          <w:szCs w:val="26"/>
        </w:rPr>
        <w:t>по годам</w:t>
      </w:r>
      <w:r w:rsidR="00AB408C">
        <w:rPr>
          <w:rFonts w:ascii="Times New Roman" w:hAnsi="Times New Roman" w:cs="Times New Roman"/>
          <w:sz w:val="26"/>
          <w:szCs w:val="26"/>
        </w:rPr>
        <w:t xml:space="preserve"> (см. рисунок 1.2)</w:t>
      </w:r>
      <w:r w:rsidR="00586C57">
        <w:rPr>
          <w:rFonts w:ascii="Times New Roman" w:hAnsi="Times New Roman" w:cs="Times New Roman"/>
          <w:sz w:val="26"/>
          <w:szCs w:val="26"/>
        </w:rPr>
        <w:t>.</w:t>
      </w:r>
    </w:p>
    <w:p w14:paraId="29534C43" w14:textId="3A42C993" w:rsidR="00BB323B" w:rsidRDefault="00BB323B" w:rsidP="002F2B4E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C95EF" wp14:editId="3C09B84E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E46D" w14:textId="42083E0F" w:rsidR="00CF0118" w:rsidRPr="00E72C41" w:rsidRDefault="00CF0118" w:rsidP="00E72C41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1.2 – Окно продаж в 1</w:t>
      </w:r>
      <w:proofErr w:type="gramStart"/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764561C" w14:textId="258B91C9" w:rsidR="00CF0118" w:rsidRDefault="00CF0118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Текст…</w:t>
      </w:r>
    </w:p>
    <w:p w14:paraId="7664869C" w14:textId="098D1087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FB648" w14:textId="0BBB3685" w:rsidR="00A714B7" w:rsidRPr="0092627D" w:rsidRDefault="00A714B7" w:rsidP="0092627D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29808791"/>
      <w:r w:rsidRPr="0092627D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2 Проектирование информационной системы</w:t>
      </w:r>
      <w:bookmarkEnd w:id="4"/>
    </w:p>
    <w:p w14:paraId="2827457D" w14:textId="4470EE55" w:rsidR="00A714B7" w:rsidRDefault="000D2013" w:rsidP="00B0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0019FAB3" w14:textId="38E1232C" w:rsidR="00A714B7" w:rsidRPr="00B01B35" w:rsidRDefault="005D4F9E" w:rsidP="00B01B35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9808792"/>
      <w:r w:rsidRPr="00B01B35">
        <w:rPr>
          <w:rFonts w:ascii="Times New Roman" w:hAnsi="Times New Roman" w:cs="Times New Roman"/>
          <w:b/>
          <w:bCs/>
          <w:sz w:val="28"/>
          <w:szCs w:val="28"/>
        </w:rPr>
        <w:t>2.1 Проектирование базы данных</w:t>
      </w:r>
      <w:bookmarkEnd w:id="5"/>
    </w:p>
    <w:p w14:paraId="3CD80E4F" w14:textId="5A410D45" w:rsidR="00A714B7" w:rsidRDefault="00214938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341CD35D" w14:textId="4AF6F903" w:rsidR="00380FC8" w:rsidRPr="00237EC3" w:rsidRDefault="00380FC8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29808793"/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2.1.1 </w:t>
      </w:r>
      <w:r w:rsidR="000A1848" w:rsidRPr="00237EC3">
        <w:rPr>
          <w:rFonts w:ascii="Times New Roman" w:hAnsi="Times New Roman" w:cs="Times New Roman"/>
          <w:b/>
          <w:bCs/>
          <w:sz w:val="26"/>
          <w:szCs w:val="26"/>
        </w:rPr>
        <w:t>Описание атрибутов</w:t>
      </w:r>
      <w:bookmarkEnd w:id="6"/>
    </w:p>
    <w:p w14:paraId="7FBBD7CE" w14:textId="76F18E54" w:rsidR="008F7002" w:rsidRDefault="007039A9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выполнения описанных на этапе анализа операций по автоматизации учета компьютерных комплектующих необходимо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чтобы в базе данных хранилась информация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описанная в таблице 2.1.</w:t>
      </w:r>
    </w:p>
    <w:p w14:paraId="2BEE2993" w14:textId="479CC0AF" w:rsidR="007D6F3E" w:rsidRDefault="007D6F3E" w:rsidP="0094550D">
      <w:pPr>
        <w:keepNext/>
        <w:keepLine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2.1 – Атрибуты базы данных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51"/>
        <w:gridCol w:w="2166"/>
        <w:gridCol w:w="2138"/>
        <w:gridCol w:w="2490"/>
      </w:tblGrid>
      <w:tr w:rsidR="0036336A" w:rsidRPr="0094550D" w14:paraId="0274632D" w14:textId="0CAF9418" w:rsidTr="0036336A">
        <w:trPr>
          <w:tblHeader/>
        </w:trPr>
        <w:tc>
          <w:tcPr>
            <w:tcW w:w="1365" w:type="pct"/>
            <w:vAlign w:val="center"/>
          </w:tcPr>
          <w:p w14:paraId="7BA51F85" w14:textId="51986A06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атрибута</w:t>
            </w:r>
          </w:p>
        </w:tc>
        <w:tc>
          <w:tcPr>
            <w:tcW w:w="1159" w:type="pct"/>
            <w:vAlign w:val="center"/>
          </w:tcPr>
          <w:p w14:paraId="08B73D70" w14:textId="51816A4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144" w:type="pct"/>
            <w:vAlign w:val="center"/>
          </w:tcPr>
          <w:p w14:paraId="1602BF5F" w14:textId="520347F0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 на значение атрибута</w:t>
            </w:r>
          </w:p>
        </w:tc>
        <w:tc>
          <w:tcPr>
            <w:tcW w:w="1333" w:type="pct"/>
            <w:vAlign w:val="center"/>
          </w:tcPr>
          <w:p w14:paraId="46D118A9" w14:textId="1AA2986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6336A" w:rsidRPr="0094550D" w14:paraId="74140290" w14:textId="5EABF138" w:rsidTr="0036336A">
        <w:tc>
          <w:tcPr>
            <w:tcW w:w="1365" w:type="pct"/>
            <w:vAlign w:val="center"/>
          </w:tcPr>
          <w:p w14:paraId="460D69A6" w14:textId="1E2F51F4" w:rsidR="0036336A" w:rsidRPr="000B43B9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159" w:type="pct"/>
            <w:vAlign w:val="center"/>
          </w:tcPr>
          <w:p w14:paraId="0B9AD6E8" w14:textId="75C046CE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9AE0575" w14:textId="364DAF24" w:rsidR="0036336A" w:rsidRPr="00AD7A9E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551EBC8" w14:textId="77777777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DA77263" w14:textId="32CF037E" w:rsidTr="0036336A">
        <w:tc>
          <w:tcPr>
            <w:tcW w:w="1365" w:type="pct"/>
            <w:vAlign w:val="center"/>
          </w:tcPr>
          <w:p w14:paraId="3EB33CD5" w14:textId="032E7918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9" w:type="pct"/>
            <w:vAlign w:val="center"/>
          </w:tcPr>
          <w:p w14:paraId="7D318E38" w14:textId="5A771CC0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EDA0966" w14:textId="5E62A13A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AC5B637" w14:textId="718F6F96" w:rsidR="0036336A" w:rsidRPr="00797584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захэшированном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256)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</w:tr>
      <w:tr w:rsidR="0036336A" w:rsidRPr="0094550D" w14:paraId="5CA01F72" w14:textId="1DEC33B9" w:rsidTr="0036336A">
        <w:tc>
          <w:tcPr>
            <w:tcW w:w="1365" w:type="pct"/>
            <w:vAlign w:val="center"/>
          </w:tcPr>
          <w:p w14:paraId="3BDBFBC2" w14:textId="52E62E4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159" w:type="pct"/>
            <w:vAlign w:val="center"/>
          </w:tcPr>
          <w:p w14:paraId="0156195F" w14:textId="3FA59EC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C35F260" w14:textId="4A6DB9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9890E96" w14:textId="5ADF433B" w:rsidR="0036336A" w:rsidRPr="00A86E35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– текущая дата</w:t>
            </w:r>
          </w:p>
        </w:tc>
      </w:tr>
      <w:tr w:rsidR="0036336A" w:rsidRPr="0094550D" w14:paraId="13682686" w14:textId="6A0143D1" w:rsidTr="0036336A">
        <w:tc>
          <w:tcPr>
            <w:tcW w:w="1365" w:type="pct"/>
            <w:vAlign w:val="center"/>
          </w:tcPr>
          <w:p w14:paraId="05E338B3" w14:textId="51BAC73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последнего входа</w:t>
            </w:r>
          </w:p>
        </w:tc>
        <w:tc>
          <w:tcPr>
            <w:tcW w:w="1159" w:type="pct"/>
            <w:vAlign w:val="center"/>
          </w:tcPr>
          <w:p w14:paraId="7902EE29" w14:textId="3F68E1B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2B3B65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pct"/>
            <w:vAlign w:val="center"/>
          </w:tcPr>
          <w:p w14:paraId="4D939306" w14:textId="4A157D4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3F81D4B5" w14:textId="317C2ED0" w:rsidTr="0036336A">
        <w:tc>
          <w:tcPr>
            <w:tcW w:w="1365" w:type="pct"/>
            <w:vAlign w:val="center"/>
          </w:tcPr>
          <w:p w14:paraId="1D9AAC3E" w14:textId="10F95C1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группы прав</w:t>
            </w:r>
          </w:p>
        </w:tc>
        <w:tc>
          <w:tcPr>
            <w:tcW w:w="1159" w:type="pct"/>
            <w:vAlign w:val="center"/>
          </w:tcPr>
          <w:p w14:paraId="51CE9015" w14:textId="67571B8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4348FEB" w14:textId="1D9B849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41CAF0B" w14:textId="6BAACE4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групп прав (от 0 до 4)</w:t>
            </w:r>
          </w:p>
        </w:tc>
      </w:tr>
      <w:tr w:rsidR="0036336A" w:rsidRPr="0094550D" w14:paraId="6CED7F89" w14:textId="5B73E56D" w:rsidTr="0036336A">
        <w:tc>
          <w:tcPr>
            <w:tcW w:w="1365" w:type="pct"/>
            <w:vAlign w:val="center"/>
          </w:tcPr>
          <w:p w14:paraId="72C9EF47" w14:textId="4E170E3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склада</w:t>
            </w:r>
          </w:p>
        </w:tc>
        <w:tc>
          <w:tcPr>
            <w:tcW w:w="1159" w:type="pct"/>
            <w:vAlign w:val="center"/>
          </w:tcPr>
          <w:p w14:paraId="47ED7A97" w14:textId="3FBADE8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78A3A5A" w14:textId="160F09F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8357BC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2EE249D" w14:textId="06DAAB29" w:rsidTr="0036336A">
        <w:tc>
          <w:tcPr>
            <w:tcW w:w="1365" w:type="pct"/>
            <w:vAlign w:val="center"/>
          </w:tcPr>
          <w:p w14:paraId="6E4299BC" w14:textId="4CD23E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159" w:type="pct"/>
            <w:vAlign w:val="center"/>
          </w:tcPr>
          <w:p w14:paraId="0C10C1F4" w14:textId="0AEAA0B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83D4E36" w14:textId="0CC54215" w:rsidR="0036336A" w:rsidRPr="009F1708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0DE4EEE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2F18AD8" w14:textId="77777777" w:rsidTr="0036336A">
        <w:tc>
          <w:tcPr>
            <w:tcW w:w="1365" w:type="pct"/>
            <w:vAlign w:val="center"/>
          </w:tcPr>
          <w:p w14:paraId="69FE2916" w14:textId="5290CB0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1159" w:type="pct"/>
            <w:vAlign w:val="center"/>
          </w:tcPr>
          <w:p w14:paraId="567B1253" w14:textId="3301C0B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5A692E09" w14:textId="153819D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1017FA7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9C3ADF9" w14:textId="77777777" w:rsidTr="0036336A">
        <w:tc>
          <w:tcPr>
            <w:tcW w:w="1365" w:type="pct"/>
            <w:vAlign w:val="center"/>
          </w:tcPr>
          <w:p w14:paraId="7196396A" w14:textId="31A698F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159" w:type="pct"/>
            <w:vAlign w:val="center"/>
          </w:tcPr>
          <w:p w14:paraId="2B258F9F" w14:textId="01F528F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985F626" w14:textId="184091F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8 символов</w:t>
            </w:r>
          </w:p>
        </w:tc>
        <w:tc>
          <w:tcPr>
            <w:tcW w:w="1333" w:type="pct"/>
            <w:vAlign w:val="center"/>
          </w:tcPr>
          <w:p w14:paraId="1340D8A3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AE7711C" w14:textId="77777777" w:rsidTr="0036336A">
        <w:tc>
          <w:tcPr>
            <w:tcW w:w="1365" w:type="pct"/>
            <w:vAlign w:val="center"/>
          </w:tcPr>
          <w:p w14:paraId="194E74A8" w14:textId="471E671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Индекс</w:t>
            </w:r>
          </w:p>
        </w:tc>
        <w:tc>
          <w:tcPr>
            <w:tcW w:w="1159" w:type="pct"/>
            <w:vAlign w:val="center"/>
          </w:tcPr>
          <w:p w14:paraId="71DE17D6" w14:textId="4D6654E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517B688" w14:textId="093E0B2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9C237E8" w14:textId="09FB7C4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- 000000</w:t>
            </w:r>
          </w:p>
        </w:tc>
      </w:tr>
      <w:tr w:rsidR="0036336A" w:rsidRPr="0094550D" w14:paraId="1649EA90" w14:textId="77777777" w:rsidTr="0036336A">
        <w:tc>
          <w:tcPr>
            <w:tcW w:w="1365" w:type="pct"/>
            <w:vAlign w:val="center"/>
          </w:tcPr>
          <w:p w14:paraId="4EA6EACA" w14:textId="476C70EE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поставщика</w:t>
            </w:r>
          </w:p>
        </w:tc>
        <w:tc>
          <w:tcPr>
            <w:tcW w:w="1159" w:type="pct"/>
            <w:vAlign w:val="center"/>
          </w:tcPr>
          <w:p w14:paraId="748A37D9" w14:textId="5D5C43B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8D60705" w14:textId="1AC247E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5D84E8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B8C4AD" w14:textId="77777777" w:rsidTr="0036336A">
        <w:tc>
          <w:tcPr>
            <w:tcW w:w="1365" w:type="pct"/>
            <w:vAlign w:val="center"/>
          </w:tcPr>
          <w:p w14:paraId="24C19E00" w14:textId="0B0390CD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организации поставщика </w:t>
            </w:r>
          </w:p>
        </w:tc>
        <w:tc>
          <w:tcPr>
            <w:tcW w:w="1159" w:type="pct"/>
            <w:vAlign w:val="center"/>
          </w:tcPr>
          <w:p w14:paraId="32D73739" w14:textId="296BD3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352E6B7B" w14:textId="65D712F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90B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128 символов</w:t>
            </w:r>
          </w:p>
        </w:tc>
        <w:tc>
          <w:tcPr>
            <w:tcW w:w="1333" w:type="pct"/>
            <w:vAlign w:val="center"/>
          </w:tcPr>
          <w:p w14:paraId="50DE2ED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306985" w14:textId="77777777" w:rsidTr="0036336A">
        <w:tc>
          <w:tcPr>
            <w:tcW w:w="1365" w:type="pct"/>
            <w:vAlign w:val="center"/>
          </w:tcPr>
          <w:p w14:paraId="7834811B" w14:textId="59CC6946" w:rsidR="0036336A" w:rsidRPr="0083247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категории комплектующих</w:t>
            </w:r>
          </w:p>
        </w:tc>
        <w:tc>
          <w:tcPr>
            <w:tcW w:w="1159" w:type="pct"/>
            <w:vAlign w:val="center"/>
          </w:tcPr>
          <w:p w14:paraId="1149E7D1" w14:textId="6DB7165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5A3874E" w14:textId="4F4EC0D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D8A998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8A8C489" w14:textId="77777777" w:rsidTr="0036336A">
        <w:tc>
          <w:tcPr>
            <w:tcW w:w="1365" w:type="pct"/>
            <w:vAlign w:val="center"/>
          </w:tcPr>
          <w:p w14:paraId="11174399" w14:textId="302FCBC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категории комплектующих</w:t>
            </w:r>
          </w:p>
        </w:tc>
        <w:tc>
          <w:tcPr>
            <w:tcW w:w="1159" w:type="pct"/>
            <w:vAlign w:val="center"/>
          </w:tcPr>
          <w:p w14:paraId="44890146" w14:textId="6CDD9FC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6CAD54D5" w14:textId="659D39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A43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509C565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60343AE" w14:textId="77777777" w:rsidTr="0036336A">
        <w:tc>
          <w:tcPr>
            <w:tcW w:w="1365" w:type="pct"/>
            <w:vAlign w:val="center"/>
          </w:tcPr>
          <w:p w14:paraId="75F1493F" w14:textId="68AB9E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комплектующего</w:t>
            </w:r>
          </w:p>
        </w:tc>
        <w:tc>
          <w:tcPr>
            <w:tcW w:w="1159" w:type="pct"/>
            <w:vAlign w:val="center"/>
          </w:tcPr>
          <w:p w14:paraId="4493DEC9" w14:textId="2F68AD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C929324" w14:textId="66D8A41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E23947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9D4560" w14:textId="77777777" w:rsidTr="0036336A">
        <w:tc>
          <w:tcPr>
            <w:tcW w:w="1365" w:type="pct"/>
            <w:vAlign w:val="center"/>
          </w:tcPr>
          <w:p w14:paraId="16EDEA9D" w14:textId="0F1F7C4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 комплектующего</w:t>
            </w:r>
          </w:p>
        </w:tc>
        <w:tc>
          <w:tcPr>
            <w:tcW w:w="1159" w:type="pct"/>
            <w:vAlign w:val="center"/>
          </w:tcPr>
          <w:p w14:paraId="404E43B4" w14:textId="704BEA8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7791D59F" w14:textId="1DAF4B12" w:rsidR="0036336A" w:rsidRPr="006779CF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AE6A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256 символов</w:t>
            </w:r>
          </w:p>
        </w:tc>
        <w:tc>
          <w:tcPr>
            <w:tcW w:w="1333" w:type="pct"/>
            <w:vAlign w:val="center"/>
          </w:tcPr>
          <w:p w14:paraId="30BD2E12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F8FD492" w14:textId="77777777" w:rsidTr="0036336A">
        <w:tc>
          <w:tcPr>
            <w:tcW w:w="1365" w:type="pct"/>
            <w:vAlign w:val="center"/>
          </w:tcPr>
          <w:p w14:paraId="47ED6E0E" w14:textId="1C4721D7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комплектующего</w:t>
            </w:r>
          </w:p>
        </w:tc>
        <w:tc>
          <w:tcPr>
            <w:tcW w:w="1159" w:type="pct"/>
            <w:vAlign w:val="center"/>
          </w:tcPr>
          <w:p w14:paraId="7AA3E420" w14:textId="6242932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DA2A312" w14:textId="707E44D9" w:rsidR="0036336A" w:rsidRPr="009B48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356AF4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BB639E3" w14:textId="77777777" w:rsidTr="0036336A">
        <w:tc>
          <w:tcPr>
            <w:tcW w:w="1365" w:type="pct"/>
            <w:vAlign w:val="center"/>
          </w:tcPr>
          <w:p w14:paraId="72BA41AD" w14:textId="0025F568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типа характеристики</w:t>
            </w:r>
          </w:p>
        </w:tc>
        <w:tc>
          <w:tcPr>
            <w:tcW w:w="1159" w:type="pct"/>
            <w:vAlign w:val="center"/>
          </w:tcPr>
          <w:p w14:paraId="6E768494" w14:textId="0342A4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ADBEAB4" w14:textId="21CFF0A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1C7DEA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306D165" w14:textId="77777777" w:rsidTr="0036336A">
        <w:tc>
          <w:tcPr>
            <w:tcW w:w="1365" w:type="pct"/>
            <w:vAlign w:val="center"/>
          </w:tcPr>
          <w:p w14:paraId="5609A524" w14:textId="28EEC8A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характеристики</w:t>
            </w:r>
          </w:p>
        </w:tc>
        <w:tc>
          <w:tcPr>
            <w:tcW w:w="1159" w:type="pct"/>
            <w:vAlign w:val="center"/>
          </w:tcPr>
          <w:p w14:paraId="4B112A72" w14:textId="511AD47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CE0E463" w14:textId="4DB9FC3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0956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6AA6909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2D4EBE" w14:textId="77777777" w:rsidTr="0036336A">
        <w:tc>
          <w:tcPr>
            <w:tcW w:w="1365" w:type="pct"/>
            <w:vAlign w:val="center"/>
          </w:tcPr>
          <w:p w14:paraId="312314BA" w14:textId="054E0273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характеристики</w:t>
            </w:r>
          </w:p>
        </w:tc>
        <w:tc>
          <w:tcPr>
            <w:tcW w:w="1159" w:type="pct"/>
            <w:vAlign w:val="center"/>
          </w:tcPr>
          <w:p w14:paraId="29DEEDD3" w14:textId="3A84999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90C0C79" w14:textId="464889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E4773A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70EE18" w14:textId="77777777" w:rsidTr="0036336A">
        <w:tc>
          <w:tcPr>
            <w:tcW w:w="1365" w:type="pct"/>
            <w:vAlign w:val="center"/>
          </w:tcPr>
          <w:p w14:paraId="4F4A3BFB" w14:textId="026B458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характеристики</w:t>
            </w:r>
          </w:p>
        </w:tc>
        <w:tc>
          <w:tcPr>
            <w:tcW w:w="1159" w:type="pct"/>
            <w:vAlign w:val="center"/>
          </w:tcPr>
          <w:p w14:paraId="6DEBD995" w14:textId="09F811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02F36810" w14:textId="09D71E4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длина – 128 символов</w:t>
            </w:r>
          </w:p>
        </w:tc>
        <w:tc>
          <w:tcPr>
            <w:tcW w:w="1333" w:type="pct"/>
            <w:vAlign w:val="center"/>
          </w:tcPr>
          <w:p w14:paraId="4EEBDC5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ECC54D2" w14:textId="77777777" w:rsidTr="0036336A">
        <w:tc>
          <w:tcPr>
            <w:tcW w:w="1365" w:type="pct"/>
            <w:vAlign w:val="center"/>
          </w:tcPr>
          <w:p w14:paraId="4E5828FC" w14:textId="06A00472" w:rsidR="0036336A" w:rsidRPr="00ED4F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хранения комплектующего на складе</w:t>
            </w:r>
          </w:p>
        </w:tc>
        <w:tc>
          <w:tcPr>
            <w:tcW w:w="1159" w:type="pct"/>
            <w:vAlign w:val="center"/>
          </w:tcPr>
          <w:p w14:paraId="27293114" w14:textId="3244CD4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64A2E3E" w14:textId="30BCE1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6DCC70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C8F1EAD" w14:textId="77777777" w:rsidTr="0036336A">
        <w:tc>
          <w:tcPr>
            <w:tcW w:w="1365" w:type="pct"/>
            <w:vAlign w:val="center"/>
          </w:tcPr>
          <w:p w14:paraId="144AE059" w14:textId="7BDD50A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комплектующего</w:t>
            </w:r>
          </w:p>
        </w:tc>
        <w:tc>
          <w:tcPr>
            <w:tcW w:w="1159" w:type="pct"/>
            <w:vAlign w:val="center"/>
          </w:tcPr>
          <w:p w14:paraId="178D79EC" w14:textId="4AAF18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54E603C" w14:textId="7513F9D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5ACEDA0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E4E2807" w14:textId="77777777" w:rsidTr="0036336A">
        <w:tc>
          <w:tcPr>
            <w:tcW w:w="1365" w:type="pct"/>
            <w:vAlign w:val="center"/>
          </w:tcPr>
          <w:p w14:paraId="08F61AFD" w14:textId="45D7A2FB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комплектующего</w:t>
            </w:r>
          </w:p>
        </w:tc>
        <w:tc>
          <w:tcPr>
            <w:tcW w:w="1159" w:type="pct"/>
            <w:vAlign w:val="center"/>
          </w:tcPr>
          <w:p w14:paraId="64760724" w14:textId="6176519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04F6A3A" w14:textId="7C6A47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1AB28E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DC037E4" w14:textId="77777777" w:rsidTr="0036336A">
        <w:tc>
          <w:tcPr>
            <w:tcW w:w="1365" w:type="pct"/>
            <w:vAlign w:val="center"/>
          </w:tcPr>
          <w:p w14:paraId="4625EE89" w14:textId="2F31BBE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поставки</w:t>
            </w:r>
          </w:p>
        </w:tc>
        <w:tc>
          <w:tcPr>
            <w:tcW w:w="1159" w:type="pct"/>
            <w:vAlign w:val="center"/>
          </w:tcPr>
          <w:p w14:paraId="383CCA6C" w14:textId="22AD9A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8EC2DF6" w14:textId="3D54CA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7AC081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F1D1F3A" w14:textId="77777777" w:rsidTr="0036336A">
        <w:tc>
          <w:tcPr>
            <w:tcW w:w="1365" w:type="pct"/>
            <w:vAlign w:val="center"/>
          </w:tcPr>
          <w:p w14:paraId="2E9524E0" w14:textId="08C0E74D" w:rsidR="0036336A" w:rsidRDefault="0036336A" w:rsidP="00622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Закупочная цена комплектующего</w:t>
            </w:r>
          </w:p>
        </w:tc>
        <w:tc>
          <w:tcPr>
            <w:tcW w:w="1159" w:type="pct"/>
            <w:vAlign w:val="center"/>
          </w:tcPr>
          <w:p w14:paraId="2AB4789F" w14:textId="584B57D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B301DD4" w14:textId="7C3A73D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7FF54320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BB5FBCD" w14:textId="77777777" w:rsidTr="0036336A">
        <w:tc>
          <w:tcPr>
            <w:tcW w:w="1365" w:type="pct"/>
            <w:vAlign w:val="center"/>
          </w:tcPr>
          <w:p w14:paraId="6B5BD093" w14:textId="13F846B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1159" w:type="pct"/>
            <w:vAlign w:val="center"/>
          </w:tcPr>
          <w:p w14:paraId="3C5D7D3B" w14:textId="31D8898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08B6C25" w14:textId="0641BB5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3FC09F8F" w14:textId="649CBF1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6300A038" w14:textId="77777777" w:rsidTr="0036336A">
        <w:tc>
          <w:tcPr>
            <w:tcW w:w="1365" w:type="pct"/>
            <w:vAlign w:val="center"/>
          </w:tcPr>
          <w:p w14:paraId="403BE90F" w14:textId="38FBB9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заказа</w:t>
            </w:r>
          </w:p>
        </w:tc>
        <w:tc>
          <w:tcPr>
            <w:tcW w:w="1159" w:type="pct"/>
            <w:vAlign w:val="center"/>
          </w:tcPr>
          <w:p w14:paraId="5568BB37" w14:textId="08087FB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DA7EABC" w14:textId="5494B1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DE4F10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35A6021" w14:textId="77777777" w:rsidTr="0036336A">
        <w:tc>
          <w:tcPr>
            <w:tcW w:w="1365" w:type="pct"/>
            <w:vAlign w:val="center"/>
          </w:tcPr>
          <w:p w14:paraId="0FCDE776" w14:textId="7CD61DE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159" w:type="pct"/>
            <w:vAlign w:val="center"/>
          </w:tcPr>
          <w:p w14:paraId="6935640B" w14:textId="22AF60C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F7F6BC2" w14:textId="1EB519A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655C458" w14:textId="1DC3D7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460763A0" w14:textId="77777777" w:rsidTr="0036336A">
        <w:tc>
          <w:tcPr>
            <w:tcW w:w="1365" w:type="pct"/>
            <w:vAlign w:val="center"/>
          </w:tcPr>
          <w:p w14:paraId="7828D920" w14:textId="155ABF2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1159" w:type="pct"/>
            <w:vAlign w:val="center"/>
          </w:tcPr>
          <w:p w14:paraId="521E8E3F" w14:textId="7473FE6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980B77F" w14:textId="4FA9521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A0C5435" w14:textId="4A8F1D0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статусов (от 0 до 4)</w:t>
            </w:r>
          </w:p>
        </w:tc>
      </w:tr>
      <w:tr w:rsidR="0036336A" w:rsidRPr="0094550D" w14:paraId="45E31D57" w14:textId="77777777" w:rsidTr="0036336A">
        <w:tc>
          <w:tcPr>
            <w:tcW w:w="1365" w:type="pct"/>
            <w:vAlign w:val="center"/>
          </w:tcPr>
          <w:p w14:paraId="6F7773D1" w14:textId="3D0C069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состава заказа</w:t>
            </w:r>
          </w:p>
        </w:tc>
        <w:tc>
          <w:tcPr>
            <w:tcW w:w="1159" w:type="pct"/>
            <w:vAlign w:val="center"/>
          </w:tcPr>
          <w:p w14:paraId="54A31B73" w14:textId="01C74B6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DFC0B4F" w14:textId="08B6831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94ACE8E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8BDE569" w14:textId="77777777" w:rsidTr="0036336A">
        <w:tc>
          <w:tcPr>
            <w:tcW w:w="1365" w:type="pct"/>
            <w:vAlign w:val="center"/>
          </w:tcPr>
          <w:p w14:paraId="5E169A5A" w14:textId="7F88993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конфигурации</w:t>
            </w:r>
          </w:p>
        </w:tc>
        <w:tc>
          <w:tcPr>
            <w:tcW w:w="1159" w:type="pct"/>
            <w:vAlign w:val="center"/>
          </w:tcPr>
          <w:p w14:paraId="242C641C" w14:textId="0F8875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144" w:type="pct"/>
            <w:vAlign w:val="center"/>
          </w:tcPr>
          <w:p w14:paraId="1653F8E6" w14:textId="1C7563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2E803D56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E00E18" w14:textId="77777777" w:rsidTr="0036336A">
        <w:tc>
          <w:tcPr>
            <w:tcW w:w="1365" w:type="pct"/>
            <w:vAlign w:val="center"/>
          </w:tcPr>
          <w:p w14:paraId="5826AC9F" w14:textId="482BA69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конфигурации</w:t>
            </w:r>
          </w:p>
        </w:tc>
        <w:tc>
          <w:tcPr>
            <w:tcW w:w="1159" w:type="pct"/>
            <w:vAlign w:val="center"/>
          </w:tcPr>
          <w:p w14:paraId="5EB92FD1" w14:textId="74C516D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BF75C70" w14:textId="63B2E19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BA21A85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75C2B96" w14:textId="77777777" w:rsidTr="0036336A">
        <w:tc>
          <w:tcPr>
            <w:tcW w:w="1365" w:type="pct"/>
            <w:vAlign w:val="center"/>
          </w:tcPr>
          <w:p w14:paraId="55C00E6D" w14:textId="7B9A66B1" w:rsidR="0036336A" w:rsidRPr="003B1DB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части конфигурации</w:t>
            </w:r>
          </w:p>
        </w:tc>
        <w:tc>
          <w:tcPr>
            <w:tcW w:w="1159" w:type="pct"/>
            <w:vAlign w:val="center"/>
          </w:tcPr>
          <w:p w14:paraId="43F6564C" w14:textId="5848C3F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19E9468" w14:textId="122777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BB0593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13B85" w14:textId="28FCEC11" w:rsidR="00424DCD" w:rsidRPr="00237EC3" w:rsidRDefault="00424DCD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29808794"/>
      <w:r w:rsidRPr="00237EC3">
        <w:rPr>
          <w:rFonts w:ascii="Times New Roman" w:hAnsi="Times New Roman" w:cs="Times New Roman"/>
          <w:b/>
          <w:bCs/>
          <w:sz w:val="26"/>
          <w:szCs w:val="26"/>
        </w:rPr>
        <w:t>2.1.2 Установление функциональных зависимостей</w:t>
      </w:r>
      <w:bookmarkEnd w:id="7"/>
    </w:p>
    <w:p w14:paraId="58036580" w14:textId="5DB8E7AF" w:rsidR="009B646B" w:rsidRDefault="00D36272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следующие функциональные зависимости между атрибутами в каждом отношении</w:t>
      </w:r>
      <w:r w:rsidRPr="00D36272">
        <w:rPr>
          <w:rFonts w:ascii="Times New Roman" w:hAnsi="Times New Roman" w:cs="Times New Roman"/>
          <w:sz w:val="26"/>
          <w:szCs w:val="26"/>
        </w:rPr>
        <w:t>:</w:t>
      </w:r>
    </w:p>
    <w:p w14:paraId="199CFD71" w14:textId="45C487D9" w:rsidR="006731D2" w:rsidRDefault="006731D2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03077A">
        <w:rPr>
          <w:rFonts w:ascii="Times New Roman" w:hAnsi="Times New Roman" w:cs="Times New Roman"/>
          <w:sz w:val="26"/>
          <w:szCs w:val="26"/>
          <w:u w:val="single"/>
        </w:rPr>
        <w:t>коду пользователя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DA23D4">
        <w:rPr>
          <w:rFonts w:ascii="Times New Roman" w:hAnsi="Times New Roman" w:cs="Times New Roman"/>
          <w:sz w:val="26"/>
          <w:szCs w:val="26"/>
        </w:rPr>
        <w:t>пароль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регистрации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последнего входа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группу прав.</w:t>
      </w:r>
    </w:p>
    <w:p w14:paraId="1F9C63FB" w14:textId="48788A7F" w:rsidR="003F6E00" w:rsidRDefault="003F6E00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 </w:t>
      </w:r>
      <w:r w:rsidRPr="00B53031">
        <w:rPr>
          <w:rFonts w:ascii="Times New Roman" w:hAnsi="Times New Roman" w:cs="Times New Roman"/>
          <w:sz w:val="26"/>
          <w:szCs w:val="26"/>
          <w:u w:val="single"/>
        </w:rPr>
        <w:t>коду склада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город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улицу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дом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5365FA62" w14:textId="4747FB7B" w:rsidR="004D2FA7" w:rsidRDefault="004D2FA7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6111F6">
        <w:rPr>
          <w:rFonts w:ascii="Times New Roman" w:hAnsi="Times New Roman" w:cs="Times New Roman"/>
          <w:sz w:val="26"/>
          <w:szCs w:val="26"/>
          <w:u w:val="single"/>
        </w:rPr>
        <w:t>коду поставщика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организации поставщика.</w:t>
      </w:r>
    </w:p>
    <w:p w14:paraId="2F877799" w14:textId="186CB1E6" w:rsidR="00EE39CA" w:rsidRDefault="00EE39C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категории</w:t>
      </w:r>
      <w:r>
        <w:rPr>
          <w:rFonts w:ascii="Times New Roman" w:hAnsi="Times New Roman" w:cs="Times New Roman"/>
          <w:sz w:val="26"/>
          <w:szCs w:val="26"/>
        </w:rPr>
        <w:t xml:space="preserve"> комплектующих можно однозначно определить название категории комплектующих.</w:t>
      </w:r>
    </w:p>
    <w:p w14:paraId="1CF188AB" w14:textId="71FAE583" w:rsidR="00261FC6" w:rsidRDefault="00261FC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комплектующего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модели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гарантию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категории комплектующ</w:t>
      </w:r>
      <w:r w:rsidR="00821B6A">
        <w:rPr>
          <w:rFonts w:ascii="Times New Roman" w:hAnsi="Times New Roman" w:cs="Times New Roman"/>
          <w:sz w:val="26"/>
          <w:szCs w:val="26"/>
        </w:rPr>
        <w:t>его</w:t>
      </w:r>
      <w:r w:rsidR="00470C69">
        <w:rPr>
          <w:rFonts w:ascii="Times New Roman" w:hAnsi="Times New Roman" w:cs="Times New Roman"/>
          <w:sz w:val="26"/>
          <w:szCs w:val="26"/>
        </w:rPr>
        <w:t>.</w:t>
      </w:r>
    </w:p>
    <w:p w14:paraId="4143CC80" w14:textId="1B0B4233" w:rsidR="001A7B0A" w:rsidRDefault="001A7B0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56D82">
        <w:rPr>
          <w:rFonts w:ascii="Times New Roman" w:hAnsi="Times New Roman" w:cs="Times New Roman"/>
          <w:sz w:val="26"/>
          <w:szCs w:val="26"/>
          <w:u w:val="single"/>
        </w:rPr>
        <w:t>коду типа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A34C9A">
        <w:rPr>
          <w:rFonts w:ascii="Times New Roman" w:hAnsi="Times New Roman" w:cs="Times New Roman"/>
          <w:sz w:val="26"/>
          <w:szCs w:val="26"/>
        </w:rPr>
        <w:t>название типа характеристики.</w:t>
      </w:r>
    </w:p>
    <w:p w14:paraId="19F76E1B" w14:textId="2EBD4355" w:rsidR="007152D6" w:rsidRDefault="00A433CB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95149F">
        <w:rPr>
          <w:rFonts w:ascii="Times New Roman" w:hAnsi="Times New Roman" w:cs="Times New Roman"/>
          <w:sz w:val="26"/>
          <w:szCs w:val="26"/>
          <w:u w:val="single"/>
        </w:rPr>
        <w:t>коду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код типа характеристики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F94F2C">
        <w:rPr>
          <w:rFonts w:ascii="Times New Roman" w:hAnsi="Times New Roman" w:cs="Times New Roman"/>
          <w:sz w:val="26"/>
          <w:szCs w:val="26"/>
        </w:rPr>
        <w:t>.</w:t>
      </w:r>
    </w:p>
    <w:p w14:paraId="2DCCCD80" w14:textId="122789BF" w:rsidR="00221D0D" w:rsidRDefault="00221D0D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хранения комплектующего на складе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11DC2A13" w14:textId="4026EE7B" w:rsidR="00A75F16" w:rsidRDefault="00A75F1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поставки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закупочную цену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дату поставки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поставщика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74D6E5FF" w14:textId="62561AE9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B2968">
        <w:rPr>
          <w:rFonts w:ascii="Times New Roman" w:hAnsi="Times New Roman" w:cs="Times New Roman"/>
          <w:sz w:val="26"/>
          <w:szCs w:val="26"/>
          <w:u w:val="single"/>
        </w:rPr>
        <w:t>По коду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дату заказа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C5355CE" w14:textId="0EB4DF00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состава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является ли</w:t>
      </w:r>
      <w:r w:rsidR="00E1410A">
        <w:rPr>
          <w:rFonts w:ascii="Times New Roman" w:hAnsi="Times New Roman" w:cs="Times New Roman"/>
          <w:sz w:val="26"/>
          <w:szCs w:val="26"/>
        </w:rPr>
        <w:t xml:space="preserve"> комплектующее</w:t>
      </w:r>
      <w:r>
        <w:rPr>
          <w:rFonts w:ascii="Times New Roman" w:hAnsi="Times New Roman" w:cs="Times New Roman"/>
          <w:sz w:val="26"/>
          <w:szCs w:val="26"/>
        </w:rPr>
        <w:t xml:space="preserve"> частью конфигурации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заказа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склада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4BDBC097" w14:textId="7426992F" w:rsidR="00A74061" w:rsidRPr="006731D2" w:rsidRDefault="00A74061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части конфигурации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B320C2">
        <w:rPr>
          <w:rFonts w:ascii="Times New Roman" w:hAnsi="Times New Roman" w:cs="Times New Roman"/>
          <w:sz w:val="26"/>
          <w:szCs w:val="26"/>
        </w:rPr>
        <w:t>код конфигурации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543F10E2" w14:textId="773FD6F7" w:rsidR="009B646B" w:rsidRPr="00237EC3" w:rsidRDefault="009F61CA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29808795"/>
      <w:r w:rsidRPr="00237EC3">
        <w:rPr>
          <w:rFonts w:ascii="Times New Roman" w:hAnsi="Times New Roman" w:cs="Times New Roman"/>
          <w:b/>
          <w:bCs/>
          <w:sz w:val="26"/>
          <w:szCs w:val="26"/>
        </w:rPr>
        <w:t>2.1.</w:t>
      </w:r>
      <w:r w:rsidR="00096AA4" w:rsidRPr="00237EC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7498" w:rsidRPr="00237EC3">
        <w:rPr>
          <w:rFonts w:ascii="Times New Roman" w:hAnsi="Times New Roman" w:cs="Times New Roman"/>
          <w:b/>
          <w:bCs/>
          <w:sz w:val="26"/>
          <w:szCs w:val="26"/>
        </w:rPr>
        <w:t>Нормализация</w:t>
      </w:r>
      <w:r w:rsidR="003C6BAA"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базы данных</w:t>
      </w:r>
      <w:bookmarkEnd w:id="8"/>
    </w:p>
    <w:p w14:paraId="6726CBE5" w14:textId="21927BC3" w:rsidR="00722BF8" w:rsidRDefault="00722BF8" w:rsidP="00EF5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1C3C018E" w14:textId="1DF8496E" w:rsidR="001D794D" w:rsidRPr="00C277D2" w:rsidRDefault="00295312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2.1.3.1 Приведение к 1НФ</w:t>
      </w:r>
    </w:p>
    <w:p w14:paraId="46337FE1" w14:textId="1402D87D" w:rsidR="002B797E" w:rsidRDefault="00431B1B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первой нормальной форме</w:t>
      </w:r>
      <w:r w:rsidRPr="00431B1B">
        <w:rPr>
          <w:rFonts w:ascii="Times New Roman" w:hAnsi="Times New Roman" w:cs="Times New Roman"/>
          <w:sz w:val="26"/>
          <w:szCs w:val="26"/>
        </w:rPr>
        <w:t xml:space="preserve">, </w:t>
      </w:r>
      <w:r w:rsidR="00D701A4">
        <w:rPr>
          <w:rFonts w:ascii="Times New Roman" w:hAnsi="Times New Roman" w:cs="Times New Roman"/>
          <w:sz w:val="26"/>
          <w:szCs w:val="26"/>
        </w:rPr>
        <w:t xml:space="preserve">когда все его атрибуты имеют единственное значение (атомарные атрибуты) и все кортежи уникальны (наличие </w:t>
      </w:r>
      <w:r w:rsidR="00D701A4">
        <w:rPr>
          <w:rFonts w:ascii="Times New Roman" w:hAnsi="Times New Roman" w:cs="Times New Roman"/>
          <w:sz w:val="26"/>
          <w:szCs w:val="26"/>
          <w:lang w:val="en-US"/>
        </w:rPr>
        <w:t>PK</w:t>
      </w:r>
      <w:r w:rsidR="00D701A4" w:rsidRPr="00D701A4">
        <w:rPr>
          <w:rFonts w:ascii="Times New Roman" w:hAnsi="Times New Roman" w:cs="Times New Roman"/>
          <w:sz w:val="26"/>
          <w:szCs w:val="26"/>
        </w:rPr>
        <w:t>).</w:t>
      </w:r>
    </w:p>
    <w:p w14:paraId="4C37FB31" w14:textId="7EEDB14F" w:rsidR="00322C5A" w:rsidRDefault="00322C5A" w:rsidP="005C17B0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данном случае исходное универсальное отношение включает следующие атрибуты</w:t>
      </w:r>
      <w:r w:rsidRPr="00322C5A">
        <w:rPr>
          <w:rFonts w:ascii="Times New Roman" w:hAnsi="Times New Roman" w:cs="Times New Roman"/>
          <w:sz w:val="26"/>
          <w:szCs w:val="26"/>
        </w:rPr>
        <w:t>:</w:t>
      </w:r>
    </w:p>
    <w:p w14:paraId="3A06817A" w14:textId="732AA4E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пользователя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6A1F545" w14:textId="4606342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Пароль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4B2AA4" w14:textId="770C639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регистрации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4AF8F80" w14:textId="3156398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последнего входа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20E4A3" w14:textId="53E9D2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группы прав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F01177" w14:textId="1B51148A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склада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ADACA50" w14:textId="108DA50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Город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902EDC" w14:textId="25002461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Улица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6298EB" w14:textId="1180713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Дом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9157E6" w14:textId="0784D607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Индекс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E5D504" w14:textId="0E138C1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29D8B7" w14:textId="0F305D2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76BAB4A" w14:textId="4D726E0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8970250" w14:textId="39F483C6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4407508" w14:textId="74700C5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D66FB3" w14:textId="0996FF9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модели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87FDEB" w14:textId="00D6FE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Гарантия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24FCAE" w14:textId="52F0F6E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FE9705" w14:textId="013D3A9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F485BD" w14:textId="24FE628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BB8538" w14:textId="4E17293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F27BDB" w14:textId="6995FE1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5C17B0" w:rsidRPr="005C17B0">
        <w:rPr>
          <w:rFonts w:ascii="Times New Roman" w:hAnsi="Times New Roman" w:cs="Times New Roman"/>
          <w:sz w:val="26"/>
          <w:szCs w:val="26"/>
        </w:rPr>
        <w:t>.</w:t>
      </w:r>
    </w:p>
    <w:p w14:paraId="2A86311D" w14:textId="3A4169F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916F3FB" w14:textId="7A8ABF4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9AEB35" w14:textId="37D920D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3E1004" w14:textId="1FCDE9B2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Закупочная 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1F95966" w14:textId="398B025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E76B3B" w14:textId="24E6AC8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0993B8" w14:textId="4075DC2F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C74D927" w14:textId="048CDDC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Статус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9BB88CE" w14:textId="2B25DC7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lastRenderedPageBreak/>
        <w:t>Код состава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7C264B" w14:textId="75A9B734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Часть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D5F4D1" w14:textId="0AE6298D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B817C2" w14:textId="6BBB0852" w:rsidR="00322C5A" w:rsidRPr="00325923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3B32AB" w14:textId="213F81CA" w:rsidR="00325923" w:rsidRDefault="00325923" w:rsidP="00834038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соответствии с описанными выше функциональными </w:t>
      </w:r>
      <w:r w:rsidR="00AC2D5A">
        <w:rPr>
          <w:rFonts w:ascii="Times New Roman" w:hAnsi="Times New Roman" w:cs="Times New Roman"/>
          <w:sz w:val="26"/>
          <w:szCs w:val="26"/>
        </w:rPr>
        <w:t>зависимостями формируем первичный ключ отношения</w:t>
      </w:r>
      <w:r w:rsidR="00AC2D5A" w:rsidRPr="00AC2D5A">
        <w:rPr>
          <w:rFonts w:ascii="Times New Roman" w:hAnsi="Times New Roman" w:cs="Times New Roman"/>
          <w:sz w:val="26"/>
          <w:szCs w:val="26"/>
        </w:rPr>
        <w:t xml:space="preserve">, </w:t>
      </w:r>
      <w:r w:rsidR="00AC2D5A">
        <w:rPr>
          <w:rFonts w:ascii="Times New Roman" w:hAnsi="Times New Roman" w:cs="Times New Roman"/>
          <w:sz w:val="26"/>
          <w:szCs w:val="26"/>
        </w:rPr>
        <w:t>который включает следующие атрибуты</w:t>
      </w:r>
      <w:r w:rsidR="00AC2D5A" w:rsidRPr="00AC2D5A">
        <w:rPr>
          <w:rFonts w:ascii="Times New Roman" w:hAnsi="Times New Roman" w:cs="Times New Roman"/>
          <w:sz w:val="26"/>
          <w:szCs w:val="26"/>
        </w:rPr>
        <w:t>:</w:t>
      </w:r>
    </w:p>
    <w:p w14:paraId="44EBC28F" w14:textId="684FE696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пользователя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93C4B6" w14:textId="5C4DE48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склада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EE4F02" w14:textId="334404CD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поставщика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59F836" w14:textId="5379017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940C74" w14:textId="64392523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AE9A01" w14:textId="7F52AEC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56E65D" w14:textId="22087DFC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D05B00" w14:textId="3AD5F71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E068A6" w:rsidRPr="00E068A6">
        <w:rPr>
          <w:rFonts w:ascii="Times New Roman" w:hAnsi="Times New Roman" w:cs="Times New Roman"/>
          <w:sz w:val="26"/>
          <w:szCs w:val="26"/>
        </w:rPr>
        <w:t>.</w:t>
      </w:r>
    </w:p>
    <w:p w14:paraId="0C3FC0FB" w14:textId="3D757005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DB1695" w14:textId="5D5745E8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3FE0AD9" w14:textId="7821CA2B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состава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62D663" w14:textId="05609361" w:rsidR="00AC2D5A" w:rsidRPr="00B92CC0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02B4B9" w14:textId="0C82ACFE" w:rsidR="00B92CC0" w:rsidRDefault="00B92CC0" w:rsidP="00272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Их комбинация является уникальной для каждой строки</w:t>
      </w:r>
      <w:r w:rsidRPr="00B92CC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 позволяет однозначно идентифицировать запись.</w:t>
      </w:r>
    </w:p>
    <w:p w14:paraId="0C334E24" w14:textId="3F06BBA9" w:rsidR="00CA0BC1" w:rsidRPr="00AA4A25" w:rsidRDefault="00CA0BC1" w:rsidP="00256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 чтобы обеспечить выполнение требования атомарности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каждой строке таблицы необходимо вводить все значения указанных атрибутов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 группируя данные. Это приводит к большой избыточности данных и следующим аномалиями при выполнении операций</w:t>
      </w:r>
      <w:r w:rsidRPr="00CA0BC1">
        <w:rPr>
          <w:rFonts w:ascii="Times New Roman" w:hAnsi="Times New Roman" w:cs="Times New Roman"/>
          <w:sz w:val="26"/>
          <w:szCs w:val="26"/>
        </w:rPr>
        <w:t>:</w:t>
      </w:r>
    </w:p>
    <w:p w14:paraId="23D4A57A" w14:textId="2EF1337C" w:rsidR="00B874DD" w:rsidRDefault="00EC2E6D" w:rsidP="00B874D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E6D">
        <w:rPr>
          <w:rFonts w:ascii="Times New Roman" w:hAnsi="Times New Roman" w:cs="Times New Roman"/>
          <w:sz w:val="26"/>
          <w:szCs w:val="26"/>
        </w:rPr>
        <w:t>Аномалии ввода</w:t>
      </w:r>
      <w:r w:rsidR="009C6CC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FE22D77" w14:textId="18941BE8" w:rsidR="00360BCF" w:rsidRDefault="00B874DD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невозможно </w:t>
      </w:r>
      <w:r w:rsidR="009C6CCF">
        <w:rPr>
          <w:rFonts w:ascii="Times New Roman" w:hAnsi="Times New Roman" w:cs="Times New Roman"/>
          <w:sz w:val="26"/>
          <w:szCs w:val="26"/>
        </w:rPr>
        <w:t xml:space="preserve">ввести данные о </w:t>
      </w:r>
      <w:r w:rsidR="00360BCF">
        <w:rPr>
          <w:rFonts w:ascii="Times New Roman" w:hAnsi="Times New Roman" w:cs="Times New Roman"/>
          <w:sz w:val="26"/>
          <w:szCs w:val="26"/>
        </w:rPr>
        <w:t>заказ</w:t>
      </w:r>
      <w:r w:rsidR="00FD4C17">
        <w:rPr>
          <w:rFonts w:ascii="Times New Roman" w:hAnsi="Times New Roman" w:cs="Times New Roman"/>
          <w:sz w:val="26"/>
          <w:szCs w:val="26"/>
        </w:rPr>
        <w:t>ах</w:t>
      </w:r>
      <w:r w:rsidR="00360BCF" w:rsidRPr="00360BCF">
        <w:rPr>
          <w:rFonts w:ascii="Times New Roman" w:hAnsi="Times New Roman" w:cs="Times New Roman"/>
          <w:sz w:val="26"/>
          <w:szCs w:val="26"/>
        </w:rPr>
        <w:t xml:space="preserve">, </w:t>
      </w:r>
      <w:r w:rsidR="00360BCF">
        <w:rPr>
          <w:rFonts w:ascii="Times New Roman" w:hAnsi="Times New Roman" w:cs="Times New Roman"/>
          <w:sz w:val="26"/>
          <w:szCs w:val="26"/>
        </w:rPr>
        <w:t>если нет информации о комплектующих</w:t>
      </w:r>
      <w:r w:rsidR="00360BCF"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7B9B74A" w14:textId="2E6CFD4E" w:rsidR="00B874DD" w:rsidRPr="00360BCF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 ввести данные о поставках</w:t>
      </w:r>
      <w:r w:rsidRPr="00360BC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нет информации о складах</w:t>
      </w:r>
      <w:r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B0AB4B8" w14:textId="45C4EDD0" w:rsidR="00360BCF" w:rsidRPr="00B874DD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</w:t>
      </w:r>
      <w:r w:rsidR="00FD4C17">
        <w:rPr>
          <w:rFonts w:ascii="Times New Roman" w:hAnsi="Times New Roman" w:cs="Times New Roman"/>
          <w:sz w:val="26"/>
          <w:szCs w:val="26"/>
        </w:rPr>
        <w:t xml:space="preserve"> ввести данные </w:t>
      </w:r>
      <w:r w:rsidR="008A53F7">
        <w:rPr>
          <w:rFonts w:ascii="Times New Roman" w:hAnsi="Times New Roman" w:cs="Times New Roman"/>
          <w:sz w:val="26"/>
          <w:szCs w:val="26"/>
        </w:rPr>
        <w:t>о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 xml:space="preserve">, </w:t>
      </w:r>
      <w:r w:rsidR="008A53F7">
        <w:rPr>
          <w:rFonts w:ascii="Times New Roman" w:hAnsi="Times New Roman" w:cs="Times New Roman"/>
          <w:sz w:val="26"/>
          <w:szCs w:val="26"/>
        </w:rPr>
        <w:t>если нет информации о категориях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>.</w:t>
      </w:r>
    </w:p>
    <w:p w14:paraId="7F1FECFB" w14:textId="7E64731B" w:rsidR="00EC2E6D" w:rsidRPr="00325989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редактирования</w:t>
      </w:r>
      <w:r w:rsidR="0032598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EA0CB24" w14:textId="1E260CC1" w:rsidR="00325989" w:rsidRDefault="00325989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при изменении </w:t>
      </w:r>
      <w:r w:rsidR="003C36C6">
        <w:rPr>
          <w:rFonts w:ascii="Times New Roman" w:hAnsi="Times New Roman" w:cs="Times New Roman"/>
          <w:sz w:val="26"/>
          <w:szCs w:val="26"/>
        </w:rPr>
        <w:t>информации о комплектующе</w:t>
      </w:r>
      <w:r w:rsidR="003D6A50">
        <w:rPr>
          <w:rFonts w:ascii="Times New Roman" w:hAnsi="Times New Roman" w:cs="Times New Roman"/>
          <w:sz w:val="26"/>
          <w:szCs w:val="26"/>
        </w:rPr>
        <w:t>м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в которых хранится</w:t>
      </w:r>
      <w:r w:rsidR="00030AC3">
        <w:rPr>
          <w:rFonts w:ascii="Times New Roman" w:hAnsi="Times New Roman" w:cs="Times New Roman"/>
          <w:sz w:val="26"/>
          <w:szCs w:val="26"/>
        </w:rPr>
        <w:t xml:space="preserve"> </w:t>
      </w:r>
      <w:r w:rsidR="003D6A50">
        <w:rPr>
          <w:rFonts w:ascii="Times New Roman" w:hAnsi="Times New Roman" w:cs="Times New Roman"/>
          <w:sz w:val="26"/>
          <w:szCs w:val="26"/>
        </w:rPr>
        <w:t>информация</w:t>
      </w:r>
      <w:r w:rsidR="00030AC3">
        <w:rPr>
          <w:rFonts w:ascii="Times New Roman" w:hAnsi="Times New Roman" w:cs="Times New Roman"/>
          <w:sz w:val="26"/>
          <w:szCs w:val="26"/>
        </w:rPr>
        <w:t xml:space="preserve"> о данном комплектующем</w:t>
      </w:r>
      <w:r w:rsidR="00007AE7" w:rsidRPr="00007AE7">
        <w:rPr>
          <w:rFonts w:ascii="Times New Roman" w:hAnsi="Times New Roman" w:cs="Times New Roman"/>
          <w:sz w:val="26"/>
          <w:szCs w:val="26"/>
        </w:rPr>
        <w:t>;</w:t>
      </w:r>
    </w:p>
    <w:p w14:paraId="34C4166A" w14:textId="14314D5B" w:rsidR="00007AE7" w:rsidRDefault="00007AE7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изменении информации о заказе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которых хранится информация о данном заказе.</w:t>
      </w:r>
    </w:p>
    <w:p w14:paraId="12E448BB" w14:textId="6104375A" w:rsidR="00EC2E6D" w:rsidRPr="00931EB5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удаления</w:t>
      </w:r>
      <w:r w:rsidR="00931EB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9CC56B4" w14:textId="4E6C9469" w:rsidR="00931EB5" w:rsidRPr="00931EB5" w:rsidRDefault="00931EB5" w:rsidP="00E70258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удалении информации о поставках </w:t>
      </w:r>
      <w:r w:rsidR="002869F5">
        <w:rPr>
          <w:rFonts w:ascii="Times New Roman" w:hAnsi="Times New Roman" w:cs="Times New Roman"/>
          <w:sz w:val="26"/>
          <w:szCs w:val="26"/>
        </w:rPr>
        <w:t>одного поставщика все данные о поставщике могут быть утеряны.</w:t>
      </w:r>
    </w:p>
    <w:p w14:paraId="6E198071" w14:textId="2E116135" w:rsidR="00D74375" w:rsidRPr="00D74375" w:rsidRDefault="00D74375" w:rsidP="009C2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их устранения необходимо выполнить декомпозицию отношения в соответствии с алгоритмом нормализации.</w:t>
      </w:r>
    </w:p>
    <w:p w14:paraId="122C48D4" w14:textId="444D7E5A" w:rsidR="007B01B0" w:rsidRPr="00C277D2" w:rsidRDefault="007B01B0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2.1.3.2 Приведение ко 2</w:t>
      </w:r>
      <w:r w:rsidR="001B70CA">
        <w:rPr>
          <w:rFonts w:ascii="Times New Roman" w:hAnsi="Times New Roman" w:cs="Times New Roman"/>
          <w:b/>
          <w:bCs/>
          <w:sz w:val="26"/>
          <w:szCs w:val="26"/>
        </w:rPr>
        <w:t>Н</w:t>
      </w:r>
      <w:r w:rsidRPr="00C277D2">
        <w:rPr>
          <w:rFonts w:ascii="Times New Roman" w:hAnsi="Times New Roman" w:cs="Times New Roman"/>
          <w:b/>
          <w:bCs/>
          <w:sz w:val="26"/>
          <w:szCs w:val="26"/>
        </w:rPr>
        <w:t>Ф</w:t>
      </w:r>
    </w:p>
    <w:p w14:paraId="48CD19D2" w14:textId="78D3D8B7" w:rsidR="002B797E" w:rsidRDefault="008C7EC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во второй нормальной форме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 первой нормальной форме и отсутствует частичная функциональная зависимость не ключевых атрибутов от ключа (не должно быть не ключевых полей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зависящих от части </w:t>
      </w:r>
      <w:r>
        <w:rPr>
          <w:rFonts w:ascii="Times New Roman" w:hAnsi="Times New Roman" w:cs="Times New Roman"/>
          <w:sz w:val="26"/>
          <w:szCs w:val="26"/>
          <w:lang w:val="en-US"/>
        </w:rPr>
        <w:t>PK</w:t>
      </w:r>
      <w:r w:rsidRPr="008C7EC1">
        <w:rPr>
          <w:rFonts w:ascii="Times New Roman" w:hAnsi="Times New Roman" w:cs="Times New Roman"/>
          <w:sz w:val="26"/>
          <w:szCs w:val="26"/>
        </w:rPr>
        <w:t>).</w:t>
      </w:r>
    </w:p>
    <w:p w14:paraId="722DEB46" w14:textId="138458A9" w:rsidR="00040F81" w:rsidRPr="00040F81" w:rsidRDefault="00040F8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описанными выше зависимостями можно сделать вывод</w:t>
      </w:r>
      <w:r w:rsidRPr="00040F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что </w:t>
      </w:r>
      <w:r w:rsidR="006D78E5">
        <w:rPr>
          <w:rFonts w:ascii="Times New Roman" w:hAnsi="Times New Roman" w:cs="Times New Roman"/>
          <w:sz w:val="26"/>
          <w:szCs w:val="26"/>
        </w:rPr>
        <w:t>отношение уже находится во второй нормальной форме.</w:t>
      </w:r>
    </w:p>
    <w:p w14:paraId="6DBCE429" w14:textId="5DB2D78D" w:rsidR="008236E9" w:rsidRPr="00C277D2" w:rsidRDefault="008236E9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2.1.3.3 Приведение к 3НФ</w:t>
      </w:r>
    </w:p>
    <w:p w14:paraId="63650CA5" w14:textId="1C6D9119" w:rsidR="00AA4A25" w:rsidRDefault="00F67414" w:rsidP="00AA4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третьей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во второй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нет функциональной зависимости между не ключевыми атрибутами (не ключевые атрибуты взаимно независимы) и каждый не ключевой атрибут не транзитивно зависит от ключа.</w:t>
      </w:r>
    </w:p>
    <w:p w14:paraId="32643DD4" w14:textId="2F19FE65" w:rsidR="00AA4A25" w:rsidRDefault="00C24F16" w:rsidP="00AD674F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Текущее отношение не находится в третьей нормальной форме</w:t>
      </w:r>
      <w:r w:rsidRPr="00C24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так как по атрибуту «Код пользователя» можно однозначно определить следующие атрибуты</w:t>
      </w:r>
      <w:r w:rsidRPr="00C24F16">
        <w:rPr>
          <w:rFonts w:ascii="Times New Roman" w:hAnsi="Times New Roman" w:cs="Times New Roman"/>
          <w:sz w:val="26"/>
          <w:szCs w:val="26"/>
        </w:rPr>
        <w:t>:</w:t>
      </w:r>
    </w:p>
    <w:p w14:paraId="134127EF" w14:textId="1392B178" w:rsidR="00C24F16" w:rsidRP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44586">
        <w:rPr>
          <w:rFonts w:ascii="Times New Roman" w:hAnsi="Times New Roman" w:cs="Times New Roman"/>
          <w:sz w:val="26"/>
          <w:szCs w:val="26"/>
        </w:rPr>
        <w:t>Пароль.</w:t>
      </w:r>
    </w:p>
    <w:p w14:paraId="12B3B77B" w14:textId="16918E71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регистрации.</w:t>
      </w:r>
    </w:p>
    <w:p w14:paraId="69125333" w14:textId="535D002A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последнего входа.</w:t>
      </w:r>
    </w:p>
    <w:p w14:paraId="31DC3D73" w14:textId="06549753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прав.</w:t>
      </w:r>
    </w:p>
    <w:p w14:paraId="4A996F0A" w14:textId="7E68020C" w:rsidR="00AD674F" w:rsidRDefault="00AD674F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склада» можно однозначно определить следующие атрибуты</w:t>
      </w:r>
      <w:r w:rsidRPr="00AD674F">
        <w:rPr>
          <w:rFonts w:ascii="Times New Roman" w:hAnsi="Times New Roman" w:cs="Times New Roman"/>
          <w:sz w:val="26"/>
          <w:szCs w:val="26"/>
        </w:rPr>
        <w:t>:</w:t>
      </w:r>
    </w:p>
    <w:p w14:paraId="77237E9E" w14:textId="0619A43B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Город.</w:t>
      </w:r>
    </w:p>
    <w:p w14:paraId="20BE26B4" w14:textId="78F0DD85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Улица.</w:t>
      </w:r>
    </w:p>
    <w:p w14:paraId="4B6F27EF" w14:textId="187AFA56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Дом.</w:t>
      </w:r>
    </w:p>
    <w:p w14:paraId="40E28351" w14:textId="521D2C22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00567042" w14:textId="6D386932" w:rsidR="008D4A63" w:rsidRDefault="008D4A63" w:rsidP="00AD6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атрибуту «Код поставщика» можно однозначно определить </w:t>
      </w:r>
      <w:r w:rsidR="00AD674F">
        <w:rPr>
          <w:rFonts w:ascii="Times New Roman" w:hAnsi="Times New Roman" w:cs="Times New Roman"/>
          <w:sz w:val="26"/>
          <w:szCs w:val="26"/>
        </w:rPr>
        <w:t>атрибут «Название организации поставщика».</w:t>
      </w:r>
    </w:p>
    <w:p w14:paraId="2828A4DE" w14:textId="111D1D17" w:rsidR="00CA4A70" w:rsidRDefault="00CA4A70" w:rsidP="00AD6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категории» можно однозначно определить атрибут «Название категории комплектующих».</w:t>
      </w:r>
    </w:p>
    <w:p w14:paraId="24F1B115" w14:textId="7CA293AE" w:rsidR="00AA26C2" w:rsidRDefault="00AA26C2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комплектующего» можно однозначно определить следующие атрибуты</w:t>
      </w:r>
      <w:r w:rsidRPr="00AA26C2">
        <w:rPr>
          <w:rFonts w:ascii="Times New Roman" w:hAnsi="Times New Roman" w:cs="Times New Roman"/>
          <w:sz w:val="26"/>
          <w:szCs w:val="26"/>
        </w:rPr>
        <w:t>:</w:t>
      </w:r>
    </w:p>
    <w:p w14:paraId="04087566" w14:textId="249627A6" w:rsidR="00AA26C2" w:rsidRP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A26C2">
        <w:rPr>
          <w:rFonts w:ascii="Times New Roman" w:hAnsi="Times New Roman" w:cs="Times New Roman"/>
          <w:sz w:val="26"/>
          <w:szCs w:val="26"/>
        </w:rPr>
        <w:t>Название модели комплектующего.</w:t>
      </w:r>
    </w:p>
    <w:p w14:paraId="06CA93D6" w14:textId="18A5A5E5" w:rsid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Гарантия комплектующего.</w:t>
      </w:r>
    </w:p>
    <w:p w14:paraId="25D9F345" w14:textId="4CCCCDA6" w:rsid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категории комплектующего.</w:t>
      </w:r>
    </w:p>
    <w:p w14:paraId="08D40B8E" w14:textId="74480D52" w:rsidR="00D214AC" w:rsidRDefault="00D214AC" w:rsidP="001E6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типа характеристики» можно однозначно определить атрибут «Название типа характеристики».</w:t>
      </w:r>
    </w:p>
    <w:p w14:paraId="0B3409BD" w14:textId="239ED7F0" w:rsidR="00D214AC" w:rsidRDefault="00D214AC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характеристики» можно однозначно определить следующие атрибуты</w:t>
      </w:r>
      <w:r w:rsidRPr="00D214AC">
        <w:rPr>
          <w:rFonts w:ascii="Times New Roman" w:hAnsi="Times New Roman" w:cs="Times New Roman"/>
          <w:sz w:val="26"/>
          <w:szCs w:val="26"/>
        </w:rPr>
        <w:t>:</w:t>
      </w:r>
    </w:p>
    <w:p w14:paraId="1FCECC2F" w14:textId="7D29AD17" w:rsidR="00D214AC" w:rsidRP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214AC">
        <w:rPr>
          <w:rFonts w:ascii="Times New Roman" w:hAnsi="Times New Roman" w:cs="Times New Roman"/>
          <w:sz w:val="26"/>
          <w:szCs w:val="26"/>
        </w:rPr>
        <w:t>Код типа характеристики.</w:t>
      </w:r>
    </w:p>
    <w:p w14:paraId="06E7941C" w14:textId="78F94C17" w:rsid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0EE906FE" w14:textId="0E7769AD" w:rsid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Значение характеристики.</w:t>
      </w:r>
    </w:p>
    <w:p w14:paraId="161DC3AE" w14:textId="2E3CFB95" w:rsidR="00F65F9B" w:rsidRDefault="00F65F9B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хранения комплектующего на складе»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748C55D9" w14:textId="05BAC80D" w:rsidR="00F65F9B" w:rsidRP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65F9B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6DA8F48D" w14:textId="45A9859A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13772FCD" w14:textId="0A0F81D9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0FF513E3" w14:textId="1B9EACD6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DD0012">
        <w:rPr>
          <w:rFonts w:ascii="Times New Roman" w:hAnsi="Times New Roman" w:cs="Times New Roman"/>
          <w:sz w:val="26"/>
          <w:szCs w:val="26"/>
        </w:rPr>
        <w:t>.</w:t>
      </w:r>
    </w:p>
    <w:p w14:paraId="440C8CED" w14:textId="77777777" w:rsidR="00A55427" w:rsidRDefault="00A55427" w:rsidP="001E692C">
      <w:pPr>
        <w:keepNext/>
        <w:keepLines/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поставки»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31595F91" w14:textId="59941A1F" w:rsidR="00A55427" w:rsidRP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3B557C73" w14:textId="685A191C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63823B02" w14:textId="25485284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поставки.</w:t>
      </w:r>
    </w:p>
    <w:p w14:paraId="629262B9" w14:textId="15F70C6E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поставщика.</w:t>
      </w:r>
    </w:p>
    <w:p w14:paraId="41A4A7FC" w14:textId="0FDA3074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4081980D" w14:textId="6CDF8C83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Код комплектующего.</w:t>
      </w:r>
    </w:p>
    <w:p w14:paraId="33668D55" w14:textId="77777777" w:rsidR="00A55427" w:rsidRDefault="00A55427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заказа»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571E5F38" w14:textId="6191C5C5" w:rsidR="00A55427" w:rsidRPr="00A55427" w:rsidRDefault="00A55427" w:rsidP="001E692C">
      <w:pPr>
        <w:pStyle w:val="a9"/>
        <w:numPr>
          <w:ilvl w:val="0"/>
          <w:numId w:val="1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Дата заказа.</w:t>
      </w:r>
    </w:p>
    <w:p w14:paraId="487C3F36" w14:textId="65E0AA74" w:rsidR="00A55427" w:rsidRDefault="00A55427" w:rsidP="001E692C">
      <w:pPr>
        <w:pStyle w:val="a9"/>
        <w:numPr>
          <w:ilvl w:val="0"/>
          <w:numId w:val="1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22858C79" w14:textId="77777777" w:rsidR="00A55427" w:rsidRDefault="00A55427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состава заказа»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76F81E32" w14:textId="4E8CA46A" w:rsidR="00A55427" w:rsidRP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0CD7D17F" w14:textId="0D768D07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180D09CE" w14:textId="7DC70495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Часть конфигурации.</w:t>
      </w:r>
    </w:p>
    <w:p w14:paraId="5707C974" w14:textId="15F4B5A0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заказа.</w:t>
      </w:r>
    </w:p>
    <w:p w14:paraId="67E87E7C" w14:textId="313DC9CC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2A7368DC" w14:textId="6E47BB34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3CF81B27" w14:textId="77777777" w:rsidR="00BB5191" w:rsidRDefault="00BB5191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части конфигурации»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50E59A9F" w14:textId="1FE06512" w:rsidR="00BB5191" w:rsidRP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B5191">
        <w:rPr>
          <w:rFonts w:ascii="Times New Roman" w:hAnsi="Times New Roman" w:cs="Times New Roman"/>
          <w:sz w:val="26"/>
          <w:szCs w:val="26"/>
        </w:rPr>
        <w:t>Код конфигурации.</w:t>
      </w:r>
    </w:p>
    <w:p w14:paraId="27165C51" w14:textId="38F95EAC" w:rsid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51B1C50D" w14:textId="6A2F40DA" w:rsid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31D7DCB6" w14:textId="78272757" w:rsidR="0056521D" w:rsidRDefault="00705C1E" w:rsidP="00A77B5E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Таким образом</w:t>
      </w:r>
      <w:r w:rsidRPr="00705C1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результате приведения универсального отношения к третьей нормальной форме</w:t>
      </w:r>
      <w:r w:rsidRPr="00705C1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должны быть выделены следующие таблицы</w:t>
      </w:r>
      <w:r w:rsidR="00FA2E48">
        <w:rPr>
          <w:rFonts w:ascii="Times New Roman" w:hAnsi="Times New Roman" w:cs="Times New Roman"/>
          <w:sz w:val="26"/>
          <w:szCs w:val="26"/>
        </w:rPr>
        <w:t xml:space="preserve"> (подчеркиванием выделены первичные ключи</w:t>
      </w:r>
      <w:r w:rsidR="00FA2E48" w:rsidRPr="00FA2E48">
        <w:rPr>
          <w:rFonts w:ascii="Times New Roman" w:hAnsi="Times New Roman" w:cs="Times New Roman"/>
          <w:sz w:val="26"/>
          <w:szCs w:val="26"/>
        </w:rPr>
        <w:t xml:space="preserve">, </w:t>
      </w:r>
      <w:r w:rsidR="00FA2E48">
        <w:rPr>
          <w:rFonts w:ascii="Times New Roman" w:hAnsi="Times New Roman" w:cs="Times New Roman"/>
          <w:sz w:val="26"/>
          <w:szCs w:val="26"/>
        </w:rPr>
        <w:t>штриховым подчеркиванием – внешние ключи)</w:t>
      </w:r>
      <w:r w:rsidRPr="00705C1E">
        <w:rPr>
          <w:rFonts w:ascii="Times New Roman" w:hAnsi="Times New Roman" w:cs="Times New Roman"/>
          <w:sz w:val="26"/>
          <w:szCs w:val="26"/>
        </w:rPr>
        <w:t>:</w:t>
      </w:r>
    </w:p>
    <w:p w14:paraId="619FFF33" w14:textId="7B4BF8CA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05C1E">
        <w:rPr>
          <w:rFonts w:ascii="Times New Roman" w:hAnsi="Times New Roman" w:cs="Times New Roman"/>
          <w:sz w:val="26"/>
          <w:szCs w:val="26"/>
        </w:rPr>
        <w:t>Таблицы «Пользователи»</w:t>
      </w:r>
      <w:r w:rsidRPr="00705C1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94574B" w14:textId="3283F602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пользователя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B818911" w14:textId="4D88577C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пароль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2911401" w14:textId="110951BE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регистрации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D918E1D" w14:textId="3DD66DF4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последнего входа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645031A" w14:textId="31ADE595" w:rsidR="00A77B5E" w:rsidRPr="00705C1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группа прав.</w:t>
      </w:r>
    </w:p>
    <w:p w14:paraId="79CA1F18" w14:textId="046AFE66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«Склады»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B0AC404" w14:textId="32732648" w:rsidR="008A5207" w:rsidRPr="008A5207" w:rsidRDefault="008A5207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7AE3904" w14:textId="29E4D6A2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город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9201296" w14:textId="3221C1FB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улица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1B94C5" w14:textId="71AB03B2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дом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8B9BE3F" w14:textId="24071763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индекс.</w:t>
      </w:r>
    </w:p>
    <w:p w14:paraId="151671E2" w14:textId="680EEE43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«Поставщики»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16550B9" w14:textId="053C5B67" w:rsidR="009A72AC" w:rsidRPr="009A72AC" w:rsidRDefault="009A72AC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поставщи</w:t>
      </w:r>
      <w:r w:rsidR="001E543A" w:rsidRPr="00037467">
        <w:rPr>
          <w:rFonts w:ascii="Times New Roman" w:hAnsi="Times New Roman" w:cs="Times New Roman"/>
          <w:sz w:val="26"/>
          <w:szCs w:val="26"/>
          <w:u w:val="single"/>
        </w:rPr>
        <w:t>к</w:t>
      </w:r>
      <w:r w:rsidRPr="00037467">
        <w:rPr>
          <w:rFonts w:ascii="Times New Roman" w:hAnsi="Times New Roman" w:cs="Times New Roman"/>
          <w:sz w:val="26"/>
          <w:szCs w:val="26"/>
          <w:u w:val="single"/>
        </w:rPr>
        <w:t>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FD761E6" w14:textId="09B64AEE" w:rsidR="00C11446" w:rsidRDefault="00C11446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CE4AE17" w14:textId="71A8FB9A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«Категории комплектующих»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C387F27" w14:textId="64866403" w:rsidR="00263A3D" w:rsidRDefault="00263A3D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AC9411F" w14:textId="71BC348A" w:rsidR="00402945" w:rsidRDefault="00402945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6A4C26" w14:textId="0A9C95D7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«Комплектующие»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42D07DD" w14:textId="47F59932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02DD6B" w14:textId="3EA32257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модели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693761" w14:textId="50544085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гарантия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B3BFC9E" w14:textId="0F1DFA05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категории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D4AD733" w14:textId="6682E68F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«Типы характеристик»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6D3F4F5" w14:textId="33CA3578" w:rsidR="00847085" w:rsidRDefault="00847085" w:rsidP="00590AE4">
      <w:pPr>
        <w:pStyle w:val="a9"/>
        <w:numPr>
          <w:ilvl w:val="0"/>
          <w:numId w:val="26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F720CEA" w14:textId="6D9A3EE2" w:rsidR="00847085" w:rsidRDefault="00847085" w:rsidP="00590AE4">
      <w:pPr>
        <w:pStyle w:val="a9"/>
        <w:numPr>
          <w:ilvl w:val="0"/>
          <w:numId w:val="26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91432B8" w14:textId="761E64E6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«Характеристики»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711C34B" w14:textId="484F6447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8C6E304" w14:textId="1E880AA9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0DBB13" w14:textId="7D821E34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3CDA5DC" w14:textId="7AD1E8B1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значение характеристики.</w:t>
      </w:r>
    </w:p>
    <w:p w14:paraId="014948DB" w14:textId="24EB940F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«Учет комплектующих на складах»</w:t>
      </w:r>
      <w:r w:rsidRPr="00705C1E">
        <w:rPr>
          <w:rFonts w:ascii="Times New Roman" w:hAnsi="Times New Roman" w:cs="Times New Roman"/>
          <w:sz w:val="26"/>
          <w:szCs w:val="26"/>
        </w:rPr>
        <w:t>:</w:t>
      </w:r>
    </w:p>
    <w:p w14:paraId="7C9BDA23" w14:textId="7B906E28" w:rsid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хранения комплектующего на складе</w:t>
      </w:r>
      <w:r w:rsidRPr="0038401C">
        <w:rPr>
          <w:rFonts w:ascii="Times New Roman" w:hAnsi="Times New Roman" w:cs="Times New Roman"/>
          <w:sz w:val="26"/>
          <w:szCs w:val="26"/>
        </w:rPr>
        <w:t>;</w:t>
      </w:r>
    </w:p>
    <w:p w14:paraId="6EDEF362" w14:textId="023D8351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CE36776" w14:textId="52EED64D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A0384B" w14:textId="5DDE813D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C10E8A3" w14:textId="538CCC56" w:rsidR="0038401C" w:rsidRPr="00705C1E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8DA943" w14:textId="2D94BA4A" w:rsidR="00705C1E" w:rsidRPr="00A143FB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«Поставки»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DBB7349" w14:textId="308DB4C9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75D5358" w14:textId="6775C1F5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закупочная 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B9EB82F" w14:textId="5EBE2417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F7B6331" w14:textId="79A2F812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C13B4EF" w14:textId="5888CD00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144EA">
        <w:rPr>
          <w:rFonts w:ascii="Times New Roman" w:hAnsi="Times New Roman" w:cs="Times New Roman"/>
          <w:sz w:val="26"/>
          <w:szCs w:val="26"/>
          <w:u w:val="dash"/>
        </w:rPr>
        <w:t>код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2D6BA5" w14:textId="65E0E904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144EA">
        <w:rPr>
          <w:rFonts w:ascii="Times New Roman" w:hAnsi="Times New Roman" w:cs="Times New Roman"/>
          <w:sz w:val="26"/>
          <w:szCs w:val="26"/>
          <w:u w:val="dash"/>
        </w:rPr>
        <w:lastRenderedPageBreak/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583991" w14:textId="0B9C8749" w:rsidR="00A143FB" w:rsidRPr="00705C1E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F24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D84825" w14:textId="06DC806A" w:rsidR="00705C1E" w:rsidRPr="00D91D7A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«Заказы»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43705E0" w14:textId="180135AB" w:rsidR="00D91D7A" w:rsidRPr="00D91D7A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174A3E3" w14:textId="200D32DE" w:rsidR="00D91D7A" w:rsidRPr="00D91D7A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565432B" w14:textId="4D4C4C54" w:rsidR="00D91D7A" w:rsidRPr="00705C1E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D9A1E92" w14:textId="7C9D45ED" w:rsidR="00705C1E" w:rsidRPr="002B1572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«Состав заказов»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8908C16" w14:textId="12F2E83F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состава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BC46C84" w14:textId="60316CB2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323D6E2" w14:textId="540F8725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2C06E8E" w14:textId="4C875AE5" w:rsid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часть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FB6D5FC" w14:textId="17BA89D2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A460059" w14:textId="07A0F556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4F09878" w14:textId="4FF42336" w:rsid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150A8F" w14:textId="4199BF96" w:rsidR="00705C1E" w:rsidRPr="00614069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«Конфигурации»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257C45E" w14:textId="30156D9A" w:rsidR="00614069" w:rsidRP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части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11A77CD" w14:textId="2D36B5A4" w:rsidR="00614069" w:rsidRP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6E3226E" w14:textId="0835AD0B" w:rsid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E3C26DC" w14:textId="1DE9FCE4" w:rsidR="00614069" w:rsidRPr="00705C1E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313BC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99F72F" w14:textId="6B129C88" w:rsidR="00A714B7" w:rsidRPr="00592649" w:rsidRDefault="00372B29" w:rsidP="0059264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9808796"/>
      <w:r w:rsidRPr="00592649">
        <w:rPr>
          <w:rFonts w:ascii="Times New Roman" w:hAnsi="Times New Roman" w:cs="Times New Roman"/>
          <w:b/>
          <w:bCs/>
          <w:sz w:val="28"/>
          <w:szCs w:val="28"/>
        </w:rPr>
        <w:t>2.2 Проектирование интерфейса приложения</w:t>
      </w:r>
      <w:bookmarkEnd w:id="9"/>
    </w:p>
    <w:p w14:paraId="6D70ECC2" w14:textId="711F9B65" w:rsidR="00080B13" w:rsidRDefault="005537CA" w:rsidP="004B6D3D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Информация система разрабатывается для персонала</w:t>
      </w:r>
      <w:r w:rsidRPr="005537C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следовательно</w:t>
      </w:r>
      <w:r w:rsidRPr="005537C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приложении должно быть окно авторизации</w:t>
      </w:r>
      <w:r w:rsidR="000E6D00" w:rsidRPr="000E6D00">
        <w:rPr>
          <w:rFonts w:ascii="Times New Roman" w:hAnsi="Times New Roman" w:cs="Times New Roman"/>
          <w:sz w:val="26"/>
          <w:szCs w:val="26"/>
        </w:rPr>
        <w:t xml:space="preserve">, </w:t>
      </w:r>
      <w:r w:rsidR="004B6D3D">
        <w:rPr>
          <w:rFonts w:ascii="Times New Roman" w:hAnsi="Times New Roman" w:cs="Times New Roman"/>
          <w:sz w:val="26"/>
          <w:szCs w:val="26"/>
        </w:rPr>
        <w:t>включающее</w:t>
      </w:r>
      <w:r w:rsidR="00003104">
        <w:rPr>
          <w:rFonts w:ascii="Times New Roman" w:hAnsi="Times New Roman" w:cs="Times New Roman"/>
          <w:sz w:val="26"/>
          <w:szCs w:val="26"/>
        </w:rPr>
        <w:t xml:space="preserve"> в себя</w:t>
      </w:r>
      <w:r w:rsidR="000E6D00">
        <w:rPr>
          <w:rFonts w:ascii="Times New Roman" w:hAnsi="Times New Roman" w:cs="Times New Roman"/>
          <w:sz w:val="26"/>
          <w:szCs w:val="26"/>
        </w:rPr>
        <w:t xml:space="preserve"> следующие элементы пользовательского интерфейса</w:t>
      </w:r>
      <w:r w:rsidR="000E6D00" w:rsidRPr="000E6D00">
        <w:rPr>
          <w:rFonts w:ascii="Times New Roman" w:hAnsi="Times New Roman" w:cs="Times New Roman"/>
          <w:sz w:val="26"/>
          <w:szCs w:val="26"/>
        </w:rPr>
        <w:t>:</w:t>
      </w:r>
    </w:p>
    <w:p w14:paraId="5C1C2777" w14:textId="641A74C6" w:rsidR="000E6D00" w:rsidRDefault="000E6D00" w:rsidP="004B6D3D">
      <w:pPr>
        <w:pStyle w:val="a9"/>
        <w:numPr>
          <w:ilvl w:val="0"/>
          <w:numId w:val="3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Поле для ввода идентификатора сотрудника.</w:t>
      </w:r>
    </w:p>
    <w:p w14:paraId="65FEBFCC" w14:textId="0D4A41D7" w:rsidR="000E6D00" w:rsidRDefault="000E6D00" w:rsidP="004B6D3D">
      <w:pPr>
        <w:pStyle w:val="a9"/>
        <w:numPr>
          <w:ilvl w:val="0"/>
          <w:numId w:val="3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Поле для ввода пароля.</w:t>
      </w:r>
    </w:p>
    <w:p w14:paraId="74CC88A7" w14:textId="41FA9A9E" w:rsidR="000E6D00" w:rsidRDefault="000E6D00" w:rsidP="004B6D3D">
      <w:pPr>
        <w:pStyle w:val="a9"/>
        <w:numPr>
          <w:ilvl w:val="0"/>
          <w:numId w:val="3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Кнопка авторизации.</w:t>
      </w:r>
    </w:p>
    <w:p w14:paraId="460A72F2" w14:textId="326B178F" w:rsidR="008F63F4" w:rsidRDefault="00BA3BE0" w:rsidP="00BA3B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случае ввода некорректных данных</w:t>
      </w:r>
      <w:r w:rsidR="008F63F4" w:rsidRPr="008F63F4">
        <w:rPr>
          <w:rFonts w:ascii="Times New Roman" w:hAnsi="Times New Roman" w:cs="Times New Roman"/>
          <w:sz w:val="26"/>
          <w:szCs w:val="26"/>
        </w:rPr>
        <w:t xml:space="preserve"> </w:t>
      </w:r>
      <w:r w:rsidR="00D930A4">
        <w:rPr>
          <w:rFonts w:ascii="Times New Roman" w:hAnsi="Times New Roman" w:cs="Times New Roman"/>
          <w:sz w:val="26"/>
          <w:szCs w:val="26"/>
        </w:rPr>
        <w:t>интерфейс</w:t>
      </w:r>
      <w:r w:rsidR="008F63F4">
        <w:rPr>
          <w:rFonts w:ascii="Times New Roman" w:hAnsi="Times New Roman" w:cs="Times New Roman"/>
          <w:sz w:val="26"/>
          <w:szCs w:val="26"/>
        </w:rPr>
        <w:t xml:space="preserve"> </w:t>
      </w:r>
      <w:r w:rsidR="00841ECF">
        <w:rPr>
          <w:rFonts w:ascii="Times New Roman" w:hAnsi="Times New Roman" w:cs="Times New Roman"/>
          <w:sz w:val="26"/>
          <w:szCs w:val="26"/>
        </w:rPr>
        <w:t>должен</w:t>
      </w:r>
      <w:r w:rsidR="008F63F4">
        <w:rPr>
          <w:rFonts w:ascii="Times New Roman" w:hAnsi="Times New Roman" w:cs="Times New Roman"/>
          <w:sz w:val="26"/>
          <w:szCs w:val="26"/>
        </w:rPr>
        <w:t xml:space="preserve"> </w:t>
      </w:r>
      <w:r w:rsidR="00AB5213">
        <w:rPr>
          <w:rFonts w:ascii="Times New Roman" w:hAnsi="Times New Roman" w:cs="Times New Roman"/>
          <w:sz w:val="26"/>
          <w:szCs w:val="26"/>
        </w:rPr>
        <w:t>сообщить</w:t>
      </w:r>
      <w:r w:rsidR="008F63F4">
        <w:rPr>
          <w:rFonts w:ascii="Times New Roman" w:hAnsi="Times New Roman" w:cs="Times New Roman"/>
          <w:sz w:val="26"/>
          <w:szCs w:val="26"/>
        </w:rPr>
        <w:t xml:space="preserve"> об этом пользователю и </w:t>
      </w:r>
      <w:r w:rsidR="00B0431D">
        <w:rPr>
          <w:rFonts w:ascii="Times New Roman" w:hAnsi="Times New Roman" w:cs="Times New Roman"/>
          <w:sz w:val="26"/>
          <w:szCs w:val="26"/>
        </w:rPr>
        <w:t>предоставить</w:t>
      </w:r>
      <w:r w:rsidR="008F63F4">
        <w:rPr>
          <w:rFonts w:ascii="Times New Roman" w:hAnsi="Times New Roman" w:cs="Times New Roman"/>
          <w:sz w:val="26"/>
          <w:szCs w:val="26"/>
        </w:rPr>
        <w:t xml:space="preserve"> возможность ввести их заново.</w:t>
      </w:r>
      <w:r w:rsidR="00B72D7C">
        <w:rPr>
          <w:rFonts w:ascii="Times New Roman" w:hAnsi="Times New Roman" w:cs="Times New Roman"/>
          <w:sz w:val="26"/>
          <w:szCs w:val="26"/>
        </w:rPr>
        <w:t xml:space="preserve"> Если данные соответствуют действительности</w:t>
      </w:r>
      <w:r w:rsidR="00B72D7C" w:rsidRPr="00B72D7C">
        <w:rPr>
          <w:rFonts w:ascii="Times New Roman" w:hAnsi="Times New Roman" w:cs="Times New Roman"/>
          <w:sz w:val="26"/>
          <w:szCs w:val="26"/>
        </w:rPr>
        <w:t xml:space="preserve">, </w:t>
      </w:r>
      <w:r w:rsidR="00B72D7C">
        <w:rPr>
          <w:rFonts w:ascii="Times New Roman" w:hAnsi="Times New Roman" w:cs="Times New Roman"/>
          <w:sz w:val="26"/>
          <w:szCs w:val="26"/>
        </w:rPr>
        <w:t>то должно открыться главное окно</w:t>
      </w:r>
      <w:r w:rsidR="00B72D7C" w:rsidRPr="00B72D7C">
        <w:rPr>
          <w:rFonts w:ascii="Times New Roman" w:hAnsi="Times New Roman" w:cs="Times New Roman"/>
          <w:sz w:val="26"/>
          <w:szCs w:val="26"/>
        </w:rPr>
        <w:t xml:space="preserve">, </w:t>
      </w:r>
      <w:r w:rsidR="00B72D7C">
        <w:rPr>
          <w:rFonts w:ascii="Times New Roman" w:hAnsi="Times New Roman" w:cs="Times New Roman"/>
          <w:sz w:val="26"/>
          <w:szCs w:val="26"/>
        </w:rPr>
        <w:t>а окно авторизации закрыться.</w:t>
      </w:r>
    </w:p>
    <w:p w14:paraId="5173AA21" w14:textId="7C465AFC" w:rsidR="00290E1A" w:rsidRPr="00A301DB" w:rsidRDefault="00290E1A" w:rsidP="00BA3B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главном окне должны быть расположены вкладки</w:t>
      </w:r>
      <w:r w:rsidRPr="00290E1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соответствующие таблицам </w:t>
      </w:r>
      <w:r w:rsidR="00B90F06">
        <w:rPr>
          <w:rFonts w:ascii="Times New Roman" w:hAnsi="Times New Roman" w:cs="Times New Roman"/>
          <w:sz w:val="26"/>
          <w:szCs w:val="26"/>
        </w:rPr>
        <w:t xml:space="preserve">из </w:t>
      </w:r>
      <w:r>
        <w:rPr>
          <w:rFonts w:ascii="Times New Roman" w:hAnsi="Times New Roman" w:cs="Times New Roman"/>
          <w:sz w:val="26"/>
          <w:szCs w:val="26"/>
        </w:rPr>
        <w:t>базы данных (всего 12 таблиц)</w:t>
      </w:r>
      <w:r w:rsidR="002739FB">
        <w:rPr>
          <w:rFonts w:ascii="Times New Roman" w:hAnsi="Times New Roman" w:cs="Times New Roman"/>
          <w:sz w:val="26"/>
          <w:szCs w:val="26"/>
        </w:rPr>
        <w:t>.</w:t>
      </w:r>
      <w:r w:rsidR="008B31BE">
        <w:rPr>
          <w:rFonts w:ascii="Times New Roman" w:hAnsi="Times New Roman" w:cs="Times New Roman"/>
          <w:sz w:val="26"/>
          <w:szCs w:val="26"/>
        </w:rPr>
        <w:t xml:space="preserve"> Взаимодействие (</w:t>
      </w:r>
      <w:r w:rsidR="00D5573F">
        <w:rPr>
          <w:rFonts w:ascii="Times New Roman" w:hAnsi="Times New Roman" w:cs="Times New Roman"/>
          <w:sz w:val="26"/>
          <w:szCs w:val="26"/>
        </w:rPr>
        <w:t xml:space="preserve">в том числе </w:t>
      </w:r>
      <w:r w:rsidR="008B31BE">
        <w:rPr>
          <w:rFonts w:ascii="Times New Roman" w:hAnsi="Times New Roman" w:cs="Times New Roman"/>
          <w:sz w:val="26"/>
          <w:szCs w:val="26"/>
        </w:rPr>
        <w:lastRenderedPageBreak/>
        <w:t xml:space="preserve">выполнение </w:t>
      </w:r>
      <w:r w:rsidR="008B31BE">
        <w:rPr>
          <w:rFonts w:ascii="Times New Roman" w:hAnsi="Times New Roman" w:cs="Times New Roman"/>
          <w:sz w:val="26"/>
          <w:szCs w:val="26"/>
          <w:lang w:val="en-US"/>
        </w:rPr>
        <w:t>CRUD</w:t>
      </w:r>
      <w:r w:rsidR="008B31BE">
        <w:rPr>
          <w:rFonts w:ascii="Times New Roman" w:hAnsi="Times New Roman" w:cs="Times New Roman"/>
          <w:sz w:val="26"/>
          <w:szCs w:val="26"/>
        </w:rPr>
        <w:t xml:space="preserve"> операций) будет происходить через </w:t>
      </w:r>
      <w:r w:rsidR="005A0CA6">
        <w:rPr>
          <w:rFonts w:ascii="Times New Roman" w:hAnsi="Times New Roman" w:cs="Times New Roman"/>
          <w:sz w:val="26"/>
          <w:szCs w:val="26"/>
        </w:rPr>
        <w:t xml:space="preserve">таблицы. </w:t>
      </w:r>
      <w:r w:rsidR="00431683">
        <w:rPr>
          <w:rFonts w:ascii="Times New Roman" w:hAnsi="Times New Roman" w:cs="Times New Roman"/>
          <w:sz w:val="26"/>
          <w:szCs w:val="26"/>
        </w:rPr>
        <w:t>В случае с таблицей «Пользователи» добавление и редактирование записей должно осуществляться через диалоговое окно</w:t>
      </w:r>
      <w:r w:rsidR="00C55759" w:rsidRPr="00C55759">
        <w:rPr>
          <w:rFonts w:ascii="Times New Roman" w:hAnsi="Times New Roman" w:cs="Times New Roman"/>
          <w:sz w:val="26"/>
          <w:szCs w:val="26"/>
        </w:rPr>
        <w:t xml:space="preserve">, </w:t>
      </w:r>
      <w:r w:rsidR="00C55759">
        <w:rPr>
          <w:rFonts w:ascii="Times New Roman" w:hAnsi="Times New Roman" w:cs="Times New Roman"/>
          <w:sz w:val="26"/>
          <w:szCs w:val="26"/>
        </w:rPr>
        <w:t>так как эт</w:t>
      </w:r>
      <w:r w:rsidR="000F5632">
        <w:rPr>
          <w:rFonts w:ascii="Times New Roman" w:hAnsi="Times New Roman" w:cs="Times New Roman"/>
          <w:sz w:val="26"/>
          <w:szCs w:val="26"/>
        </w:rPr>
        <w:t>о необходимо для ввода пароля.</w:t>
      </w:r>
      <w:r w:rsidR="00A301DB">
        <w:rPr>
          <w:rFonts w:ascii="Times New Roman" w:hAnsi="Times New Roman" w:cs="Times New Roman"/>
          <w:sz w:val="26"/>
          <w:szCs w:val="26"/>
        </w:rPr>
        <w:t xml:space="preserve"> На каждой вкладке </w:t>
      </w:r>
      <w:r w:rsidR="00AC681C">
        <w:rPr>
          <w:rFonts w:ascii="Times New Roman" w:hAnsi="Times New Roman" w:cs="Times New Roman"/>
          <w:sz w:val="26"/>
          <w:szCs w:val="26"/>
        </w:rPr>
        <w:t>требуется</w:t>
      </w:r>
      <w:r w:rsidR="00A301DB">
        <w:rPr>
          <w:rFonts w:ascii="Times New Roman" w:hAnsi="Times New Roman" w:cs="Times New Roman"/>
          <w:sz w:val="26"/>
          <w:szCs w:val="26"/>
        </w:rPr>
        <w:t xml:space="preserve"> наличие кнопки создания отчета и кнопки фильтрации</w:t>
      </w:r>
      <w:r w:rsidR="00A301DB" w:rsidRPr="00A301DB">
        <w:rPr>
          <w:rFonts w:ascii="Times New Roman" w:hAnsi="Times New Roman" w:cs="Times New Roman"/>
          <w:sz w:val="26"/>
          <w:szCs w:val="26"/>
        </w:rPr>
        <w:t xml:space="preserve">, </w:t>
      </w:r>
      <w:r w:rsidR="00A301DB">
        <w:rPr>
          <w:rFonts w:ascii="Times New Roman" w:hAnsi="Times New Roman" w:cs="Times New Roman"/>
          <w:sz w:val="26"/>
          <w:szCs w:val="26"/>
        </w:rPr>
        <w:t>если в таблице присутствует больше 1 столбца (помимо столбца с уникальным идентификатором).</w:t>
      </w:r>
    </w:p>
    <w:p w14:paraId="202CC944" w14:textId="7E010217" w:rsidR="000F7E34" w:rsidRPr="00B16FFB" w:rsidRDefault="000F7E34" w:rsidP="00B16FFB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9808797"/>
      <w:r w:rsidRPr="00B16FFB">
        <w:rPr>
          <w:rFonts w:ascii="Times New Roman" w:hAnsi="Times New Roman" w:cs="Times New Roman"/>
          <w:b/>
          <w:bCs/>
          <w:sz w:val="28"/>
          <w:szCs w:val="28"/>
        </w:rPr>
        <w:t>2.3 Проектирование отчетов</w:t>
      </w:r>
      <w:bookmarkEnd w:id="10"/>
    </w:p>
    <w:p w14:paraId="07BA1B2E" w14:textId="462B203E" w:rsidR="00D10964" w:rsidRPr="00D573D5" w:rsidRDefault="00C5483E" w:rsidP="001F4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Информационная система предлагает возможность генерирования 12 отчетов</w:t>
      </w:r>
      <w:r w:rsidRPr="00C5483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столько же</w:t>
      </w:r>
      <w:r w:rsidRPr="00C5483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сколько таблиц в базе данных.</w:t>
      </w:r>
      <w:r w:rsidR="001F48C8">
        <w:rPr>
          <w:rFonts w:ascii="Times New Roman" w:hAnsi="Times New Roman" w:cs="Times New Roman"/>
          <w:sz w:val="26"/>
          <w:szCs w:val="26"/>
        </w:rPr>
        <w:t xml:space="preserve"> </w:t>
      </w:r>
      <w:r w:rsidR="002D2370">
        <w:rPr>
          <w:rFonts w:ascii="Times New Roman" w:hAnsi="Times New Roman" w:cs="Times New Roman"/>
          <w:sz w:val="26"/>
          <w:szCs w:val="26"/>
        </w:rPr>
        <w:t>Отчеты должны повторять структуру соответствующих табли</w:t>
      </w:r>
      <w:r w:rsidR="00BC2150">
        <w:rPr>
          <w:rFonts w:ascii="Times New Roman" w:hAnsi="Times New Roman" w:cs="Times New Roman"/>
          <w:sz w:val="26"/>
          <w:szCs w:val="26"/>
        </w:rPr>
        <w:t>ц</w:t>
      </w:r>
      <w:r w:rsidR="002D2370">
        <w:rPr>
          <w:rFonts w:ascii="Times New Roman" w:hAnsi="Times New Roman" w:cs="Times New Roman"/>
          <w:sz w:val="26"/>
          <w:szCs w:val="26"/>
        </w:rPr>
        <w:t>.</w:t>
      </w:r>
      <w:r w:rsidR="00A229D4">
        <w:rPr>
          <w:rFonts w:ascii="Times New Roman" w:hAnsi="Times New Roman" w:cs="Times New Roman"/>
          <w:sz w:val="26"/>
          <w:szCs w:val="26"/>
        </w:rPr>
        <w:t xml:space="preserve"> Формат отчетов – </w:t>
      </w:r>
      <w:r w:rsidR="00A229D4">
        <w:rPr>
          <w:rFonts w:ascii="Times New Roman" w:hAnsi="Times New Roman" w:cs="Times New Roman"/>
          <w:sz w:val="26"/>
          <w:szCs w:val="26"/>
          <w:lang w:val="en-US"/>
        </w:rPr>
        <w:t>Excel (</w:t>
      </w:r>
      <w:r w:rsidR="00A229D4">
        <w:rPr>
          <w:rFonts w:ascii="Times New Roman" w:hAnsi="Times New Roman" w:cs="Times New Roman"/>
          <w:sz w:val="26"/>
          <w:szCs w:val="26"/>
        </w:rPr>
        <w:t xml:space="preserve">расширение </w:t>
      </w:r>
      <w:r w:rsidR="00A229D4">
        <w:rPr>
          <w:rFonts w:ascii="Times New Roman" w:hAnsi="Times New Roman" w:cs="Times New Roman"/>
          <w:sz w:val="26"/>
          <w:szCs w:val="26"/>
          <w:lang w:val="en-US"/>
        </w:rPr>
        <w:t>.xlsx).</w:t>
      </w:r>
    </w:p>
    <w:p w14:paraId="6AA0A946" w14:textId="293C3DCF" w:rsidR="00A10554" w:rsidRPr="00A10554" w:rsidRDefault="00A10554" w:rsidP="00A10554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9808798"/>
      <w:r w:rsidRPr="00A10554">
        <w:rPr>
          <w:rFonts w:ascii="Times New Roman" w:hAnsi="Times New Roman" w:cs="Times New Roman"/>
          <w:b/>
          <w:bCs/>
          <w:sz w:val="28"/>
          <w:szCs w:val="28"/>
        </w:rPr>
        <w:t>2.4 Результаты проектирования</w:t>
      </w:r>
      <w:bookmarkEnd w:id="11"/>
    </w:p>
    <w:p w14:paraId="19F50F0F" w14:textId="11BB3288" w:rsidR="00D573D5" w:rsidRDefault="00D573D5" w:rsidP="00C66A6A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результате этапа проектирования были получены следующие результаты</w:t>
      </w:r>
      <w:r w:rsidRPr="00D573D5">
        <w:rPr>
          <w:rFonts w:ascii="Times New Roman" w:hAnsi="Times New Roman" w:cs="Times New Roman"/>
          <w:sz w:val="26"/>
          <w:szCs w:val="26"/>
        </w:rPr>
        <w:t>:</w:t>
      </w:r>
    </w:p>
    <w:p w14:paraId="558E35E4" w14:textId="65EB920C" w:rsidR="00D573D5" w:rsidRDefault="00D573D5" w:rsidP="00CE106C">
      <w:pPr>
        <w:pStyle w:val="a9"/>
        <w:numPr>
          <w:ilvl w:val="0"/>
          <w:numId w:val="3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База данных состоит из 12 таблиц</w:t>
      </w:r>
      <w:r w:rsidR="00AA6375">
        <w:rPr>
          <w:rFonts w:ascii="Times New Roman" w:hAnsi="Times New Roman" w:cs="Times New Roman"/>
          <w:sz w:val="26"/>
          <w:szCs w:val="26"/>
        </w:rPr>
        <w:t xml:space="preserve"> (см. рисунок 2.1)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212911" w14:textId="3A78BEAC" w:rsidR="00D573D5" w:rsidRDefault="004015D4" w:rsidP="00CE106C">
      <w:pPr>
        <w:pStyle w:val="a9"/>
        <w:numPr>
          <w:ilvl w:val="0"/>
          <w:numId w:val="3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Спроектирован интерфейс приложения (состоит из окна авторизации и главного окна</w:t>
      </w:r>
      <w:r w:rsidRPr="004015D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которое включает в себя 12 вкладок для взаимодействия с таблицами из базы данных).</w:t>
      </w:r>
    </w:p>
    <w:p w14:paraId="45379FF4" w14:textId="60FE2F75" w:rsidR="001F30F1" w:rsidRPr="00D573D5" w:rsidRDefault="002B5266" w:rsidP="00CE106C">
      <w:pPr>
        <w:pStyle w:val="a9"/>
        <w:numPr>
          <w:ilvl w:val="0"/>
          <w:numId w:val="3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отчетов равно 12</w:t>
      </w:r>
      <w:r w:rsidRPr="002B52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 соответствует количеству таблиц из базы данных</w:t>
      </w:r>
      <w:r w:rsidR="007A3874">
        <w:rPr>
          <w:rFonts w:ascii="Times New Roman" w:hAnsi="Times New Roman" w:cs="Times New Roman"/>
          <w:sz w:val="26"/>
          <w:szCs w:val="26"/>
        </w:rPr>
        <w:t>. О</w:t>
      </w:r>
      <w:r>
        <w:rPr>
          <w:rFonts w:ascii="Times New Roman" w:hAnsi="Times New Roman" w:cs="Times New Roman"/>
          <w:sz w:val="26"/>
          <w:szCs w:val="26"/>
        </w:rPr>
        <w:t>тчеты повторяют структур</w:t>
      </w:r>
      <w:r w:rsidR="000337DA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соответствующих таблиц.</w:t>
      </w:r>
    </w:p>
    <w:sectPr w:rsidR="001F30F1" w:rsidRPr="00D573D5" w:rsidSect="00F153C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B8B9" w14:textId="77777777" w:rsidR="00456137" w:rsidRDefault="00456137" w:rsidP="00F153C4">
      <w:pPr>
        <w:spacing w:after="0" w:line="240" w:lineRule="auto"/>
      </w:pPr>
      <w:r>
        <w:separator/>
      </w:r>
    </w:p>
  </w:endnote>
  <w:endnote w:type="continuationSeparator" w:id="0">
    <w:p w14:paraId="13B41356" w14:textId="77777777" w:rsidR="00456137" w:rsidRDefault="00456137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E061" w14:textId="77777777" w:rsidR="00456137" w:rsidRDefault="00456137" w:rsidP="00F153C4">
      <w:pPr>
        <w:spacing w:after="0" w:line="240" w:lineRule="auto"/>
      </w:pPr>
      <w:r>
        <w:separator/>
      </w:r>
    </w:p>
  </w:footnote>
  <w:footnote w:type="continuationSeparator" w:id="0">
    <w:p w14:paraId="65BDDDCB" w14:textId="77777777" w:rsidR="00456137" w:rsidRDefault="00456137" w:rsidP="00F1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47"/>
    <w:multiLevelType w:val="hybridMultilevel"/>
    <w:tmpl w:val="00588DB2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48C197C"/>
    <w:multiLevelType w:val="hybridMultilevel"/>
    <w:tmpl w:val="77325928"/>
    <w:lvl w:ilvl="0" w:tplc="057CD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70514"/>
    <w:multiLevelType w:val="hybridMultilevel"/>
    <w:tmpl w:val="E7A42DF6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1613060F"/>
    <w:multiLevelType w:val="hybridMultilevel"/>
    <w:tmpl w:val="45A08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F134BA"/>
    <w:multiLevelType w:val="hybridMultilevel"/>
    <w:tmpl w:val="EA4A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2079"/>
    <w:multiLevelType w:val="hybridMultilevel"/>
    <w:tmpl w:val="041E386C"/>
    <w:lvl w:ilvl="0" w:tplc="CE149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BA1F54"/>
    <w:multiLevelType w:val="hybridMultilevel"/>
    <w:tmpl w:val="68AC1C6A"/>
    <w:lvl w:ilvl="0" w:tplc="87402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C05841"/>
    <w:multiLevelType w:val="hybridMultilevel"/>
    <w:tmpl w:val="D6B8CBF2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94221"/>
    <w:multiLevelType w:val="hybridMultilevel"/>
    <w:tmpl w:val="02ACCC6E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299D3144"/>
    <w:multiLevelType w:val="hybridMultilevel"/>
    <w:tmpl w:val="6BCE1A9A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B6912EC"/>
    <w:multiLevelType w:val="hybridMultilevel"/>
    <w:tmpl w:val="EFBCA2AC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F7B3D62"/>
    <w:multiLevelType w:val="hybridMultilevel"/>
    <w:tmpl w:val="C654FE40"/>
    <w:lvl w:ilvl="0" w:tplc="151A0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5C798F"/>
    <w:multiLevelType w:val="hybridMultilevel"/>
    <w:tmpl w:val="B5EA6D26"/>
    <w:lvl w:ilvl="0" w:tplc="EF3A2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6E37A0"/>
    <w:multiLevelType w:val="hybridMultilevel"/>
    <w:tmpl w:val="714A8C42"/>
    <w:lvl w:ilvl="0" w:tplc="CE1492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8B38EB"/>
    <w:multiLevelType w:val="hybridMultilevel"/>
    <w:tmpl w:val="99167F5E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36B3236E"/>
    <w:multiLevelType w:val="hybridMultilevel"/>
    <w:tmpl w:val="F6FA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282CED"/>
    <w:multiLevelType w:val="hybridMultilevel"/>
    <w:tmpl w:val="774AB7C6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37E62B7E"/>
    <w:multiLevelType w:val="hybridMultilevel"/>
    <w:tmpl w:val="8A1AAC6A"/>
    <w:lvl w:ilvl="0" w:tplc="942CFB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223B55"/>
    <w:multiLevelType w:val="hybridMultilevel"/>
    <w:tmpl w:val="E5B88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C21948"/>
    <w:multiLevelType w:val="hybridMultilevel"/>
    <w:tmpl w:val="1E90F6B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42E17F4A"/>
    <w:multiLevelType w:val="hybridMultilevel"/>
    <w:tmpl w:val="CC3C9E14"/>
    <w:lvl w:ilvl="0" w:tplc="997A4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642C9B"/>
    <w:multiLevelType w:val="hybridMultilevel"/>
    <w:tmpl w:val="F8F0A9D4"/>
    <w:lvl w:ilvl="0" w:tplc="77E2AE0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EF42725"/>
    <w:multiLevelType w:val="hybridMultilevel"/>
    <w:tmpl w:val="EBBE9E92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 w15:restartNumberingAfterBreak="0">
    <w:nsid w:val="51E4713B"/>
    <w:multiLevelType w:val="hybridMultilevel"/>
    <w:tmpl w:val="14A66D62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54534E08"/>
    <w:multiLevelType w:val="hybridMultilevel"/>
    <w:tmpl w:val="84BCA9B4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55862CDF"/>
    <w:multiLevelType w:val="hybridMultilevel"/>
    <w:tmpl w:val="F4DAF554"/>
    <w:lvl w:ilvl="0" w:tplc="8F1CA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90480B"/>
    <w:multiLevelType w:val="hybridMultilevel"/>
    <w:tmpl w:val="7A4AC41C"/>
    <w:lvl w:ilvl="0" w:tplc="41F0E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8B35D3"/>
    <w:multiLevelType w:val="hybridMultilevel"/>
    <w:tmpl w:val="4E3EFA4C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60FC5DF6"/>
    <w:multiLevelType w:val="hybridMultilevel"/>
    <w:tmpl w:val="EB0A61A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678D52D7"/>
    <w:multiLevelType w:val="hybridMultilevel"/>
    <w:tmpl w:val="74A0A2E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69983A33"/>
    <w:multiLevelType w:val="hybridMultilevel"/>
    <w:tmpl w:val="BADC3C7A"/>
    <w:lvl w:ilvl="0" w:tplc="49269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4EC4ABB"/>
    <w:multiLevelType w:val="hybridMultilevel"/>
    <w:tmpl w:val="3E1E53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69E6241"/>
    <w:multiLevelType w:val="hybridMultilevel"/>
    <w:tmpl w:val="5EF8B5A0"/>
    <w:lvl w:ilvl="0" w:tplc="ADD69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AE3D19"/>
    <w:multiLevelType w:val="hybridMultilevel"/>
    <w:tmpl w:val="9D1CACE2"/>
    <w:lvl w:ilvl="0" w:tplc="0D40A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914912"/>
    <w:multiLevelType w:val="hybridMultilevel"/>
    <w:tmpl w:val="B8F2B44C"/>
    <w:lvl w:ilvl="0" w:tplc="2B142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3"/>
  </w:num>
  <w:num w:numId="5">
    <w:abstractNumId w:val="31"/>
  </w:num>
  <w:num w:numId="6">
    <w:abstractNumId w:val="10"/>
  </w:num>
  <w:num w:numId="7">
    <w:abstractNumId w:val="7"/>
  </w:num>
  <w:num w:numId="8">
    <w:abstractNumId w:val="21"/>
  </w:num>
  <w:num w:numId="9">
    <w:abstractNumId w:val="32"/>
  </w:num>
  <w:num w:numId="10">
    <w:abstractNumId w:val="0"/>
  </w:num>
  <w:num w:numId="11">
    <w:abstractNumId w:val="9"/>
  </w:num>
  <w:num w:numId="12">
    <w:abstractNumId w:val="33"/>
  </w:num>
  <w:num w:numId="13">
    <w:abstractNumId w:val="25"/>
  </w:num>
  <w:num w:numId="14">
    <w:abstractNumId w:val="11"/>
  </w:num>
  <w:num w:numId="15">
    <w:abstractNumId w:val="20"/>
  </w:num>
  <w:num w:numId="16">
    <w:abstractNumId w:val="30"/>
  </w:num>
  <w:num w:numId="17">
    <w:abstractNumId w:val="6"/>
  </w:num>
  <w:num w:numId="18">
    <w:abstractNumId w:val="12"/>
  </w:num>
  <w:num w:numId="19">
    <w:abstractNumId w:val="1"/>
  </w:num>
  <w:num w:numId="20">
    <w:abstractNumId w:val="34"/>
  </w:num>
  <w:num w:numId="21">
    <w:abstractNumId w:val="26"/>
  </w:num>
  <w:num w:numId="22">
    <w:abstractNumId w:val="23"/>
  </w:num>
  <w:num w:numId="23">
    <w:abstractNumId w:val="28"/>
  </w:num>
  <w:num w:numId="24">
    <w:abstractNumId w:val="8"/>
  </w:num>
  <w:num w:numId="25">
    <w:abstractNumId w:val="16"/>
  </w:num>
  <w:num w:numId="26">
    <w:abstractNumId w:val="19"/>
  </w:num>
  <w:num w:numId="27">
    <w:abstractNumId w:val="24"/>
  </w:num>
  <w:num w:numId="28">
    <w:abstractNumId w:val="22"/>
  </w:num>
  <w:num w:numId="29">
    <w:abstractNumId w:val="27"/>
  </w:num>
  <w:num w:numId="30">
    <w:abstractNumId w:val="14"/>
  </w:num>
  <w:num w:numId="31">
    <w:abstractNumId w:val="2"/>
  </w:num>
  <w:num w:numId="32">
    <w:abstractNumId w:val="29"/>
  </w:num>
  <w:num w:numId="33">
    <w:abstractNumId w:val="4"/>
  </w:num>
  <w:num w:numId="34">
    <w:abstractNumId w:val="1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03104"/>
    <w:rsid w:val="00007AE7"/>
    <w:rsid w:val="0003077A"/>
    <w:rsid w:val="00030AC3"/>
    <w:rsid w:val="000337DA"/>
    <w:rsid w:val="00036F2E"/>
    <w:rsid w:val="00037467"/>
    <w:rsid w:val="00040F81"/>
    <w:rsid w:val="00043269"/>
    <w:rsid w:val="00052026"/>
    <w:rsid w:val="0005650C"/>
    <w:rsid w:val="00056B82"/>
    <w:rsid w:val="00070931"/>
    <w:rsid w:val="00072BC7"/>
    <w:rsid w:val="00072FA8"/>
    <w:rsid w:val="00072FF2"/>
    <w:rsid w:val="0007428F"/>
    <w:rsid w:val="00080B13"/>
    <w:rsid w:val="000824B3"/>
    <w:rsid w:val="00086104"/>
    <w:rsid w:val="00087890"/>
    <w:rsid w:val="0009568E"/>
    <w:rsid w:val="00095AEB"/>
    <w:rsid w:val="00096AA4"/>
    <w:rsid w:val="000A1848"/>
    <w:rsid w:val="000B43B9"/>
    <w:rsid w:val="000B5279"/>
    <w:rsid w:val="000B6341"/>
    <w:rsid w:val="000B73C8"/>
    <w:rsid w:val="000D2013"/>
    <w:rsid w:val="000D4997"/>
    <w:rsid w:val="000D6939"/>
    <w:rsid w:val="000E3946"/>
    <w:rsid w:val="000E52A8"/>
    <w:rsid w:val="000E6D00"/>
    <w:rsid w:val="000E76AB"/>
    <w:rsid w:val="000F5632"/>
    <w:rsid w:val="000F657D"/>
    <w:rsid w:val="000F7082"/>
    <w:rsid w:val="000F7E34"/>
    <w:rsid w:val="00102F55"/>
    <w:rsid w:val="00107559"/>
    <w:rsid w:val="001105C0"/>
    <w:rsid w:val="00115612"/>
    <w:rsid w:val="00131889"/>
    <w:rsid w:val="00131939"/>
    <w:rsid w:val="00145062"/>
    <w:rsid w:val="0015545C"/>
    <w:rsid w:val="001639CD"/>
    <w:rsid w:val="00164D36"/>
    <w:rsid w:val="001A7B0A"/>
    <w:rsid w:val="001B1C1B"/>
    <w:rsid w:val="001B70CA"/>
    <w:rsid w:val="001C1639"/>
    <w:rsid w:val="001D771D"/>
    <w:rsid w:val="001D794D"/>
    <w:rsid w:val="001E2B50"/>
    <w:rsid w:val="001E543A"/>
    <w:rsid w:val="001E692C"/>
    <w:rsid w:val="001E6A3F"/>
    <w:rsid w:val="001F30F1"/>
    <w:rsid w:val="001F48C8"/>
    <w:rsid w:val="001F6C09"/>
    <w:rsid w:val="00214938"/>
    <w:rsid w:val="00221D0D"/>
    <w:rsid w:val="002222A9"/>
    <w:rsid w:val="00237EC3"/>
    <w:rsid w:val="00243765"/>
    <w:rsid w:val="002507C5"/>
    <w:rsid w:val="0025667B"/>
    <w:rsid w:val="00256E7F"/>
    <w:rsid w:val="00261FC6"/>
    <w:rsid w:val="00263A3D"/>
    <w:rsid w:val="00271159"/>
    <w:rsid w:val="002725D9"/>
    <w:rsid w:val="00272704"/>
    <w:rsid w:val="002739FB"/>
    <w:rsid w:val="00274E82"/>
    <w:rsid w:val="002869F5"/>
    <w:rsid w:val="00290E1A"/>
    <w:rsid w:val="00295312"/>
    <w:rsid w:val="0029726D"/>
    <w:rsid w:val="002B1572"/>
    <w:rsid w:val="002B5266"/>
    <w:rsid w:val="002B797E"/>
    <w:rsid w:val="002C21B7"/>
    <w:rsid w:val="002D03A4"/>
    <w:rsid w:val="002D2370"/>
    <w:rsid w:val="002F2B4E"/>
    <w:rsid w:val="002F6835"/>
    <w:rsid w:val="00301B34"/>
    <w:rsid w:val="00322C5A"/>
    <w:rsid w:val="00324B75"/>
    <w:rsid w:val="00325923"/>
    <w:rsid w:val="0032592F"/>
    <w:rsid w:val="00325989"/>
    <w:rsid w:val="0033643B"/>
    <w:rsid w:val="00336D33"/>
    <w:rsid w:val="00337C24"/>
    <w:rsid w:val="00347D70"/>
    <w:rsid w:val="00360BCF"/>
    <w:rsid w:val="0036300A"/>
    <w:rsid w:val="0036336A"/>
    <w:rsid w:val="00372B29"/>
    <w:rsid w:val="00380FC8"/>
    <w:rsid w:val="00381BCD"/>
    <w:rsid w:val="0038401C"/>
    <w:rsid w:val="003B199C"/>
    <w:rsid w:val="003B1DBC"/>
    <w:rsid w:val="003B271C"/>
    <w:rsid w:val="003B3F44"/>
    <w:rsid w:val="003B5563"/>
    <w:rsid w:val="003C36C6"/>
    <w:rsid w:val="003C6BAA"/>
    <w:rsid w:val="003D6A50"/>
    <w:rsid w:val="003D79AD"/>
    <w:rsid w:val="003E5F73"/>
    <w:rsid w:val="003F6551"/>
    <w:rsid w:val="003F6E00"/>
    <w:rsid w:val="004015D4"/>
    <w:rsid w:val="00402945"/>
    <w:rsid w:val="00402A14"/>
    <w:rsid w:val="00415283"/>
    <w:rsid w:val="00424DCD"/>
    <w:rsid w:val="00431683"/>
    <w:rsid w:val="00431B1B"/>
    <w:rsid w:val="0044273A"/>
    <w:rsid w:val="00456137"/>
    <w:rsid w:val="00456D9D"/>
    <w:rsid w:val="00470C69"/>
    <w:rsid w:val="0047294F"/>
    <w:rsid w:val="004827AF"/>
    <w:rsid w:val="004B353D"/>
    <w:rsid w:val="004B6D3D"/>
    <w:rsid w:val="004C0610"/>
    <w:rsid w:val="004C4816"/>
    <w:rsid w:val="004C4BA3"/>
    <w:rsid w:val="004D2FA7"/>
    <w:rsid w:val="004E320E"/>
    <w:rsid w:val="004E7AA4"/>
    <w:rsid w:val="004F1A23"/>
    <w:rsid w:val="00512D34"/>
    <w:rsid w:val="00532D1C"/>
    <w:rsid w:val="00537C98"/>
    <w:rsid w:val="005536AA"/>
    <w:rsid w:val="005537CA"/>
    <w:rsid w:val="00553BBD"/>
    <w:rsid w:val="0056521D"/>
    <w:rsid w:val="00565C3E"/>
    <w:rsid w:val="00572B8B"/>
    <w:rsid w:val="00573989"/>
    <w:rsid w:val="00573B28"/>
    <w:rsid w:val="00586C57"/>
    <w:rsid w:val="00590AE4"/>
    <w:rsid w:val="00591413"/>
    <w:rsid w:val="00592649"/>
    <w:rsid w:val="005A0CA6"/>
    <w:rsid w:val="005A3C5B"/>
    <w:rsid w:val="005C17B0"/>
    <w:rsid w:val="005D4F9E"/>
    <w:rsid w:val="005E11C5"/>
    <w:rsid w:val="005F3F36"/>
    <w:rsid w:val="00602218"/>
    <w:rsid w:val="006111F6"/>
    <w:rsid w:val="00614069"/>
    <w:rsid w:val="00622019"/>
    <w:rsid w:val="00622EC2"/>
    <w:rsid w:val="00627498"/>
    <w:rsid w:val="006410BA"/>
    <w:rsid w:val="00651983"/>
    <w:rsid w:val="0065446F"/>
    <w:rsid w:val="0066276C"/>
    <w:rsid w:val="006731D2"/>
    <w:rsid w:val="006777BE"/>
    <w:rsid w:val="006779CF"/>
    <w:rsid w:val="006807F1"/>
    <w:rsid w:val="00687157"/>
    <w:rsid w:val="006C7013"/>
    <w:rsid w:val="006D78E5"/>
    <w:rsid w:val="006E0A0A"/>
    <w:rsid w:val="0070357D"/>
    <w:rsid w:val="007039A9"/>
    <w:rsid w:val="0070576E"/>
    <w:rsid w:val="00705C1E"/>
    <w:rsid w:val="00714697"/>
    <w:rsid w:val="007152D6"/>
    <w:rsid w:val="00716D29"/>
    <w:rsid w:val="00721E56"/>
    <w:rsid w:val="00722BF8"/>
    <w:rsid w:val="007410EC"/>
    <w:rsid w:val="00752FD3"/>
    <w:rsid w:val="007572E6"/>
    <w:rsid w:val="0075774F"/>
    <w:rsid w:val="00763C77"/>
    <w:rsid w:val="00777D64"/>
    <w:rsid w:val="00785569"/>
    <w:rsid w:val="00797584"/>
    <w:rsid w:val="007A3874"/>
    <w:rsid w:val="007B01B0"/>
    <w:rsid w:val="007B37DE"/>
    <w:rsid w:val="007C144C"/>
    <w:rsid w:val="007C519E"/>
    <w:rsid w:val="007D4FB8"/>
    <w:rsid w:val="007D6F3E"/>
    <w:rsid w:val="00807F20"/>
    <w:rsid w:val="008140CF"/>
    <w:rsid w:val="008212F6"/>
    <w:rsid w:val="00821B6A"/>
    <w:rsid w:val="008236E9"/>
    <w:rsid w:val="00827476"/>
    <w:rsid w:val="0083247C"/>
    <w:rsid w:val="00834038"/>
    <w:rsid w:val="0084030A"/>
    <w:rsid w:val="00841ECF"/>
    <w:rsid w:val="00847085"/>
    <w:rsid w:val="008476A3"/>
    <w:rsid w:val="00855369"/>
    <w:rsid w:val="00864058"/>
    <w:rsid w:val="00874F38"/>
    <w:rsid w:val="00875A57"/>
    <w:rsid w:val="00884109"/>
    <w:rsid w:val="00892946"/>
    <w:rsid w:val="00896957"/>
    <w:rsid w:val="008A5207"/>
    <w:rsid w:val="008A53F7"/>
    <w:rsid w:val="008B2968"/>
    <w:rsid w:val="008B31BE"/>
    <w:rsid w:val="008B3A88"/>
    <w:rsid w:val="008C7EC1"/>
    <w:rsid w:val="008D21D2"/>
    <w:rsid w:val="008D4A63"/>
    <w:rsid w:val="008E5079"/>
    <w:rsid w:val="008F63F4"/>
    <w:rsid w:val="008F7002"/>
    <w:rsid w:val="00910397"/>
    <w:rsid w:val="00911F48"/>
    <w:rsid w:val="009163D1"/>
    <w:rsid w:val="009244CA"/>
    <w:rsid w:val="0092627D"/>
    <w:rsid w:val="00931EB5"/>
    <w:rsid w:val="009405B3"/>
    <w:rsid w:val="00944586"/>
    <w:rsid w:val="0094550D"/>
    <w:rsid w:val="0095149F"/>
    <w:rsid w:val="0095439C"/>
    <w:rsid w:val="00974116"/>
    <w:rsid w:val="009801A8"/>
    <w:rsid w:val="009818F5"/>
    <w:rsid w:val="009A72AC"/>
    <w:rsid w:val="009B3058"/>
    <w:rsid w:val="009B48C9"/>
    <w:rsid w:val="009B646B"/>
    <w:rsid w:val="009C20AD"/>
    <w:rsid w:val="009C336F"/>
    <w:rsid w:val="009C6CCF"/>
    <w:rsid w:val="009F1708"/>
    <w:rsid w:val="009F61CA"/>
    <w:rsid w:val="00A10554"/>
    <w:rsid w:val="00A143FB"/>
    <w:rsid w:val="00A229D4"/>
    <w:rsid w:val="00A301DB"/>
    <w:rsid w:val="00A34C9A"/>
    <w:rsid w:val="00A35E23"/>
    <w:rsid w:val="00A37DA5"/>
    <w:rsid w:val="00A4034A"/>
    <w:rsid w:val="00A433CB"/>
    <w:rsid w:val="00A43580"/>
    <w:rsid w:val="00A4660F"/>
    <w:rsid w:val="00A47AF0"/>
    <w:rsid w:val="00A55427"/>
    <w:rsid w:val="00A714B7"/>
    <w:rsid w:val="00A73B21"/>
    <w:rsid w:val="00A74061"/>
    <w:rsid w:val="00A75F16"/>
    <w:rsid w:val="00A76833"/>
    <w:rsid w:val="00A77B5E"/>
    <w:rsid w:val="00A81883"/>
    <w:rsid w:val="00A86E35"/>
    <w:rsid w:val="00AA17F3"/>
    <w:rsid w:val="00AA1FAE"/>
    <w:rsid w:val="00AA26C2"/>
    <w:rsid w:val="00AA4655"/>
    <w:rsid w:val="00AA4A25"/>
    <w:rsid w:val="00AA6375"/>
    <w:rsid w:val="00AB408C"/>
    <w:rsid w:val="00AB5213"/>
    <w:rsid w:val="00AB7D00"/>
    <w:rsid w:val="00AC2D5A"/>
    <w:rsid w:val="00AC681C"/>
    <w:rsid w:val="00AD674F"/>
    <w:rsid w:val="00AD7A9E"/>
    <w:rsid w:val="00AE6A04"/>
    <w:rsid w:val="00B0189C"/>
    <w:rsid w:val="00B01B35"/>
    <w:rsid w:val="00B02C5F"/>
    <w:rsid w:val="00B0431D"/>
    <w:rsid w:val="00B0663A"/>
    <w:rsid w:val="00B16FFB"/>
    <w:rsid w:val="00B27D98"/>
    <w:rsid w:val="00B313BC"/>
    <w:rsid w:val="00B316F1"/>
    <w:rsid w:val="00B320C2"/>
    <w:rsid w:val="00B3293E"/>
    <w:rsid w:val="00B36542"/>
    <w:rsid w:val="00B5177B"/>
    <w:rsid w:val="00B53031"/>
    <w:rsid w:val="00B57050"/>
    <w:rsid w:val="00B64591"/>
    <w:rsid w:val="00B72D7C"/>
    <w:rsid w:val="00B7315C"/>
    <w:rsid w:val="00B74204"/>
    <w:rsid w:val="00B8289C"/>
    <w:rsid w:val="00B82B29"/>
    <w:rsid w:val="00B874DD"/>
    <w:rsid w:val="00B90F06"/>
    <w:rsid w:val="00B92CC0"/>
    <w:rsid w:val="00B9527A"/>
    <w:rsid w:val="00B95A0E"/>
    <w:rsid w:val="00BA3BE0"/>
    <w:rsid w:val="00BB323B"/>
    <w:rsid w:val="00BB5191"/>
    <w:rsid w:val="00BC2150"/>
    <w:rsid w:val="00BC2B4E"/>
    <w:rsid w:val="00BC2EA6"/>
    <w:rsid w:val="00BC78B6"/>
    <w:rsid w:val="00BE0E84"/>
    <w:rsid w:val="00BF5D3C"/>
    <w:rsid w:val="00C02858"/>
    <w:rsid w:val="00C044EF"/>
    <w:rsid w:val="00C04579"/>
    <w:rsid w:val="00C07A6B"/>
    <w:rsid w:val="00C1004F"/>
    <w:rsid w:val="00C11446"/>
    <w:rsid w:val="00C129B3"/>
    <w:rsid w:val="00C1472C"/>
    <w:rsid w:val="00C15305"/>
    <w:rsid w:val="00C156D3"/>
    <w:rsid w:val="00C16B2F"/>
    <w:rsid w:val="00C20967"/>
    <w:rsid w:val="00C24F16"/>
    <w:rsid w:val="00C277D2"/>
    <w:rsid w:val="00C405DB"/>
    <w:rsid w:val="00C506A4"/>
    <w:rsid w:val="00C5483E"/>
    <w:rsid w:val="00C55759"/>
    <w:rsid w:val="00C63C58"/>
    <w:rsid w:val="00C66A6A"/>
    <w:rsid w:val="00C670C6"/>
    <w:rsid w:val="00C76D47"/>
    <w:rsid w:val="00C96F6A"/>
    <w:rsid w:val="00CA0BC1"/>
    <w:rsid w:val="00CA4A70"/>
    <w:rsid w:val="00CC12EC"/>
    <w:rsid w:val="00CD08F1"/>
    <w:rsid w:val="00CE106C"/>
    <w:rsid w:val="00CE5BF0"/>
    <w:rsid w:val="00CF0118"/>
    <w:rsid w:val="00D02967"/>
    <w:rsid w:val="00D10964"/>
    <w:rsid w:val="00D214AC"/>
    <w:rsid w:val="00D25647"/>
    <w:rsid w:val="00D3254B"/>
    <w:rsid w:val="00D33ACD"/>
    <w:rsid w:val="00D34C85"/>
    <w:rsid w:val="00D36272"/>
    <w:rsid w:val="00D439F5"/>
    <w:rsid w:val="00D46649"/>
    <w:rsid w:val="00D5573F"/>
    <w:rsid w:val="00D56D82"/>
    <w:rsid w:val="00D573D5"/>
    <w:rsid w:val="00D62624"/>
    <w:rsid w:val="00D62CBB"/>
    <w:rsid w:val="00D701A4"/>
    <w:rsid w:val="00D74375"/>
    <w:rsid w:val="00D77725"/>
    <w:rsid w:val="00D806EE"/>
    <w:rsid w:val="00D81E89"/>
    <w:rsid w:val="00D917A7"/>
    <w:rsid w:val="00D91D7A"/>
    <w:rsid w:val="00D9228C"/>
    <w:rsid w:val="00D930A4"/>
    <w:rsid w:val="00DA23D4"/>
    <w:rsid w:val="00DA49D0"/>
    <w:rsid w:val="00DA4B6F"/>
    <w:rsid w:val="00DB0D6F"/>
    <w:rsid w:val="00DB3BC3"/>
    <w:rsid w:val="00DD0012"/>
    <w:rsid w:val="00DD4586"/>
    <w:rsid w:val="00DE1019"/>
    <w:rsid w:val="00DE1127"/>
    <w:rsid w:val="00DE1C86"/>
    <w:rsid w:val="00DE553A"/>
    <w:rsid w:val="00DF7109"/>
    <w:rsid w:val="00E068A6"/>
    <w:rsid w:val="00E1410A"/>
    <w:rsid w:val="00E1433A"/>
    <w:rsid w:val="00E144EA"/>
    <w:rsid w:val="00E2048D"/>
    <w:rsid w:val="00E23CFA"/>
    <w:rsid w:val="00E42285"/>
    <w:rsid w:val="00E47182"/>
    <w:rsid w:val="00E544A5"/>
    <w:rsid w:val="00E57776"/>
    <w:rsid w:val="00E63846"/>
    <w:rsid w:val="00E70258"/>
    <w:rsid w:val="00E72C41"/>
    <w:rsid w:val="00E73E80"/>
    <w:rsid w:val="00E810E0"/>
    <w:rsid w:val="00E87077"/>
    <w:rsid w:val="00E8755C"/>
    <w:rsid w:val="00E9091D"/>
    <w:rsid w:val="00E90F7F"/>
    <w:rsid w:val="00EA08AC"/>
    <w:rsid w:val="00EA77E5"/>
    <w:rsid w:val="00EC2758"/>
    <w:rsid w:val="00EC2E6D"/>
    <w:rsid w:val="00EC3DF0"/>
    <w:rsid w:val="00EC7B7C"/>
    <w:rsid w:val="00ED3C75"/>
    <w:rsid w:val="00ED4C12"/>
    <w:rsid w:val="00ED4FC9"/>
    <w:rsid w:val="00ED564B"/>
    <w:rsid w:val="00EE39CA"/>
    <w:rsid w:val="00EE6381"/>
    <w:rsid w:val="00EF2447"/>
    <w:rsid w:val="00EF5684"/>
    <w:rsid w:val="00EF6A1C"/>
    <w:rsid w:val="00F006CF"/>
    <w:rsid w:val="00F0366D"/>
    <w:rsid w:val="00F153C4"/>
    <w:rsid w:val="00F15FC2"/>
    <w:rsid w:val="00F24F45"/>
    <w:rsid w:val="00F350DD"/>
    <w:rsid w:val="00F409DD"/>
    <w:rsid w:val="00F4513B"/>
    <w:rsid w:val="00F53D03"/>
    <w:rsid w:val="00F5618A"/>
    <w:rsid w:val="00F60C83"/>
    <w:rsid w:val="00F65F9B"/>
    <w:rsid w:val="00F67414"/>
    <w:rsid w:val="00F76810"/>
    <w:rsid w:val="00F81209"/>
    <w:rsid w:val="00F81A38"/>
    <w:rsid w:val="00F90BBC"/>
    <w:rsid w:val="00F912EF"/>
    <w:rsid w:val="00F94F2C"/>
    <w:rsid w:val="00FA2E48"/>
    <w:rsid w:val="00FA43E7"/>
    <w:rsid w:val="00FA4E32"/>
    <w:rsid w:val="00FC568A"/>
    <w:rsid w:val="00FD4C17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191"/>
  </w:style>
  <w:style w:type="paragraph" w:styleId="1">
    <w:name w:val="heading 1"/>
    <w:basedOn w:val="a"/>
    <w:next w:val="a"/>
    <w:link w:val="10"/>
    <w:uiPriority w:val="9"/>
    <w:qFormat/>
    <w:rsid w:val="006E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  <w:style w:type="paragraph" w:styleId="a9">
    <w:name w:val="List Paragraph"/>
    <w:basedOn w:val="a"/>
    <w:uiPriority w:val="34"/>
    <w:qFormat/>
    <w:rsid w:val="00716D29"/>
    <w:pPr>
      <w:ind w:left="720"/>
      <w:contextualSpacing/>
    </w:pPr>
  </w:style>
  <w:style w:type="table" w:styleId="aa">
    <w:name w:val="Table Grid"/>
    <w:basedOn w:val="a1"/>
    <w:uiPriority w:val="39"/>
    <w:rsid w:val="0013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E0A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7776"/>
    <w:pPr>
      <w:tabs>
        <w:tab w:val="right" w:leader="dot" w:pos="9345"/>
      </w:tabs>
      <w:spacing w:after="100" w:line="240" w:lineRule="auto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2">
    <w:name w:val="toc 2"/>
    <w:basedOn w:val="a"/>
    <w:next w:val="a"/>
    <w:autoRedefine/>
    <w:uiPriority w:val="39"/>
    <w:unhideWhenUsed/>
    <w:rsid w:val="006E0A0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E0A0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6E0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4ED1-3606-4AB4-AB17-332D1CF4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19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509</cp:revision>
  <dcterms:created xsi:type="dcterms:W3CDTF">2022-11-05T16:42:00Z</dcterms:created>
  <dcterms:modified xsi:type="dcterms:W3CDTF">2023-03-15T18:03:00Z</dcterms:modified>
</cp:coreProperties>
</file>