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0960" w14:textId="77777777" w:rsidR="00D746ED" w:rsidRDefault="009D32C0">
      <w:pPr>
        <w:spacing w:after="0" w:line="240" w:lineRule="auto"/>
      </w:pPr>
      <w:r>
        <w:rPr>
          <w:noProof/>
        </w:rPr>
        <w:drawing>
          <wp:inline distT="0" distB="0" distL="0" distR="0" wp14:anchorId="35BC0DF8" wp14:editId="0A70B4B2">
            <wp:extent cx="7772400" cy="1266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da_Definicion_del_Proyecto_Kinet_v2.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6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59C7" w14:textId="77777777" w:rsidR="00D746ED" w:rsidRDefault="00D746ED">
      <w:pPr>
        <w:sectPr w:rsidR="00D746ED">
          <w:pgSz w:w="12240" w:h="20160"/>
          <w:pgMar w:top="0" w:right="0" w:bottom="0" w:left="0" w:header="0" w:footer="0" w:gutter="0"/>
          <w:cols w:space="720"/>
          <w:docGrid w:linePitch="360"/>
        </w:sectPr>
      </w:pPr>
    </w:p>
    <w:p w14:paraId="2C240016" w14:textId="77777777" w:rsidR="00D746ED" w:rsidRDefault="009D32C0">
      <w:pPr>
        <w:jc w:val="center"/>
      </w:pPr>
      <w:r>
        <w:rPr>
          <w:b/>
          <w:sz w:val="26"/>
        </w:rPr>
        <w:lastRenderedPageBreak/>
        <w:t>HOJA DE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024"/>
        <w:gridCol w:w="2304"/>
        <w:gridCol w:w="1584"/>
      </w:tblGrid>
      <w:tr w:rsidR="00D746ED" w14:paraId="2C9D6E80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7C2408D5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w="1584" w:type="dxa"/>
            <w:gridSpan w:val="3"/>
            <w:vAlign w:val="center"/>
          </w:tcPr>
          <w:p w14:paraId="0D73C01A" w14:textId="77777777" w:rsidR="00D746ED" w:rsidRDefault="009D32C0">
            <w:pPr>
              <w:spacing w:before="20" w:after="20" w:line="252" w:lineRule="auto"/>
            </w:pPr>
            <w:r>
              <w:rPr>
                <w:sz w:val="20"/>
              </w:rPr>
              <w:t>Kinet</w:t>
            </w:r>
          </w:p>
        </w:tc>
      </w:tr>
      <w:tr w:rsidR="00D746ED" w14:paraId="3316929B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2EA50229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Entregable</w:t>
            </w:r>
          </w:p>
        </w:tc>
        <w:tc>
          <w:tcPr>
            <w:tcW w:w="1584" w:type="dxa"/>
            <w:gridSpan w:val="3"/>
            <w:vAlign w:val="center"/>
          </w:tcPr>
          <w:p w14:paraId="0B50BAAF" w14:textId="77777777" w:rsidR="00D746ED" w:rsidRDefault="009D32C0">
            <w:pPr>
              <w:spacing w:before="20" w:after="20" w:line="252" w:lineRule="auto"/>
            </w:pPr>
            <w:r>
              <w:rPr>
                <w:sz w:val="20"/>
              </w:rPr>
              <w:t>Definición del Proyecto</w:t>
            </w:r>
          </w:p>
        </w:tc>
      </w:tr>
      <w:tr w:rsidR="00D746ED" w14:paraId="2695569F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040325A5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Versión/Edición</w:t>
            </w:r>
          </w:p>
        </w:tc>
        <w:tc>
          <w:tcPr>
            <w:tcW w:w="3024" w:type="dxa"/>
            <w:vAlign w:val="center"/>
          </w:tcPr>
          <w:p w14:paraId="07C7DC8C" w14:textId="77777777" w:rsidR="00D746ED" w:rsidRDefault="009D32C0">
            <w:pPr>
              <w:spacing w:before="20" w:after="20" w:line="252" w:lineRule="auto"/>
            </w:pPr>
            <w:r>
              <w:rPr>
                <w:sz w:val="20"/>
              </w:rPr>
              <w:t>2.0</w:t>
            </w:r>
          </w:p>
        </w:tc>
        <w:tc>
          <w:tcPr>
            <w:tcW w:w="2304" w:type="dxa"/>
            <w:shd w:val="clear" w:color="auto" w:fill="E7E6E6"/>
            <w:vAlign w:val="center"/>
          </w:tcPr>
          <w:p w14:paraId="1964A3C7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Fecha Versión</w:t>
            </w:r>
          </w:p>
        </w:tc>
        <w:tc>
          <w:tcPr>
            <w:tcW w:w="1584" w:type="dxa"/>
            <w:vAlign w:val="center"/>
          </w:tcPr>
          <w:p w14:paraId="44EBD69E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16/10/2026</w:t>
            </w:r>
          </w:p>
        </w:tc>
      </w:tr>
      <w:tr w:rsidR="00D746ED" w14:paraId="5D887CC5" w14:textId="77777777">
        <w:trPr>
          <w:jc w:val="center"/>
        </w:trPr>
        <w:tc>
          <w:tcPr>
            <w:tcW w:w="2160" w:type="dxa"/>
            <w:shd w:val="clear" w:color="auto" w:fill="E7E6E6"/>
            <w:vAlign w:val="center"/>
          </w:tcPr>
          <w:p w14:paraId="4A28E8D4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Aprobado por</w:t>
            </w:r>
          </w:p>
        </w:tc>
        <w:tc>
          <w:tcPr>
            <w:tcW w:w="3024" w:type="dxa"/>
            <w:vAlign w:val="center"/>
          </w:tcPr>
          <w:p w14:paraId="1E78E968" w14:textId="77777777" w:rsidR="00D746ED" w:rsidRDefault="00D746ED">
            <w:pPr>
              <w:spacing w:before="20" w:after="20" w:line="252" w:lineRule="auto"/>
            </w:pPr>
          </w:p>
        </w:tc>
        <w:tc>
          <w:tcPr>
            <w:tcW w:w="2304" w:type="dxa"/>
            <w:shd w:val="clear" w:color="auto" w:fill="E7E6E6"/>
            <w:vAlign w:val="center"/>
          </w:tcPr>
          <w:p w14:paraId="1F9EECD6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Fecha Aprobación</w:t>
            </w:r>
          </w:p>
        </w:tc>
        <w:tc>
          <w:tcPr>
            <w:tcW w:w="1584" w:type="dxa"/>
            <w:vAlign w:val="center"/>
          </w:tcPr>
          <w:p w14:paraId="2EF08E1B" w14:textId="77777777" w:rsidR="00D746ED" w:rsidRDefault="00D746ED">
            <w:pPr>
              <w:spacing w:before="20" w:after="20" w:line="252" w:lineRule="auto"/>
              <w:jc w:val="center"/>
            </w:pPr>
          </w:p>
        </w:tc>
      </w:tr>
      <w:tr w:rsidR="00D746ED" w14:paraId="1E592127" w14:textId="77777777">
        <w:trPr>
          <w:jc w:val="center"/>
        </w:trPr>
        <w:tc>
          <w:tcPr>
            <w:tcW w:w="2160" w:type="dxa"/>
            <w:vAlign w:val="center"/>
          </w:tcPr>
          <w:p w14:paraId="58277F09" w14:textId="77777777" w:rsidR="00D746ED" w:rsidRDefault="00D746ED">
            <w:pPr>
              <w:spacing w:before="20" w:after="20" w:line="252" w:lineRule="auto"/>
            </w:pPr>
          </w:p>
        </w:tc>
        <w:tc>
          <w:tcPr>
            <w:tcW w:w="3024" w:type="dxa"/>
            <w:vAlign w:val="center"/>
          </w:tcPr>
          <w:p w14:paraId="7E416491" w14:textId="77777777" w:rsidR="00D746ED" w:rsidRDefault="00D746ED">
            <w:pPr>
              <w:spacing w:before="20" w:after="20" w:line="252" w:lineRule="auto"/>
            </w:pPr>
          </w:p>
        </w:tc>
        <w:tc>
          <w:tcPr>
            <w:tcW w:w="2304" w:type="dxa"/>
            <w:shd w:val="clear" w:color="auto" w:fill="E7E6E6"/>
            <w:vAlign w:val="center"/>
          </w:tcPr>
          <w:p w14:paraId="2DBC08E3" w14:textId="77777777" w:rsidR="00D746ED" w:rsidRDefault="009D32C0">
            <w:pPr>
              <w:spacing w:before="20" w:after="20" w:line="252" w:lineRule="auto"/>
            </w:pPr>
            <w:r>
              <w:rPr>
                <w:b/>
                <w:sz w:val="20"/>
              </w:rPr>
              <w:t>Nº Total de Páginas</w:t>
            </w:r>
          </w:p>
        </w:tc>
        <w:tc>
          <w:tcPr>
            <w:tcW w:w="1584" w:type="dxa"/>
          </w:tcPr>
          <w:p w14:paraId="21ADA9D5" w14:textId="4C796D66" w:rsidR="00D746ED" w:rsidRDefault="009D32C0">
            <w:pPr>
              <w:jc w:val="center"/>
            </w:pPr>
            <w:r>
              <w:fldChar w:fldCharType="begin"/>
              <w:instrText xml:space="preserve"> NUMPAGES </w:instrText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</w:tr>
    </w:tbl>
    <w:p w14:paraId="5C59A7AA" w14:textId="77777777" w:rsidR="00D746ED" w:rsidRDefault="00D746ED"/>
    <w:p w14:paraId="7681FE12" w14:textId="77777777" w:rsidR="00D746ED" w:rsidRDefault="009D32C0">
      <w:pPr>
        <w:keepNext/>
        <w:spacing w:before="200" w:after="40"/>
      </w:pPr>
      <w:r>
        <w:rPr>
          <w:b/>
        </w:rPr>
        <w:t>REGISTRO DE CAMBIOS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312"/>
        <w:gridCol w:w="3024"/>
        <w:gridCol w:w="1584"/>
      </w:tblGrid>
      <w:tr w:rsidR="00D746ED" w14:paraId="6671EA65" w14:textId="77777777">
        <w:trPr>
          <w:tblHeader/>
          <w:jc w:val="center"/>
        </w:trPr>
        <w:tc>
          <w:tcPr>
            <w:tcW w:w="1152" w:type="dxa"/>
            <w:shd w:val="clear" w:color="auto" w:fill="E7E6E6"/>
          </w:tcPr>
          <w:p w14:paraId="73FCE628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3312" w:type="dxa"/>
            <w:shd w:val="clear" w:color="auto" w:fill="E7E6E6"/>
          </w:tcPr>
          <w:p w14:paraId="481682D8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Causa del Cambio</w:t>
            </w:r>
          </w:p>
        </w:tc>
        <w:tc>
          <w:tcPr>
            <w:tcW w:w="3024" w:type="dxa"/>
            <w:shd w:val="clear" w:color="auto" w:fill="E7E6E6"/>
          </w:tcPr>
          <w:p w14:paraId="22A66B1E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Responsable del Cambio</w:t>
            </w:r>
          </w:p>
        </w:tc>
        <w:tc>
          <w:tcPr>
            <w:tcW w:w="1584" w:type="dxa"/>
            <w:shd w:val="clear" w:color="auto" w:fill="E7E6E6"/>
          </w:tcPr>
          <w:p w14:paraId="65681EC9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Fecha del Cambio</w:t>
            </w:r>
          </w:p>
        </w:tc>
      </w:tr>
      <w:tr w:rsidR="00D746ED" w14:paraId="377D1645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B3A1BAE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3312" w:type="dxa"/>
            <w:vAlign w:val="center"/>
          </w:tcPr>
          <w:p w14:paraId="3F44A6C5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Versión inicial</w:t>
            </w:r>
          </w:p>
        </w:tc>
        <w:tc>
          <w:tcPr>
            <w:tcW w:w="3024" w:type="dxa"/>
            <w:vAlign w:val="center"/>
          </w:tcPr>
          <w:p w14:paraId="47BEB51F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Natalia Tejada Cardona</w:t>
              <w:br/>
              <w:t>Juan Pablo Mora Ramirez</w:t>
              <w:br/>
              <w:t>Andres Felipe Ospina Vera</w:t>
            </w:r>
          </w:p>
        </w:tc>
        <w:tc>
          <w:tcPr>
            <w:tcW w:w="1584" w:type="dxa"/>
            <w:vAlign w:val="center"/>
          </w:tcPr>
          <w:p w14:paraId="7A375321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02/09/2026</w:t>
            </w:r>
          </w:p>
        </w:tc>
      </w:tr>
      <w:tr w:rsidR="00D746ED" w14:paraId="23661205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4CC2384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3312" w:type="dxa"/>
            <w:vAlign w:val="center"/>
          </w:tcPr>
          <w:p w14:paraId="367B5F9D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Actualización según la lógica implementada hoy en el backend (Spring Boot) y en la base de datos Oracle</w:t>
            </w:r>
          </w:p>
        </w:tc>
        <w:tc>
          <w:tcPr>
            <w:tcW w:w="3024" w:type="dxa"/>
            <w:vAlign w:val="center"/>
          </w:tcPr>
          <w:p w14:paraId="360FC9A6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Natalia Tejada Cardona</w:t>
              <w:br/>
              <w:t>Juan Pablo Mora Ramirez</w:t>
              <w:br/>
              <w:t>Andres Felipe Ospina Vera</w:t>
            </w:r>
          </w:p>
        </w:tc>
        <w:tc>
          <w:tcPr>
            <w:tcW w:w="1584" w:type="dxa"/>
            <w:vAlign w:val="center"/>
          </w:tcPr>
          <w:p w14:paraId="16B7C750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9"/>
              </w:rPr>
              <w:t>16/10/2026</w:t>
            </w:r>
          </w:p>
        </w:tc>
      </w:tr>
    </w:tbl>
    <w:p w14:paraId="1DCE0802" w14:textId="77777777" w:rsidR="00D746ED" w:rsidRDefault="00D746ED">
      <w:pPr>
        <w:spacing w:after="40"/>
      </w:pPr>
    </w:p>
    <w:p w14:paraId="0416056E" w14:textId="77777777" w:rsidR="00D746ED" w:rsidRDefault="009D32C0">
      <w:pPr>
        <w:keepNext/>
        <w:spacing w:before="200" w:after="40"/>
      </w:pPr>
      <w:r>
        <w:rPr>
          <w:b/>
        </w:rPr>
        <w:t>AUTORES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D746ED" w14:paraId="7987930F" w14:textId="77777777">
        <w:trPr>
          <w:tblHeader/>
          <w:jc w:val="center"/>
        </w:trPr>
        <w:tc>
          <w:tcPr>
            <w:tcW w:w="9072" w:type="dxa"/>
            <w:shd w:val="clear" w:color="auto" w:fill="E7E6E6"/>
          </w:tcPr>
          <w:p w14:paraId="5BDAF220" w14:textId="77777777" w:rsidR="00D746ED" w:rsidRDefault="009D32C0">
            <w:pPr>
              <w:keepNext/>
            </w:pPr>
            <w:r>
              <w:rPr>
                <w:b/>
                <w:sz w:val="20"/>
              </w:rPr>
              <w:t>Nombre y Apellidos</w:t>
            </w:r>
          </w:p>
        </w:tc>
      </w:tr>
      <w:tr w:rsidR="00D746ED" w14:paraId="602BE735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612193B1" w14:textId="77777777" w:rsidR="00D746ED" w:rsidRDefault="009D32C0">
            <w:pPr>
              <w:spacing w:before="20" w:after="20" w:line="252" w:lineRule="auto"/>
            </w:pPr>
            <w:r>
              <w:rPr>
                <w:sz w:val="20"/>
              </w:rPr>
              <w:t>Natalia Tejada Cardona | natalia.tejadac@uqvirtual.edu.co</w:t>
            </w:r>
          </w:p>
        </w:tc>
      </w:tr>
      <w:tr w:rsidR="00D746ED" w14:paraId="4FCE8558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0F51CA67" w14:textId="77777777" w:rsidR="00D746ED" w:rsidRDefault="009D32C0">
            <w:pPr>
              <w:spacing w:before="20" w:after="20" w:line="252" w:lineRule="auto"/>
            </w:pPr>
            <w:r>
              <w:rPr>
                <w:sz w:val="20"/>
              </w:rPr>
              <w:t>Juan Pablo Mora Ramirez | juanp.morar@uqvirtual.edu.co</w:t>
            </w:r>
          </w:p>
        </w:tc>
      </w:tr>
      <w:tr w:rsidR="00D746ED" w14:paraId="2C997105" w14:textId="77777777">
        <w:trPr>
          <w:cantSplit/>
          <w:jc w:val="center"/>
        </w:trPr>
        <w:tc>
          <w:tcPr>
            <w:tcW w:w="9072" w:type="dxa"/>
            <w:vAlign w:val="center"/>
          </w:tcPr>
          <w:p w14:paraId="40DE5616" w14:textId="77777777" w:rsidR="00D746ED" w:rsidRDefault="009D32C0">
            <w:pPr>
              <w:spacing w:before="20" w:after="20" w:line="252" w:lineRule="auto"/>
            </w:pPr>
            <w:r>
              <w:rPr>
                <w:sz w:val="20"/>
              </w:rPr>
              <w:t>Andres Felipe Ospina Vera | andresf.ospinav@uqvirtual.edu.co</w:t>
            </w:r>
          </w:p>
        </w:tc>
      </w:tr>
    </w:tbl>
    <w:p w14:paraId="15919D4B" w14:textId="77777777" w:rsidR="00D746ED" w:rsidRDefault="00D746ED">
      <w:pPr>
        <w:spacing w:after="40"/>
      </w:pPr>
    </w:p>
    <w:p w14:paraId="0E4BFCDF" w14:textId="77777777" w:rsidR="00D746ED" w:rsidRDefault="009D32C0">
      <w:r>
        <w:br w:type="page"/>
      </w:r>
    </w:p>
    <w:p w14:paraId="1430BA73" w14:textId="77777777" w:rsidR="00D746ED" w:rsidRDefault="009D32C0">
      <w:pPr>
        <w:jc w:val="center"/>
      </w:pPr>
      <w:r>
        <w:rPr>
          <w:b/>
          <w:sz w:val="26"/>
        </w:rPr>
        <w:lastRenderedPageBreak/>
        <w:t>TABLA DE CONTENIDO</w:t>
      </w:r>
    </w:p>
    <w:p w14:paraId="1622120C" w14:textId="27D8341F" w:rsidR="00155014" w:rsidRDefault="009D32C0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43070852" w:history="1">
        <w:r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  <w:fldChar w:fldCharType="begin"/>
          <w:instrText xml:space="preserve"> PAGEREF _Toc243070852 \h </w:instrText>
          <w:fldChar w:fldCharType="separate"/>
          <w:t>4</w:t>
          <w:fldChar w:fldCharType="end"/>
        </w:r>
      </w:hyperlink>
    </w:p>
    <w:p w14:paraId="341B00D8" w14:textId="3848DDB6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3" w:history="1">
        <w:r>
          <w:rPr>
            <w:rStyle w:val="Hipervnculo"/>
            <w:noProof/>
          </w:rPr>
          <w:t>1.1 Alcance</w:t>
        </w:r>
        <w:r>
          <w:rPr>
            <w:noProof/>
            <w:webHidden/>
          </w:rPr>
          <w:tab/>
          <w:fldChar w:fldCharType="begin"/>
          <w:instrText xml:space="preserve"> PAGEREF _Toc243070853 \h </w:instrText>
          <w:fldChar w:fldCharType="separate"/>
          <w:t>4</w:t>
          <w:fldChar w:fldCharType="end"/>
        </w:r>
      </w:hyperlink>
    </w:p>
    <w:p w14:paraId="0AFC37F0" w14:textId="49FA307D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4" w:history="1">
        <w:r>
          <w:rPr>
            <w:rStyle w:val="Hipervnculo"/>
            <w:noProof/>
          </w:rPr>
          <w:t>1.2 Objetivos</w:t>
        </w:r>
        <w:r>
          <w:rPr>
            <w:noProof/>
            <w:webHidden/>
          </w:rPr>
          <w:tab/>
          <w:fldChar w:fldCharType="begin"/>
          <w:instrText xml:space="preserve"> PAGEREF _Toc243070854 \h </w:instrText>
          <w:fldChar w:fldCharType="separate"/>
          <w:t>4</w:t>
          <w:fldChar w:fldCharType="end"/>
        </w:r>
      </w:hyperlink>
    </w:p>
    <w:p w14:paraId="08FAA105" w14:textId="42EE9E81" w:rsidR="00155014" w:rsidRDefault="00155014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5" w:history="1">
        <w:r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  <w:fldChar w:fldCharType="begin"/>
          <w:instrText xml:space="preserve"> PAGEREF _Toc243070855 \h </w:instrText>
          <w:fldChar w:fldCharType="separate"/>
          <w:t>4</w:t>
          <w:fldChar w:fldCharType="end"/>
        </w:r>
      </w:hyperlink>
    </w:p>
    <w:p w14:paraId="12000473" w14:textId="57E8C0D6" w:rsidR="00155014" w:rsidRDefault="00155014">
      <w:pPr>
        <w:pStyle w:val="TDC3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6" w:history="1">
        <w:r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  <w:fldChar w:fldCharType="begin"/>
          <w:instrText xml:space="preserve"> PAGEREF _Toc243070856 \h </w:instrText>
          <w:fldChar w:fldCharType="separate"/>
          <w:t>4</w:t>
          <w:fldChar w:fldCharType="end"/>
        </w:r>
      </w:hyperlink>
    </w:p>
    <w:p w14:paraId="25B77C22" w14:textId="41D2396C" w:rsidR="00155014" w:rsidRDefault="00155014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7" w:history="1">
        <w:r>
          <w:rPr>
            <w:rStyle w:val="Hipervnculo"/>
            <w:noProof/>
          </w:rPr>
          <w:t>2. INFORMACIÓN DEL CASO DE ESTUDIO</w:t>
        </w:r>
        <w:r>
          <w:rPr>
            <w:noProof/>
            <w:webHidden/>
          </w:rPr>
          <w:tab/>
          <w:fldChar w:fldCharType="begin"/>
          <w:instrText xml:space="preserve"> PAGEREF _Toc243070857 \h </w:instrText>
          <w:fldChar w:fldCharType="separate"/>
          <w:t>5</w:t>
          <w:fldChar w:fldCharType="end"/>
        </w:r>
      </w:hyperlink>
    </w:p>
    <w:p w14:paraId="0B21DB5A" w14:textId="2A698F5B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8" w:history="1">
        <w:r>
          <w:rPr>
            <w:rStyle w:val="Hipervnculo"/>
            <w:noProof/>
          </w:rPr>
          <w:t>2.1 Glosario de términos</w:t>
        </w:r>
        <w:r>
          <w:rPr>
            <w:noProof/>
            <w:webHidden/>
          </w:rPr>
          <w:tab/>
          <w:fldChar w:fldCharType="begin"/>
          <w:instrText xml:space="preserve"> PAGEREF _Toc243070858 \h </w:instrText>
          <w:fldChar w:fldCharType="separate"/>
          <w:t>5</w:t>
          <w:fldChar w:fldCharType="end"/>
        </w:r>
      </w:hyperlink>
    </w:p>
    <w:p w14:paraId="2CE8CB9C" w14:textId="4C1B39B6" w:rsidR="00155014" w:rsidRDefault="00155014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59" w:history="1">
        <w:r>
          <w:rPr>
            <w:rStyle w:val="Hipervnculo"/>
            <w:noProof/>
          </w:rPr>
          <w:t>3. DESCRIPCIÓN DE LA SOLUCIÓN PROPUESTA AL CASO DE ESTUDIO</w:t>
        </w:r>
        <w:r>
          <w:rPr>
            <w:noProof/>
            <w:webHidden/>
          </w:rPr>
          <w:tab/>
          <w:fldChar w:fldCharType="begin"/>
          <w:instrText xml:space="preserve"> PAGEREF _Toc243070859 \h </w:instrText>
          <w:fldChar w:fldCharType="separate"/>
          <w:t>6</w:t>
          <w:fldChar w:fldCharType="end"/>
        </w:r>
      </w:hyperlink>
    </w:p>
    <w:p w14:paraId="79D7F72F" w14:textId="5196ACDC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0" w:history="1">
        <w:r>
          <w:rPr>
            <w:rStyle w:val="Hipervnculo"/>
            <w:noProof/>
          </w:rPr>
          <w:t>3.1 Descripción de los actores de negocio</w:t>
        </w:r>
        <w:r>
          <w:rPr>
            <w:noProof/>
            <w:webHidden/>
          </w:rPr>
          <w:tab/>
          <w:fldChar w:fldCharType="begin"/>
          <w:instrText xml:space="preserve"> PAGEREF _Toc243070860 \h </w:instrText>
          <w:fldChar w:fldCharType="separate"/>
          <w:t>6</w:t>
          <w:fldChar w:fldCharType="end"/>
        </w:r>
      </w:hyperlink>
    </w:p>
    <w:p w14:paraId="6D32CC45" w14:textId="6B59DE43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1" w:history="1">
        <w:r>
          <w:rPr>
            <w:rStyle w:val="Hipervnculo"/>
            <w:noProof/>
          </w:rPr>
          <w:t>3.2 Descripción de los workers</w:t>
        </w:r>
        <w:r>
          <w:rPr>
            <w:noProof/>
            <w:webHidden/>
          </w:rPr>
          <w:tab/>
          <w:fldChar w:fldCharType="begin"/>
          <w:instrText xml:space="preserve"> PAGEREF _Toc243070861 \h </w:instrText>
          <w:fldChar w:fldCharType="separate"/>
          <w:t>6</w:t>
          <w:fldChar w:fldCharType="end"/>
        </w:r>
      </w:hyperlink>
    </w:p>
    <w:p w14:paraId="50D35931" w14:textId="22BC52E2" w:rsidR="00155014" w:rsidRDefault="00155014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2" w:history="1">
        <w:r>
          <w:rPr>
            <w:rStyle w:val="Hipervnculo"/>
            <w:noProof/>
          </w:rPr>
          <w:t>4. PROCESOS DE NEGOCIO</w:t>
        </w:r>
        <w:r>
          <w:rPr>
            <w:noProof/>
            <w:webHidden/>
          </w:rPr>
          <w:tab/>
          <w:fldChar w:fldCharType="begin"/>
          <w:instrText xml:space="preserve"> PAGEREF _Toc243070862 \h </w:instrText>
          <w:fldChar w:fldCharType="separate"/>
          <w:t>7</w:t>
          <w:fldChar w:fldCharType="end"/>
        </w:r>
      </w:hyperlink>
    </w:p>
    <w:p w14:paraId="57119CD1" w14:textId="6327B559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3" w:history="1">
        <w:r>
          <w:rPr>
            <w:rStyle w:val="Hipervnculo"/>
            <w:noProof/>
          </w:rPr>
          <w:t>4.1 Proceso 1: Gestión de Usuario y Autenticación</w:t>
        </w:r>
        <w:r>
          <w:rPr>
            <w:noProof/>
            <w:webHidden/>
          </w:rPr>
          <w:tab/>
          <w:fldChar w:fldCharType="begin"/>
          <w:instrText xml:space="preserve"> PAGEREF _Toc243070863 \h </w:instrText>
          <w:fldChar w:fldCharType="separate"/>
          <w:t>7</w:t>
          <w:fldChar w:fldCharType="end"/>
        </w:r>
      </w:hyperlink>
    </w:p>
    <w:p w14:paraId="59B9ECF8" w14:textId="0D5F6CD5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4" w:history="1">
        <w:r>
          <w:rPr>
            <w:rStyle w:val="Hipervnculo"/>
            <w:noProof/>
          </w:rPr>
          <w:t>4.2 Proceso 2: Gestión de Entrenamientos y Retos</w:t>
        </w:r>
        <w:r>
          <w:rPr>
            <w:noProof/>
            <w:webHidden/>
          </w:rPr>
          <w:tab/>
          <w:fldChar w:fldCharType="begin"/>
          <w:instrText xml:space="preserve"> PAGEREF _Toc243070864 \h </w:instrText>
          <w:fldChar w:fldCharType="separate"/>
          <w:t>8</w:t>
          <w:fldChar w:fldCharType="end"/>
        </w:r>
      </w:hyperlink>
    </w:p>
    <w:p w14:paraId="4CC4C746" w14:textId="1F7C20DF" w:rsidR="00155014" w:rsidRDefault="00155014">
      <w:pPr>
        <w:pStyle w:val="TDC2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5" w:history="1">
        <w:r>
          <w:rPr>
            <w:rStyle w:val="Hipervnculo"/>
            <w:noProof/>
          </w:rPr>
          <w:t>4.3 Proceso 3: Gestión de Ligas, Temporadas y Rangos</w:t>
        </w:r>
        <w:r>
          <w:rPr>
            <w:noProof/>
            <w:webHidden/>
          </w:rPr>
          <w:tab/>
          <w:fldChar w:fldCharType="begin"/>
          <w:instrText xml:space="preserve"> PAGEREF _Toc243070865 \h </w:instrText>
          <w:fldChar w:fldCharType="separate"/>
          <w:t>9</w:t>
          <w:fldChar w:fldCharType="end"/>
        </w:r>
      </w:hyperlink>
    </w:p>
    <w:p w14:paraId="341DB8D3" w14:textId="132F67A2" w:rsidR="00155014" w:rsidRDefault="00155014">
      <w:pPr>
        <w:pStyle w:val="TDC1"/>
        <w:tabs>
          <w:tab w:val="right" w:leader="dot" w:pos="891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O" w:eastAsia="zh-TW"/>
          <w14:ligatures w14:val="standardContextual"/>
        </w:rPr>
      </w:pPr>
      <w:hyperlink w:anchor="_Toc243070866" w:history="1">
        <w:r>
          <w:rPr>
            <w:rStyle w:val="Hipervnculo"/>
            <w:noProof/>
          </w:rPr>
          <w:t>5. CRONOGRAMA DE TRABAJO PROPUESTO</w:t>
        </w:r>
        <w:r>
          <w:rPr>
            <w:noProof/>
            <w:webHidden/>
          </w:rPr>
          <w:tab/>
          <w:fldChar w:fldCharType="begin"/>
          <w:instrText xml:space="preserve"> PAGEREF _Toc243070866 \h </w:instrText>
          <w:fldChar w:fldCharType="separate"/>
          <w:t>9</w:t>
          <w:fldChar w:fldCharType="end"/>
        </w:r>
      </w:hyperlink>
    </w:p>
    <w:p w14:paraId="78D6A191" w14:textId="73483BCF" w:rsidR="00D746ED" w:rsidRDefault="009D32C0">
      <w:pPr>
        <w:spacing w:after="60"/>
      </w:pPr>
      <w:r>
        <w:fldChar w:fldCharType="end"/>
      </w:r>
    </w:p>
    <w:p w14:paraId="5D012405" w14:textId="77777777" w:rsidR="00D746ED" w:rsidRDefault="009D32C0">
      <w:r>
        <w:br w:type="page"/>
      </w:r>
    </w:p>
    <w:p w14:paraId="0FCFC6D6" w14:textId="77777777" w:rsidR="00D746ED" w:rsidRDefault="009D32C0">
      <w:pPr>
        <w:pStyle w:val="Ttulo1"/>
      </w:pPr>
      <w:bookmarkStart w:id="0" w:name="_Toc243070852"/>
      <w:r>
        <w:lastRenderedPageBreak/>
        <w:t>1. INTRODUCCIÓN</w:t>
      </w:r>
      <w:bookmarkEnd w:id="0"/>
    </w:p>
    <w:p w14:paraId="310BAC40" w14:textId="77777777" w:rsidR="00D746ED" w:rsidRDefault="009D32C0">
      <w:pPr>
        <w:jc w:val="both"/>
      </w:pPr>
      <w:r>
        <w:t>El sedentarismo es una problemática frecuente entre jóvenes que dedican gran parte de su tiempo a los videojuegos. Sin embargo, este público se siente motivado por dinámicas como niveles, logros, competencias y trabajo en equipo.</w:t>
      </w:r>
    </w:p>
    <w:p w14:paraId="27DBE90B" w14:textId="77777777" w:rsidR="00D746ED" w:rsidRDefault="009D32C0">
      <w:pPr>
        <w:jc w:val="both"/>
      </w:pPr>
      <w:r>
        <w:t>Kinet es una aplicación web de deporte físico híbrido con eSports que incentiva la actividad física mediante experiencia (XP), niveles, logros, retos, clanes, temporadas con ligas y rangos, enfrentamientos y competencias entre amigos. La plataforma busca convertir el ejercicio en una experiencia competitiva y atractiva para los gamers, promoviendo hábitos más activos y saludables.</w:t>
      </w:r>
    </w:p>
    <w:p w14:paraId="3A882403" w14:textId="77777777" w:rsidR="00D746ED" w:rsidRDefault="009D32C0">
      <w:pPr>
        <w:jc w:val="both"/>
      </w:pPr>
      <w:r>
        <w:t>Esta versión 2.0 actualiza el documento a la lógica que hoy está implementada en el backend (Java con Spring Boot) y en la base de datos Oracle. Los cambios principales frente a la versión 1.0 son:</w:t>
      </w:r>
    </w:p>
    <w:p w14:paraId="13DA58D7" w14:textId="77777777" w:rsidR="00D746ED" w:rsidRDefault="009D32C0">
      <w:pPr>
        <w:pStyle w:val="Listaconvietas"/>
        <w:spacing w:after="40"/>
      </w:pPr>
      <w:r>
        <w:rPr>
          <w:b/>
        </w:rPr>
        <w:t xml:space="preserve">Registro de entrenamientos con cronómetro en el servidor: </w:t>
      </w:r>
      <w:r>
        <w:t>el jugador pulsa «Iniciar» y «Finalizar» y el servidor mide la duración. Reemplaza la integración con wearables y el GPS.</w:t>
      </w:r>
    </w:p>
    <w:p w14:paraId="3A8EEA1A" w14:textId="77777777" w:rsidR="00D746ED" w:rsidRDefault="009D32C0">
      <w:pPr>
        <w:pStyle w:val="Listaconvietas"/>
        <w:spacing w:after="40"/>
      </w:pPr>
      <w:r>
        <w:rPr>
          <w:b/>
        </w:rPr>
        <w:t xml:space="preserve">Evidencia por entrenamiento: una imagen o el enlace a la actividad en una app deportiva reconocida (Strava, Garmin Connect, Polar Flow, Komoot). Da 10 XP extra y puede revisarla un entrenador. Es opcional, salvo el enlace en sesiones de más de 180 minutos y para que un entrenamiento cuente en enfrentamientos y competencias.</w:t>
      </w:r>
    </w:p>
    <w:p w14:paraId="17B7B18D" w14:textId="77777777" w:rsidR="00D746ED" w:rsidRDefault="009D32C0">
      <w:pPr>
        <w:pStyle w:val="Listaconvietas"/>
        <w:spacing w:after="40"/>
      </w:pPr>
      <w:r>
        <w:rPr>
          <w:b/>
        </w:rPr>
        <w:t xml:space="preserve">Puntos de temporada separados del XP: </w:t>
      </w:r>
      <w:r>
        <w:t>el rango sale de los enfrentamientos de 24 horas, no del XP acumulado.</w:t>
      </w:r>
    </w:p>
    <w:p w14:paraId="7D233A59" w14:textId="77777777" w:rsidR="00D746ED" w:rsidRDefault="009D32C0">
      <w:pPr>
        <w:pStyle w:val="Listaconvietas"/>
        <w:spacing w:after="40"/>
      </w:pPr>
      <w:r>
        <w:rPr>
          <w:b/>
        </w:rPr>
        <w:t xml:space="preserve">Clanes, competencias por invitación y evaluación de nivel: </w:t>
      </w:r>
      <w:r>
        <w:t>quedaron implementados.</w:t>
      </w:r>
    </w:p>
    <w:p w14:paraId="4B825727" w14:textId="77777777" w:rsidR="00D746ED" w:rsidRDefault="009D32C0">
      <w:pPr>
        <w:pStyle w:val="Listaconvietas"/>
        <w:spacing w:after="40"/>
      </w:pPr>
      <w:r>
        <w:rPr>
          <w:b/>
        </w:rPr>
        <w:t xml:space="preserve">Fuera de alcance: </w:t>
      </w:r>
      <w:r>
        <w:t>tienda, moneda virtual, patrocinadores, highlights y espectadores.</w:t>
      </w:r>
    </w:p>
    <w:p w14:paraId="62563F85" w14:textId="77777777" w:rsidR="00D746ED" w:rsidRDefault="009D32C0">
      <w:pPr>
        <w:pStyle w:val="Ttulo2"/>
      </w:pPr>
      <w:bookmarkStart w:id="1" w:name="_Toc243070853"/>
      <w:r>
        <w:t>1.1 Alcance</w:t>
      </w:r>
      <w:bookmarkEnd w:id="1"/>
    </w:p>
    <w:p w14:paraId="21CFAEAE" w14:textId="77777777" w:rsidR="00D746ED" w:rsidRDefault="009D32C0">
      <w:pPr>
        <w:jc w:val="both"/>
      </w:pPr>
      <w:r>
        <w:t>El proyecto consiste en una aplicación web que permite a los usuarios registrarse, crear un perfil, evaluar su nivel, registrar entrenamientos con un cronómetro y consultar su progreso.</w:t>
      </w:r>
    </w:p>
    <w:p w14:paraId="376D0920" w14:textId="77777777" w:rsidR="00D746ED" w:rsidRDefault="009D32C0">
      <w:pPr>
        <w:jc w:val="both"/>
      </w:pPr>
      <w:r>
        <w:t>La plataforma incluye un sistema de gamificación con XP, niveles, rachas, logros y retos (individuales y de clan), clanes, temporadas con ligas, rangos y ranking, matchmaking con enfrentamientos de 24 horas y competencias por invitación (duelo, grupal y torneo). También incluye la operación del equipo: administración de catálogos, reglas, retos, logros y temporadas; moderación; soporte de cuentas; y analítica agregada.</w:t>
      </w:r>
    </w:p>
    <w:p w14:paraId="6D03E824" w14:textId="77777777" w:rsidR="00D746ED" w:rsidRDefault="009D32C0">
      <w:pPr>
        <w:jc w:val="both"/>
      </w:pPr>
      <w:r>
        <w:rPr>
          <w:b/>
        </w:rPr>
        <w:t>No incluye:</w:t>
      </w:r>
      <w:r>
        <w:t xml:space="preserve"> integración con wearables o GPS, tienda de recompensas, moneda virtual, patrocinadores, publicación de highlights ni rol de espectador. El sistema no reemplaza la orientación de profesionales de la salud, entrenamiento físico o nutrición.</w:t>
      </w:r>
    </w:p>
    <w:p w14:paraId="49ED8CE9" w14:textId="77777777" w:rsidR="00D746ED" w:rsidRDefault="009D32C0">
      <w:pPr>
        <w:jc w:val="both"/>
      </w:pPr>
      <w:r>
        <w:t>Los requisitos funcionales detallados están en el documento «Especificación de Requisitos Funcionales» (versión 1.0).</w:t>
      </w:r>
    </w:p>
    <w:p w14:paraId="3943ACC6" w14:textId="77777777" w:rsidR="00D746ED" w:rsidRDefault="009D32C0">
      <w:pPr>
        <w:pStyle w:val="Ttulo2"/>
      </w:pPr>
      <w:bookmarkStart w:id="2" w:name="_Toc243070854"/>
      <w:r>
        <w:t>1.2 Objetivos</w:t>
      </w:r>
      <w:bookmarkEnd w:id="2"/>
    </w:p>
    <w:p w14:paraId="7447F182" w14:textId="77777777" w:rsidR="00D746ED" w:rsidRDefault="009D32C0">
      <w:pPr>
        <w:pStyle w:val="Ttulo3"/>
      </w:pPr>
      <w:bookmarkStart w:id="3" w:name="_Toc243070855"/>
      <w:r>
        <w:t>Objetivo general</w:t>
      </w:r>
      <w:bookmarkEnd w:id="3"/>
    </w:p>
    <w:p w14:paraId="0708F04E" w14:textId="77777777" w:rsidR="00D746ED" w:rsidRDefault="009D32C0">
      <w:pPr>
        <w:jc w:val="both"/>
      </w:pPr>
      <w:r>
        <w:t>Desarrollar una aplicación web que promueva la actividad física entre jóvenes gamers mediante mecánicas propias de los eSports y los videojuegos, como XP, niveles, logros, retos, clanes, temporadas, rangos y competencias.</w:t>
      </w:r>
    </w:p>
    <w:p w14:paraId="7CF79F59" w14:textId="77777777" w:rsidR="00D746ED" w:rsidRDefault="009D32C0">
      <w:pPr>
        <w:pStyle w:val="Ttulo3"/>
      </w:pPr>
      <w:bookmarkStart w:id="4" w:name="_Toc243070856"/>
      <w:r>
        <w:t>Objetivos específicos</w:t>
      </w:r>
      <w:bookmarkEnd w:id="4"/>
    </w:p>
    <w:p w14:paraId="42A91051" w14:textId="77777777" w:rsidR="00D746ED" w:rsidRDefault="009D32C0">
      <w:pPr>
        <w:pStyle w:val="Listaconvietas"/>
        <w:spacing w:after="40"/>
      </w:pPr>
      <w:r>
        <w:t>Diseñar una plataforma web intuitiva y accesible para usuarios familiarizados con los videojuegos.</w:t>
      </w:r>
    </w:p>
    <w:p w14:paraId="6AE3DE59" w14:textId="77777777" w:rsidR="00D746ED" w:rsidRDefault="009D32C0">
      <w:pPr>
        <w:pStyle w:val="Listaconvietas"/>
        <w:spacing w:after="40"/>
      </w:pPr>
      <w:r>
        <w:t>Permitir el registro, la autenticación con token y la administración del perfil, con roles de jugador y del equipo.</w:t>
      </w:r>
    </w:p>
    <w:p w14:paraId="42D5DDE4" w14:textId="77777777" w:rsidR="00D746ED" w:rsidRDefault="009D32C0">
      <w:pPr>
        <w:pStyle w:val="Listaconvietas"/>
        <w:spacing w:after="40"/>
      </w:pPr>
      <w:r>
        <w:t>Estimar el nivel de habilidad del jugador con un cuestionario de evaluación.</w:t>
      </w:r>
    </w:p>
    <w:p w14:paraId="21AE3A7D" w14:textId="77777777" w:rsidR="00D746ED" w:rsidRDefault="009D32C0">
      <w:pPr>
        <w:pStyle w:val="Listaconvietas"/>
        <w:spacing w:after="40"/>
      </w:pPr>
      <w:r>
        <w:t>Registrar los entrenamientos con un cronómetro controlado por el servidor y validarlos con reglas anti-trampa.</w:t>
      </w:r>
    </w:p>
    <w:p w14:paraId="34068BE7" w14:textId="77777777" w:rsidR="00D746ED" w:rsidRDefault="009D32C0">
      <w:pPr>
        <w:pStyle w:val="Listaconvietas"/>
        <w:spacing w:after="40"/>
      </w:pPr>
      <w:r>
        <w:t>Convertir los entrenamientos válidos en XP, niveles, rachas y logros según reglas configurables.</w:t>
      </w:r>
    </w:p>
    <w:p w14:paraId="7A31E31F" w14:textId="77777777" w:rsidR="00D746ED" w:rsidRDefault="009D32C0">
      <w:pPr>
        <w:pStyle w:val="Listaconvietas"/>
        <w:spacing w:after="40"/>
      </w:pPr>
      <w:r>
        <w:lastRenderedPageBreak/>
        <w:t>Ofrecer retos diarios, semanales, únicos y de temporada, individuales y de clan.</w:t>
      </w:r>
    </w:p>
    <w:p w14:paraId="66E32408" w14:textId="77777777" w:rsidR="00D746ED" w:rsidRDefault="009D32C0">
      <w:pPr>
        <w:pStyle w:val="Listaconvietas"/>
        <w:spacing w:after="40"/>
      </w:pPr>
      <w:r>
        <w:t>Permitir crear clanes y competir en grupo.</w:t>
      </w:r>
    </w:p>
    <w:p w14:paraId="32EA25D7" w14:textId="77777777" w:rsidR="00D746ED" w:rsidRDefault="009D32C0">
      <w:pPr>
        <w:pStyle w:val="Listaconvietas"/>
        <w:spacing w:after="40"/>
      </w:pPr>
      <w:r>
        <w:t>Organizar temporadas con ligas, rangos y ranking, con matchmaking por nivel similar.</w:t>
      </w:r>
    </w:p>
    <w:p w14:paraId="5BBA8843" w14:textId="77777777" w:rsidR="00D746ED" w:rsidRDefault="009D32C0">
      <w:pPr>
        <w:pStyle w:val="Listaconvietas"/>
        <w:spacing w:after="40"/>
      </w:pPr>
      <w:r>
        <w:t>Permitir competencias amistosas por invitación: duelos, grupales y torneos.</w:t>
      </w:r>
    </w:p>
    <w:p w14:paraId="1E0A6668" w14:textId="77777777" w:rsidR="00D746ED" w:rsidRDefault="009D32C0">
      <w:pPr>
        <w:pStyle w:val="Listaconvietas"/>
        <w:spacing w:after="40"/>
      </w:pPr>
      <w:r>
        <w:t>Dar al equipo herramientas de administración, moderación, soporte y analítica.</w:t>
      </w:r>
    </w:p>
    <w:p w14:paraId="1007651F" w14:textId="77777777" w:rsidR="00D746ED" w:rsidRDefault="009D32C0">
      <w:pPr>
        <w:pStyle w:val="Listaconvietas"/>
        <w:spacing w:after="40"/>
      </w:pPr>
      <w:r>
        <w:t>Gestionar la información de forma segura y conforme a la Ley 1581 de 2012.</w:t>
      </w:r>
    </w:p>
    <w:p w14:paraId="06BF18BA" w14:textId="77777777" w:rsidR="00D746ED" w:rsidRDefault="009D32C0">
      <w:pPr>
        <w:pStyle w:val="Ttulo1"/>
      </w:pPr>
      <w:bookmarkStart w:id="5" w:name="_Toc243070857"/>
      <w:r>
        <w:t>2. INFORMACIÓN DEL CASO DE ESTUDIO</w:t>
      </w:r>
      <w:bookmarkEnd w:id="5"/>
    </w:p>
    <w:p w14:paraId="6C244F77" w14:textId="77777777" w:rsidR="00D746ED" w:rsidRDefault="009D32C0">
      <w:pPr>
        <w:jc w:val="both"/>
      </w:pPr>
      <w:r>
        <w:t>El caso de estudio se enfoca en el sedentarismo de jóvenes gamers, quienes suelen sentirse motivados por logros, niveles, competencias y trabajo en equipo. Las aplicaciones de actividad física tradicionales no siempre usan estos elementos para incentivar la constancia.</w:t>
      </w:r>
    </w:p>
    <w:p w14:paraId="48097567" w14:textId="77777777" w:rsidR="00D746ED" w:rsidRDefault="009D32C0">
      <w:pPr>
        <w:jc w:val="both"/>
      </w:pPr>
      <w:r>
        <w:t>Kinet integra el deporte físico con mecánicas de eSports: el jugador registra entrenamientos reales, gana XP, sube de nivel, cumple retos, se une a clanes y compite en temporadas y competencias. El sistema se desarrolla con Angular, Java con Spring Boot y Oracle, y se desplegará en AWS.</w:t>
      </w:r>
    </w:p>
    <w:p w14:paraId="2DE9BCEC" w14:textId="77777777" w:rsidR="00D746ED" w:rsidRDefault="009D32C0">
      <w:pPr>
        <w:pStyle w:val="Ttulo2"/>
      </w:pPr>
      <w:bookmarkStart w:id="6" w:name="_Toc243070858"/>
      <w:r>
        <w:t>2.1 Glosario de términos</w:t>
      </w:r>
      <w:bookmarkEnd w:id="6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6768"/>
      </w:tblGrid>
      <w:tr w:rsidR="00D746ED" w14:paraId="6317FADF" w14:textId="77777777">
        <w:trPr>
          <w:tblHeader/>
          <w:jc w:val="center"/>
        </w:trPr>
        <w:tc>
          <w:tcPr>
            <w:tcW w:w="2304" w:type="dxa"/>
            <w:shd w:val="clear" w:color="auto" w:fill="E7E6E6"/>
          </w:tcPr>
          <w:p w14:paraId="7B016EAA" w14:textId="77777777" w:rsidR="00D746ED" w:rsidRDefault="009D32C0">
            <w:pPr>
              <w:keepNext/>
              <w:jc w:val="center"/>
            </w:pPr>
            <w:r>
              <w:rPr>
                <w:b/>
                <w:sz w:val="18"/>
              </w:rPr>
              <w:t>Término</w:t>
            </w:r>
          </w:p>
        </w:tc>
        <w:tc>
          <w:tcPr>
            <w:tcW w:w="6768" w:type="dxa"/>
            <w:shd w:val="clear" w:color="auto" w:fill="E7E6E6"/>
          </w:tcPr>
          <w:p w14:paraId="00FF7429" w14:textId="77777777" w:rsidR="00D746ED" w:rsidRDefault="009D32C0">
            <w:pPr>
              <w:keepNext/>
              <w:jc w:val="center"/>
            </w:pPr>
            <w:r>
              <w:rPr>
                <w:b/>
                <w:sz w:val="18"/>
              </w:rPr>
              <w:t>Definición</w:t>
            </w:r>
          </w:p>
        </w:tc>
      </w:tr>
      <w:tr w:rsidR="00D746ED" w14:paraId="38DDE99D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A001CC6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XP (Experiencia)</w:t>
            </w:r>
          </w:p>
        </w:tc>
        <w:tc>
          <w:tcPr>
            <w:tcW w:w="6768" w:type="dxa"/>
            <w:vAlign w:val="center"/>
          </w:tcPr>
          <w:p w14:paraId="615C9C1D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Puntos que el jugador gana con entrenamientos validados, retos, logros, evidencias y premios de competencias. Determinan el nivel. Cada cambio queda en el libro de XP.</w:t>
            </w:r>
          </w:p>
        </w:tc>
      </w:tr>
      <w:tr w:rsidR="00D746ED" w14:paraId="001491E5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4580726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Nivel</w:t>
            </w:r>
          </w:p>
        </w:tc>
        <w:tc>
          <w:tcPr>
            <w:tcW w:w="6768" w:type="dxa"/>
            <w:vAlign w:val="center"/>
          </w:tcPr>
          <w:p w14:paraId="301711D9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Escalón de progresión según el XP acumulado (niveles 1 a 30, configurables por el administrador).</w:t>
            </w:r>
          </w:p>
        </w:tc>
      </w:tr>
      <w:tr w:rsidR="00D746ED" w14:paraId="2434646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02DAC6C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Nivel de habilidad</w:t>
            </w:r>
          </w:p>
        </w:tc>
        <w:tc>
          <w:tcPr>
            <w:tcW w:w="6768" w:type="dxa"/>
            <w:vAlign w:val="center"/>
          </w:tcPr>
          <w:p w14:paraId="633C87D8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Resultado de la evaluación inicial: INICIACION, INTERMEDIO, AVANZADO o ATLETA.</w:t>
            </w:r>
          </w:p>
        </w:tc>
      </w:tr>
      <w:tr w:rsidR="00D746ED" w14:paraId="3FA7BDC4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8FD8636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Regla de puntuación</w:t>
            </w:r>
          </w:p>
        </w:tc>
        <w:tc>
          <w:tcPr>
            <w:tcW w:w="6768" w:type="dxa"/>
            <w:vAlign w:val="center"/>
          </w:tcPr>
          <w:p w14:paraId="01128C94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XP por minuto y duración mínima de una actividad para cada intensidad (BAJA, MEDIA, ALTA), con fecha de vigencia.</w:t>
            </w:r>
          </w:p>
        </w:tc>
      </w:tr>
      <w:tr w:rsidR="00D746ED" w14:paraId="1B345B7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127E44B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Cronómetro</w:t>
            </w:r>
          </w:p>
        </w:tc>
        <w:tc>
          <w:tcPr>
            <w:tcW w:w="6768" w:type="dxa"/>
            <w:vAlign w:val="center"/>
          </w:tcPr>
          <w:p w14:paraId="126DD941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Sesión de entrenamiento EN_CURSO que el servidor abre al «Iniciar» y cierra al «Finalizar»; la duración la calcula el servidor.</w:t>
            </w:r>
          </w:p>
        </w:tc>
      </w:tr>
      <w:tr w:rsidR="00D746ED" w14:paraId="39DEDBD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2A4ED2B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Evidencia</w:t>
            </w:r>
          </w:p>
        </w:tc>
        <w:tc>
          <w:tcPr>
            <w:tcW w:w="6768" w:type="dxa"/>
            <w:vAlign w:val="center"/>
          </w:tcPr>
          <w:p w14:paraId="4C2B72C5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 xml:space="preserve">Imagen o enlace a la actividad en una app deportiva que respalda un entrenamiento. Da 10 XP extra y puede revisarla un entrenador. El enlace es obligatorio en sesiones de más de 180 minutos y para que un entrenamiento cuente en enfrentamientos y competencias.</w:t>
            </w:r>
          </w:p>
        </w:tc>
      </w:tr>
      <w:tr w:rsidR="00D746ED" w14:paraId="10ED7C84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5A48CA4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Anti-trampa</w:t>
            </w:r>
          </w:p>
        </w:tc>
        <w:tc>
          <w:tcPr>
            <w:tcW w:w="6768" w:type="dxa"/>
            <w:vAlign w:val="center"/>
          </w:tcPr>
          <w:p w14:paraId="04B438A3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Validaciones al finalizar una sesión: duración mínima y máxima, topes diarios y revisión de sesiones largas.</w:t>
            </w:r>
          </w:p>
        </w:tc>
      </w:tr>
      <w:tr w:rsidR="00D746ED" w14:paraId="1F31D96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1CE8962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Racha</w:t>
            </w:r>
          </w:p>
        </w:tc>
        <w:tc>
          <w:tcPr>
            <w:tcW w:w="6768" w:type="dxa"/>
            <w:vAlign w:val="center"/>
          </w:tcPr>
          <w:p w14:paraId="6B791545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Días consecutivos con al menos un entrenamiento validado. Se pierde si no entrena ni hoy ni ayer.</w:t>
            </w:r>
          </w:p>
        </w:tc>
      </w:tr>
      <w:tr w:rsidR="00D746ED" w14:paraId="489BE5D7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66E0D06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Logro</w:t>
            </w:r>
          </w:p>
        </w:tc>
        <w:tc>
          <w:tcPr>
            <w:tcW w:w="6768" w:type="dxa"/>
            <w:vAlign w:val="center"/>
          </w:tcPr>
          <w:p w14:paraId="56F67964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Meta con criterio METRICA&gt;=VALOR (por ejemplo RACHA&gt;=3) que se desbloquea sola y puede dar XP.</w:t>
            </w:r>
          </w:p>
        </w:tc>
      </w:tr>
      <w:tr w:rsidR="00D746ED" w14:paraId="068253A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FCD5441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Reto / Misión</w:t>
            </w:r>
          </w:p>
        </w:tc>
        <w:tc>
          <w:tcPr>
            <w:tcW w:w="6768" w:type="dxa"/>
            <w:vAlign w:val="center"/>
          </w:tcPr>
          <w:p w14:paraId="232611B7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Meta de MINUTOS, SESIONES o REPETICIONES en un periodo (diario, semanal, único o de temporada); individual o de clan.</w:t>
            </w:r>
          </w:p>
        </w:tc>
      </w:tr>
      <w:tr w:rsidR="00D746ED" w14:paraId="524F066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0CEF92A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Clan</w:t>
            </w:r>
          </w:p>
        </w:tc>
        <w:tc>
          <w:tcPr>
            <w:tcW w:w="6768" w:type="dxa"/>
            <w:vAlign w:val="center"/>
          </w:tcPr>
          <w:p w14:paraId="2F39AA82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Grupo de hasta 200 jugadores con un líder; suma sus aportes en los retos de clan.</w:t>
            </w:r>
          </w:p>
        </w:tc>
      </w:tr>
      <w:tr w:rsidR="00D746ED" w14:paraId="2E9369EB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3CB6958F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Temporada</w:t>
            </w:r>
          </w:p>
        </w:tc>
        <w:tc>
          <w:tcPr>
            <w:tcW w:w="6768" w:type="dxa"/>
            <w:vAlign w:val="center"/>
          </w:tcPr>
          <w:p w14:paraId="4394627F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Periodo de competencia con fechas de inicio y fin. Al empezar, cada jugador conserva un porcentaje de los puntos finales de la anterior.</w:t>
            </w:r>
          </w:p>
        </w:tc>
      </w:tr>
      <w:tr w:rsidR="00D746ED" w14:paraId="4420769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85336A8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Puntos de temporada</w:t>
            </w:r>
          </w:p>
        </w:tc>
        <w:tc>
          <w:tcPr>
            <w:tcW w:w="6768" w:type="dxa"/>
            <w:vAlign w:val="center"/>
          </w:tcPr>
          <w:p w14:paraId="5B64C683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Puntos que dan los enfrentamientos; determinan el rango. Son distintos del XP.</w:t>
            </w:r>
          </w:p>
        </w:tc>
      </w:tr>
      <w:tr w:rsidR="00D746ED" w14:paraId="4F4E5E6F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C735BDF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Liga y rango</w:t>
            </w:r>
          </w:p>
        </w:tc>
        <w:tc>
          <w:tcPr>
            <w:tcW w:w="6768" w:type="dxa"/>
            <w:vAlign w:val="center"/>
          </w:tcPr>
          <w:p w14:paraId="609856FF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Bronce, Plata, Oro, Platino y Diamante (divisiones III, II, I) y Élite. Cada división pide 100 puntos más.</w:t>
            </w:r>
          </w:p>
        </w:tc>
      </w:tr>
      <w:tr w:rsidR="00D746ED" w14:paraId="3510CF2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0C89B473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Colocación</w:t>
            </w:r>
          </w:p>
        </w:tc>
        <w:tc>
          <w:tcPr>
            <w:tcW w:w="6768" w:type="dxa"/>
            <w:vAlign w:val="center"/>
          </w:tcPr>
          <w:p w14:paraId="19DC5760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Primer enfrentamiento del jugador en la temporada: individual, de 24 horas; da puntos según el XP ganado.</w:t>
            </w:r>
          </w:p>
        </w:tc>
      </w:tr>
      <w:tr w:rsidR="00D746ED" w14:paraId="6FE1B30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0E8A7E5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Matchmaking</w:t>
            </w:r>
          </w:p>
        </w:tc>
        <w:tc>
          <w:tcPr>
            <w:tcW w:w="6768" w:type="dxa"/>
            <w:vAlign w:val="center"/>
          </w:tcPr>
          <w:p w14:paraId="587DDF05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Cola que empareja al jugador con el rival de rango más parecido en un enfrentamiento de 24 horas.</w:t>
            </w:r>
          </w:p>
        </w:tc>
      </w:tr>
      <w:tr w:rsidR="00D746ED" w14:paraId="2095176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409F2409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Enfrentamiento</w:t>
            </w:r>
          </w:p>
        </w:tc>
        <w:tc>
          <w:tcPr>
            <w:tcW w:w="6768" w:type="dxa"/>
            <w:vAlign w:val="center"/>
          </w:tcPr>
          <w:p w14:paraId="3436422A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Duelo de 24 horas: gana quien sume más XP de entrenamientos en la ventana.</w:t>
            </w:r>
          </w:p>
        </w:tc>
      </w:tr>
      <w:tr w:rsidR="00D746ED" w14:paraId="73491A33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12AEC114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Competencia</w:t>
            </w:r>
          </w:p>
        </w:tc>
        <w:tc>
          <w:tcPr>
            <w:tcW w:w="6768" w:type="dxa"/>
            <w:vAlign w:val="center"/>
          </w:tcPr>
          <w:p w14:paraId="5531D1C3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Desafío amistoso por invitación (duelo, grupal o torneo) que premia con XP al ganador.</w:t>
            </w:r>
          </w:p>
        </w:tc>
      </w:tr>
      <w:tr w:rsidR="00D746ED" w14:paraId="124B11C8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567F1A1A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Leaderboard / Ranking</w:t>
            </w:r>
          </w:p>
        </w:tc>
        <w:tc>
          <w:tcPr>
            <w:tcW w:w="6768" w:type="dxa"/>
            <w:vAlign w:val="center"/>
          </w:tcPr>
          <w:p w14:paraId="65192FC9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Tabla de posiciones de la temporada por puntos.</w:t>
            </w:r>
          </w:p>
        </w:tc>
      </w:tr>
    </w:tbl>
    <w:p w14:paraId="64F5DE60" w14:textId="77777777" w:rsidR="00D746ED" w:rsidRDefault="00D746ED">
      <w:pPr>
        <w:spacing w:after="40"/>
      </w:pPr>
    </w:p>
    <w:p w14:paraId="4760F5F8" w14:textId="77777777" w:rsidR="00D746ED" w:rsidRDefault="009D32C0">
      <w:pPr>
        <w:pStyle w:val="Ttulo1"/>
      </w:pPr>
      <w:bookmarkStart w:id="7" w:name="_Toc243070859"/>
      <w:r>
        <w:lastRenderedPageBreak/>
        <w:t>3. DESCRIPCIÓN DE LA SOLUCIÓN PROPUESTA AL CASO DE ESTUDIO</w:t>
      </w:r>
      <w:bookmarkEnd w:id="7"/>
    </w:p>
    <w:p w14:paraId="6DC916EA" w14:textId="77777777" w:rsidR="00D746ED" w:rsidRDefault="009D32C0">
      <w:pPr>
        <w:jc w:val="both"/>
      </w:pPr>
      <w:r>
        <w:t>Un segmento amplio de jóvenes relacionados con la cultura gamer tiende a tener estilos de vida sedentarios, pero responde bien a las mecánicas de los videojuegos. Las aplicaciones de entrenamiento actuales se enfocan en métricas de rendimiento puro y pierden ese punto de enganche.</w:t>
      </w:r>
    </w:p>
    <w:p w14:paraId="5680F775" w14:textId="77777777" w:rsidR="00D746ED" w:rsidRDefault="009D32C0">
      <w:pPr>
        <w:jc w:val="both"/>
      </w:pPr>
      <w:r>
        <w:t>Kinet traduce el lenguaje del gaming a la actividad física real. El jugador:</w:t>
      </w:r>
    </w:p>
    <w:p w14:paraId="2CA22570" w14:textId="77777777" w:rsidR="00D746ED" w:rsidRDefault="009D32C0">
      <w:pPr>
        <w:pStyle w:val="Listaconvietas"/>
        <w:spacing w:after="40"/>
      </w:pPr>
      <w:r>
        <w:t>evalúa su nivel con un cuestionario;</w:t>
      </w:r>
    </w:p>
    <w:p w14:paraId="6382FCAC" w14:textId="77777777" w:rsidR="00D746ED" w:rsidRDefault="009D32C0">
      <w:pPr>
        <w:pStyle w:val="Listaconvietas"/>
        <w:spacing w:after="40"/>
      </w:pPr>
      <w:r>
        <w:t>registra sus entrenamientos (running, ciclismo, natación, fuerza, calistenia u otro) con un cronómetro;</w:t>
      </w:r>
    </w:p>
    <w:p w14:paraId="33243B29" w14:textId="77777777" w:rsidR="00D746ED" w:rsidRDefault="009D32C0">
      <w:pPr>
        <w:pStyle w:val="Listaconvietas"/>
        <w:spacing w:after="40"/>
      </w:pPr>
      <w:r>
        <w:t>gana XP, sube de nivel, mantiene rachas y desbloquea logros;</w:t>
      </w:r>
    </w:p>
    <w:p w14:paraId="0FFE6439" w14:textId="77777777" w:rsidR="00D746ED" w:rsidRDefault="009D32C0">
      <w:pPr>
        <w:pStyle w:val="Listaconvietas"/>
        <w:spacing w:after="40"/>
      </w:pPr>
      <w:r>
        <w:t>cumple retos solo o con su clan;</w:t>
      </w:r>
    </w:p>
    <w:p w14:paraId="2D578765" w14:textId="77777777" w:rsidR="00D746ED" w:rsidRDefault="009D32C0">
      <w:pPr>
        <w:pStyle w:val="Listaconvietas"/>
        <w:spacing w:after="40"/>
      </w:pPr>
      <w:r>
        <w:t>compite por rango en temporadas mediante enfrentamientos de 24 horas;</w:t>
      </w:r>
    </w:p>
    <w:p w14:paraId="11F1F95F" w14:textId="77777777" w:rsidR="00D746ED" w:rsidRDefault="009D32C0">
      <w:pPr>
        <w:pStyle w:val="Listaconvietas"/>
        <w:spacing w:after="40"/>
      </w:pPr>
      <w:r>
        <w:t>reta a sus amigos en duelos, competencias grupales y torneos.</w:t>
      </w:r>
    </w:p>
    <w:p w14:paraId="0AF87686" w14:textId="77777777" w:rsidR="00D746ED" w:rsidRDefault="009D32C0">
      <w:pPr>
        <w:jc w:val="both"/>
      </w:pPr>
      <w:r>
        <w:t>La propuesta de valor es convertir el ejercicio físico en un juego con progresión, competencia y comunidad, sin exigir motivación pura ni disciplina autoimpuesta.</w:t>
      </w:r>
    </w:p>
    <w:p w14:paraId="78E7B151" w14:textId="77777777" w:rsidR="00D746ED" w:rsidRDefault="009D32C0">
      <w:pPr>
        <w:pStyle w:val="Ttulo2"/>
      </w:pPr>
      <w:bookmarkStart w:id="8" w:name="_Toc243070860"/>
      <w:r>
        <w:t>3.1 Descripción de los actores de negocio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336"/>
      </w:tblGrid>
      <w:tr w:rsidR="00D746ED" w14:paraId="6AE84889" w14:textId="77777777">
        <w:trPr>
          <w:tblHeader/>
          <w:jc w:val="center"/>
        </w:trPr>
        <w:tc>
          <w:tcPr>
            <w:tcW w:w="2736" w:type="dxa"/>
            <w:shd w:val="clear" w:color="auto" w:fill="E7E6E6"/>
          </w:tcPr>
          <w:p w14:paraId="6B8A6AEE" w14:textId="77777777" w:rsidR="00D746ED" w:rsidRDefault="009D32C0">
            <w:pPr>
              <w:keepNext/>
              <w:jc w:val="center"/>
            </w:pPr>
            <w:r>
              <w:rPr>
                <w:b/>
                <w:sz w:val="18"/>
              </w:rPr>
              <w:t>Actor de Negocio</w:t>
            </w:r>
          </w:p>
        </w:tc>
        <w:tc>
          <w:tcPr>
            <w:tcW w:w="6336" w:type="dxa"/>
            <w:shd w:val="clear" w:color="auto" w:fill="E7E6E6"/>
          </w:tcPr>
          <w:p w14:paraId="38352C11" w14:textId="77777777" w:rsidR="00D746ED" w:rsidRDefault="009D32C0">
            <w:pPr>
              <w:keepNext/>
              <w:jc w:val="center"/>
            </w:pPr>
            <w:r>
              <w:rPr>
                <w:b/>
                <w:sz w:val="18"/>
              </w:rPr>
              <w:t>Descripción</w:t>
            </w:r>
          </w:p>
        </w:tc>
      </w:tr>
      <w:tr w:rsidR="00D746ED" w14:paraId="1141808F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C33B118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Jugador/Atleta</w:t>
            </w:r>
          </w:p>
        </w:tc>
        <w:tc>
          <w:tcPr>
            <w:tcW w:w="6336" w:type="dxa"/>
            <w:vAlign w:val="center"/>
          </w:tcPr>
          <w:p w14:paraId="161DD357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Joven usuario (rol JUGADOR) que entrena, registra sus sesiones, gana XP, se une a clanes, participa en retos y compite en temporadas y competencias.</w:t>
            </w:r>
          </w:p>
        </w:tc>
      </w:tr>
      <w:tr w:rsidR="00D746ED" w14:paraId="213AA510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18ED9A29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Clan/Equipo</w:t>
            </w:r>
          </w:p>
        </w:tc>
        <w:tc>
          <w:tcPr>
            <w:tcW w:w="6336" w:type="dxa"/>
            <w:vAlign w:val="center"/>
          </w:tcPr>
          <w:p w14:paraId="6E3FD0D0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Agrupación de jugadores con un líder. Compite de forma colectiva en los retos de clan. No es un actor individual, pero se comporta como unidad dentro del sistema.</w:t>
            </w:r>
          </w:p>
        </w:tc>
      </w:tr>
      <w:tr w:rsidR="00D746ED" w14:paraId="6A3D18FD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61DB270F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Rival/Oponente</w:t>
            </w:r>
          </w:p>
        </w:tc>
        <w:tc>
          <w:tcPr>
            <w:tcW w:w="6336" w:type="dxa"/>
            <w:vAlign w:val="center"/>
          </w:tcPr>
          <w:p w14:paraId="2F7658E5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Otro jugador con el que se compite en un enfrentamiento de matchmaking o en una competencia.</w:t>
            </w:r>
          </w:p>
        </w:tc>
      </w:tr>
      <w:tr w:rsidR="00D746ED" w14:paraId="32632F96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44F48CE8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Servidor de correo (SMTP)</w:t>
            </w:r>
          </w:p>
        </w:tc>
        <w:tc>
          <w:tcPr>
            <w:tcW w:w="6336" w:type="dxa"/>
            <w:vAlign w:val="center"/>
          </w:tcPr>
          <w:p w14:paraId="74CE88CE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Servicio externo que entrega los correos de recuperación de contraseña y los avisos de seguridad.</w:t>
            </w:r>
          </w:p>
        </w:tc>
      </w:tr>
      <w:tr w:rsidR="00D746ED" w14:paraId="3B1A331D" w14:textId="77777777">
        <w:trPr>
          <w:cantSplit/>
          <w:jc w:val="center"/>
        </w:trPr>
        <w:tc>
          <w:tcPr>
            <w:tcW w:w="2736" w:type="dxa"/>
            <w:vAlign w:val="center"/>
          </w:tcPr>
          <w:p w14:paraId="222564F0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Proveedor de notificaciones push</w:t>
            </w:r>
          </w:p>
        </w:tc>
        <w:tc>
          <w:tcPr>
            <w:tcW w:w="6336" w:type="dxa"/>
            <w:vAlign w:val="center"/>
          </w:tcPr>
          <w:p w14:paraId="0F9DFDB1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Servicio externo para avisos de racha, resultados y temporadas. Hoy el envío está simulado: el aviso se guarda en la bandeja del jugador y se registra en el log.</w:t>
            </w:r>
          </w:p>
        </w:tc>
      </w:tr>
    </w:tbl>
    <w:p w14:paraId="7727A1C5" w14:textId="77777777" w:rsidR="00D746ED" w:rsidRDefault="00D746ED">
      <w:pPr>
        <w:spacing w:after="40"/>
      </w:pPr>
    </w:p>
    <w:p w14:paraId="4675F249" w14:textId="77777777" w:rsidR="00D746ED" w:rsidRDefault="009D32C0">
      <w:pPr>
        <w:jc w:val="both"/>
      </w:pPr>
      <w:r>
        <w:rPr>
          <w:b/>
        </w:rPr>
        <w:t>Retirados respecto a la versión 1.0:</w:t>
      </w:r>
      <w:r>
        <w:t xml:space="preserve"> Espectador/Seguidor (no hay contenido público de highlights), Wearable (reemplazado por el cronómetro en el servidor) y Patrocinador deportivo (no hay tienda ni moneda virtual).</w:t>
      </w:r>
    </w:p>
    <w:p w14:paraId="35DCADC4" w14:textId="77777777" w:rsidR="00D746ED" w:rsidRDefault="009D32C0">
      <w:pPr>
        <w:pStyle w:val="Ttulo2"/>
      </w:pPr>
      <w:bookmarkStart w:id="9" w:name="_Toc243070861"/>
      <w:r>
        <w:t>3.2 Descripción de los workers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5760"/>
      </w:tblGrid>
      <w:tr w:rsidR="00D746ED" w14:paraId="25FD0FA1" w14:textId="77777777">
        <w:trPr>
          <w:tblHeader/>
          <w:jc w:val="center"/>
        </w:trPr>
        <w:tc>
          <w:tcPr>
            <w:tcW w:w="3312" w:type="dxa"/>
            <w:shd w:val="clear" w:color="auto" w:fill="E7E6E6"/>
          </w:tcPr>
          <w:p w14:paraId="6E030A79" w14:textId="77777777" w:rsidR="00D746ED" w:rsidRDefault="009D32C0">
            <w:pPr>
              <w:keepNext/>
              <w:jc w:val="center"/>
            </w:pPr>
            <w:r>
              <w:rPr>
                <w:b/>
                <w:sz w:val="18"/>
              </w:rPr>
              <w:t>Trabajador (rol)</w:t>
            </w:r>
          </w:p>
        </w:tc>
        <w:tc>
          <w:tcPr>
            <w:tcW w:w="5760" w:type="dxa"/>
            <w:shd w:val="clear" w:color="auto" w:fill="E7E6E6"/>
          </w:tcPr>
          <w:p w14:paraId="05B5AEBC" w14:textId="77777777" w:rsidR="00D746ED" w:rsidRDefault="009D32C0">
            <w:pPr>
              <w:keepNext/>
              <w:jc w:val="center"/>
            </w:pPr>
            <w:r>
              <w:rPr>
                <w:b/>
                <w:sz w:val="18"/>
              </w:rPr>
              <w:t>Responsabilidad</w:t>
            </w:r>
          </w:p>
        </w:tc>
      </w:tr>
      <w:tr w:rsidR="00D746ED" w14:paraId="78E1A7EA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84D6934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Administrador de plataforma (ADMINISTRADOR)</w:t>
            </w:r>
          </w:p>
        </w:tc>
        <w:tc>
          <w:tcPr>
            <w:tcW w:w="5760" w:type="dxa"/>
            <w:vAlign w:val="center"/>
          </w:tcPr>
          <w:p w14:paraId="4CC9E84D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 xml:space="preserve">Configura actividades, reglas de puntuación, niveles de progresión, cuestionario de evaluación, retos, logros y temporadas; cambia roles de las cuentas. Además hace el soporte de cuentas (buscarlas, activarlas, inactivarlas o bloquearlas y hacer ajustes manuales de XP con motivo), consulta la analítica y tiene acceso a la moderación.</w:t>
            </w:r>
          </w:p>
        </w:tc>
      </w:tr>
      <w:tr w:rsidR="00D746ED" w14:paraId="31C58BDC" w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3F3A2F7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 xml:space="preserve">Entrenador (ENTRENADOR)</w:t>
            </w:r>
          </w:p>
        </w:tc>
        <w:tc>
          <w:tcPr>
            <w:tcW w:w="5760" w:type="dxa"/>
            <w:vAlign w:val="center"/>
          </w:tcPr>
          <w:p w14:paraId="34BF8106" w14:textId="77777777" w:rsidR="00D746ED" w:rsidRDefault="009D32C0">
            <w:pPr>
              <w:spacing w:before="20" w:after="20" w:line="252" w:lineRule="auto"/>
            </w:pPr>
            <w:r>
              <w:rPr>
                <w:sz w:val="18"/>
              </w:rPr>
              <w:t>Revisa los entrenamientos que quedan pendientes (sesiones de más de 180 minutos) y las evidencias; cierra clanes y descalifica jugadores de la temporada.</w:t>
            </w:r>
          </w:p>
        </w:tc>
      </w:tr>
    </w:tbl>
    <w:p w14:paraId="099918AE" w14:textId="77777777" w:rsidR="00D746ED" w:rsidRDefault="00D746ED">
      <w:pPr>
        <w:spacing w:after="40"/>
      </w:pPr>
    </w:p>
    <w:p w14:paraId="51547326" w14:textId="77777777" w:rsidR="00D746ED" w:rsidRDefault="009D32C0">
      <w:pPr>
        <w:jc w:val="both"/>
      </w:pPr>
      <w:r>
        <w:rPr>
          <w:b/>
        </w:rPr>
        <w:t>Retirado respecto a la versión 1.0:</w:t>
      </w:r>
      <w:r>
        <w:t xml:space="preserve"> Gestor de alianzas/patrocinios.</w:t>
      </w:r>
    </w:p>
    <w:p w14:paraId="2FD24B87" w14:textId="77777777" w:rsidR="00D746ED" w:rsidRDefault="009D32C0">
      <w:pPr>
        <w:pStyle w:val="Ttulo1"/>
      </w:pPr>
      <w:bookmarkStart w:id="10" w:name="_Toc243070862"/>
      <w:r>
        <w:lastRenderedPageBreak/>
        <w:t>4. PROCESOS DE NEGOCIO</w:t>
      </w:r>
      <w:bookmarkEnd w:id="10"/>
    </w:p>
    <w:p w14:paraId="31A841E7" w14:textId="77777777" w:rsidR="00D746ED" w:rsidRDefault="009D32C0">
      <w:pPr>
        <w:jc w:val="both"/>
      </w:pPr>
      <w:r>
        <w:t>Se mantienen los tres procesos de la versión 1.0, actualizados a la lógica implementada. Los clanes y las competencias, que antes estaban fuera de alcance, se integran en los procesos 2 y 3.</w:t>
      </w:r>
    </w:p>
    <w:p w14:paraId="1EF4F5D0" w14:textId="77777777" w:rsidR="00D746ED" w:rsidRDefault="009D32C0">
      <w:pPr>
        <w:pStyle w:val="Ttulo2"/>
      </w:pPr>
      <w:bookmarkStart w:id="11" w:name="_Toc243070863"/>
      <w:r>
        <w:t>4.1 Proceso 1: Gestión de Usuario y Autenticación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D746ED" w14:paraId="4AF6CFA5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3686FD90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3BA3E59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D746ED" w14:paraId="1136197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988DBC2" w14:textId="77777777" w:rsidR="00D746ED" w:rsidRDefault="009D32C0">
            <w:pPr>
              <w:keepNext/>
            </w:pPr>
            <w:r>
              <w:rPr>
                <w:b/>
                <w:sz w:val="19"/>
              </w:rPr>
              <w:t>Nombre del Proceso</w:t>
            </w:r>
          </w:p>
        </w:tc>
        <w:tc>
          <w:tcPr>
            <w:tcW w:w="6840" w:type="dxa"/>
            <w:vAlign w:val="center"/>
          </w:tcPr>
          <w:p w14:paraId="1263941F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Gestión de Usuario y Autenticación</w:t>
            </w:r>
          </w:p>
        </w:tc>
      </w:tr>
      <w:tr w:rsidR="00D746ED" w14:paraId="6D58AA5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37AD605" w14:textId="77777777" w:rsidR="00D746ED" w:rsidRDefault="009D32C0">
            <w:pPr>
              <w:keepNext/>
            </w:pPr>
            <w:r>
              <w:rPr>
                <w:b/>
                <w:sz w:val="19"/>
              </w:rPr>
              <w:t>Objetivo del proceso</w:t>
            </w:r>
          </w:p>
        </w:tc>
        <w:tc>
          <w:tcPr>
            <w:tcW w:w="6840" w:type="dxa"/>
            <w:vAlign w:val="center"/>
          </w:tcPr>
          <w:p w14:paraId="7A717313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Permitir que cualquier persona se registre, se autentique, evalúe su nivel y gestione su perfil, garantizando que cada usuario acceda únicamente a las funcionalidades de su rol.</w:t>
            </w:r>
          </w:p>
        </w:tc>
      </w:tr>
      <w:tr w:rsidR="00D746ED" w14:paraId="34183FD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D8CCBC2" w14:textId="77777777" w:rsidR="00D746ED" w:rsidRDefault="009D32C0">
            <w:pPr>
              <w:keepNext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w="6840" w:type="dxa"/>
            <w:vAlign w:val="center"/>
          </w:tcPr>
          <w:p w14:paraId="1D71DC2C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Desde que un visitante crea su cuenta hasta que gestiona su perfil, recupera su contraseña o desactiva su cuenta. Incluye la gestión de cuentas y de roles por el administrador. No incluye procesos de recursos humanos ni nómina.</w:t>
            </w:r>
          </w:p>
        </w:tc>
      </w:tr>
      <w:tr w:rsidR="00D746ED" w14:paraId="759F979D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1566D0F" w14:textId="77777777" w:rsidR="00D746ED" w:rsidRDefault="009D32C0">
            <w:pPr>
              <w:keepNext/>
            </w:pPr>
            <w:r>
              <w:rPr>
                <w:b/>
                <w:sz w:val="19"/>
              </w:rPr>
              <w:t>Entradas</w:t>
            </w:r>
          </w:p>
        </w:tc>
        <w:tc>
          <w:tcPr>
            <w:tcW w:w="6840" w:type="dxa"/>
            <w:vAlign w:val="center"/>
          </w:tcPr>
          <w:p w14:paraId="0BA28A48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Datos de registro (nombres, apellidos, correo, contraseña, gamertag, fecha de nacimiento y aceptación de la política de datos), credenciales, solicitud de recuperación, respuestas del cuestionario, cambios de perfil.</w:t>
            </w:r>
          </w:p>
        </w:tc>
      </w:tr>
      <w:tr w:rsidR="00D746ED" w14:paraId="20A543F1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688495D" w14:textId="77777777" w:rsidR="00D746ED" w:rsidRDefault="009D32C0">
            <w:pPr>
              <w:keepNext/>
            </w:pPr>
            <w:r>
              <w:rPr>
                <w:b/>
                <w:sz w:val="19"/>
              </w:rPr>
              <w:t>Salidas</w:t>
            </w:r>
          </w:p>
        </w:tc>
        <w:tc>
          <w:tcPr>
            <w:tcW w:w="6840" w:type="dxa"/>
            <w:vAlign w:val="center"/>
          </w:tcPr>
          <w:p w14:paraId="35733AD8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Cuenta JUGADOR activa con perfil de juego en cero, token JWT (60 minutos), nivel de habilidad estimado, perfil actualizado, contraseña restablecida.</w:t>
            </w:r>
          </w:p>
        </w:tc>
      </w:tr>
      <w:tr w:rsidR="00D746ED" w14:paraId="3131C57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F2C355C" w14:textId="77777777" w:rsidR="00D746ED" w:rsidRDefault="009D32C0">
            <w:pPr>
              <w:keepNext/>
            </w:pPr>
            <w:r>
              <w:rPr>
                <w:b/>
                <w:sz w:val="19"/>
              </w:rPr>
              <w:t>Actividades/Tareas Clave</w:t>
            </w:r>
          </w:p>
        </w:tc>
        <w:tc>
          <w:tcPr>
            <w:tcW w:w="6840" w:type="dxa"/>
            <w:vAlign w:val="center"/>
          </w:tcPr>
          <w:p w14:paraId="5E080F31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Registrar al usuario y validar que el correo y el gamertag sean únicos.</w:t>
            </w:r>
          </w:p>
          <w:p w14:paraId="763BC5E8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Iniciar sesión validando credenciales y estado de la cuenta (ACTIVO).</w:t>
            </w:r>
          </w:p>
          <w:p w14:paraId="6E243FD4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Recuperar la contraseña con un enlace de un solo uso (30 minutos).</w:t>
            </w:r>
          </w:p>
          <w:p w14:paraId="7FB18D3D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Responder el cuestionario de evaluación de nivel (repetible cada 30 días).</w:t>
            </w:r>
          </w:p>
          <w:p w14:paraId="59846CA6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Actualizar el perfil, cambiar la contraseña o desactivar la cuenta.</w:t>
            </w:r>
          </w:p>
          <w:p w14:paraId="4848F026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 xml:space="preserve">• Cambiar el estado de una cuenta o su rol (administrador).</w:t>
            </w:r>
          </w:p>
        </w:tc>
      </w:tr>
      <w:tr w:rsidR="00D746ED" w14:paraId="3BCAD86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D7109AC" w14:textId="77777777" w:rsidR="00D746ED" w:rsidRDefault="009D32C0">
            <w:pPr>
              <w:keepNext/>
            </w:pPr>
            <w:r>
              <w:rPr>
                <w:b/>
                <w:sz w:val="19"/>
              </w:rPr>
              <w:t>Roles o actores involucrados</w:t>
            </w:r>
          </w:p>
        </w:tc>
        <w:tc>
          <w:tcPr>
            <w:tcW w:w="6840" w:type="dxa"/>
            <w:vAlign w:val="center"/>
          </w:tcPr>
          <w:p w14:paraId="548CE21A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Jugador, Administrador, servidor de correo.</w:t>
            </w:r>
          </w:p>
        </w:tc>
      </w:tr>
      <w:tr w:rsidR="00D746ED" w14:paraId="567BBFA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FDC18BE" w14:textId="77777777" w:rsidR="00D746ED" w:rsidRDefault="009D32C0">
            <w:pPr>
              <w:keepNext/>
            </w:pPr>
            <w:r>
              <w:rPr>
                <w:b/>
                <w:sz w:val="19"/>
              </w:rPr>
              <w:t>Herramientas o sistemas usados</w:t>
            </w:r>
          </w:p>
        </w:tc>
        <w:tc>
          <w:tcPr>
            <w:tcW w:w="6840" w:type="dxa"/>
            <w:vAlign w:val="center"/>
          </w:tcPr>
          <w:p w14:paraId="69AE1580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Aplicación web Angular, API Spring Boot con Spring Security y JWT, contraseñas con BCrypt, servidor SMTP, base de datos Oracle (USUARIO, PERFIL_JUGADOR, ROL, TOKEN_RECUPERACION, EVALUACION_USUARIO).</w:t>
            </w:r>
          </w:p>
        </w:tc>
      </w:tr>
      <w:tr w:rsidR="00D746ED" w14:paraId="206DDEB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474D9BC" w14:textId="77777777" w:rsidR="00D746ED" w:rsidRDefault="009D32C0">
            <w:pPr>
              <w:keepNext/>
            </w:pPr>
            <w:r>
              <w:rPr>
                <w:b/>
                <w:sz w:val="19"/>
              </w:rPr>
              <w:t>Frecuencia de ejecución</w:t>
            </w:r>
          </w:p>
        </w:tc>
        <w:tc>
          <w:tcPr>
            <w:tcW w:w="6840" w:type="dxa"/>
            <w:vAlign w:val="center"/>
          </w:tcPr>
          <w:p w14:paraId="71D20099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Registro e inicio de sesión: a demanda. Evaluación: al empezar y como máximo cada 30 días. Recuperación de contraseña: ocasional.</w:t>
            </w:r>
          </w:p>
        </w:tc>
      </w:tr>
      <w:tr w:rsidR="00D746ED" w14:paraId="0864C38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20643D6" w14:textId="77777777" w:rsidR="00D746ED" w:rsidRDefault="009D32C0">
            <w:pPr>
              <w:keepNext/>
            </w:pPr>
            <w:r>
              <w:rPr>
                <w:b/>
                <w:sz w:val="19"/>
              </w:rPr>
              <w:t>Indicadores clave (KPIs)</w:t>
            </w:r>
          </w:p>
        </w:tc>
        <w:tc>
          <w:tcPr>
            <w:tcW w:w="6840" w:type="dxa"/>
            <w:vAlign w:val="center"/>
          </w:tcPr>
          <w:p w14:paraId="35654069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Tiempo promedio de registro; tasa de éxito de inicio de sesión; solicitudes de recuperación por semana; tasa de abandono en el registro; distribución de jugadores por nivel de habilidad.</w:t>
            </w:r>
          </w:p>
        </w:tc>
      </w:tr>
      <w:tr w:rsidR="00D746ED" w14:paraId="4AB137A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CAED609" w14:textId="77777777" w:rsidR="00D746ED" w:rsidRDefault="009D32C0">
            <w:pPr>
              <w:keepNext/>
            </w:pPr>
            <w:r>
              <w:rPr>
                <w:b/>
                <w:sz w:val="19"/>
              </w:rPr>
              <w:t>Problemas o dolencias actuales</w:t>
            </w:r>
          </w:p>
        </w:tc>
        <w:tc>
          <w:tcPr>
            <w:tcW w:w="6840" w:type="dxa"/>
            <w:vAlign w:val="center"/>
          </w:tcPr>
          <w:p w14:paraId="7A55DAA0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No existe un sistema centralizado de usuarios: los datos se manejan en hojas de cálculo y chats, sin control de acceso ni de roles.</w:t>
            </w:r>
          </w:p>
        </w:tc>
      </w:tr>
      <w:tr w:rsidR="00D746ED" w14:paraId="7E10DBA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BB070D0" w14:textId="77777777" w:rsidR="00D746ED" w:rsidRDefault="009D32C0">
            <w:pPr>
              <w:keepNext/>
            </w:pPr>
            <w:r>
              <w:rPr>
                <w:b/>
                <w:sz w:val="19"/>
              </w:rPr>
              <w:t>Normativas o políticas relacionadas</w:t>
            </w:r>
          </w:p>
        </w:tc>
        <w:tc>
          <w:tcPr>
            <w:tcW w:w="6840" w:type="dxa"/>
            <w:vAlign w:val="center"/>
          </w:tcPr>
          <w:p w14:paraId="0AE49410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Ley 1581 de 2012 (Protección de Datos Personales): el registro exige aceptar la política de tratamiento de datos y guarda la fecha de aceptación.</w:t>
            </w:r>
          </w:p>
        </w:tc>
      </w:tr>
      <w:tr w:rsidR="00D746ED" w14:paraId="0CD27997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7C6F466" w14:textId="77777777" w:rsidR="00D746ED" w:rsidRDefault="009D32C0">
            <w:r>
              <w:rPr>
                <w:b/>
                <w:sz w:val="19"/>
              </w:rPr>
              <w:t>Dependencias con otros procesos</w:t>
            </w:r>
          </w:p>
        </w:tc>
        <w:tc>
          <w:tcPr>
            <w:tcW w:w="6840" w:type="dxa"/>
            <w:vAlign w:val="center"/>
          </w:tcPr>
          <w:p w14:paraId="569AD461" w14:textId="77777777" w:rsidR="00D746ED" w:rsidRDefault="009D32C0">
            <w:pPr>
              <w:spacing w:before="20" w:after="20" w:line="252" w:lineRule="auto"/>
            </w:pPr>
            <w:r>
              <w:rPr>
                <w:sz w:val="19"/>
              </w:rPr>
              <w:t>Es prerrequisito de los procesos 2 y 3: ambos requieren un usuario autenticado con rol JUGADOR. El nivel de habilidad filtra los retos que ve el jugador.</w:t>
            </w:r>
          </w:p>
        </w:tc>
      </w:tr>
    </w:tbl>
    <w:p w14:paraId="018F3C00" w14:textId="77777777" w:rsidR="00D746ED" w:rsidRDefault="00D746ED">
      <w:pPr>
        <w:spacing w:after="40"/>
      </w:pPr>
    </w:p>
    <w:p w14:paraId="6EFD6A91" w14:textId="77777777" w:rsidR="00D746ED" w:rsidRDefault="009D32C0">
      <w:pPr>
        <w:pStyle w:val="Ttulo2"/>
      </w:pPr>
      <w:bookmarkStart w:id="12" w:name="_Toc243070864"/>
      <w:r>
        <w:lastRenderedPageBreak/>
        <w:t>4.2 Proceso 2: Gestión de Entrenamientos y Retos</w:t>
      </w:r>
      <w:bookmarkEnd w:id="12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D746ED" w14:paraId="3FD82C5E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0AEE4114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14359C7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D746ED" w14:paraId="4C4E964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32ADC67" w14:textId="77777777" w:rsidR="00D746ED" w:rsidRDefault="009D32C0">
            <w:pPr>
              <w:keepNext/>
            </w:pPr>
            <w:r>
              <w:rPr>
                <w:b/>
                <w:sz w:val="19"/>
              </w:rPr>
              <w:t>Nombre del Proceso</w:t>
            </w:r>
          </w:p>
        </w:tc>
        <w:tc>
          <w:tcPr>
            <w:tcW w:w="6840" w:type="dxa"/>
            <w:vAlign w:val="center"/>
          </w:tcPr>
          <w:p w14:paraId="7E56357A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Gestión de Entrenamientos y Retos</w:t>
            </w:r>
          </w:p>
        </w:tc>
      </w:tr>
      <w:tr w:rsidR="00D746ED" w14:paraId="6F8C479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DE75570" w14:textId="77777777" w:rsidR="00D746ED" w:rsidRDefault="009D32C0">
            <w:pPr>
              <w:keepNext/>
            </w:pPr>
            <w:r>
              <w:rPr>
                <w:b/>
                <w:sz w:val="19"/>
              </w:rPr>
              <w:t>Objetivo del proceso</w:t>
            </w:r>
          </w:p>
        </w:tc>
        <w:tc>
          <w:tcPr>
            <w:tcW w:w="6840" w:type="dxa"/>
            <w:vAlign w:val="center"/>
          </w:tcPr>
          <w:p w14:paraId="2EC5A65F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Permitir que un jugador registre entrenamientos reales con un cronómetro, que el sistema los valide (anti-trampa) y los convierta en XP, niveles, rachas, logros y avance en retos individuales y de clan.</w:t>
            </w:r>
          </w:p>
        </w:tc>
      </w:tr>
      <w:tr w:rsidR="00D746ED" w14:paraId="2E0CF35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73A2D407" w14:textId="77777777" w:rsidR="00D746ED" w:rsidRDefault="009D32C0">
            <w:pPr>
              <w:keepNext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w="6840" w:type="dxa"/>
            <w:vAlign w:val="center"/>
          </w:tcPr>
          <w:p w14:paraId="48ACF3AC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Desde que el jugador inicia el cronómetro hasta que la sesión queda validada, rechazada o pendiente y se refleja en su XP, racha, logros y retos. Incluye la evidencia, la revisión del entrenador y los clanes. No incluye el rango ni el ranking de la temporada (proceso 3).</w:t>
            </w:r>
          </w:p>
        </w:tc>
      </w:tr>
      <w:tr w:rsidR="00D746ED" w14:paraId="6E41B8A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1DF1822" w14:textId="77777777" w:rsidR="00D746ED" w:rsidRDefault="009D32C0">
            <w:pPr>
              <w:keepNext/>
            </w:pPr>
            <w:r>
              <w:rPr>
                <w:b/>
                <w:sz w:val="19"/>
              </w:rPr>
              <w:t>Entradas</w:t>
            </w:r>
          </w:p>
        </w:tc>
        <w:tc>
          <w:tcPr>
            <w:tcW w:w="6840" w:type="dxa"/>
            <w:vAlign w:val="center"/>
          </w:tcPr>
          <w:p w14:paraId="26ADA28D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Actividad elegida, hora de inicio y de fin puestas por el servidor, intensidad declarada, distancia y calorías (opcionales e informativas), evidencia (imagen opcional o enlace de una app deportiva), reglas de puntuación vigentes, retos activos del jugador.</w:t>
            </w:r>
          </w:p>
        </w:tc>
      </w:tr>
      <w:tr w:rsidR="00D746ED" w14:paraId="662307E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A56297F" w14:textId="77777777" w:rsidR="00D746ED" w:rsidRDefault="009D32C0">
            <w:pPr>
              <w:keepNext/>
            </w:pPr>
            <w:r>
              <w:rPr>
                <w:b/>
                <w:sz w:val="19"/>
              </w:rPr>
              <w:t>Salidas</w:t>
            </w:r>
          </w:p>
        </w:tc>
        <w:tc>
          <w:tcPr>
            <w:tcW w:w="6840" w:type="dxa"/>
            <w:vAlign w:val="center"/>
          </w:tcPr>
          <w:p w14:paraId="0682E1F4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Entrenamiento VALIDADO, RECHAZADO o PENDIENTE; movimiento de XP; nivel y racha actualizados; logros desbloqueados; aportes y retos completados; notificaciones.</w:t>
            </w:r>
          </w:p>
        </w:tc>
      </w:tr>
      <w:tr w:rsidR="00D746ED" w14:paraId="0E754C9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8F441CD" w14:textId="77777777" w:rsidR="00D746ED" w:rsidRDefault="009D32C0">
            <w:pPr>
              <w:keepNext/>
            </w:pPr>
            <w:r>
              <w:rPr>
                <w:b/>
                <w:sz w:val="19"/>
              </w:rPr>
              <w:t>Actividades/Tareas Clave</w:t>
            </w:r>
          </w:p>
        </w:tc>
        <w:tc>
          <w:tcPr>
            <w:tcW w:w="6840" w:type="dxa"/>
            <w:vAlign w:val="center"/>
          </w:tcPr>
          <w:p w14:paraId="7D8D377A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Iniciar el cronómetro (uno a la vez) y finalizarlo o cancelarlo.</w:t>
            </w:r>
          </w:p>
          <w:p w14:paraId="2D9633A4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Validar: duración mínima de la regla, máximo 240 minutos, máximo 4 sesiones y 300 minutos por día; más de 180 minutos queda pendiente de revisión.</w:t>
            </w:r>
          </w:p>
          <w:p w14:paraId="7647D8D7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Calcular el XP: minutos × XP por minuto de la regla vigente.</w:t>
            </w:r>
          </w:p>
          <w:p w14:paraId="3D56AE23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Actualizar la racha y evaluar los logros.</w:t>
            </w:r>
          </w:p>
          <w:p w14:paraId="41633C46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Sumar aportes a los retos en curso y completar los que alcanzan la meta (en clan, con la suma del clan).</w:t>
            </w:r>
          </w:p>
          <w:p w14:paraId="170C0ED1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 xml:space="preserve">• Subir evidencia (imagen opcional o enlace verificado, +10 XP; el enlace es obligatorio en sesiones de más de 180 minutos y para competir) y revisarla (entrenador).</w:t>
            </w:r>
          </w:p>
          <w:p w14:paraId="44A1230B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Crear clanes, unirse, salir, transferir el liderazgo o cerrarlos.</w:t>
            </w:r>
          </w:p>
          <w:p w14:paraId="74CA42E5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Notificar al jugador del resultado.</w:t>
            </w:r>
          </w:p>
        </w:tc>
      </w:tr>
      <w:tr w:rsidR="00D746ED" w14:paraId="44A909B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508315E" w14:textId="77777777" w:rsidR="00D746ED" w:rsidRDefault="009D32C0">
            <w:pPr>
              <w:keepNext/>
            </w:pPr>
            <w:r>
              <w:rPr>
                <w:b/>
                <w:sz w:val="19"/>
              </w:rPr>
              <w:t>Roles o actores involucrados</w:t>
            </w:r>
          </w:p>
        </w:tc>
        <w:tc>
          <w:tcPr>
            <w:tcW w:w="6840" w:type="dxa"/>
            <w:vAlign w:val="center"/>
          </w:tcPr>
          <w:p w14:paraId="665ACE4B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Jugador, Clan, Entrenador, Administrador, servicio de notificaciones.</w:t>
            </w:r>
          </w:p>
        </w:tc>
      </w:tr>
      <w:tr w:rsidR="00D746ED" w14:paraId="03B4BA7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3E64543" w14:textId="77777777" w:rsidR="00D746ED" w:rsidRDefault="009D32C0">
            <w:pPr>
              <w:keepNext/>
            </w:pPr>
            <w:r>
              <w:rPr>
                <w:b/>
                <w:sz w:val="19"/>
              </w:rPr>
              <w:t>Herramientas o sistemas usados</w:t>
            </w:r>
          </w:p>
        </w:tc>
        <w:tc>
          <w:tcPr>
            <w:tcW w:w="6840" w:type="dxa"/>
            <w:vAlign w:val="center"/>
          </w:tcPr>
          <w:p w14:paraId="53FBF361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Aplicación web, API (EntrenamientoService, AntiTrampaService, EvidenciaService, ProgresoService, LogroService, RetoService, ClanService), base de datos Oracle, notificaciones asíncronas.</w:t>
            </w:r>
          </w:p>
        </w:tc>
      </w:tr>
      <w:tr w:rsidR="00D746ED" w14:paraId="7E58CA6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763169D" w14:textId="77777777" w:rsidR="00D746ED" w:rsidRDefault="009D32C0">
            <w:pPr>
              <w:keepNext/>
            </w:pPr>
            <w:r>
              <w:rPr>
                <w:b/>
                <w:sz w:val="19"/>
              </w:rPr>
              <w:t>Frecuencia de ejecución</w:t>
            </w:r>
          </w:p>
        </w:tc>
        <w:tc>
          <w:tcPr>
            <w:tcW w:w="6840" w:type="dxa"/>
            <w:vAlign w:val="center"/>
          </w:tcPr>
          <w:p w14:paraId="3F6770A2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A demanda, cada vez que el jugador entrena (hasta 4 sesiones al día). Tareas programadas cada 60 segundos: cierran cronómetros olvidados (más de 5 horas) y vencen participaciones.</w:t>
            </w:r>
          </w:p>
        </w:tc>
      </w:tr>
      <w:tr w:rsidR="00D746ED" w14:paraId="69D205C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F5972D6" w14:textId="77777777" w:rsidR="00D746ED" w:rsidRDefault="009D32C0">
            <w:pPr>
              <w:keepNext/>
            </w:pPr>
            <w:r>
              <w:rPr>
                <w:b/>
                <w:sz w:val="19"/>
              </w:rPr>
              <w:t>Indicadores clave (KPIs)</w:t>
            </w:r>
          </w:p>
        </w:tc>
        <w:tc>
          <w:tcPr>
            <w:tcW w:w="6840" w:type="dxa"/>
            <w:vAlign w:val="center"/>
          </w:tcPr>
          <w:p w14:paraId="1597562F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Entrenamientos por usuario y semana; porcentaje de validados frente a rechazados; XP promedio por sesión; tasa de finalización de retos; minutos por actividad.</w:t>
            </w:r>
          </w:p>
        </w:tc>
      </w:tr>
      <w:tr w:rsidR="00D746ED" w14:paraId="4E76DB4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9340EFD" w14:textId="77777777" w:rsidR="00D746ED" w:rsidRDefault="009D32C0">
            <w:pPr>
              <w:keepNext/>
            </w:pPr>
            <w:r>
              <w:rPr>
                <w:b/>
                <w:sz w:val="19"/>
              </w:rPr>
              <w:t>Problemas o dolencias actuales</w:t>
            </w:r>
          </w:p>
        </w:tc>
        <w:tc>
          <w:tcPr>
            <w:tcW w:w="6840" w:type="dxa"/>
            <w:vAlign w:val="center"/>
          </w:tcPr>
          <w:p w14:paraId="1D2FD123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Hoy los jóvenes registran (si acaso) sus entrenamientos en notas o capturas, sin un sistema que traduzca ese esfuerzo en recompensa o progreso medible.</w:t>
            </w:r>
          </w:p>
        </w:tc>
      </w:tr>
      <w:tr w:rsidR="00D746ED" w14:paraId="52C09503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0C7B333" w14:textId="77777777" w:rsidR="00D746ED" w:rsidRDefault="009D32C0">
            <w:pPr>
              <w:keepNext/>
            </w:pPr>
            <w:r>
              <w:rPr>
                <w:b/>
                <w:sz w:val="19"/>
              </w:rPr>
              <w:t>Normativas o políticas relacionadas</w:t>
            </w:r>
          </w:p>
        </w:tc>
        <w:tc>
          <w:tcPr>
            <w:tcW w:w="6840" w:type="dxa"/>
            <w:vAlign w:val="center"/>
          </w:tcPr>
          <w:p w14:paraId="48327508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Política interna anti-trampa (reglas anteriores); recomendaciones generales de actividad física como referencia para las metas de los retos.</w:t>
            </w:r>
          </w:p>
        </w:tc>
      </w:tr>
      <w:tr w:rsidR="00D746ED" w14:paraId="6B049BFF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1217D84" w14:textId="77777777" w:rsidR="00D746ED" w:rsidRDefault="009D32C0">
            <w:r>
              <w:rPr>
                <w:b/>
                <w:sz w:val="19"/>
              </w:rPr>
              <w:t>Dependencias con otros procesos</w:t>
            </w:r>
          </w:p>
        </w:tc>
        <w:tc>
          <w:tcPr>
            <w:tcW w:w="6840" w:type="dxa"/>
            <w:vAlign w:val="center"/>
          </w:tcPr>
          <w:p w14:paraId="3CD8FA3C" w14:textId="77777777" w:rsidR="00D746ED" w:rsidRDefault="009D32C0">
            <w:pPr>
              <w:spacing w:before="20" w:after="20" w:line="252" w:lineRule="auto"/>
            </w:pPr>
            <w:r>
              <w:rPr>
                <w:sz w:val="19"/>
              </w:rPr>
              <w:t>Depende del proceso 1. El XP de los entrenamientos es la entrada del proceso 3: los enfrentamientos y competencias se deciden con el XP ganado en su ventana de tiempo.</w:t>
            </w:r>
          </w:p>
        </w:tc>
      </w:tr>
    </w:tbl>
    <w:p w14:paraId="2AE17B6D" w14:textId="77777777" w:rsidR="00D746ED" w:rsidRDefault="00D746ED">
      <w:pPr>
        <w:spacing w:after="40"/>
      </w:pPr>
    </w:p>
    <w:p w14:paraId="2748CCC1" w14:textId="77777777" w:rsidR="00D746ED" w:rsidRDefault="009D32C0">
      <w:pPr>
        <w:pStyle w:val="Ttulo2"/>
      </w:pPr>
      <w:bookmarkStart w:id="13" w:name="_Toc243070865"/>
      <w:r>
        <w:lastRenderedPageBreak/>
        <w:t>4.3 Proceso 3: Gestión de Ligas, Temporadas y Rangos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D746ED" w14:paraId="145723F0" w14:textId="77777777">
        <w:trPr>
          <w:tblHeader/>
          <w:jc w:val="center"/>
        </w:trPr>
        <w:tc>
          <w:tcPr>
            <w:tcW w:w="2088" w:type="dxa"/>
            <w:shd w:val="clear" w:color="auto" w:fill="E7E6E6"/>
          </w:tcPr>
          <w:p w14:paraId="2EE3DEE2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Ítem</w:t>
            </w:r>
          </w:p>
        </w:tc>
        <w:tc>
          <w:tcPr>
            <w:tcW w:w="6840" w:type="dxa"/>
            <w:shd w:val="clear" w:color="auto" w:fill="E7E6E6"/>
          </w:tcPr>
          <w:p w14:paraId="76EA449D" w14:textId="77777777" w:rsidR="00D746ED" w:rsidRDefault="009D32C0">
            <w:pPr>
              <w:keepNext/>
              <w:jc w:val="center"/>
            </w:pPr>
            <w:r>
              <w:rPr>
                <w:b/>
                <w:sz w:val="19"/>
              </w:rPr>
              <w:t>Descripción</w:t>
            </w:r>
          </w:p>
        </w:tc>
      </w:tr>
      <w:tr w:rsidR="00D746ED" w14:paraId="0FBA9CE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6E0A6D0D" w14:textId="77777777" w:rsidR="00D746ED" w:rsidRDefault="009D32C0">
            <w:pPr>
              <w:keepNext/>
            </w:pPr>
            <w:r>
              <w:rPr>
                <w:b/>
                <w:sz w:val="19"/>
              </w:rPr>
              <w:t>Nombre del Proceso</w:t>
            </w:r>
          </w:p>
        </w:tc>
        <w:tc>
          <w:tcPr>
            <w:tcW w:w="6840" w:type="dxa"/>
            <w:vAlign w:val="center"/>
          </w:tcPr>
          <w:p w14:paraId="210674C6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Gestión de Ligas, Temporadas y Rangos</w:t>
            </w:r>
          </w:p>
        </w:tc>
      </w:tr>
      <w:tr w:rsidR="00D746ED" w14:paraId="6B8D9192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521527C" w14:textId="77777777" w:rsidR="00D746ED" w:rsidRDefault="009D32C0">
            <w:pPr>
              <w:keepNext/>
            </w:pPr>
            <w:r>
              <w:rPr>
                <w:b/>
                <w:sz w:val="19"/>
              </w:rPr>
              <w:t>Objetivo del proceso</w:t>
            </w:r>
          </w:p>
        </w:tc>
        <w:tc>
          <w:tcPr>
            <w:tcW w:w="6840" w:type="dxa"/>
            <w:vAlign w:val="center"/>
          </w:tcPr>
          <w:p w14:paraId="6A66245A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Emparejar a los jugadores por rango similar, calcular sus puntos de temporada, su rango y su posición en el ranking, administrar el ciclo de temporadas y ofrecer competencias amistosas por invitación.</w:t>
            </w:r>
          </w:p>
        </w:tc>
      </w:tr>
      <w:tr w:rsidR="00D746ED" w14:paraId="5C6871C9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31167810" w14:textId="77777777" w:rsidR="00D746ED" w:rsidRDefault="009D32C0">
            <w:pPr>
              <w:keepNext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w="6840" w:type="dxa"/>
            <w:vAlign w:val="center"/>
          </w:tcPr>
          <w:p w14:paraId="4608D88D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Desde que el jugador entra a la temporada con su colocación hasta el cierre de la temporada y el punto de partida de la siguiente. Incluye abandono, descalificación, historial de rango y competencias (duelo, grupal y torneo).</w:t>
            </w:r>
          </w:p>
        </w:tc>
      </w:tr>
      <w:tr w:rsidR="00D746ED" w14:paraId="1C3AA778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DE220AF" w14:textId="77777777" w:rsidR="00D746ED" w:rsidRDefault="009D32C0">
            <w:pPr>
              <w:keepNext/>
            </w:pPr>
            <w:r>
              <w:rPr>
                <w:b/>
                <w:sz w:val="19"/>
              </w:rPr>
              <w:t>Entradas</w:t>
            </w:r>
          </w:p>
        </w:tc>
        <w:tc>
          <w:tcPr>
            <w:tcW w:w="6840" w:type="dxa"/>
            <w:vAlign w:val="center"/>
          </w:tcPr>
          <w:p w14:paraId="570CAC4B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XP de entrenamientos dentro de cada ventana, configuración de la temporada (fechas y porcentaje conservado), ligas con cupos de ascenso y descenso, rangos, invitaciones a competencias.</w:t>
            </w:r>
          </w:p>
        </w:tc>
      </w:tr>
      <w:tr w:rsidR="00D746ED" w14:paraId="6A72822E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1137617E" w14:textId="77777777" w:rsidR="00D746ED" w:rsidRDefault="009D32C0">
            <w:pPr>
              <w:keepNext/>
            </w:pPr>
            <w:r>
              <w:rPr>
                <w:b/>
                <w:sz w:val="19"/>
              </w:rPr>
              <w:t>Salidas</w:t>
            </w:r>
          </w:p>
        </w:tc>
        <w:tc>
          <w:tcPr>
            <w:tcW w:w="6840" w:type="dxa"/>
            <w:vAlign w:val="center"/>
          </w:tcPr>
          <w:p w14:paraId="14A3C969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Puntos y rango del jugador, historial de rango, ranking, foto final de la temporada (puntos y posición), resultados de competencias y premios de XP, notificaciones.</w:t>
            </w:r>
          </w:p>
        </w:tc>
      </w:tr>
      <w:tr w:rsidR="00D746ED" w14:paraId="2122834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5F91207" w14:textId="77777777" w:rsidR="00D746ED" w:rsidRDefault="009D32C0">
            <w:pPr>
              <w:keepNext/>
            </w:pPr>
            <w:r>
              <w:rPr>
                <w:b/>
                <w:sz w:val="19"/>
              </w:rPr>
              <w:t>Actividades/Tareas Clave</w:t>
            </w:r>
          </w:p>
        </w:tc>
        <w:tc>
          <w:tcPr>
            <w:tcW w:w="6840" w:type="dxa"/>
            <w:vAlign w:val="center"/>
          </w:tcPr>
          <w:p w14:paraId="7F355EEC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Inscribir al jugador al pedir su primer enfrentamiento; sus puntos iniciales salen de la temporada anterior (porcentaje conservado, ajustado por ascenso o descenso).</w:t>
            </w:r>
          </w:p>
          <w:p w14:paraId="3D876F68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Colocación: enfrentamiento individual de 24 horas; puntos = mín(XP, 300) / 3.</w:t>
            </w:r>
          </w:p>
          <w:p w14:paraId="0FC9C35F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Matchmaking: emparejar con el rival en cola de rango más parecido; 24 horas; victoria +25, empate +10, derrota −15 puntos.</w:t>
            </w:r>
          </w:p>
          <w:p w14:paraId="4A58DE24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Calcular el rango por puntos y registrar cada cambio en el historial.</w:t>
            </w:r>
          </w:p>
          <w:p w14:paraId="4E4EE19F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 xml:space="preserve">• Publicar el ranking; abandonar la temporada; descalificar (entrenador).</w:t>
            </w:r>
          </w:p>
          <w:p w14:paraId="433262BC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Programar, activar y cerrar temporadas (administrador).</w:t>
            </w:r>
          </w:p>
          <w:p w14:paraId="7F029531" w14:textId="77777777" w:rsidR="00D746ED" w:rsidRDefault="009D32C0">
            <w:pPr>
              <w:keepNext/>
              <w:spacing w:before="20" w:after="20" w:line="252" w:lineRule="auto"/>
              <w:ind w:left="173" w:hanging="173"/>
            </w:pPr>
            <w:r>
              <w:rPr>
                <w:sz w:val="19"/>
              </w:rPr>
              <w:t>• Crear competencias, aceptar o rechazar invitaciones, cerrar rondas y premiar con XP.</w:t>
            </w:r>
          </w:p>
        </w:tc>
      </w:tr>
      <w:tr w:rsidR="00D746ED" w14:paraId="760C4C65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412BB51" w14:textId="77777777" w:rsidR="00D746ED" w:rsidRDefault="009D32C0">
            <w:pPr>
              <w:keepNext/>
            </w:pPr>
            <w:r>
              <w:rPr>
                <w:b/>
                <w:sz w:val="19"/>
              </w:rPr>
              <w:t>Roles o actores involucrados</w:t>
            </w:r>
          </w:p>
        </w:tc>
        <w:tc>
          <w:tcPr>
            <w:tcW w:w="6840" w:type="dxa"/>
            <w:vAlign w:val="center"/>
          </w:tcPr>
          <w:p w14:paraId="1DA8F6AF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Jugador, Rival, Administrador, Entrenador, servicio de notificaciones.</w:t>
            </w:r>
          </w:p>
        </w:tc>
      </w:tr>
      <w:tr w:rsidR="00D746ED" w14:paraId="72217E80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0DBC111" w14:textId="77777777" w:rsidR="00D746ED" w:rsidRDefault="009D32C0">
            <w:pPr>
              <w:keepNext/>
            </w:pPr>
            <w:r>
              <w:rPr>
                <w:b/>
                <w:sz w:val="19"/>
              </w:rPr>
              <w:t>Herramientas o sistemas usados</w:t>
            </w:r>
          </w:p>
        </w:tc>
        <w:tc>
          <w:tcPr>
            <w:tcW w:w="6840" w:type="dxa"/>
            <w:vAlign w:val="center"/>
          </w:tcPr>
          <w:p w14:paraId="198A851E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Aplicación web, API (TemporadaService, CierreTemporadaService, MatchmakingService, CompetenciaService), base de datos Oracle (TEMPORADA, LIGA, RANGO, PARTICIPACION_TEMPORADA, HISTORIAL_RANGO, ENFRENTAMIENTO, SOLICITUD_MATCHMAKING, COMPETENCIA).</w:t>
            </w:r>
          </w:p>
        </w:tc>
      </w:tr>
      <w:tr w:rsidR="00D746ED" w14:paraId="313A4F2B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09FEF3F5" w14:textId="77777777" w:rsidR="00D746ED" w:rsidRDefault="009D32C0">
            <w:pPr>
              <w:keepNext/>
            </w:pPr>
            <w:r>
              <w:rPr>
                <w:b/>
                <w:sz w:val="19"/>
              </w:rPr>
              <w:t>Frecuencia de ejecución</w:t>
            </w:r>
          </w:p>
        </w:tc>
        <w:tc>
          <w:tcPr>
            <w:tcW w:w="6840" w:type="dxa"/>
            <w:vAlign w:val="center"/>
          </w:tcPr>
          <w:p w14:paraId="14E1B06F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Matchmaking y competencias: a demanda. Cierre de enfrentamientos y rondas: tareas cada 60 segundos y en cada consulta. Temporadas: periódicas (por ejemplo, cada 8 a 12 semanas).</w:t>
            </w:r>
          </w:p>
        </w:tc>
      </w:tr>
      <w:tr w:rsidR="00D746ED" w14:paraId="1312E9F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24FBEAFB" w14:textId="77777777" w:rsidR="00D746ED" w:rsidRDefault="009D32C0">
            <w:pPr>
              <w:keepNext/>
            </w:pPr>
            <w:r>
              <w:rPr>
                <w:b/>
                <w:sz w:val="19"/>
              </w:rPr>
              <w:t>Indicadores clave (KPIs)</w:t>
            </w:r>
          </w:p>
        </w:tc>
        <w:tc>
          <w:tcPr>
            <w:tcW w:w="6840" w:type="dxa"/>
            <w:vAlign w:val="center"/>
          </w:tcPr>
          <w:p w14:paraId="6F726829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Tiempo de respuesta del matchmaking; distribución de jugadores por liga; retención entre temporadas; porcentaje de jugadores en el ranking; competencias por tipo.</w:t>
            </w:r>
          </w:p>
        </w:tc>
      </w:tr>
      <w:tr w:rsidR="00D746ED" w14:paraId="7A23A676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7A5EF42" w14:textId="77777777" w:rsidR="00D746ED" w:rsidRDefault="009D32C0">
            <w:pPr>
              <w:keepNext/>
            </w:pPr>
            <w:r>
              <w:rPr>
                <w:b/>
                <w:sz w:val="19"/>
              </w:rPr>
              <w:t>Problemas o dolencias actuales</w:t>
            </w:r>
          </w:p>
        </w:tc>
        <w:tc>
          <w:tcPr>
            <w:tcW w:w="6840" w:type="dxa"/>
            <w:vAlign w:val="center"/>
          </w:tcPr>
          <w:p w14:paraId="13D8AAF8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>No existe un mecanismo de comparación de desempeño entre usuarios: cada quien entrena por su cuenta, sin reconocimiento ni competencia.</w:t>
            </w:r>
          </w:p>
        </w:tc>
      </w:tr>
      <w:tr w:rsidR="00D746ED" w14:paraId="1A51FBDA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44B5E9D0" w14:textId="77777777" w:rsidR="00D746ED" w:rsidRDefault="009D32C0">
            <w:pPr>
              <w:keepNext/>
            </w:pPr>
            <w:r>
              <w:rPr>
                <w:b/>
                <w:sz w:val="19"/>
              </w:rPr>
              <w:t>Normativas o políticas relacionadas</w:t>
            </w:r>
          </w:p>
        </w:tc>
        <w:tc>
          <w:tcPr>
            <w:tcW w:w="6840" w:type="dxa"/>
            <w:vAlign w:val="center"/>
          </w:tcPr>
          <w:p w14:paraId="11D7AE9A" w14:textId="77777777" w:rsidR="00D746ED" w:rsidRDefault="009D32C0">
            <w:pPr>
              <w:keepNext/>
              <w:spacing w:before="20" w:after="20" w:line="252" w:lineRule="auto"/>
            </w:pPr>
            <w:r>
              <w:rPr>
                <w:sz w:val="19"/>
              </w:rPr>
              <w:t xml:space="preserve">Política interna de matchmaking, ascenso y descenso; prevención de abuso: una sola colocación por temporada, el abandono no tiene vuelta atrás y moderación puede descalificar. Para que un entrenamiento cuente en un enfrentamiento o una competencia se exige el enlace de la actividad en una app deportiva.</w:t>
            </w:r>
          </w:p>
        </w:tc>
      </w:tr>
      <w:tr w:rsidR="00D746ED" w14:paraId="1284FA74" w14:textId="77777777">
        <w:trPr>
          <w:jc w:val="center"/>
        </w:trPr>
        <w:tc>
          <w:tcPr>
            <w:tcW w:w="2088" w:type="dxa"/>
            <w:shd w:val="clear" w:color="auto" w:fill="F2F2F2"/>
          </w:tcPr>
          <w:p w14:paraId="56378C9F" w14:textId="77777777" w:rsidR="00D746ED" w:rsidRDefault="009D32C0">
            <w:r>
              <w:rPr>
                <w:b/>
                <w:sz w:val="19"/>
              </w:rPr>
              <w:t>Dependencias con otros procesos</w:t>
            </w:r>
          </w:p>
        </w:tc>
        <w:tc>
          <w:tcPr>
            <w:tcW w:w="6840" w:type="dxa"/>
            <w:vAlign w:val="center"/>
          </w:tcPr>
          <w:p w14:paraId="2C1A92F8" w14:textId="77777777" w:rsidR="00D746ED" w:rsidRDefault="009D32C0">
            <w:pPr>
              <w:spacing w:before="20" w:after="20" w:line="252" w:lineRule="auto"/>
            </w:pPr>
            <w:r>
              <w:rPr>
                <w:sz w:val="19"/>
              </w:rPr>
              <w:t>Depende del proceso 2 (XP de los entrenamientos dentro de cada ventana) y del proceso 1 (jugador autenticado).</w:t>
            </w:r>
          </w:p>
        </w:tc>
      </w:tr>
    </w:tbl>
    <w:p w14:paraId="1288FD20" w14:textId="77777777" w:rsidR="00D746ED" w:rsidRDefault="00D746ED">
      <w:pPr>
        <w:spacing w:after="40"/>
      </w:pPr>
    </w:p>
    <w:p w14:paraId="2C6364F5" w14:textId="77777777" w:rsidR="00D746ED" w:rsidRDefault="009D32C0">
      <w:pPr>
        <w:pStyle w:val="Ttulo1"/>
      </w:pPr>
      <w:bookmarkStart w:id="14" w:name="_Toc243070866"/>
      <w:r>
        <w:t>5. CRONOGRAMA DE TRABAJO PROPUESTO</w:t>
      </w:r>
      <w:bookmarkEnd w:id="14"/>
    </w:p>
    <w:p w14:paraId="7C24C48C" w14:textId="77777777" w:rsidR="00D746ED" w:rsidRDefault="009D32C0">
      <w:pPr>
        <w:jc w:val="both"/>
      </w:pPr>
      <w:r>
        <w:t>Se mantiene el cronograma de la versión 1.0 y se agrega el estado al 16/10/2026. El backend ya cubre el alcance funcional de los sprints 3, 4 y 5; el frontend tiene una versión inicial (registro, inicio de sesión y página de inicio) que debe adaptarse a la API actual.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720"/>
        <w:gridCol w:w="1368"/>
        <w:gridCol w:w="2664"/>
        <w:gridCol w:w="1368"/>
        <w:gridCol w:w="1512"/>
        <w:gridCol w:w="1224"/>
      </w:tblGrid>
      <w:tr w:rsidR="00D746ED" w14:paraId="501ACD8F" w14:textId="77777777">
        <w:trPr>
          <w:tblHeader/>
          <w:jc w:val="center"/>
        </w:trPr>
        <w:tc>
          <w:tcPr>
            <w:tcW w:w="792" w:type="dxa"/>
            <w:shd w:val="clear" w:color="auto" w:fill="E7E6E6"/>
          </w:tcPr>
          <w:p w14:paraId="29951BE2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Entrega</w:t>
            </w:r>
          </w:p>
        </w:tc>
        <w:tc>
          <w:tcPr>
            <w:tcW w:w="720" w:type="dxa"/>
            <w:shd w:val="clear" w:color="auto" w:fill="E7E6E6"/>
          </w:tcPr>
          <w:p w14:paraId="585B6BAA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368" w:type="dxa"/>
            <w:shd w:val="clear" w:color="auto" w:fill="E7E6E6"/>
          </w:tcPr>
          <w:p w14:paraId="463E4C4C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Fechas</w:t>
            </w:r>
          </w:p>
        </w:tc>
        <w:tc>
          <w:tcPr>
            <w:tcW w:w="2664" w:type="dxa"/>
            <w:shd w:val="clear" w:color="auto" w:fill="E7E6E6"/>
          </w:tcPr>
          <w:p w14:paraId="5F01DCE5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Actividades principales</w:t>
            </w:r>
          </w:p>
        </w:tc>
        <w:tc>
          <w:tcPr>
            <w:tcW w:w="1368" w:type="dxa"/>
            <w:shd w:val="clear" w:color="auto" w:fill="E7E6E6"/>
          </w:tcPr>
          <w:p w14:paraId="65841C80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Tecnologías</w:t>
            </w:r>
          </w:p>
        </w:tc>
        <w:tc>
          <w:tcPr>
            <w:tcW w:w="1512" w:type="dxa"/>
            <w:shd w:val="clear" w:color="auto" w:fill="E7E6E6"/>
          </w:tcPr>
          <w:p w14:paraId="18463624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Entregable</w:t>
            </w:r>
          </w:p>
        </w:tc>
        <w:tc>
          <w:tcPr>
            <w:tcW w:w="1224" w:type="dxa"/>
            <w:shd w:val="clear" w:color="auto" w:fill="E7E6E6"/>
          </w:tcPr>
          <w:p w14:paraId="5897BC2C" w14:textId="77777777" w:rsidR="00D746ED" w:rsidRDefault="009D32C0">
            <w:pPr>
              <w:keepNext/>
              <w:jc w:val="center"/>
            </w:pPr>
            <w:r>
              <w:rPr>
                <w:b/>
                <w:sz w:val="16"/>
              </w:rPr>
              <w:t>Estado</w:t>
            </w:r>
          </w:p>
        </w:tc>
      </w:tr>
      <w:tr w:rsidR="00D746ED" w14:paraId="6695AFD1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2F4CBE2B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vAlign w:val="center"/>
          </w:tcPr>
          <w:p w14:paraId="2E283B95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368" w:type="dxa"/>
            <w:vAlign w:val="center"/>
          </w:tcPr>
          <w:p w14:paraId="5882934D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7 – 20 sep 2026</w:t>
            </w:r>
          </w:p>
        </w:tc>
        <w:tc>
          <w:tcPr>
            <w:tcW w:w="2664" w:type="dxa"/>
            <w:vAlign w:val="center"/>
          </w:tcPr>
          <w:p w14:paraId="2459D873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Definición del problema, alcance, objetivos, requisitos funcionales y no funcionales; tablero, épicas e historias en Jira.</w:t>
            </w:r>
          </w:p>
        </w:tc>
        <w:tc>
          <w:tcPr>
            <w:tcW w:w="1368" w:type="dxa"/>
            <w:vAlign w:val="center"/>
          </w:tcPr>
          <w:p w14:paraId="25D187B3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Jira</w:t>
            </w:r>
          </w:p>
        </w:tc>
        <w:tc>
          <w:tcPr>
            <w:tcW w:w="1512" w:type="dxa"/>
            <w:vAlign w:val="center"/>
          </w:tcPr>
          <w:p w14:paraId="724FA249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Documento de requisitos y backlog inicial</w:t>
            </w:r>
          </w:p>
        </w:tc>
        <w:tc>
          <w:tcPr>
            <w:tcW w:w="1224" w:type="dxa"/>
            <w:vAlign w:val="center"/>
          </w:tcPr>
          <w:p w14:paraId="7411B690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Completado</w:t>
            </w:r>
          </w:p>
        </w:tc>
      </w:tr>
      <w:tr w:rsidR="00D746ED" w14:paraId="2AB88562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1786C85C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lastRenderedPageBreak/>
              <w:t>1</w:t>
            </w:r>
          </w:p>
        </w:tc>
        <w:tc>
          <w:tcPr>
            <w:tcW w:w="720" w:type="dxa"/>
            <w:vAlign w:val="center"/>
          </w:tcPr>
          <w:p w14:paraId="28C12653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368" w:type="dxa"/>
            <w:vAlign w:val="center"/>
          </w:tcPr>
          <w:p w14:paraId="14E7FAC6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21 sep – 4 oct 2026</w:t>
            </w:r>
          </w:p>
        </w:tc>
        <w:tc>
          <w:tcPr>
            <w:tcW w:w="2664" w:type="dxa"/>
            <w:vAlign w:val="center"/>
          </w:tcPr>
          <w:p w14:paraId="228C2F62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Arquitectura, modelo entidad-relación y relacional, prototipos y reglas de negocio.</w:t>
            </w:r>
          </w:p>
        </w:tc>
        <w:tc>
          <w:tcPr>
            <w:tcW w:w="1368" w:type="dxa"/>
            <w:vAlign w:val="center"/>
          </w:tcPr>
          <w:p w14:paraId="770297F1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Oracle, Angular, Jira</w:t>
            </w:r>
          </w:p>
        </w:tc>
        <w:tc>
          <w:tcPr>
            <w:tcW w:w="1512" w:type="dxa"/>
            <w:vAlign w:val="center"/>
          </w:tcPr>
          <w:p w14:paraId="398BF47C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Arquitectura, modelo de datos y prototipos</w:t>
            </w:r>
          </w:p>
        </w:tc>
        <w:tc>
          <w:tcPr>
            <w:tcW w:w="1224" w:type="dxa"/>
            <w:vAlign w:val="center"/>
          </w:tcPr>
          <w:p w14:paraId="492EFD4E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Completado</w:t>
            </w:r>
          </w:p>
        </w:tc>
      </w:tr>
      <w:tr w:rsidR="00D746ED" w14:paraId="11A4ED02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03E1D799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20" w:type="dxa"/>
            <w:vAlign w:val="center"/>
          </w:tcPr>
          <w:p w14:paraId="0A18B7A4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368" w:type="dxa"/>
            <w:vAlign w:val="center"/>
          </w:tcPr>
          <w:p w14:paraId="7149C4C0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5 – 18 oct 2026</w:t>
            </w:r>
          </w:p>
        </w:tc>
        <w:tc>
          <w:tcPr>
            <w:tcW w:w="2664" w:type="dxa"/>
            <w:vAlign w:val="center"/>
          </w:tcPr>
          <w:p w14:paraId="360DE01A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Base de datos Oracle, proyectos Angular y Spring Boot, registro, inicio de sesión y perfiles.</w:t>
            </w:r>
          </w:p>
        </w:tc>
        <w:tc>
          <w:tcPr>
            <w:tcW w:w="1368" w:type="dxa"/>
            <w:vAlign w:val="center"/>
          </w:tcPr>
          <w:p w14:paraId="4D5B2414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Java, Spring Boot, Oracle, Angular</w:t>
            </w:r>
          </w:p>
        </w:tc>
        <w:tc>
          <w:tcPr>
            <w:tcW w:w="1512" w:type="dxa"/>
            <w:vAlign w:val="center"/>
          </w:tcPr>
          <w:p w14:paraId="3C83FCEA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API inicial, base de datos y módulo de usuarios</w:t>
            </w:r>
          </w:p>
        </w:tc>
        <w:tc>
          <w:tcPr>
            <w:tcW w:w="1224" w:type="dxa"/>
            <w:vAlign w:val="center"/>
          </w:tcPr>
          <w:p w14:paraId="2E8A7B32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En curso: backend y BD listos</w:t>
            </w:r>
          </w:p>
        </w:tc>
      </w:tr>
      <w:tr w:rsidR="00D746ED" w14:paraId="648FAE6C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7F250FE8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20" w:type="dxa"/>
            <w:vAlign w:val="center"/>
          </w:tcPr>
          <w:p w14:paraId="4BE04199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368" w:type="dxa"/>
            <w:vAlign w:val="center"/>
          </w:tcPr>
          <w:p w14:paraId="75417068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19 oct – 1 nov 2026</w:t>
            </w:r>
          </w:p>
        </w:tc>
        <w:tc>
          <w:tcPr>
            <w:tcW w:w="2664" w:type="dxa"/>
            <w:vAlign w:val="center"/>
          </w:tcPr>
          <w:p w14:paraId="6A824036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Entrenamientos, progreso, XP, niveles y logros; integración frontend-backend.</w:t>
            </w:r>
          </w:p>
        </w:tc>
        <w:tc>
          <w:tcPr>
            <w:tcW w:w="1368" w:type="dxa"/>
            <w:vAlign w:val="center"/>
          </w:tcPr>
          <w:p w14:paraId="21E65054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Java, Spring Boot, Oracle, Angular</w:t>
            </w:r>
          </w:p>
        </w:tc>
        <w:tc>
          <w:tcPr>
            <w:tcW w:w="1512" w:type="dxa"/>
            <w:vAlign w:val="center"/>
          </w:tcPr>
          <w:p w14:paraId="1BA471E5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Módulo de actividad física y gamificación</w:t>
            </w:r>
          </w:p>
        </w:tc>
        <w:tc>
          <w:tcPr>
            <w:tcW w:w="1224" w:type="dxa"/>
            <w:vAlign w:val="center"/>
          </w:tcPr>
          <w:p w14:paraId="0EB22DB2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Backend adelantado; falta frontend</w:t>
            </w:r>
          </w:p>
        </w:tc>
      </w:tr>
      <w:tr w:rsidR="00D746ED" w14:paraId="0D5726AF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77235E3E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720" w:type="dxa"/>
            <w:vAlign w:val="center"/>
          </w:tcPr>
          <w:p w14:paraId="22E357C7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368" w:type="dxa"/>
            <w:vAlign w:val="center"/>
          </w:tcPr>
          <w:p w14:paraId="06AB2C76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2 – 15 nov 2026</w:t>
            </w:r>
          </w:p>
        </w:tc>
        <w:tc>
          <w:tcPr>
            <w:tcW w:w="2664" w:type="dxa"/>
            <w:vAlign w:val="center"/>
          </w:tcPr>
          <w:p w14:paraId="6FD56310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Ligas, temporadas, clanes, retos, competencias y ranking; pruebas.</w:t>
            </w:r>
          </w:p>
        </w:tc>
        <w:tc>
          <w:tcPr>
            <w:tcW w:w="1368" w:type="dxa"/>
            <w:vAlign w:val="center"/>
          </w:tcPr>
          <w:p w14:paraId="68463F7E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Java, Spring Boot, Oracle, Angular</w:t>
            </w:r>
          </w:p>
        </w:tc>
        <w:tc>
          <w:tcPr>
            <w:tcW w:w="1512" w:type="dxa"/>
            <w:vAlign w:val="center"/>
          </w:tcPr>
          <w:p w14:paraId="69FEA727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Módulo de competencias y clasificación</w:t>
            </w:r>
          </w:p>
        </w:tc>
        <w:tc>
          <w:tcPr>
            <w:tcW w:w="1224" w:type="dxa"/>
            <w:vAlign w:val="center"/>
          </w:tcPr>
          <w:p w14:paraId="695F6FF6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Backend adelantado; falta frontend</w:t>
            </w:r>
          </w:p>
        </w:tc>
      </w:tr>
      <w:tr w:rsidR="00D746ED" w14:paraId="63B9E2E0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6373B3C8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20" w:type="dxa"/>
            <w:vAlign w:val="center"/>
          </w:tcPr>
          <w:p w14:paraId="68C4DFF0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368" w:type="dxa"/>
            <w:vAlign w:val="center"/>
          </w:tcPr>
          <w:p w14:paraId="63CFE3AF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16 – 29 nov 2026</w:t>
            </w:r>
          </w:p>
        </w:tc>
        <w:tc>
          <w:tcPr>
            <w:tcW w:w="2664" w:type="dxa"/>
            <w:vAlign w:val="center"/>
          </w:tcPr>
          <w:p w14:paraId="395EA730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Integración completa, pruebas funcionales, validación de requisitos y corrección de errores.</w:t>
            </w:r>
          </w:p>
        </w:tc>
        <w:tc>
          <w:tcPr>
            <w:tcW w:w="1368" w:type="dxa"/>
            <w:vAlign w:val="center"/>
          </w:tcPr>
          <w:p w14:paraId="7F40A484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Angular, Spring Boot, Oracle</w:t>
            </w:r>
          </w:p>
        </w:tc>
        <w:tc>
          <w:tcPr>
            <w:tcW w:w="1512" w:type="dxa"/>
            <w:vAlign w:val="center"/>
          </w:tcPr>
          <w:p w14:paraId="6DF4521D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Aplicación web integrada y probada</w:t>
            </w:r>
          </w:p>
        </w:tc>
        <w:tc>
          <w:tcPr>
            <w:tcW w:w="1224" w:type="dxa"/>
            <w:vAlign w:val="center"/>
          </w:tcPr>
          <w:p w14:paraId="50FF0D9B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Pendiente</w:t>
            </w:r>
          </w:p>
        </w:tc>
      </w:tr>
      <w:tr w:rsidR="00D746ED" w14:paraId="38D56D9A" w14:textId="77777777">
        <w:trPr>
          <w:cantSplit/>
          <w:jc w:val="center"/>
        </w:trPr>
        <w:tc>
          <w:tcPr>
            <w:tcW w:w="792" w:type="dxa"/>
            <w:vAlign w:val="center"/>
          </w:tcPr>
          <w:p w14:paraId="6D4196F8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720" w:type="dxa"/>
            <w:vAlign w:val="center"/>
          </w:tcPr>
          <w:p w14:paraId="0849A201" w14:textId="77777777" w:rsidR="00D746ED" w:rsidRDefault="009D32C0">
            <w:pPr>
              <w:spacing w:before="20" w:after="20"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368" w:type="dxa"/>
            <w:vAlign w:val="center"/>
          </w:tcPr>
          <w:p w14:paraId="0BD8C839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30 nov – 13 dic 2026</w:t>
            </w:r>
          </w:p>
        </w:tc>
        <w:tc>
          <w:tcPr>
            <w:tcW w:w="2664" w:type="dxa"/>
            <w:vAlign w:val="center"/>
          </w:tcPr>
          <w:p w14:paraId="1685ED9B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Infraestructura, variables de entorno y despliegue en la nube.</w:t>
            </w:r>
          </w:p>
        </w:tc>
        <w:tc>
          <w:tcPr>
            <w:tcW w:w="1368" w:type="dxa"/>
            <w:vAlign w:val="center"/>
          </w:tcPr>
          <w:p w14:paraId="2AF8FDF2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AWS, Angular, Spring Boot, Oracle</w:t>
            </w:r>
          </w:p>
        </w:tc>
        <w:tc>
          <w:tcPr>
            <w:tcW w:w="1512" w:type="dxa"/>
            <w:vAlign w:val="center"/>
          </w:tcPr>
          <w:p w14:paraId="2D32EDF4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Aplicación desplegada en AWS</w:t>
            </w:r>
          </w:p>
        </w:tc>
        <w:tc>
          <w:tcPr>
            <w:tcW w:w="1224" w:type="dxa"/>
            <w:vAlign w:val="center"/>
          </w:tcPr>
          <w:p w14:paraId="15DF7698" w14:textId="77777777" w:rsidR="00D746ED" w:rsidRDefault="009D32C0">
            <w:pPr>
              <w:spacing w:before="20" w:after="20" w:line="252" w:lineRule="auto"/>
            </w:pPr>
            <w:r>
              <w:rPr>
                <w:sz w:val="16"/>
              </w:rPr>
              <w:t>Pendiente</w:t>
            </w:r>
          </w:p>
        </w:tc>
      </w:tr>
    </w:tbl>
    <w:p w14:paraId="6EDA7240" w14:textId="77777777" w:rsidR="00D746ED" w:rsidRDefault="00D746ED">
      <w:pPr>
        <w:spacing w:after="40"/>
      </w:pPr>
    </w:p>
    <w:p w14:paraId="4D5E0220" w14:textId="77777777" w:rsidR="00D746ED" w:rsidRDefault="00D746ED">
      <w:pPr>
        <w:sectPr w:rsidR="00D746ED">
          <w:headerReference w:type="default" r:id="rId9"/>
          <w:footerReference w:type="default" r:id="rId10"/>
          <w:pgSz w:w="12240" w:h="20160"/>
          <w:pgMar w:top="1944" w:right="1656" w:bottom="2088" w:left="1656" w:header="432" w:footer="216" w:gutter="0"/>
          <w:cols w:space="720"/>
          <w:docGrid w:linePitch="360"/>
        </w:sectPr>
      </w:pPr>
    </w:p>
    <w:p w14:paraId="2A846FA6" w14:textId="77777777" w:rsidR="00D746ED" w:rsidRDefault="009D32C0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0D0BCB9" wp14:editId="02E4D78F">
            <wp:extent cx="7772400" cy="12664440"/>
            <wp:effectExtent l="0" t="0" r="0" b="0"/>
            <wp:docPr id="1240098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apor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26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6ED" w:rsidSect="00034616">
      <w:headerReference w:type="default" r:id="rId12"/>
      <w:footerReference w:type="default" r:id="rId13"/>
      <w:pgSz w:w="12240" w:h="2016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ACAD1" w14:textId="77777777" w:rsidR="009D32C0" w:rsidRDefault="009D32C0">
      <w:pPr>
        <w:spacing w:after="0" w:line="240" w:lineRule="auto"/>
      </w:pPr>
      <w:r>
        <w:separator/>
      </w:r>
    </w:p>
  </w:endnote>
  <w:endnote w:type="continuationSeparator" w:id="0">
    <w:p w14:paraId="04214A03" w14:textId="77777777" w:rsidR="009D32C0" w:rsidRDefault="009D3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7403D" w14:textId="77777777" w:rsidR="00D746ED" w:rsidRDefault="009D32C0">
    <w:pPr>
      <w:pStyle w:val="Piedepgina"/>
      <w:ind w:left="-1512" w:right="-1512"/>
      <w:jc w:val="center"/>
    </w:pPr>
    <w:r>
      <w:rPr>
        <w:noProof/>
      </w:rPr>
      <w:drawing>
        <wp:inline distT="0" distB="0" distL="0" distR="0" wp14:anchorId="1872C226" wp14:editId="058EDD56">
          <wp:extent cx="7589520" cy="1007196"/>
          <wp:effectExtent l="0" t="0" r="0" b="0"/>
          <wp:docPr id="14999346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1_1_1281x17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10071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DD26" w14:textId="77777777" w:rsidR="00D746ED" w:rsidRDefault="00D746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65CE" w14:textId="77777777" w:rsidR="009D32C0" w:rsidRDefault="009D32C0">
      <w:pPr>
        <w:spacing w:after="0" w:line="240" w:lineRule="auto"/>
      </w:pPr>
      <w:r>
        <w:separator/>
      </w:r>
    </w:p>
  </w:footnote>
  <w:footnote w:type="continuationSeparator" w:id="0">
    <w:p w14:paraId="6F08BF40" w14:textId="77777777" w:rsidR="009D32C0" w:rsidRDefault="009D3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8C58A" w14:textId="77777777" w:rsidR="00D746ED" w:rsidRDefault="00D746ED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872"/>
      <w:gridCol w:w="4896"/>
      <w:gridCol w:w="2160"/>
    </w:tblGrid>
    <w:tr w:rsidR="00D746ED" w14:paraId="4746E437" w14:textId="77777777">
      <w:trPr>
        <w:jc w:val="center"/>
      </w:trPr>
      <w:tc>
        <w:tcPr>
          <w:tcW w:w="1872" w:type="dxa"/>
        </w:tcPr>
        <w:p w14:paraId="685F044A" w14:textId="77777777" w:rsidR="00D746ED" w:rsidRDefault="009D32C0">
          <w:r>
            <w:rPr>
              <w:noProof/>
            </w:rPr>
            <w:drawing>
              <wp:inline distT="0" distB="0" distL="0" distR="0" wp14:anchorId="5081B288" wp14:editId="1AAAF894">
                <wp:extent cx="784977" cy="566928"/>
                <wp:effectExtent l="0" t="0" r="0" b="0"/>
                <wp:docPr id="14606939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u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977" cy="566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6" w:type="dxa"/>
          <w:vAlign w:val="center"/>
        </w:tcPr>
        <w:p w14:paraId="20347DD4" w14:textId="77777777" w:rsidR="00D746ED" w:rsidRDefault="009D32C0">
          <w:pPr>
            <w:spacing w:after="0"/>
            <w:jc w:val="center"/>
          </w:pPr>
          <w:r>
            <w:rPr>
              <w:b/>
              <w:sz w:val="19"/>
            </w:rPr>
            <w:t>Kinet</w:t>
          </w:r>
        </w:p>
        <w:p w14:paraId="18CBEA8F" w14:textId="77777777" w:rsidR="00D746ED" w:rsidRDefault="009D32C0">
          <w:pPr>
            <w:spacing w:after="0"/>
            <w:jc w:val="center"/>
          </w:pPr>
          <w:r>
            <w:rPr>
              <w:b/>
              <w:sz w:val="19"/>
            </w:rPr>
            <w:t>Definición del Proyecto</w:t>
          </w:r>
        </w:p>
        <w:p w14:paraId="61F240CC" w14:textId="77777777" w:rsidR="00D746ED" w:rsidRDefault="009D32C0">
          <w:pPr>
            <w:spacing w:after="0"/>
            <w:jc w:val="center"/>
          </w:pPr>
          <w:r>
            <w:rPr>
              <w:i/>
              <w:sz w:val="18"/>
            </w:rPr>
            <w:t>Curso: Ingeniería de software III</w:t>
          </w:r>
        </w:p>
      </w:tc>
      <w:tc>
        <w:tcPr>
          <w:tcW w:w="2160" w:type="dxa"/>
        </w:tcPr>
        <w:p w14:paraId="25ACAB93" w14:textId="77777777" w:rsidR="00D746ED" w:rsidRDefault="009D32C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2C0F1232" wp14:editId="5939C621">
                <wp:extent cx="749151" cy="38404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acultad_ren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151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C3EFB98" w14:textId="77777777" w:rsidR="00D746ED" w:rsidRDefault="009D32C0">
          <w:pPr>
            <w:spacing w:after="0"/>
            <w:jc w:val="right"/>
          </w:pPr>
          <w:r>
            <w:rPr>
              <w:b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b/>
              <w:sz w:val="16"/>
            </w:rPr>
            <w:t>1</w:t>
          </w:r>
          <w:r>
            <w:fldChar w:fldCharType="end"/>
          </w:r>
          <w:r>
            <w:rPr>
              <w:b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b/>
              <w:sz w:val="16"/>
            </w:rPr>
            <w:t>2</w:t>
          </w:r>
          <w: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8248" w14:textId="77777777" w:rsidR="00D746ED" w:rsidRDefault="00D746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123263">
    <w:abstractNumId w:val="8"/>
  </w:num>
  <w:num w:numId="2" w16cid:durableId="1927569559">
    <w:abstractNumId w:val="6"/>
  </w:num>
  <w:num w:numId="3" w16cid:durableId="1346516550">
    <w:abstractNumId w:val="5"/>
  </w:num>
  <w:num w:numId="4" w16cid:durableId="807553973">
    <w:abstractNumId w:val="4"/>
  </w:num>
  <w:num w:numId="5" w16cid:durableId="1495337688">
    <w:abstractNumId w:val="7"/>
  </w:num>
  <w:num w:numId="6" w16cid:durableId="214705658">
    <w:abstractNumId w:val="3"/>
  </w:num>
  <w:num w:numId="7" w16cid:durableId="1507011399">
    <w:abstractNumId w:val="2"/>
  </w:num>
  <w:num w:numId="8" w16cid:durableId="933321772">
    <w:abstractNumId w:val="1"/>
  </w:num>
  <w:num w:numId="9" w16cid:durableId="65110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014"/>
    <w:rsid w:val="0029639D"/>
    <w:rsid w:val="00326F90"/>
    <w:rsid w:val="004E4CE1"/>
    <w:rsid w:val="009D32C0"/>
    <w:rsid w:val="00AA1D8D"/>
    <w:rsid w:val="00B47730"/>
    <w:rsid w:val="00CB0664"/>
    <w:rsid w:val="00D746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78B109"/>
  <w14:defaultImageDpi w14:val="300"/>
  <w15:docId w15:val="{8CE5551C-8969-41C8-9246-5441EE5B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="Arial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="Arial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cs="Arial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550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55014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155014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1550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3414</Words>
  <Characters>18782</Characters>
  <Application>Microsoft Office Word</Application>
  <DocSecurity>4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Erik Triviño</cp:lastModifiedBy>
  <cp:revision>2</cp:revision>
  <dcterms:created xsi:type="dcterms:W3CDTF">2026-10-17T00:20:00Z</dcterms:created>
  <dcterms:modified xsi:type="dcterms:W3CDTF">2026-10-17T00:20:00Z</dcterms:modified>
  <cp:category/>
</cp:coreProperties>
</file>