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C6D36" w14:textId="1B141960" w:rsidR="00B5064F" w:rsidRPr="004F7B9E" w:rsidRDefault="004F7B9E" w:rsidP="004F7B9E">
      <w:pPr>
        <w:overflowPunct w:val="0"/>
        <w:spacing w:line="240" w:lineRule="auto"/>
        <w:jc w:val="center"/>
        <w:rPr>
          <w:rFonts w:ascii="標楷體" w:eastAsia="標楷體" w:hAnsi="標楷體" w:cs="Gungsuh"/>
          <w:b/>
          <w:sz w:val="40"/>
          <w:szCs w:val="40"/>
        </w:rPr>
      </w:pPr>
      <w:r>
        <w:rPr>
          <w:rFonts w:ascii="標楷體" w:eastAsia="標楷體" w:hAnsi="標楷體" w:cs="Gungsuh" w:hint="eastAsia"/>
          <w:b/>
          <w:sz w:val="40"/>
          <w:szCs w:val="40"/>
        </w:rPr>
        <w:t>NKUST 類神經網路期末報告</w:t>
      </w:r>
    </w:p>
    <w:p w14:paraId="4D015603" w14:textId="5499DAFA" w:rsidR="00390536" w:rsidRPr="00715FC0" w:rsidRDefault="0071613F" w:rsidP="00A41BFB">
      <w:pPr>
        <w:overflowPunct w:val="0"/>
        <w:spacing w:line="240" w:lineRule="auto"/>
        <w:jc w:val="center"/>
        <w:rPr>
          <w:rFonts w:ascii="標楷體" w:eastAsia="標楷體" w:hAnsi="標楷體" w:cs="Times New Roman"/>
          <w:b/>
          <w:sz w:val="32"/>
          <w:szCs w:val="32"/>
        </w:rPr>
      </w:pPr>
      <w:r w:rsidRPr="00715FC0">
        <w:rPr>
          <w:rFonts w:ascii="標楷體" w:eastAsia="標楷體" w:hAnsi="標楷體" w:cs="Gungsuh"/>
          <w:b/>
          <w:sz w:val="32"/>
          <w:szCs w:val="32"/>
        </w:rPr>
        <w:t>報告說明文件</w:t>
      </w:r>
      <w:r w:rsidR="00B06151">
        <w:rPr>
          <w:rFonts w:ascii="標楷體" w:eastAsia="標楷體" w:hAnsi="標楷體" w:cs="Gungsuh"/>
          <w:b/>
          <w:sz w:val="32"/>
          <w:szCs w:val="32"/>
        </w:rPr>
        <w:br/>
      </w:r>
    </w:p>
    <w:p w14:paraId="463B6EB1" w14:textId="238E84C3" w:rsidR="00D755DA" w:rsidRDefault="00D755DA" w:rsidP="00D755DA">
      <w:pPr>
        <w:numPr>
          <w:ilvl w:val="0"/>
          <w:numId w:val="3"/>
        </w:numPr>
        <w:overflowPunct w:val="0"/>
        <w:spacing w:line="240" w:lineRule="auto"/>
        <w:ind w:leftChars="64" w:left="621" w:right="20"/>
        <w:jc w:val="both"/>
        <w:rPr>
          <w:rFonts w:ascii="標楷體" w:eastAsia="標楷體" w:hAnsi="標楷體" w:cs="Times New Roman"/>
          <w:sz w:val="24"/>
          <w:szCs w:val="24"/>
        </w:rPr>
      </w:pPr>
      <w:bookmarkStart w:id="0" w:name="_Hlk208565067"/>
      <w:r w:rsidRPr="00D755DA">
        <w:rPr>
          <w:rFonts w:ascii="標楷體" w:eastAsia="標楷體" w:hAnsi="標楷體" w:cs="Times New Roman" w:hint="eastAsia"/>
          <w:sz w:val="24"/>
          <w:szCs w:val="24"/>
        </w:rPr>
        <w:t>若使用額外的外部開源資料、生成式AI工具，包括及不限於網路上的第三方開源程式、或授課老師於課堂中提供之參考程式碼，須遵守中華民國著作權法。報告文件中提供相關來源、並說明參賽者基於外部資料對本次競賽結果的貢獻</w:t>
      </w:r>
    </w:p>
    <w:p w14:paraId="14483533" w14:textId="3A3CB6BE" w:rsidR="0075713F" w:rsidRPr="00D755DA" w:rsidRDefault="0075713F" w:rsidP="00D755DA">
      <w:pPr>
        <w:numPr>
          <w:ilvl w:val="0"/>
          <w:numId w:val="3"/>
        </w:numPr>
        <w:overflowPunct w:val="0"/>
        <w:spacing w:line="240" w:lineRule="auto"/>
        <w:ind w:leftChars="64" w:left="621" w:right="20"/>
        <w:jc w:val="both"/>
        <w:rPr>
          <w:rFonts w:ascii="標楷體" w:eastAsia="標楷體" w:hAnsi="標楷體" w:cs="Times New Roman"/>
          <w:sz w:val="24"/>
          <w:szCs w:val="24"/>
        </w:rPr>
      </w:pPr>
      <w:r w:rsidRPr="00D755DA">
        <w:rPr>
          <w:rFonts w:ascii="標楷體" w:eastAsia="標楷體" w:hAnsi="標楷體" w:cs="Times New Roman"/>
          <w:sz w:val="24"/>
          <w:szCs w:val="24"/>
        </w:rPr>
        <w:t>未禁止使用生成式AI，惟於競賽及撰寫報告過程如有使用生成式AI，請如實揭露，並說明作法。</w:t>
      </w:r>
    </w:p>
    <w:p w14:paraId="04B51FB0" w14:textId="672C36BC" w:rsidR="00390536" w:rsidRPr="008600B2" w:rsidRDefault="0071613F" w:rsidP="00A41BFB">
      <w:pPr>
        <w:numPr>
          <w:ilvl w:val="0"/>
          <w:numId w:val="3"/>
        </w:numPr>
        <w:overflowPunct w:val="0"/>
        <w:spacing w:line="240" w:lineRule="auto"/>
        <w:ind w:leftChars="64" w:left="621"/>
        <w:jc w:val="both"/>
        <w:rPr>
          <w:rFonts w:ascii="標楷體" w:eastAsia="標楷體" w:hAnsi="標楷體" w:cs="Times New Roman"/>
          <w:sz w:val="24"/>
          <w:szCs w:val="24"/>
        </w:rPr>
      </w:pPr>
      <w:r w:rsidRPr="008600B2">
        <w:rPr>
          <w:rFonts w:ascii="標楷體" w:eastAsia="標楷體" w:hAnsi="標楷體" w:cs="Gungsuh"/>
          <w:sz w:val="24"/>
          <w:szCs w:val="24"/>
        </w:rPr>
        <w:t>請使用A4紙直式打字，中文字體使用標楷體，英文、數字與符號使用</w:t>
      </w:r>
      <w:r w:rsidR="00870DC5">
        <w:rPr>
          <w:rFonts w:ascii="標楷體" w:eastAsia="標楷體" w:hAnsi="標楷體" w:cs="Gungsuh"/>
          <w:sz w:val="24"/>
          <w:szCs w:val="24"/>
        </w:rPr>
        <w:br/>
      </w:r>
      <w:r w:rsidRPr="008600B2">
        <w:rPr>
          <w:rFonts w:ascii="標楷體" w:eastAsia="標楷體" w:hAnsi="標楷體" w:cs="Gungsuh"/>
          <w:sz w:val="24"/>
          <w:szCs w:val="24"/>
        </w:rPr>
        <w:t>Times New Roman字體</w:t>
      </w:r>
      <w:r w:rsidR="0034631E" w:rsidRPr="008600B2">
        <w:rPr>
          <w:rFonts w:ascii="標楷體" w:eastAsia="標楷體" w:hAnsi="標楷體" w:cs="Gungsuh" w:hint="eastAsia"/>
          <w:sz w:val="24"/>
          <w:szCs w:val="24"/>
        </w:rPr>
        <w:t>。</w:t>
      </w:r>
    </w:p>
    <w:p w14:paraId="338D610E" w14:textId="40E14A19" w:rsidR="00390536" w:rsidRPr="008600B2" w:rsidRDefault="0071613F" w:rsidP="00A41BFB">
      <w:pPr>
        <w:numPr>
          <w:ilvl w:val="0"/>
          <w:numId w:val="3"/>
        </w:numPr>
        <w:overflowPunct w:val="0"/>
        <w:spacing w:line="240" w:lineRule="auto"/>
        <w:ind w:leftChars="64" w:left="621"/>
        <w:jc w:val="both"/>
        <w:rPr>
          <w:rFonts w:ascii="標楷體" w:eastAsia="標楷體" w:hAnsi="標楷體" w:cs="Times New Roman"/>
          <w:sz w:val="24"/>
          <w:szCs w:val="24"/>
        </w:rPr>
      </w:pPr>
      <w:r w:rsidRPr="008600B2">
        <w:rPr>
          <w:rFonts w:ascii="標楷體" w:eastAsia="標楷體" w:hAnsi="標楷體" w:cs="Gungsuh"/>
          <w:sz w:val="24"/>
          <w:szCs w:val="24"/>
        </w:rPr>
        <w:t>版面設定：邊界上下各2.54CM，左邊3.17CM、右邊3.</w:t>
      </w:r>
      <w:r w:rsidR="00473063">
        <w:rPr>
          <w:rFonts w:ascii="標楷體" w:eastAsia="標楷體" w:hAnsi="標楷體" w:cs="Gungsuh" w:hint="eastAsia"/>
          <w:sz w:val="24"/>
          <w:szCs w:val="24"/>
        </w:rPr>
        <w:t>17</w:t>
      </w:r>
      <w:r w:rsidRPr="008600B2">
        <w:rPr>
          <w:rFonts w:ascii="標楷體" w:eastAsia="標楷體" w:hAnsi="標楷體" w:cs="Gungsuh"/>
          <w:sz w:val="24"/>
          <w:szCs w:val="24"/>
        </w:rPr>
        <w:t>CM。</w:t>
      </w:r>
    </w:p>
    <w:p w14:paraId="51D11FD1" w14:textId="237C4457" w:rsidR="00390536" w:rsidRPr="008600B2" w:rsidRDefault="0071613F" w:rsidP="00A41BFB">
      <w:pPr>
        <w:numPr>
          <w:ilvl w:val="0"/>
          <w:numId w:val="3"/>
        </w:numPr>
        <w:overflowPunct w:val="0"/>
        <w:spacing w:line="240" w:lineRule="auto"/>
        <w:ind w:leftChars="64" w:left="621"/>
        <w:jc w:val="both"/>
        <w:rPr>
          <w:rFonts w:ascii="標楷體" w:eastAsia="標楷體" w:hAnsi="標楷體" w:cs="Times New Roman"/>
          <w:sz w:val="24"/>
          <w:szCs w:val="24"/>
        </w:rPr>
      </w:pPr>
      <w:r w:rsidRPr="008600B2">
        <w:rPr>
          <w:rFonts w:ascii="標楷體" w:eastAsia="標楷體" w:hAnsi="標楷體" w:cs="Gungsuh"/>
          <w:sz w:val="24"/>
          <w:szCs w:val="24"/>
        </w:rPr>
        <w:t>字體大小：題目20（粗體）</w:t>
      </w:r>
      <w:r w:rsidR="00473063">
        <w:rPr>
          <w:rFonts w:ascii="標楷體" w:eastAsia="標楷體" w:hAnsi="標楷體" w:cs="Gungsuh" w:hint="eastAsia"/>
          <w:sz w:val="24"/>
          <w:szCs w:val="24"/>
        </w:rPr>
        <w:t>、副標16</w:t>
      </w:r>
      <w:r w:rsidRPr="008600B2">
        <w:rPr>
          <w:rFonts w:ascii="標楷體" w:eastAsia="標楷體" w:hAnsi="標楷體" w:cs="Gungsuh"/>
          <w:b/>
          <w:sz w:val="24"/>
          <w:szCs w:val="24"/>
        </w:rPr>
        <w:t>、</w:t>
      </w:r>
      <w:r w:rsidRPr="008600B2">
        <w:rPr>
          <w:rFonts w:ascii="標楷體" w:eastAsia="標楷體" w:hAnsi="標楷體" w:cs="Gungsuh"/>
          <w:sz w:val="24"/>
          <w:szCs w:val="24"/>
        </w:rPr>
        <w:t>內文12，單行間距。</w:t>
      </w:r>
    </w:p>
    <w:p w14:paraId="33F3F7A3" w14:textId="054BB59E" w:rsidR="00390536" w:rsidRPr="002B2D45" w:rsidRDefault="0071613F" w:rsidP="002B2D45">
      <w:pPr>
        <w:numPr>
          <w:ilvl w:val="0"/>
          <w:numId w:val="3"/>
        </w:numPr>
        <w:overflowPunct w:val="0"/>
        <w:spacing w:line="240" w:lineRule="auto"/>
        <w:ind w:leftChars="64" w:left="621"/>
        <w:jc w:val="both"/>
        <w:rPr>
          <w:rFonts w:ascii="標楷體" w:eastAsia="標楷體" w:hAnsi="標楷體" w:cs="Times New Roman"/>
          <w:sz w:val="24"/>
          <w:szCs w:val="24"/>
        </w:rPr>
      </w:pPr>
      <w:r w:rsidRPr="008600B2">
        <w:rPr>
          <w:rFonts w:ascii="標楷體" w:eastAsia="標楷體" w:hAnsi="標楷體" w:cs="Gungsuh"/>
          <w:sz w:val="24"/>
          <w:szCs w:val="24"/>
        </w:rPr>
        <w:t>須依照以下大綱及內容說明撰寫。不可自訂標題、修改內容順序，</w:t>
      </w:r>
      <w:r w:rsidR="00E62495">
        <w:rPr>
          <w:rFonts w:ascii="標楷體" w:eastAsia="標楷體" w:hAnsi="標楷體" w:cs="Gungsuh"/>
          <w:sz w:val="24"/>
          <w:szCs w:val="24"/>
        </w:rPr>
        <w:br/>
      </w:r>
      <w:r w:rsidRPr="008600B2">
        <w:rPr>
          <w:rFonts w:ascii="標楷體" w:eastAsia="標楷體" w:hAnsi="標楷體" w:cs="Gungsuh"/>
          <w:sz w:val="24"/>
          <w:szCs w:val="24"/>
        </w:rPr>
        <w:t>或合併段落</w:t>
      </w:r>
      <w:r w:rsidR="00870DC5">
        <w:rPr>
          <w:rFonts w:ascii="標楷體" w:eastAsia="標楷體" w:hAnsi="標楷體" w:cs="Gungsuh" w:hint="eastAsia"/>
          <w:sz w:val="24"/>
          <w:szCs w:val="24"/>
        </w:rPr>
        <w:t>，</w:t>
      </w:r>
      <w:r w:rsidRPr="008600B2">
        <w:rPr>
          <w:rFonts w:ascii="標楷體" w:eastAsia="標楷體" w:hAnsi="標楷體" w:cs="Gungsuh"/>
          <w:sz w:val="24"/>
          <w:szCs w:val="24"/>
        </w:rPr>
        <w:t>但可搭配圖片說明。</w:t>
      </w:r>
    </w:p>
    <w:p w14:paraId="316FE9DA" w14:textId="77777777" w:rsidR="00390536" w:rsidRPr="00CE2331" w:rsidRDefault="0071613F" w:rsidP="00A41BFB">
      <w:pPr>
        <w:numPr>
          <w:ilvl w:val="0"/>
          <w:numId w:val="3"/>
        </w:numPr>
        <w:overflowPunct w:val="0"/>
        <w:spacing w:line="240" w:lineRule="auto"/>
        <w:ind w:leftChars="64" w:left="621"/>
        <w:jc w:val="both"/>
        <w:rPr>
          <w:rFonts w:ascii="標楷體" w:eastAsia="標楷體" w:hAnsi="標楷體" w:cs="Times New Roman"/>
          <w:sz w:val="24"/>
          <w:szCs w:val="24"/>
        </w:rPr>
      </w:pPr>
      <w:r w:rsidRPr="008600B2">
        <w:rPr>
          <w:rFonts w:ascii="標楷體" w:eastAsia="標楷體" w:hAnsi="標楷體" w:cs="Gungsuh"/>
          <w:sz w:val="24"/>
          <w:szCs w:val="24"/>
        </w:rPr>
        <w:t>附件空白報告範本可參用。</w:t>
      </w:r>
    </w:p>
    <w:p w14:paraId="63DBA9A7" w14:textId="57F86F31" w:rsidR="00CE2331" w:rsidRPr="008600B2" w:rsidRDefault="00CE2331" w:rsidP="00A41BFB">
      <w:pPr>
        <w:numPr>
          <w:ilvl w:val="0"/>
          <w:numId w:val="3"/>
        </w:numPr>
        <w:overflowPunct w:val="0"/>
        <w:spacing w:line="240" w:lineRule="auto"/>
        <w:ind w:leftChars="64" w:left="621"/>
        <w:jc w:val="both"/>
        <w:rPr>
          <w:rFonts w:ascii="標楷體" w:eastAsia="標楷體" w:hAnsi="標楷體" w:cs="Times New Roman"/>
          <w:sz w:val="24"/>
          <w:szCs w:val="24"/>
        </w:rPr>
      </w:pPr>
      <w:r>
        <w:rPr>
          <w:rFonts w:ascii="標楷體" w:eastAsia="標楷體" w:hAnsi="標楷體" w:cs="Gungsuh" w:hint="eastAsia"/>
          <w:sz w:val="24"/>
          <w:szCs w:val="24"/>
        </w:rPr>
        <w:t>上傳e-learning請上傳PDF檔案。</w:t>
      </w:r>
    </w:p>
    <w:bookmarkEnd w:id="0"/>
    <w:p w14:paraId="2D6B2E88" w14:textId="5039744E" w:rsidR="00390536" w:rsidRPr="007B178F" w:rsidRDefault="0071613F" w:rsidP="00A41BFB">
      <w:pPr>
        <w:numPr>
          <w:ilvl w:val="0"/>
          <w:numId w:val="3"/>
        </w:numPr>
        <w:overflowPunct w:val="0"/>
        <w:spacing w:line="240" w:lineRule="auto"/>
        <w:ind w:leftChars="64" w:left="621"/>
        <w:rPr>
          <w:rFonts w:ascii="標楷體" w:eastAsia="標楷體" w:hAnsi="標楷體" w:cs="Times New Roman"/>
          <w:b/>
          <w:color w:val="FF0000"/>
          <w:sz w:val="24"/>
          <w:szCs w:val="24"/>
        </w:rPr>
      </w:pPr>
      <w:r w:rsidRPr="007B178F">
        <w:rPr>
          <w:rFonts w:ascii="標楷體" w:eastAsia="標楷體" w:hAnsi="標楷體" w:cs="Gungsuh"/>
          <w:b/>
          <w:color w:val="FF0000"/>
          <w:sz w:val="24"/>
          <w:szCs w:val="24"/>
        </w:rPr>
        <w:t>報告大綱與撰寫規定</w:t>
      </w:r>
      <w:r w:rsidR="0065323B" w:rsidRPr="0065323B">
        <w:rPr>
          <w:rFonts w:ascii="標楷體" w:eastAsia="標楷體" w:hAnsi="標楷體" w:cs="Gungsuh" w:hint="eastAsia"/>
          <w:b/>
          <w:color w:val="FF0000"/>
          <w:sz w:val="24"/>
          <w:szCs w:val="24"/>
          <w:vertAlign w:val="superscript"/>
        </w:rPr>
        <w:t>1</w:t>
      </w:r>
      <w:r w:rsidRPr="007B178F">
        <w:rPr>
          <w:rFonts w:ascii="標楷體" w:eastAsia="標楷體" w:hAnsi="標楷體" w:cs="Gungsuh"/>
          <w:b/>
          <w:color w:val="FF0000"/>
          <w:sz w:val="24"/>
          <w:szCs w:val="24"/>
        </w:rPr>
        <w:t>（字數不得低於各段落規定下限）</w:t>
      </w:r>
      <w:r w:rsidR="00EA2E25">
        <w:rPr>
          <w:rFonts w:ascii="標楷體" w:eastAsia="標楷體" w:hAnsi="標楷體" w:cs="Gungsuh"/>
          <w:b/>
          <w:color w:val="FF0000"/>
          <w:sz w:val="24"/>
          <w:szCs w:val="24"/>
        </w:rPr>
        <w:br/>
      </w:r>
    </w:p>
    <w:p w14:paraId="03E4E530" w14:textId="25542E93" w:rsidR="00390536" w:rsidRPr="00715FC0" w:rsidRDefault="0071613F" w:rsidP="00A41BFB">
      <w:pPr>
        <w:overflowPunct w:val="0"/>
        <w:spacing w:line="240" w:lineRule="auto"/>
        <w:ind w:left="1417" w:hanging="480"/>
        <w:rPr>
          <w:rFonts w:ascii="標楷體" w:eastAsia="標楷體" w:hAnsi="標楷體" w:cs="Times New Roman"/>
          <w:sz w:val="28"/>
          <w:szCs w:val="28"/>
        </w:rPr>
      </w:pPr>
      <w:bookmarkStart w:id="1" w:name="_Hlk208571394"/>
      <w:r w:rsidRPr="00715FC0">
        <w:rPr>
          <w:rFonts w:ascii="標楷體" w:eastAsia="標楷體" w:hAnsi="標楷體" w:cs="Gungsuh"/>
          <w:sz w:val="28"/>
          <w:szCs w:val="28"/>
        </w:rPr>
        <w:t>壹、</w:t>
      </w:r>
      <w:r w:rsidR="00AC0E28" w:rsidRPr="00AC0E28">
        <w:rPr>
          <w:rFonts w:ascii="標楷體" w:eastAsia="標楷體" w:hAnsi="標楷體" w:cs="Calibri" w:hint="eastAsia"/>
          <w:sz w:val="28"/>
          <w:szCs w:val="28"/>
        </w:rPr>
        <w:t>資料處理與程式環境</w:t>
      </w:r>
    </w:p>
    <w:bookmarkEnd w:id="1"/>
    <w:p w14:paraId="7F390460" w14:textId="4360C3A4" w:rsidR="00390536" w:rsidRPr="00715FC0" w:rsidRDefault="0071613F" w:rsidP="00A41BFB">
      <w:pPr>
        <w:overflowPunct w:val="0"/>
        <w:spacing w:line="240" w:lineRule="auto"/>
        <w:ind w:left="2409" w:hanging="1275"/>
        <w:rPr>
          <w:rFonts w:ascii="標楷體" w:eastAsia="標楷體" w:hAnsi="標楷體" w:cs="Times New Roman"/>
          <w:sz w:val="24"/>
          <w:szCs w:val="24"/>
        </w:rPr>
      </w:pPr>
      <w:r w:rsidRPr="00715FC0">
        <w:rPr>
          <w:rFonts w:ascii="標楷體" w:eastAsia="標楷體" w:hAnsi="標楷體" w:cs="Gungsuh"/>
          <w:sz w:val="24"/>
          <w:szCs w:val="24"/>
        </w:rPr>
        <w:t>字數規定：</w:t>
      </w:r>
      <w:r w:rsidR="00AC0E28" w:rsidRPr="00715FC0">
        <w:rPr>
          <w:rFonts w:ascii="標楷體" w:eastAsia="標楷體" w:hAnsi="標楷體" w:cs="Gungsuh"/>
          <w:sz w:val="24"/>
          <w:szCs w:val="24"/>
        </w:rPr>
        <w:t>400</w:t>
      </w:r>
      <w:r w:rsidRPr="00715FC0">
        <w:rPr>
          <w:rFonts w:ascii="標楷體" w:eastAsia="標楷體" w:hAnsi="標楷體" w:cs="Calibri"/>
          <w:sz w:val="24"/>
          <w:szCs w:val="24"/>
        </w:rPr>
        <w:t>字</w:t>
      </w:r>
      <w:r w:rsidR="004B686A">
        <w:rPr>
          <w:rFonts w:ascii="標楷體" w:eastAsia="標楷體" w:hAnsi="標楷體" w:cs="Calibri" w:hint="eastAsia"/>
          <w:sz w:val="24"/>
          <w:szCs w:val="24"/>
        </w:rPr>
        <w:t>以上</w:t>
      </w:r>
      <w:r w:rsidRPr="00715FC0">
        <w:rPr>
          <w:rFonts w:ascii="標楷體" w:eastAsia="標楷體" w:hAnsi="標楷體" w:cs="Gungsuh"/>
          <w:sz w:val="24"/>
          <w:szCs w:val="24"/>
        </w:rPr>
        <w:t>。</w:t>
      </w:r>
    </w:p>
    <w:p w14:paraId="13D5CE9B" w14:textId="77777777" w:rsidR="00AC0E28" w:rsidRDefault="0071613F" w:rsidP="00AC0E28">
      <w:pPr>
        <w:overflowPunct w:val="0"/>
        <w:spacing w:line="240" w:lineRule="auto"/>
        <w:ind w:left="2409" w:right="-324" w:hanging="1275"/>
        <w:jc w:val="both"/>
        <w:rPr>
          <w:rFonts w:ascii="標楷體" w:eastAsia="標楷體" w:hAnsi="標楷體" w:cs="Calibri"/>
          <w:sz w:val="24"/>
          <w:szCs w:val="24"/>
        </w:rPr>
      </w:pPr>
      <w:r w:rsidRPr="00715FC0">
        <w:rPr>
          <w:rFonts w:ascii="標楷體" w:eastAsia="標楷體" w:hAnsi="標楷體" w:cs="Calibri"/>
          <w:sz w:val="24"/>
          <w:szCs w:val="24"/>
        </w:rPr>
        <w:t>內容規定：</w:t>
      </w:r>
    </w:p>
    <w:p w14:paraId="1BB730CE" w14:textId="345464E0" w:rsidR="00AC0E28" w:rsidRDefault="00AC0E28" w:rsidP="00AC0E28">
      <w:pPr>
        <w:pStyle w:val="af0"/>
        <w:numPr>
          <w:ilvl w:val="0"/>
          <w:numId w:val="4"/>
        </w:numPr>
        <w:overflowPunct w:val="0"/>
        <w:spacing w:line="240" w:lineRule="auto"/>
        <w:ind w:leftChars="0" w:right="-324"/>
        <w:jc w:val="both"/>
        <w:rPr>
          <w:rFonts w:ascii="標楷體" w:eastAsia="標楷體" w:hAnsi="標楷體" w:cs="Calibri"/>
          <w:sz w:val="24"/>
          <w:szCs w:val="24"/>
        </w:rPr>
      </w:pPr>
      <w:r w:rsidRPr="00AC0E28">
        <w:rPr>
          <w:rFonts w:ascii="標楷體" w:eastAsia="標楷體" w:hAnsi="標楷體" w:cs="Calibri" w:hint="eastAsia"/>
          <w:sz w:val="24"/>
          <w:szCs w:val="24"/>
        </w:rPr>
        <w:t>資料前處理</w:t>
      </w:r>
    </w:p>
    <w:p w14:paraId="3AA3AEC2" w14:textId="60372EC3" w:rsidR="00AC0E28" w:rsidRPr="003F3299" w:rsidRDefault="00AC0E28" w:rsidP="003F3299">
      <w:pPr>
        <w:pStyle w:val="af0"/>
        <w:overflowPunct w:val="0"/>
        <w:spacing w:line="240" w:lineRule="auto"/>
        <w:ind w:leftChars="0" w:left="1614" w:right="-324"/>
        <w:jc w:val="both"/>
        <w:rPr>
          <w:rFonts w:ascii="標楷體" w:eastAsia="標楷體" w:hAnsi="標楷體" w:cs="Calibri"/>
          <w:sz w:val="24"/>
          <w:szCs w:val="24"/>
        </w:rPr>
      </w:pPr>
      <w:r w:rsidRPr="00AC0E28">
        <w:rPr>
          <w:rFonts w:ascii="標楷體" w:eastAsia="標楷體" w:hAnsi="標楷體" w:cs="Calibri" w:hint="eastAsia"/>
          <w:sz w:val="24"/>
          <w:szCs w:val="24"/>
        </w:rPr>
        <w:t>請說明處理流程</w:t>
      </w:r>
      <w:r w:rsidR="003F3299">
        <w:rPr>
          <w:rFonts w:ascii="標楷體" w:eastAsia="標楷體" w:hAnsi="標楷體" w:cs="Calibri" w:hint="eastAsia"/>
          <w:sz w:val="24"/>
          <w:szCs w:val="24"/>
        </w:rPr>
        <w:t>，</w:t>
      </w:r>
      <w:r w:rsidRPr="003F3299">
        <w:rPr>
          <w:rFonts w:ascii="標楷體" w:eastAsia="標楷體" w:hAnsi="標楷體" w:cs="Calibri" w:hint="eastAsia"/>
          <w:sz w:val="24"/>
          <w:szCs w:val="24"/>
        </w:rPr>
        <w:t>若有特殊演算法或自訂方法請附說明。</w:t>
      </w:r>
    </w:p>
    <w:p w14:paraId="564734DA" w14:textId="24AEB89F" w:rsidR="00AC0E28" w:rsidRDefault="00AC0E28" w:rsidP="00AC0E28">
      <w:pPr>
        <w:pStyle w:val="af0"/>
        <w:numPr>
          <w:ilvl w:val="0"/>
          <w:numId w:val="4"/>
        </w:numPr>
        <w:overflowPunct w:val="0"/>
        <w:spacing w:line="240" w:lineRule="auto"/>
        <w:ind w:leftChars="0" w:rightChars="-147" w:right="-323"/>
        <w:jc w:val="both"/>
        <w:rPr>
          <w:rFonts w:ascii="標楷體" w:eastAsia="標楷體" w:hAnsi="標楷體" w:cs="Calibri"/>
          <w:sz w:val="24"/>
          <w:szCs w:val="24"/>
        </w:rPr>
      </w:pPr>
      <w:bookmarkStart w:id="2" w:name="_Hlk208571474"/>
      <w:r w:rsidRPr="00AC0E28">
        <w:rPr>
          <w:rFonts w:ascii="標楷體" w:eastAsia="標楷體" w:hAnsi="標楷體" w:cs="Calibri" w:hint="eastAsia"/>
          <w:sz w:val="24"/>
          <w:szCs w:val="24"/>
        </w:rPr>
        <w:t>原始程式碼概述</w:t>
      </w:r>
    </w:p>
    <w:bookmarkEnd w:id="2"/>
    <w:p w14:paraId="299EE3AC" w14:textId="17B5C3F2" w:rsidR="00257F48" w:rsidRDefault="00257F48" w:rsidP="00257F48">
      <w:pPr>
        <w:pStyle w:val="af0"/>
        <w:overflowPunct w:val="0"/>
        <w:spacing w:line="240" w:lineRule="auto"/>
        <w:ind w:leftChars="0" w:left="1614" w:rightChars="-147" w:right="-323"/>
        <w:jc w:val="both"/>
        <w:rPr>
          <w:rFonts w:ascii="標楷體" w:eastAsia="標楷體" w:hAnsi="標楷體" w:cs="Calibri"/>
          <w:sz w:val="24"/>
          <w:szCs w:val="24"/>
        </w:rPr>
      </w:pPr>
      <w:r w:rsidRPr="00AC0E28">
        <w:rPr>
          <w:rFonts w:ascii="標楷體" w:eastAsia="標楷體" w:hAnsi="標楷體" w:cs="Calibri" w:hint="eastAsia"/>
          <w:sz w:val="24"/>
          <w:szCs w:val="24"/>
        </w:rPr>
        <w:t>請描述主要程式碼架構與模組功能</w:t>
      </w:r>
      <w:r>
        <w:rPr>
          <w:rFonts w:ascii="標楷體" w:eastAsia="標楷體" w:hAnsi="標楷體" w:cs="Calibri" w:hint="eastAsia"/>
          <w:sz w:val="24"/>
          <w:szCs w:val="24"/>
        </w:rPr>
        <w:t>。</w:t>
      </w:r>
    </w:p>
    <w:p w14:paraId="7358F450" w14:textId="7B08E3AD" w:rsidR="00257F48" w:rsidRPr="00EA2E25" w:rsidRDefault="00257F48" w:rsidP="00AC0E28">
      <w:pPr>
        <w:pStyle w:val="af0"/>
        <w:numPr>
          <w:ilvl w:val="0"/>
          <w:numId w:val="4"/>
        </w:numPr>
        <w:overflowPunct w:val="0"/>
        <w:spacing w:line="240" w:lineRule="auto"/>
        <w:ind w:leftChars="0" w:rightChars="-147" w:right="-323"/>
        <w:jc w:val="both"/>
        <w:rPr>
          <w:rFonts w:ascii="標楷體" w:eastAsia="標楷體" w:hAnsi="標楷體" w:cs="Calibri"/>
          <w:sz w:val="24"/>
          <w:szCs w:val="24"/>
        </w:rPr>
      </w:pPr>
      <w:r w:rsidRPr="00EA2E25">
        <w:rPr>
          <w:rFonts w:ascii="標楷體" w:eastAsia="標楷體" w:hAnsi="標楷體" w:cs="Calibri" w:hint="eastAsia"/>
          <w:sz w:val="24"/>
          <w:szCs w:val="24"/>
        </w:rPr>
        <w:t>執行環境</w:t>
      </w:r>
    </w:p>
    <w:p w14:paraId="0673FA23" w14:textId="7E4C8DFB" w:rsidR="003F3299" w:rsidRPr="003B14DE" w:rsidRDefault="00257F48" w:rsidP="003B14DE">
      <w:pPr>
        <w:pStyle w:val="af0"/>
        <w:overflowPunct w:val="0"/>
        <w:spacing w:line="240" w:lineRule="auto"/>
        <w:ind w:leftChars="0" w:left="1613"/>
        <w:rPr>
          <w:rFonts w:ascii="標楷體" w:eastAsia="標楷體" w:hAnsi="標楷體" w:cs="Calibri"/>
          <w:sz w:val="24"/>
          <w:szCs w:val="24"/>
        </w:rPr>
      </w:pPr>
      <w:r w:rsidRPr="00257F48">
        <w:rPr>
          <w:rFonts w:ascii="標楷體" w:eastAsia="標楷體" w:hAnsi="標楷體" w:cs="Calibri" w:hint="eastAsia"/>
          <w:sz w:val="24"/>
          <w:szCs w:val="24"/>
        </w:rPr>
        <w:t>請說明使用的作業系統、語言、套件(函式庫)、預訓練模型等。如使用預訓練模型，請逐一列出</w:t>
      </w:r>
      <w:r w:rsidR="003F3299" w:rsidRPr="00257F48">
        <w:rPr>
          <w:rFonts w:ascii="標楷體" w:eastAsia="標楷體" w:hAnsi="標楷體" w:cs="Calibri" w:hint="eastAsia"/>
          <w:sz w:val="24"/>
          <w:szCs w:val="24"/>
        </w:rPr>
        <w:t>使用方式與對模型效能的貢獻</w:t>
      </w:r>
      <w:r w:rsidRPr="003F3299">
        <w:rPr>
          <w:rFonts w:ascii="標楷體" w:eastAsia="標楷體" w:hAnsi="標楷體" w:cs="Calibri" w:hint="eastAsia"/>
          <w:sz w:val="24"/>
          <w:szCs w:val="24"/>
        </w:rPr>
        <w:t>。</w:t>
      </w:r>
      <w:r w:rsidR="00EA2E25">
        <w:rPr>
          <w:rFonts w:ascii="標楷體" w:eastAsia="標楷體" w:hAnsi="標楷體" w:cs="Calibri"/>
          <w:sz w:val="24"/>
          <w:szCs w:val="24"/>
        </w:rPr>
        <w:br/>
      </w:r>
    </w:p>
    <w:p w14:paraId="7E0DB92F" w14:textId="6D733C20" w:rsidR="00390536" w:rsidRPr="0052008D" w:rsidRDefault="0071613F" w:rsidP="00A41BFB">
      <w:pPr>
        <w:overflowPunct w:val="0"/>
        <w:spacing w:line="240" w:lineRule="auto"/>
        <w:ind w:left="1417" w:hanging="480"/>
        <w:rPr>
          <w:rFonts w:ascii="標楷體" w:eastAsia="標楷體" w:hAnsi="標楷體" w:cs="Times New Roman"/>
          <w:sz w:val="28"/>
          <w:szCs w:val="28"/>
          <w:lang w:val="en-US"/>
        </w:rPr>
      </w:pPr>
      <w:r w:rsidRPr="00715FC0">
        <w:rPr>
          <w:rFonts w:ascii="標楷體" w:eastAsia="標楷體" w:hAnsi="標楷體" w:cs="Gungsuh"/>
          <w:sz w:val="28"/>
          <w:szCs w:val="28"/>
        </w:rPr>
        <w:t>貳、</w:t>
      </w:r>
      <w:r w:rsidR="00AC0E28" w:rsidRPr="00AC0E28">
        <w:rPr>
          <w:rFonts w:ascii="標楷體" w:eastAsia="標楷體" w:hAnsi="標楷體" w:cs="Calibri" w:hint="eastAsia"/>
          <w:sz w:val="28"/>
          <w:szCs w:val="28"/>
        </w:rPr>
        <w:t>模型設計與訓練策略</w:t>
      </w:r>
    </w:p>
    <w:p w14:paraId="6F8629B8" w14:textId="1F153D74" w:rsidR="00390536" w:rsidRPr="00715FC0" w:rsidRDefault="0071613F" w:rsidP="00A41BFB">
      <w:pPr>
        <w:overflowPunct w:val="0"/>
        <w:spacing w:line="240" w:lineRule="auto"/>
        <w:ind w:left="2409" w:hanging="1239"/>
        <w:rPr>
          <w:rFonts w:ascii="標楷體" w:eastAsia="標楷體" w:hAnsi="標楷體" w:cs="Calibri"/>
          <w:sz w:val="24"/>
          <w:szCs w:val="24"/>
        </w:rPr>
      </w:pPr>
      <w:r w:rsidRPr="00715FC0">
        <w:rPr>
          <w:rFonts w:ascii="標楷體" w:eastAsia="標楷體" w:hAnsi="標楷體" w:cs="Gungsuh"/>
          <w:sz w:val="24"/>
          <w:szCs w:val="24"/>
        </w:rPr>
        <w:t>字數規定：400字</w:t>
      </w:r>
      <w:r w:rsidR="004B686A">
        <w:rPr>
          <w:rFonts w:ascii="標楷體" w:eastAsia="標楷體" w:hAnsi="標楷體" w:cs="Gungsuh" w:hint="eastAsia"/>
          <w:sz w:val="24"/>
          <w:szCs w:val="24"/>
        </w:rPr>
        <w:t>以上</w:t>
      </w:r>
      <w:r w:rsidRPr="00715FC0">
        <w:rPr>
          <w:rFonts w:ascii="標楷體" w:eastAsia="標楷體" w:hAnsi="標楷體" w:cs="Gungsuh"/>
          <w:sz w:val="24"/>
          <w:szCs w:val="24"/>
        </w:rPr>
        <w:t>。</w:t>
      </w:r>
    </w:p>
    <w:p w14:paraId="58C91CAF" w14:textId="77777777" w:rsidR="00257F48" w:rsidRDefault="0071613F" w:rsidP="00A41BFB">
      <w:pPr>
        <w:overflowPunct w:val="0"/>
        <w:spacing w:line="240" w:lineRule="auto"/>
        <w:ind w:left="2409" w:hanging="1239"/>
        <w:jc w:val="both"/>
        <w:rPr>
          <w:rFonts w:ascii="標楷體" w:eastAsia="標楷體" w:hAnsi="標楷體" w:cs="Calibri"/>
          <w:sz w:val="24"/>
          <w:szCs w:val="24"/>
        </w:rPr>
      </w:pPr>
      <w:r w:rsidRPr="00715FC0">
        <w:rPr>
          <w:rFonts w:ascii="標楷體" w:eastAsia="標楷體" w:hAnsi="標楷體" w:cs="Calibri"/>
          <w:sz w:val="24"/>
          <w:szCs w:val="24"/>
        </w:rPr>
        <w:t>內容規定：</w:t>
      </w:r>
    </w:p>
    <w:p w14:paraId="44C3B981" w14:textId="03D186B9" w:rsidR="004B7BB6" w:rsidRDefault="00D034C6" w:rsidP="004B7BB6">
      <w:pPr>
        <w:pStyle w:val="af0"/>
        <w:numPr>
          <w:ilvl w:val="0"/>
          <w:numId w:val="6"/>
        </w:numPr>
        <w:overflowPunct w:val="0"/>
        <w:spacing w:line="240" w:lineRule="auto"/>
        <w:ind w:leftChars="0"/>
        <w:jc w:val="both"/>
        <w:rPr>
          <w:rFonts w:ascii="標楷體" w:eastAsia="標楷體" w:hAnsi="標楷體" w:cs="Calibri"/>
          <w:sz w:val="24"/>
          <w:szCs w:val="24"/>
        </w:rPr>
      </w:pPr>
      <w:r w:rsidRPr="00D034C6">
        <w:rPr>
          <w:rFonts w:ascii="標楷體" w:eastAsia="標楷體" w:hAnsi="標楷體" w:cs="Calibri" w:hint="eastAsia"/>
          <w:sz w:val="24"/>
          <w:szCs w:val="24"/>
        </w:rPr>
        <w:t>模型</w:t>
      </w:r>
      <w:r>
        <w:rPr>
          <w:rFonts w:ascii="標楷體" w:eastAsia="標楷體" w:hAnsi="標楷體" w:cs="Calibri" w:hint="eastAsia"/>
          <w:sz w:val="24"/>
          <w:szCs w:val="24"/>
        </w:rPr>
        <w:t>訓練</w:t>
      </w:r>
      <w:r w:rsidR="00770818">
        <w:rPr>
          <w:rFonts w:ascii="標楷體" w:eastAsia="標楷體" w:hAnsi="標楷體" w:cs="Calibri" w:hint="eastAsia"/>
          <w:sz w:val="24"/>
          <w:szCs w:val="24"/>
        </w:rPr>
        <w:t>與預測</w:t>
      </w:r>
      <w:r>
        <w:rPr>
          <w:rFonts w:ascii="標楷體" w:eastAsia="標楷體" w:hAnsi="標楷體" w:cs="Calibri" w:hint="eastAsia"/>
          <w:sz w:val="24"/>
          <w:szCs w:val="24"/>
        </w:rPr>
        <w:t>原始程式碼</w:t>
      </w:r>
      <w:r w:rsidRPr="00D034C6">
        <w:rPr>
          <w:rFonts w:ascii="標楷體" w:eastAsia="標楷體" w:hAnsi="標楷體" w:cs="Calibri" w:hint="eastAsia"/>
          <w:sz w:val="24"/>
          <w:szCs w:val="24"/>
        </w:rPr>
        <w:t>與</w:t>
      </w:r>
      <w:r>
        <w:rPr>
          <w:rFonts w:ascii="標楷體" w:eastAsia="標楷體" w:hAnsi="標楷體" w:cs="Calibri" w:hint="eastAsia"/>
          <w:sz w:val="24"/>
          <w:szCs w:val="24"/>
        </w:rPr>
        <w:t>說明</w:t>
      </w:r>
    </w:p>
    <w:p w14:paraId="0FF32A45" w14:textId="77777777" w:rsidR="00903CB2" w:rsidRPr="00D034C6" w:rsidRDefault="00903CB2" w:rsidP="00903CB2">
      <w:pPr>
        <w:pStyle w:val="af0"/>
        <w:overflowPunct w:val="0"/>
        <w:spacing w:line="240" w:lineRule="auto"/>
        <w:ind w:leftChars="0" w:left="1770"/>
        <w:jc w:val="both"/>
        <w:rPr>
          <w:rFonts w:ascii="標楷體" w:eastAsia="標楷體" w:hAnsi="標楷體" w:cs="Calibri"/>
          <w:sz w:val="24"/>
          <w:szCs w:val="24"/>
        </w:rPr>
      </w:pPr>
      <w:r w:rsidRPr="00D034C6">
        <w:rPr>
          <w:rFonts w:ascii="標楷體" w:eastAsia="標楷體" w:hAnsi="標楷體" w:cs="Calibri" w:hint="eastAsia"/>
          <w:sz w:val="24"/>
          <w:szCs w:val="24"/>
        </w:rPr>
        <w:t>描述訓練</w:t>
      </w:r>
      <w:r>
        <w:rPr>
          <w:rFonts w:ascii="標楷體" w:eastAsia="標楷體" w:hAnsi="標楷體" w:cs="Calibri" w:hint="eastAsia"/>
          <w:sz w:val="24"/>
          <w:szCs w:val="24"/>
        </w:rPr>
        <w:t>、</w:t>
      </w:r>
      <w:r w:rsidRPr="00D034C6">
        <w:rPr>
          <w:rFonts w:ascii="標楷體" w:eastAsia="標楷體" w:hAnsi="標楷體" w:cs="Calibri" w:hint="eastAsia"/>
          <w:sz w:val="24"/>
          <w:szCs w:val="24"/>
        </w:rPr>
        <w:t>驗證策略</w:t>
      </w:r>
      <w:r>
        <w:rPr>
          <w:rFonts w:ascii="標楷體" w:eastAsia="標楷體" w:hAnsi="標楷體" w:cs="Calibri" w:hint="eastAsia"/>
          <w:sz w:val="24"/>
          <w:szCs w:val="24"/>
        </w:rPr>
        <w:t>與</w:t>
      </w:r>
      <w:r w:rsidRPr="00D034C6">
        <w:rPr>
          <w:rFonts w:ascii="標楷體" w:eastAsia="標楷體" w:hAnsi="標楷體" w:cs="Calibri" w:hint="eastAsia"/>
          <w:sz w:val="24"/>
          <w:szCs w:val="24"/>
        </w:rPr>
        <w:t>核心程式碼邏輯</w:t>
      </w:r>
      <w:r>
        <w:rPr>
          <w:rFonts w:ascii="標楷體" w:eastAsia="標楷體" w:hAnsi="標楷體" w:cs="Calibri" w:hint="eastAsia"/>
          <w:sz w:val="24"/>
          <w:szCs w:val="24"/>
        </w:rPr>
        <w:t>。</w:t>
      </w:r>
    </w:p>
    <w:p w14:paraId="4E7E2875" w14:textId="154D1994" w:rsidR="004B7BB6" w:rsidRDefault="00870B44" w:rsidP="00E4320E">
      <w:pPr>
        <w:pStyle w:val="af0"/>
        <w:overflowPunct w:val="0"/>
        <w:spacing w:line="240" w:lineRule="auto"/>
        <w:ind w:leftChars="0" w:left="1770"/>
        <w:rPr>
          <w:rFonts w:ascii="標楷體" w:eastAsia="標楷體" w:hAnsi="標楷體" w:cs="Calibri"/>
          <w:sz w:val="24"/>
          <w:szCs w:val="24"/>
        </w:rPr>
      </w:pPr>
      <w:r w:rsidRPr="00870B44">
        <w:rPr>
          <w:rFonts w:ascii="標楷體" w:eastAsia="標楷體" w:hAnsi="標楷體" w:cs="Calibri" w:hint="eastAsia"/>
          <w:sz w:val="24"/>
          <w:szCs w:val="24"/>
        </w:rPr>
        <w:t>請在此提供</w:t>
      </w:r>
      <w:r w:rsidR="00B0791B" w:rsidRPr="00D034C6">
        <w:rPr>
          <w:rFonts w:ascii="標楷體" w:eastAsia="標楷體" w:hAnsi="標楷體" w:cs="Calibri" w:hint="eastAsia"/>
          <w:sz w:val="24"/>
          <w:szCs w:val="24"/>
        </w:rPr>
        <w:t>模型</w:t>
      </w:r>
      <w:r w:rsidR="00B0791B" w:rsidRPr="00E62495">
        <w:rPr>
          <w:rFonts w:ascii="標楷體" w:eastAsia="標楷體" w:hAnsi="標楷體" w:cs="Calibri" w:hint="eastAsia"/>
          <w:b/>
          <w:bCs/>
          <w:sz w:val="24"/>
          <w:szCs w:val="24"/>
        </w:rPr>
        <w:t>訓練</w:t>
      </w:r>
      <w:r w:rsidR="00770818" w:rsidRPr="00E62495">
        <w:rPr>
          <w:rFonts w:ascii="標楷體" w:eastAsia="標楷體" w:hAnsi="標楷體" w:cs="Calibri" w:hint="eastAsia"/>
          <w:b/>
          <w:bCs/>
          <w:sz w:val="24"/>
          <w:szCs w:val="24"/>
        </w:rPr>
        <w:t>與預測</w:t>
      </w:r>
      <w:r w:rsidR="00B0791B">
        <w:rPr>
          <w:rFonts w:ascii="標楷體" w:eastAsia="標楷體" w:hAnsi="標楷體" w:cs="Calibri" w:hint="eastAsia"/>
          <w:sz w:val="24"/>
          <w:szCs w:val="24"/>
        </w:rPr>
        <w:t>原始程式碼</w:t>
      </w:r>
      <w:r w:rsidR="00770818">
        <w:rPr>
          <w:rFonts w:ascii="標楷體" w:eastAsia="標楷體" w:hAnsi="標楷體" w:cs="Calibri" w:hint="eastAsia"/>
          <w:sz w:val="24"/>
          <w:szCs w:val="24"/>
          <w:highlight w:val="yellow"/>
        </w:rPr>
        <w:t>github</w:t>
      </w:r>
      <w:r w:rsidR="003462D3" w:rsidRPr="00E4320E">
        <w:rPr>
          <w:rFonts w:ascii="標楷體" w:eastAsia="標楷體" w:hAnsi="標楷體" w:cs="Calibri" w:hint="eastAsia"/>
          <w:sz w:val="24"/>
          <w:szCs w:val="24"/>
          <w:highlight w:val="yellow"/>
        </w:rPr>
        <w:t>連結</w:t>
      </w:r>
      <w:r>
        <w:rPr>
          <w:rFonts w:ascii="標楷體" w:eastAsia="標楷體" w:hAnsi="標楷體" w:cs="Calibri" w:hint="eastAsia"/>
          <w:sz w:val="24"/>
          <w:szCs w:val="24"/>
          <w:highlight w:val="yellow"/>
        </w:rPr>
        <w:t>，</w:t>
      </w:r>
      <w:r w:rsidR="0022165A">
        <w:rPr>
          <w:rFonts w:ascii="標楷體" w:eastAsia="標楷體" w:hAnsi="標楷體" w:cs="Calibri"/>
          <w:sz w:val="24"/>
          <w:szCs w:val="24"/>
        </w:rPr>
        <w:br/>
      </w:r>
      <w:r w:rsidR="00E4320E">
        <w:rPr>
          <w:rFonts w:ascii="標楷體" w:eastAsia="標楷體" w:hAnsi="標楷體" w:cs="Calibri"/>
          <w:sz w:val="24"/>
          <w:szCs w:val="24"/>
        </w:rPr>
        <w:br/>
      </w:r>
      <w:r w:rsidR="004B7BB6" w:rsidRPr="004B7BB6">
        <w:rPr>
          <w:rFonts w:ascii="標楷體" w:eastAsia="標楷體" w:hAnsi="標楷體" w:cs="Calibri" w:hint="eastAsia"/>
          <w:sz w:val="24"/>
          <w:szCs w:val="24"/>
        </w:rPr>
        <w:t>內容規定：</w:t>
      </w:r>
    </w:p>
    <w:p w14:paraId="7E5AF08B" w14:textId="02A33434" w:rsidR="004B7BB6" w:rsidRPr="00870B44" w:rsidRDefault="004B7BB6" w:rsidP="00870B44">
      <w:pPr>
        <w:pStyle w:val="af0"/>
        <w:overflowPunct w:val="0"/>
        <w:spacing w:line="240" w:lineRule="auto"/>
        <w:ind w:leftChars="0" w:left="1770"/>
        <w:jc w:val="both"/>
        <w:rPr>
          <w:rFonts w:ascii="標楷體" w:eastAsia="標楷體" w:hAnsi="標楷體" w:cs="Calibri"/>
          <w:sz w:val="24"/>
          <w:szCs w:val="24"/>
        </w:rPr>
      </w:pPr>
      <w:r w:rsidRPr="004B7BB6">
        <w:rPr>
          <w:rFonts w:ascii="標楷體" w:eastAsia="標楷體" w:hAnsi="標楷體" w:cs="Calibri" w:hint="eastAsia"/>
          <w:sz w:val="24"/>
          <w:szCs w:val="24"/>
        </w:rPr>
        <w:t>包含資</w:t>
      </w:r>
      <w:r w:rsidRPr="00870B44">
        <w:rPr>
          <w:rFonts w:ascii="標楷體" w:eastAsia="標楷體" w:hAnsi="標楷體" w:cs="Calibri" w:hint="eastAsia"/>
          <w:sz w:val="24"/>
          <w:szCs w:val="24"/>
        </w:rPr>
        <w:t>料處理、訓練流程、預測等相關程式碼。程式碼應附</w:t>
      </w:r>
    </w:p>
    <w:p w14:paraId="13A7866B" w14:textId="7C37C591" w:rsidR="004B7BB6" w:rsidRPr="00870B44" w:rsidRDefault="004B7BB6" w:rsidP="00870B44">
      <w:pPr>
        <w:pStyle w:val="af0"/>
        <w:overflowPunct w:val="0"/>
        <w:spacing w:line="240" w:lineRule="auto"/>
        <w:ind w:leftChars="0" w:left="1770"/>
        <w:jc w:val="both"/>
        <w:rPr>
          <w:rFonts w:ascii="標楷體" w:eastAsia="標楷體" w:hAnsi="標楷體" w:cs="Calibri"/>
          <w:sz w:val="24"/>
          <w:szCs w:val="24"/>
        </w:rPr>
      </w:pPr>
      <w:r w:rsidRPr="00903CB2">
        <w:rPr>
          <w:rFonts w:ascii="標楷體" w:eastAsia="標楷體" w:hAnsi="標楷體" w:cs="Calibri" w:hint="eastAsia"/>
          <w:sz w:val="24"/>
          <w:szCs w:val="24"/>
          <w:highlight w:val="yellow"/>
        </w:rPr>
        <w:t>README.md檔案</w:t>
      </w:r>
      <w:r w:rsidRPr="004B7BB6">
        <w:rPr>
          <w:rFonts w:ascii="標楷體" w:eastAsia="標楷體" w:hAnsi="標楷體" w:cs="Calibri" w:hint="eastAsia"/>
          <w:sz w:val="24"/>
          <w:szCs w:val="24"/>
        </w:rPr>
        <w:t>交代安裝配置環境，重要模塊輸出/輸</w:t>
      </w:r>
      <w:r w:rsidRPr="00870B44">
        <w:rPr>
          <w:rFonts w:ascii="標楷體" w:eastAsia="標楷體" w:hAnsi="標楷體" w:cs="Calibri" w:hint="eastAsia"/>
          <w:sz w:val="24"/>
          <w:szCs w:val="24"/>
        </w:rPr>
        <w:t>入，以讓第三方用戶可以除錯、重新訓練與重現結果。繳交前</w:t>
      </w:r>
      <w:r w:rsidRPr="00870B44">
        <w:rPr>
          <w:rFonts w:ascii="標楷體" w:eastAsia="標楷體" w:hAnsi="標楷體" w:cs="Calibri" w:hint="eastAsia"/>
          <w:sz w:val="24"/>
          <w:szCs w:val="24"/>
          <w:highlight w:val="yellow"/>
        </w:rPr>
        <w:t>請確認連結有效且有開啟瀏覽權限，</w:t>
      </w:r>
      <w:r w:rsidRPr="00870B44">
        <w:rPr>
          <w:rFonts w:ascii="標楷體" w:eastAsia="標楷體" w:hAnsi="標楷體" w:cs="Calibri" w:hint="eastAsia"/>
          <w:color w:val="FF0000"/>
          <w:sz w:val="24"/>
          <w:szCs w:val="24"/>
          <w:highlight w:val="yellow"/>
        </w:rPr>
        <w:t>如連結失效視同未交。</w:t>
      </w:r>
    </w:p>
    <w:p w14:paraId="3EDFC93A" w14:textId="24BAD2EC" w:rsidR="00D034C6" w:rsidRDefault="00D034C6" w:rsidP="00D034C6">
      <w:pPr>
        <w:pStyle w:val="af0"/>
        <w:numPr>
          <w:ilvl w:val="0"/>
          <w:numId w:val="6"/>
        </w:numPr>
        <w:overflowPunct w:val="0"/>
        <w:spacing w:line="240" w:lineRule="auto"/>
        <w:ind w:leftChars="0"/>
        <w:jc w:val="both"/>
        <w:rPr>
          <w:rFonts w:ascii="標楷體" w:eastAsia="標楷體" w:hAnsi="標楷體" w:cs="Calibri"/>
          <w:sz w:val="24"/>
          <w:szCs w:val="24"/>
        </w:rPr>
      </w:pPr>
      <w:r w:rsidRPr="00D034C6">
        <w:rPr>
          <w:rFonts w:ascii="標楷體" w:eastAsia="標楷體" w:hAnsi="標楷體" w:cs="Calibri" w:hint="eastAsia"/>
          <w:sz w:val="24"/>
          <w:szCs w:val="24"/>
        </w:rPr>
        <w:lastRenderedPageBreak/>
        <w:t>模型訓練流程</w:t>
      </w:r>
      <w:r w:rsidR="009877C1">
        <w:rPr>
          <w:rFonts w:ascii="標楷體" w:eastAsia="標楷體" w:hAnsi="標楷體" w:cs="Calibri" w:hint="eastAsia"/>
          <w:sz w:val="24"/>
          <w:szCs w:val="24"/>
        </w:rPr>
        <w:t>：</w:t>
      </w:r>
      <w:r w:rsidR="009877C1" w:rsidRPr="009877C1">
        <w:rPr>
          <w:rFonts w:ascii="標楷體" w:eastAsia="標楷體" w:hAnsi="標楷體" w:cs="Calibri" w:hint="eastAsia"/>
          <w:sz w:val="24"/>
          <w:szCs w:val="24"/>
        </w:rPr>
        <w:t>請說明模型的訓練方法與過程。</w:t>
      </w:r>
    </w:p>
    <w:p w14:paraId="08FCD683" w14:textId="3899C759" w:rsidR="00D034C6" w:rsidRPr="009877C1" w:rsidRDefault="00D034C6" w:rsidP="009877C1">
      <w:pPr>
        <w:pStyle w:val="af0"/>
        <w:numPr>
          <w:ilvl w:val="0"/>
          <w:numId w:val="6"/>
        </w:numPr>
        <w:overflowPunct w:val="0"/>
        <w:spacing w:line="240" w:lineRule="auto"/>
        <w:ind w:leftChars="0"/>
        <w:jc w:val="both"/>
        <w:rPr>
          <w:rFonts w:ascii="標楷體" w:eastAsia="標楷體" w:hAnsi="標楷體" w:cs="Calibri"/>
          <w:sz w:val="24"/>
          <w:szCs w:val="24"/>
        </w:rPr>
      </w:pPr>
      <w:r w:rsidRPr="00D034C6">
        <w:rPr>
          <w:rFonts w:ascii="標楷體" w:eastAsia="標楷體" w:hAnsi="標楷體" w:cs="Calibri" w:hint="eastAsia"/>
          <w:sz w:val="24"/>
          <w:szCs w:val="24"/>
        </w:rPr>
        <w:t>參數設定</w:t>
      </w:r>
      <w:r w:rsidR="00B0791B">
        <w:rPr>
          <w:rFonts w:ascii="標楷體" w:eastAsia="標楷體" w:hAnsi="標楷體" w:cs="Calibri" w:hint="eastAsia"/>
          <w:sz w:val="24"/>
          <w:szCs w:val="24"/>
        </w:rPr>
        <w:t>：</w:t>
      </w:r>
      <w:r w:rsidR="009877C1">
        <w:rPr>
          <w:rFonts w:ascii="標楷體" w:eastAsia="標楷體" w:hAnsi="標楷體" w:cs="Calibri" w:hint="eastAsia"/>
          <w:sz w:val="24"/>
          <w:szCs w:val="24"/>
        </w:rPr>
        <w:t>請</w:t>
      </w:r>
      <w:r w:rsidR="00550E6D">
        <w:rPr>
          <w:rFonts w:ascii="標楷體" w:eastAsia="標楷體" w:hAnsi="標楷體" w:cs="Calibri" w:hint="eastAsia"/>
          <w:sz w:val="24"/>
          <w:szCs w:val="24"/>
        </w:rPr>
        <w:t>詳</w:t>
      </w:r>
      <w:r w:rsidR="009877C1">
        <w:rPr>
          <w:rFonts w:ascii="標楷體" w:eastAsia="標楷體" w:hAnsi="標楷體" w:cs="Calibri" w:hint="eastAsia"/>
          <w:sz w:val="24"/>
          <w:szCs w:val="24"/>
        </w:rPr>
        <w:t>述</w:t>
      </w:r>
      <w:r w:rsidR="009877C1" w:rsidRPr="009877C1">
        <w:rPr>
          <w:rFonts w:ascii="標楷體" w:eastAsia="標楷體" w:hAnsi="標楷體" w:cs="Calibri" w:hint="eastAsia"/>
          <w:sz w:val="24"/>
          <w:szCs w:val="24"/>
        </w:rPr>
        <w:t>各項參數之設定(包括訓練權重)說明</w:t>
      </w:r>
      <w:r w:rsidR="009877C1">
        <w:rPr>
          <w:rFonts w:ascii="標楷體" w:eastAsia="標楷體" w:hAnsi="標楷體" w:cs="Calibri" w:hint="eastAsia"/>
          <w:sz w:val="24"/>
          <w:szCs w:val="24"/>
        </w:rPr>
        <w:t>。</w:t>
      </w:r>
      <w:r w:rsidR="009877C1" w:rsidRPr="009877C1">
        <w:rPr>
          <w:rFonts w:ascii="標楷體" w:eastAsia="標楷體" w:hAnsi="標楷體" w:cs="Calibri" w:hint="eastAsia"/>
          <w:sz w:val="24"/>
          <w:szCs w:val="24"/>
        </w:rPr>
        <w:t xml:space="preserve"> </w:t>
      </w:r>
      <w:r w:rsidR="00EA2E25">
        <w:rPr>
          <w:rFonts w:ascii="標楷體" w:eastAsia="標楷體" w:hAnsi="標楷體" w:cs="Calibri"/>
          <w:sz w:val="24"/>
          <w:szCs w:val="24"/>
        </w:rPr>
        <w:br/>
      </w:r>
    </w:p>
    <w:p w14:paraId="629E9F0C" w14:textId="3799BEC7" w:rsidR="00390536" w:rsidRPr="00715FC0" w:rsidRDefault="00550E6D" w:rsidP="00A41BFB">
      <w:pPr>
        <w:overflowPunct w:val="0"/>
        <w:spacing w:line="240" w:lineRule="auto"/>
        <w:ind w:left="1417" w:hanging="480"/>
        <w:rPr>
          <w:rFonts w:ascii="標楷體" w:eastAsia="標楷體" w:hAnsi="標楷體" w:cs="Times New Roman"/>
          <w:sz w:val="28"/>
          <w:szCs w:val="28"/>
        </w:rPr>
      </w:pPr>
      <w:r>
        <w:rPr>
          <w:rFonts w:ascii="標楷體" w:eastAsia="標楷體" w:hAnsi="標楷體" w:cs="Gungsuh" w:hint="eastAsia"/>
          <w:sz w:val="28"/>
          <w:szCs w:val="28"/>
        </w:rPr>
        <w:t>參</w:t>
      </w:r>
      <w:r w:rsidR="0071613F" w:rsidRPr="00715FC0">
        <w:rPr>
          <w:rFonts w:ascii="標楷體" w:eastAsia="標楷體" w:hAnsi="標楷體" w:cs="Gungsuh"/>
          <w:sz w:val="28"/>
          <w:szCs w:val="28"/>
        </w:rPr>
        <w:t>、</w:t>
      </w:r>
      <w:r w:rsidR="0071613F" w:rsidRPr="00715FC0">
        <w:rPr>
          <w:rFonts w:ascii="標楷體" w:eastAsia="標楷體" w:hAnsi="標楷體" w:cs="Calibri"/>
          <w:sz w:val="28"/>
          <w:szCs w:val="28"/>
        </w:rPr>
        <w:t>分析與結論</w:t>
      </w:r>
    </w:p>
    <w:p w14:paraId="6DD4ECF8" w14:textId="16110124" w:rsidR="00275CBF" w:rsidRDefault="0071613F" w:rsidP="00A41BFB">
      <w:pPr>
        <w:overflowPunct w:val="0"/>
        <w:spacing w:line="240" w:lineRule="auto"/>
        <w:ind w:left="2409" w:hanging="1275"/>
        <w:rPr>
          <w:rFonts w:ascii="標楷體" w:eastAsia="標楷體" w:hAnsi="標楷體" w:cs="Gungsuh"/>
          <w:sz w:val="24"/>
          <w:szCs w:val="24"/>
        </w:rPr>
      </w:pPr>
      <w:r w:rsidRPr="00715FC0">
        <w:rPr>
          <w:rFonts w:ascii="標楷體" w:eastAsia="標楷體" w:hAnsi="標楷體" w:cs="Gungsuh"/>
          <w:sz w:val="24"/>
          <w:szCs w:val="24"/>
        </w:rPr>
        <w:t>字數規定：</w:t>
      </w:r>
      <w:r w:rsidR="004B686A">
        <w:rPr>
          <w:rFonts w:ascii="標楷體" w:eastAsia="標楷體" w:hAnsi="標楷體" w:cs="Gungsuh" w:hint="eastAsia"/>
          <w:sz w:val="24"/>
          <w:szCs w:val="24"/>
        </w:rPr>
        <w:t>5</w:t>
      </w:r>
      <w:r w:rsidR="004B686A" w:rsidRPr="00715FC0">
        <w:rPr>
          <w:rFonts w:ascii="標楷體" w:eastAsia="標楷體" w:hAnsi="標楷體" w:cs="Gungsuh"/>
          <w:sz w:val="24"/>
          <w:szCs w:val="24"/>
        </w:rPr>
        <w:t>00字</w:t>
      </w:r>
      <w:r w:rsidR="004B686A">
        <w:rPr>
          <w:rFonts w:ascii="標楷體" w:eastAsia="標楷體" w:hAnsi="標楷體" w:cs="Gungsuh" w:hint="eastAsia"/>
          <w:sz w:val="24"/>
          <w:szCs w:val="24"/>
        </w:rPr>
        <w:t>以上</w:t>
      </w:r>
    </w:p>
    <w:p w14:paraId="492921FB" w14:textId="4009E321" w:rsidR="00390536" w:rsidRPr="00715FC0" w:rsidRDefault="0071613F" w:rsidP="00A41BFB">
      <w:pPr>
        <w:overflowPunct w:val="0"/>
        <w:spacing w:line="240" w:lineRule="auto"/>
        <w:ind w:left="2409" w:hanging="1275"/>
        <w:jc w:val="both"/>
        <w:rPr>
          <w:rFonts w:ascii="標楷體" w:eastAsia="標楷體" w:hAnsi="標楷體" w:cs="Calibri"/>
          <w:sz w:val="24"/>
          <w:szCs w:val="24"/>
        </w:rPr>
      </w:pPr>
      <w:r w:rsidRPr="00715FC0">
        <w:rPr>
          <w:rFonts w:ascii="標楷體" w:eastAsia="標楷體" w:hAnsi="標楷體" w:cs="Calibri"/>
          <w:sz w:val="24"/>
          <w:szCs w:val="24"/>
        </w:rPr>
        <w:t>內容規定：分析所使用的模型及其成效，簡述未來可能改進方向</w:t>
      </w:r>
      <w:r w:rsidR="003462D3">
        <w:rPr>
          <w:rFonts w:ascii="標楷體" w:eastAsia="標楷體" w:hAnsi="標楷體" w:cs="Calibri" w:hint="eastAsia"/>
          <w:sz w:val="24"/>
          <w:szCs w:val="24"/>
        </w:rPr>
        <w:t>。</w:t>
      </w:r>
      <w:r w:rsidR="003462D3">
        <w:rPr>
          <w:rFonts w:ascii="標楷體" w:eastAsia="標楷體" w:hAnsi="標楷體" w:cs="Calibri"/>
          <w:sz w:val="24"/>
          <w:szCs w:val="24"/>
        </w:rPr>
        <w:br/>
      </w:r>
      <w:r w:rsidR="004B686A">
        <w:rPr>
          <w:rFonts w:ascii="標楷體" w:eastAsia="標楷體" w:hAnsi="標楷體" w:cs="Calibri" w:hint="eastAsia"/>
          <w:sz w:val="24"/>
          <w:szCs w:val="24"/>
        </w:rPr>
        <w:t>可</w:t>
      </w:r>
      <w:r w:rsidR="004B686A" w:rsidRPr="004B686A">
        <w:rPr>
          <w:rFonts w:ascii="標楷體" w:eastAsia="標楷體" w:hAnsi="標楷體" w:cs="Calibri" w:hint="eastAsia"/>
          <w:sz w:val="24"/>
          <w:szCs w:val="24"/>
        </w:rPr>
        <w:t>討論開源資源對模型之影響及其分析</w:t>
      </w:r>
      <w:r w:rsidRPr="00715FC0">
        <w:rPr>
          <w:rFonts w:ascii="標楷體" w:eastAsia="標楷體" w:hAnsi="標楷體" w:cs="Calibri"/>
          <w:sz w:val="24"/>
          <w:szCs w:val="24"/>
        </w:rPr>
        <w:t>。</w:t>
      </w:r>
      <w:r w:rsidR="00EA2E25">
        <w:rPr>
          <w:rFonts w:ascii="標楷體" w:eastAsia="標楷體" w:hAnsi="標楷體" w:cs="Calibri"/>
          <w:sz w:val="24"/>
          <w:szCs w:val="24"/>
        </w:rPr>
        <w:br/>
      </w:r>
    </w:p>
    <w:p w14:paraId="1A702D2F" w14:textId="369872BF" w:rsidR="00390536" w:rsidRPr="00550E6D" w:rsidRDefault="00550E6D" w:rsidP="00550E6D">
      <w:pPr>
        <w:overflowPunct w:val="0"/>
        <w:spacing w:line="240" w:lineRule="auto"/>
        <w:ind w:left="1417" w:hanging="480"/>
        <w:rPr>
          <w:rFonts w:ascii="標楷體" w:eastAsia="標楷體" w:hAnsi="標楷體" w:cs="Gungsuh"/>
          <w:sz w:val="28"/>
          <w:szCs w:val="28"/>
        </w:rPr>
      </w:pPr>
      <w:r>
        <w:rPr>
          <w:rFonts w:ascii="標楷體" w:eastAsia="標楷體" w:hAnsi="標楷體" w:cs="Gungsuh" w:hint="eastAsia"/>
          <w:sz w:val="28"/>
          <w:szCs w:val="28"/>
        </w:rPr>
        <w:t>肆</w:t>
      </w:r>
      <w:r w:rsidR="0071613F" w:rsidRPr="00715FC0">
        <w:rPr>
          <w:rFonts w:ascii="標楷體" w:eastAsia="標楷體" w:hAnsi="標楷體" w:cs="Gungsuh"/>
          <w:sz w:val="28"/>
          <w:szCs w:val="28"/>
        </w:rPr>
        <w:t>、</w:t>
      </w:r>
      <w:r w:rsidR="0071613F" w:rsidRPr="00715FC0">
        <w:rPr>
          <w:rFonts w:ascii="標楷體" w:eastAsia="標楷體" w:hAnsi="標楷體" w:cs="Calibri"/>
          <w:sz w:val="28"/>
          <w:szCs w:val="28"/>
        </w:rPr>
        <w:t>使用的外部資源與參考文獻</w:t>
      </w:r>
    </w:p>
    <w:p w14:paraId="285A3E4F" w14:textId="565B3F3B" w:rsidR="00257F48" w:rsidRDefault="0071613F" w:rsidP="00257F48">
      <w:pPr>
        <w:overflowPunct w:val="0"/>
        <w:spacing w:line="240" w:lineRule="auto"/>
        <w:ind w:left="1133"/>
        <w:rPr>
          <w:rFonts w:ascii="標楷體" w:eastAsia="標楷體" w:hAnsi="標楷體" w:cs="Calibri"/>
          <w:sz w:val="24"/>
          <w:szCs w:val="24"/>
        </w:rPr>
      </w:pPr>
      <w:r w:rsidRPr="00715FC0">
        <w:rPr>
          <w:rFonts w:ascii="標楷體" w:eastAsia="標楷體" w:hAnsi="標楷體" w:cs="Calibri"/>
          <w:sz w:val="24"/>
          <w:szCs w:val="24"/>
        </w:rPr>
        <w:t>內容規定：參考文獻請以</w:t>
      </w:r>
      <w:r w:rsidRPr="00715FC0">
        <w:rPr>
          <w:rFonts w:ascii="標楷體" w:eastAsia="標楷體" w:hAnsi="標楷體" w:cs="Times New Roman"/>
          <w:sz w:val="24"/>
          <w:szCs w:val="24"/>
        </w:rPr>
        <w:t>APA</w:t>
      </w:r>
      <w:r w:rsidRPr="00715FC0">
        <w:rPr>
          <w:rFonts w:ascii="標楷體" w:eastAsia="標楷體" w:hAnsi="標楷體" w:cs="Calibri"/>
          <w:sz w:val="24"/>
          <w:szCs w:val="24"/>
        </w:rPr>
        <w:t>格式為主</w:t>
      </w:r>
      <w:r w:rsidR="00257F48">
        <w:rPr>
          <w:rFonts w:ascii="標楷體" w:eastAsia="標楷體" w:hAnsi="標楷體" w:cs="Calibri" w:hint="eastAsia"/>
          <w:sz w:val="24"/>
          <w:szCs w:val="24"/>
        </w:rPr>
        <w:t>，</w:t>
      </w:r>
      <w:r w:rsidR="00257F48" w:rsidRPr="00257F48">
        <w:rPr>
          <w:rFonts w:ascii="標楷體" w:eastAsia="標楷體" w:hAnsi="標楷體" w:cs="Calibri" w:hint="eastAsia"/>
          <w:sz w:val="24"/>
          <w:szCs w:val="24"/>
        </w:rPr>
        <w:t>如有使用</w:t>
      </w:r>
      <w:r w:rsidR="00E62495">
        <w:rPr>
          <w:rFonts w:ascii="標楷體" w:eastAsia="標楷體" w:hAnsi="標楷體" w:cs="Calibri"/>
          <w:sz w:val="24"/>
          <w:szCs w:val="24"/>
        </w:rPr>
        <w:br/>
      </w:r>
      <w:r w:rsidR="00257F48" w:rsidRPr="00257F48">
        <w:rPr>
          <w:rFonts w:ascii="標楷體" w:eastAsia="標楷體" w:hAnsi="標楷體" w:cs="Calibri" w:hint="eastAsia"/>
          <w:sz w:val="24"/>
          <w:szCs w:val="24"/>
        </w:rPr>
        <w:t>預訓練模型、第三方程式碼或生成式 AI 工具，請詳列：</w:t>
      </w:r>
    </w:p>
    <w:p w14:paraId="1460039C" w14:textId="77777777" w:rsidR="00257F48" w:rsidRPr="00257F48" w:rsidRDefault="00257F48" w:rsidP="00257F48">
      <w:pPr>
        <w:pStyle w:val="af0"/>
        <w:numPr>
          <w:ilvl w:val="0"/>
          <w:numId w:val="5"/>
        </w:numPr>
        <w:overflowPunct w:val="0"/>
        <w:spacing w:line="240" w:lineRule="auto"/>
        <w:ind w:leftChars="0"/>
        <w:rPr>
          <w:rFonts w:ascii="標楷體" w:eastAsia="標楷體" w:hAnsi="標楷體" w:cs="Calibri"/>
          <w:sz w:val="24"/>
          <w:szCs w:val="24"/>
        </w:rPr>
      </w:pPr>
      <w:r w:rsidRPr="00257F48">
        <w:rPr>
          <w:rFonts w:ascii="標楷體" w:eastAsia="標楷體" w:hAnsi="標楷體" w:cs="Calibri" w:hint="eastAsia"/>
          <w:sz w:val="24"/>
          <w:szCs w:val="24"/>
        </w:rPr>
        <w:t>資源名稱與來源（含連結）</w:t>
      </w:r>
    </w:p>
    <w:p w14:paraId="5C82142D" w14:textId="73BBC013" w:rsidR="0034631E" w:rsidRPr="00257F48" w:rsidRDefault="00257F48" w:rsidP="00257F48">
      <w:pPr>
        <w:pStyle w:val="af0"/>
        <w:numPr>
          <w:ilvl w:val="0"/>
          <w:numId w:val="5"/>
        </w:numPr>
        <w:overflowPunct w:val="0"/>
        <w:spacing w:line="240" w:lineRule="auto"/>
        <w:ind w:leftChars="0"/>
        <w:rPr>
          <w:rFonts w:ascii="標楷體" w:eastAsia="標楷體" w:hAnsi="標楷體" w:cs="Calibri"/>
          <w:sz w:val="24"/>
          <w:szCs w:val="24"/>
        </w:rPr>
      </w:pPr>
      <w:r w:rsidRPr="00257F48">
        <w:rPr>
          <w:rFonts w:ascii="標楷體" w:eastAsia="標楷體" w:hAnsi="標楷體" w:cs="Calibri" w:hint="eastAsia"/>
          <w:sz w:val="24"/>
          <w:szCs w:val="24"/>
        </w:rPr>
        <w:t>請確認遵守中華民國著作權法。</w:t>
      </w:r>
    </w:p>
    <w:p w14:paraId="10A33897" w14:textId="77777777" w:rsidR="0034631E" w:rsidRDefault="0034631E" w:rsidP="0034631E">
      <w:pPr>
        <w:spacing w:line="240" w:lineRule="auto"/>
        <w:jc w:val="both"/>
        <w:rPr>
          <w:rFonts w:ascii="Times New Roman" w:eastAsia="新細明體" w:hAnsi="Times New Roman" w:cs="Times New Roman"/>
          <w:color w:val="000000"/>
          <w:sz w:val="24"/>
          <w:szCs w:val="24"/>
          <w:lang w:val="en-US"/>
        </w:rPr>
      </w:pPr>
    </w:p>
    <w:p w14:paraId="3BB80928" w14:textId="579D72E2" w:rsidR="00FF13B3" w:rsidRDefault="0034631E" w:rsidP="00FF13B3">
      <w:pPr>
        <w:overflowPunct w:val="0"/>
        <w:spacing w:line="240" w:lineRule="auto"/>
        <w:ind w:left="425" w:hangingChars="177" w:hanging="425"/>
        <w:jc w:val="both"/>
        <w:rPr>
          <w:rFonts w:ascii="標楷體" w:eastAsia="標楷體" w:hAnsi="標楷體" w:cs="Gungsuh"/>
          <w:sz w:val="24"/>
          <w:szCs w:val="24"/>
          <w:lang w:val="en-US"/>
        </w:rPr>
      </w:pPr>
      <w:r w:rsidRPr="00715FC0">
        <w:rPr>
          <w:rFonts w:ascii="標楷體" w:eastAsia="標楷體" w:hAnsi="標楷體" w:cs="Gungsuh"/>
          <w:sz w:val="24"/>
          <w:szCs w:val="24"/>
        </w:rPr>
        <w:t>★註</w:t>
      </w:r>
      <w:r w:rsidR="00CB54DC">
        <w:rPr>
          <w:rFonts w:ascii="標楷體" w:eastAsia="標楷體" w:hAnsi="標楷體" w:cs="Gungsuh" w:hint="eastAsia"/>
          <w:sz w:val="24"/>
          <w:szCs w:val="24"/>
        </w:rPr>
        <w:t>1</w:t>
      </w:r>
      <w:r w:rsidRPr="00715FC0">
        <w:rPr>
          <w:rFonts w:ascii="標楷體" w:eastAsia="標楷體" w:hAnsi="標楷體" w:cs="Gungsuh"/>
          <w:sz w:val="24"/>
          <w:szCs w:val="24"/>
        </w:rPr>
        <w:t>：</w:t>
      </w:r>
      <w:r w:rsidR="00FF13B3">
        <w:rPr>
          <w:rFonts w:ascii="標楷體" w:eastAsia="標楷體" w:hAnsi="標楷體" w:cs="Gungsuh" w:hint="eastAsia"/>
          <w:sz w:val="24"/>
          <w:szCs w:val="24"/>
        </w:rPr>
        <w:t>繳交報告，請上傳至</w:t>
      </w:r>
      <w:r w:rsidR="0060666E">
        <w:rPr>
          <w:rFonts w:ascii="標楷體" w:eastAsia="標楷體" w:hAnsi="標楷體" w:cs="Gungsuh" w:hint="eastAsia"/>
          <w:sz w:val="24"/>
          <w:szCs w:val="24"/>
        </w:rPr>
        <w:t>教學平台</w:t>
      </w:r>
      <w:r w:rsidR="00FF13B3">
        <w:rPr>
          <w:rFonts w:ascii="標楷體" w:eastAsia="標楷體" w:hAnsi="標楷體" w:cs="Gungsuh" w:hint="eastAsia"/>
          <w:sz w:val="24"/>
          <w:szCs w:val="24"/>
        </w:rPr>
        <w:t>：</w:t>
      </w:r>
      <w:r w:rsidR="00FF13B3">
        <w:rPr>
          <w:rFonts w:ascii="標楷體" w:eastAsia="標楷體" w:hAnsi="標楷體" w:cs="Gungsuh" w:hint="eastAsia"/>
          <w:sz w:val="24"/>
          <w:szCs w:val="24"/>
        </w:rPr>
        <w:br/>
        <w:t>報告檔名請寫「</w:t>
      </w:r>
      <w:r w:rsidR="00940DF5">
        <w:rPr>
          <w:rFonts w:ascii="標楷體" w:eastAsia="標楷體" w:hAnsi="標楷體" w:cs="Gungsuh" w:hint="eastAsia"/>
          <w:color w:val="FF0000"/>
          <w:sz w:val="24"/>
          <w:szCs w:val="24"/>
          <w:highlight w:val="yellow"/>
        </w:rPr>
        <w:t>期末報告</w:t>
      </w:r>
      <w:r w:rsidR="00940DF5">
        <w:rPr>
          <w:rFonts w:ascii="標楷體" w:eastAsia="標楷體" w:hAnsi="標楷體" w:cs="Gungsuh" w:hint="eastAsia"/>
          <w:color w:val="FF0000"/>
          <w:sz w:val="24"/>
          <w:szCs w:val="24"/>
          <w:highlight w:val="yellow"/>
          <w:lang w:val="en-US"/>
        </w:rPr>
        <w:t>_</w:t>
      </w:r>
      <w:r w:rsidR="00FF13B3">
        <w:rPr>
          <w:rFonts w:ascii="標楷體" w:eastAsia="標楷體" w:hAnsi="標楷體" w:cs="Gungsuh" w:hint="eastAsia"/>
          <w:color w:val="FF0000"/>
          <w:sz w:val="24"/>
          <w:szCs w:val="24"/>
          <w:highlight w:val="yellow"/>
          <w:lang w:val="en-US"/>
        </w:rPr>
        <w:t>TEAM_？？？？</w:t>
      </w:r>
      <w:r w:rsidR="005F6441">
        <w:rPr>
          <w:rFonts w:ascii="標楷體" w:eastAsia="標楷體" w:hAnsi="標楷體" w:cs="Gungsuh" w:hint="eastAsia"/>
          <w:color w:val="FF0000"/>
          <w:sz w:val="24"/>
          <w:szCs w:val="24"/>
          <w:lang w:val="en-US"/>
        </w:rPr>
        <w:t>.pdf</w:t>
      </w:r>
      <w:r w:rsidR="00FF13B3">
        <w:rPr>
          <w:rFonts w:ascii="標楷體" w:eastAsia="標楷體" w:hAnsi="標楷體" w:cs="Gungsuh" w:hint="eastAsia"/>
          <w:sz w:val="24"/>
          <w:szCs w:val="24"/>
          <w:lang w:val="en-US"/>
        </w:rPr>
        <w:t>」</w:t>
      </w:r>
    </w:p>
    <w:p w14:paraId="4485565E" w14:textId="1E4411D5" w:rsidR="00C02D6F" w:rsidRPr="005F6441" w:rsidRDefault="00C02D6F" w:rsidP="00FF13B3">
      <w:pPr>
        <w:overflowPunct w:val="0"/>
        <w:spacing w:line="240" w:lineRule="auto"/>
        <w:ind w:left="425" w:hangingChars="177" w:hanging="425"/>
        <w:jc w:val="both"/>
        <w:rPr>
          <w:rFonts w:ascii="標楷體" w:eastAsia="標楷體" w:hAnsi="標楷體" w:cs="Calibri"/>
          <w:sz w:val="24"/>
          <w:szCs w:val="24"/>
          <w:lang w:val="en-US"/>
        </w:rPr>
      </w:pPr>
    </w:p>
    <w:p w14:paraId="1AA44C0B" w14:textId="2ECB4385" w:rsidR="0034631E" w:rsidRPr="0034631E" w:rsidRDefault="0034631E">
      <w:pPr>
        <w:rPr>
          <w:rFonts w:ascii="標楷體" w:eastAsia="標楷體" w:hAnsi="標楷體" w:cs="Calibri"/>
          <w:sz w:val="24"/>
          <w:szCs w:val="24"/>
        </w:rPr>
      </w:pPr>
      <w:r w:rsidRPr="0034631E">
        <w:rPr>
          <w:rFonts w:ascii="標楷體" w:eastAsia="標楷體" w:hAnsi="標楷體" w:cs="Calibri"/>
          <w:sz w:val="24"/>
          <w:szCs w:val="24"/>
        </w:rPr>
        <w:br w:type="page"/>
      </w:r>
    </w:p>
    <w:p w14:paraId="55D920A4" w14:textId="77777777" w:rsidR="00390536" w:rsidRPr="00715FC0" w:rsidRDefault="00390536" w:rsidP="00A41BFB">
      <w:pPr>
        <w:overflowPunct w:val="0"/>
        <w:spacing w:line="240" w:lineRule="auto"/>
        <w:ind w:left="1133"/>
        <w:rPr>
          <w:rFonts w:ascii="標楷體" w:eastAsia="標楷體" w:hAnsi="標楷體" w:cs="Calibri"/>
          <w:sz w:val="24"/>
          <w:szCs w:val="24"/>
        </w:rPr>
      </w:pPr>
    </w:p>
    <w:p w14:paraId="610BFE91" w14:textId="46CF4878" w:rsidR="00390536" w:rsidRPr="00A638CD" w:rsidRDefault="00B2563B" w:rsidP="00A638CD">
      <w:pPr>
        <w:overflowPunct w:val="0"/>
        <w:spacing w:line="240" w:lineRule="auto"/>
        <w:jc w:val="center"/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cs="Arial Unicode MS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3AB71" wp14:editId="12250AE3">
                <wp:simplePos x="0" y="0"/>
                <wp:positionH relativeFrom="column">
                  <wp:posOffset>-751078</wp:posOffset>
                </wp:positionH>
                <wp:positionV relativeFrom="paragraph">
                  <wp:posOffset>-536575</wp:posOffset>
                </wp:positionV>
                <wp:extent cx="524256" cy="402336"/>
                <wp:effectExtent l="0" t="0" r="9525" b="17145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256" cy="4023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7FE166" w14:textId="4504661E" w:rsidR="00B2563B" w:rsidRPr="00B2563B" w:rsidRDefault="00B2563B" w:rsidP="00B2563B">
                            <w:pPr>
                              <w:jc w:val="center"/>
                              <w:rPr>
                                <w:rFonts w:ascii="標楷體" w:eastAsia="標楷體" w:hAnsi="標楷體"/>
                                <w:sz w:val="24"/>
                                <w:szCs w:val="24"/>
                              </w:rPr>
                            </w:pPr>
                            <w:r w:rsidRPr="00B2563B">
                              <w:rPr>
                                <w:rFonts w:ascii="標楷體" w:eastAsia="標楷體" w:hAnsi="標楷體" w:hint="eastAsia"/>
                                <w:sz w:val="24"/>
                                <w:szCs w:val="24"/>
                              </w:rPr>
                              <w:t>附件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93AB71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59.15pt;margin-top:-42.25pt;width:41.3pt;height:31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" fillcolor="white [3201]" strokeweight=".5pt">
                <v:textbox>
                  <w:txbxContent>
                    <w:p w14:paraId="017FE166" w14:textId="4504661E" w:rsidR="00B2563B" w:rsidRPr="00B2563B" w:rsidRDefault="00B2563B" w:rsidP="00B2563B">
                      <w:pPr>
                        <w:jc w:val="center"/>
                        <w:rPr>
                          <w:rFonts w:ascii="標楷體" w:eastAsia="標楷體" w:hAnsi="標楷體"/>
                          <w:sz w:val="24"/>
                          <w:szCs w:val="24"/>
                        </w:rPr>
                      </w:pPr>
                      <w:r w:rsidRPr="00B2563B">
                        <w:rPr>
                          <w:rFonts w:ascii="標楷體" w:eastAsia="標楷體" w:hAnsi="標楷體" w:hint="eastAsia"/>
                          <w:sz w:val="24"/>
                          <w:szCs w:val="24"/>
                        </w:rPr>
                        <w:t>附件</w:t>
                      </w:r>
                    </w:p>
                  </w:txbxContent>
                </v:textbox>
              </v:shape>
            </w:pict>
          </mc:Fallback>
        </mc:AlternateContent>
      </w:r>
      <w:r w:rsidR="00A638CD" w:rsidRPr="00A638CD">
        <w:rPr>
          <w:rFonts w:hint="eastAsia"/>
        </w:rPr>
        <w:t xml:space="preserve"> </w:t>
      </w:r>
      <w:r w:rsidR="00A638CD" w:rsidRPr="00A638CD">
        <w:rPr>
          <w:rFonts w:ascii="標楷體" w:eastAsia="標楷體" w:hAnsi="標楷體" w:hint="eastAsia"/>
          <w:b/>
          <w:bCs/>
          <w:sz w:val="40"/>
          <w:szCs w:val="40"/>
        </w:rPr>
        <w:t>NKUST 類神經網路期末報告</w:t>
      </w:r>
      <w:r w:rsidR="00A638CD" w:rsidRPr="00B07784">
        <w:rPr>
          <w:rFonts w:ascii="標楷體" w:eastAsia="標楷體" w:hAnsi="標楷體"/>
          <w:b/>
          <w:bCs/>
          <w:sz w:val="40"/>
          <w:szCs w:val="40"/>
        </w:rPr>
        <w:t xml:space="preserve"> </w:t>
      </w:r>
      <w:r w:rsidR="009C1F1A">
        <w:rPr>
          <w:rFonts w:ascii="標楷體" w:eastAsia="標楷體" w:hAnsi="標楷體" w:cs="Arial Unicode MS"/>
          <w:b/>
          <w:bCs/>
          <w:sz w:val="40"/>
          <w:szCs w:val="40"/>
        </w:rPr>
        <w:br/>
      </w:r>
      <w:r w:rsidR="0071613F" w:rsidRPr="00715FC0">
        <w:rPr>
          <w:rFonts w:ascii="標楷體" w:eastAsia="標楷體" w:hAnsi="標楷體" w:cs="Arial Unicode MS"/>
          <w:sz w:val="40"/>
          <w:szCs w:val="40"/>
        </w:rPr>
        <w:t>（空白範本）</w:t>
      </w:r>
    </w:p>
    <w:p w14:paraId="2431DE0A" w14:textId="77777777" w:rsidR="00390536" w:rsidRPr="00715FC0" w:rsidRDefault="00390536" w:rsidP="00A41BFB">
      <w:pPr>
        <w:overflowPunct w:val="0"/>
        <w:spacing w:line="240" w:lineRule="auto"/>
        <w:rPr>
          <w:rFonts w:ascii="標楷體" w:eastAsia="標楷體" w:hAnsi="標楷體"/>
          <w:sz w:val="32"/>
          <w:szCs w:val="32"/>
        </w:rPr>
      </w:pPr>
    </w:p>
    <w:p w14:paraId="281FE58C" w14:textId="3FF0C7A9" w:rsidR="00390536" w:rsidRPr="00F721BD" w:rsidRDefault="0071613F" w:rsidP="00A41BFB">
      <w:pPr>
        <w:overflowPunct w:val="0"/>
        <w:spacing w:line="240" w:lineRule="auto"/>
        <w:rPr>
          <w:rFonts w:ascii="標楷體" w:eastAsia="標楷體" w:hAnsi="標楷體"/>
          <w:sz w:val="28"/>
          <w:szCs w:val="28"/>
          <w:lang w:val="en-US"/>
        </w:rPr>
      </w:pPr>
      <w:r w:rsidRPr="00F721BD">
        <w:rPr>
          <w:rFonts w:ascii="標楷體" w:eastAsia="標楷體" w:hAnsi="標楷體" w:cs="Arial Unicode MS"/>
          <w:sz w:val="28"/>
          <w:szCs w:val="28"/>
        </w:rPr>
        <w:t>隊伍：TEAM_</w:t>
      </w:r>
      <w:r w:rsidR="00715FC0" w:rsidRPr="00F721BD">
        <w:rPr>
          <w:rFonts w:ascii="標楷體" w:eastAsia="標楷體" w:hAnsi="標楷體" w:cs="Arial Unicode MS" w:hint="eastAsia"/>
          <w:color w:val="FF0000"/>
          <w:sz w:val="28"/>
          <w:szCs w:val="28"/>
          <w:lang w:val="en-US"/>
        </w:rPr>
        <w:t>？？？？</w:t>
      </w:r>
    </w:p>
    <w:p w14:paraId="6AB60360" w14:textId="0046C070" w:rsidR="00390536" w:rsidRPr="00715FC0" w:rsidRDefault="0071613F" w:rsidP="00A41BFB">
      <w:pPr>
        <w:overflowPunct w:val="0"/>
        <w:spacing w:line="240" w:lineRule="auto"/>
        <w:rPr>
          <w:rFonts w:ascii="標楷體" w:eastAsia="標楷體" w:hAnsi="標楷體"/>
          <w:color w:val="FF0000"/>
          <w:sz w:val="18"/>
          <w:szCs w:val="18"/>
        </w:rPr>
      </w:pPr>
      <w:r w:rsidRPr="00F721BD">
        <w:rPr>
          <w:rFonts w:ascii="標楷體" w:eastAsia="標楷體" w:hAnsi="標楷體" w:cs="Arial Unicode MS"/>
          <w:sz w:val="28"/>
          <w:szCs w:val="28"/>
        </w:rPr>
        <w:t>隊員：</w:t>
      </w:r>
      <w:r w:rsidR="00715FC0" w:rsidRPr="00715FC0">
        <w:rPr>
          <w:rFonts w:ascii="標楷體" w:eastAsia="標楷體" w:hAnsi="標楷體" w:cs="Arial Unicode MS" w:hint="eastAsia"/>
          <w:color w:val="FF0000"/>
          <w:sz w:val="18"/>
          <w:szCs w:val="18"/>
        </w:rPr>
        <w:t>請填寫</w:t>
      </w:r>
      <w:r w:rsidR="000F00E5">
        <w:rPr>
          <w:rFonts w:ascii="標楷體" w:eastAsia="標楷體" w:hAnsi="標楷體" w:cs="Arial Unicode MS" w:hint="eastAsia"/>
          <w:color w:val="FF0000"/>
          <w:sz w:val="18"/>
          <w:szCs w:val="18"/>
        </w:rPr>
        <w:t>自己的姓名</w:t>
      </w:r>
      <w:r w:rsidR="00715FC0" w:rsidRPr="00715FC0">
        <w:rPr>
          <w:rFonts w:ascii="標楷體" w:eastAsia="標楷體" w:hAnsi="標楷體" w:cs="Arial Unicode MS" w:hint="eastAsia"/>
          <w:color w:val="FF0000"/>
          <w:sz w:val="18"/>
          <w:szCs w:val="18"/>
        </w:rPr>
        <w:t>。</w:t>
      </w:r>
    </w:p>
    <w:p w14:paraId="63AC59B5" w14:textId="64641C73" w:rsidR="00390536" w:rsidRPr="00715FC0" w:rsidRDefault="0071613F" w:rsidP="00A41BFB">
      <w:pPr>
        <w:overflowPunct w:val="0"/>
        <w:spacing w:line="240" w:lineRule="auto"/>
        <w:rPr>
          <w:rFonts w:ascii="標楷體" w:eastAsia="標楷體" w:hAnsi="標楷體"/>
          <w:sz w:val="24"/>
          <w:szCs w:val="24"/>
          <w:lang w:val="en-US"/>
        </w:rPr>
      </w:pPr>
      <w:r w:rsidRPr="00F721BD">
        <w:rPr>
          <w:rFonts w:ascii="標楷體" w:eastAsia="標楷體" w:hAnsi="標楷體" w:cs="Arial Unicode MS"/>
          <w:sz w:val="28"/>
          <w:szCs w:val="28"/>
        </w:rPr>
        <w:t>Private leaderboard：</w:t>
      </w:r>
      <w:r w:rsidR="00715FC0" w:rsidRPr="00715FC0">
        <w:rPr>
          <w:rFonts w:ascii="標楷體" w:eastAsia="標楷體" w:hAnsi="標楷體" w:cs="Arial Unicode MS" w:hint="eastAsia"/>
          <w:color w:val="FF0000"/>
          <w:sz w:val="24"/>
          <w:szCs w:val="24"/>
        </w:rPr>
        <w:t>分數</w:t>
      </w:r>
      <w:r w:rsidR="00715FC0">
        <w:rPr>
          <w:rFonts w:ascii="標楷體" w:eastAsia="標楷體" w:hAnsi="標楷體" w:cs="Arial Unicode MS" w:hint="eastAsia"/>
          <w:sz w:val="24"/>
          <w:szCs w:val="24"/>
        </w:rPr>
        <w:t xml:space="preserve"> </w:t>
      </w:r>
      <w:r w:rsidR="00715FC0">
        <w:rPr>
          <w:rFonts w:ascii="標楷體" w:eastAsia="標楷體" w:hAnsi="標楷體" w:cs="Arial Unicode MS"/>
          <w:sz w:val="24"/>
          <w:szCs w:val="24"/>
          <w:lang w:val="en-US"/>
        </w:rPr>
        <w:t>/</w:t>
      </w:r>
      <w:r w:rsidR="00715FC0">
        <w:rPr>
          <w:rFonts w:ascii="標楷體" w:eastAsia="標楷體" w:hAnsi="標楷體" w:cs="Arial Unicode MS" w:hint="eastAsia"/>
          <w:sz w:val="24"/>
          <w:szCs w:val="24"/>
          <w:lang w:val="en-US"/>
        </w:rPr>
        <w:t xml:space="preserve"> </w:t>
      </w:r>
      <w:r w:rsidR="00715FC0" w:rsidRPr="00715FC0">
        <w:rPr>
          <w:rFonts w:ascii="標楷體" w:eastAsia="標楷體" w:hAnsi="標楷體" w:cs="Arial Unicode MS" w:hint="eastAsia"/>
          <w:color w:val="FF0000"/>
          <w:sz w:val="24"/>
          <w:szCs w:val="24"/>
          <w:lang w:val="en-US"/>
        </w:rPr>
        <w:t>R</w:t>
      </w:r>
      <w:r w:rsidR="00715FC0" w:rsidRPr="00715FC0">
        <w:rPr>
          <w:rFonts w:ascii="標楷體" w:eastAsia="標楷體" w:hAnsi="標楷體" w:cs="Arial Unicode MS"/>
          <w:color w:val="FF0000"/>
          <w:sz w:val="24"/>
          <w:szCs w:val="24"/>
          <w:lang w:val="en-US"/>
        </w:rPr>
        <w:t>a</w:t>
      </w:r>
      <w:r w:rsidR="00715FC0" w:rsidRPr="00715FC0">
        <w:rPr>
          <w:rFonts w:ascii="標楷體" w:eastAsia="標楷體" w:hAnsi="標楷體" w:cs="Arial Unicode MS" w:hint="eastAsia"/>
          <w:color w:val="FF0000"/>
          <w:sz w:val="24"/>
          <w:szCs w:val="24"/>
          <w:lang w:val="en-US"/>
        </w:rPr>
        <w:t>nk？</w:t>
      </w:r>
      <w:r w:rsidR="00715FC0">
        <w:rPr>
          <w:rFonts w:ascii="標楷體" w:eastAsia="標楷體" w:hAnsi="標楷體" w:cs="Arial Unicode MS" w:hint="eastAsia"/>
          <w:color w:val="FF0000"/>
          <w:sz w:val="24"/>
          <w:szCs w:val="24"/>
          <w:lang w:val="en-US"/>
        </w:rPr>
        <w:t>（範例：</w:t>
      </w:r>
      <w:r w:rsidR="00715FC0">
        <w:rPr>
          <w:rFonts w:ascii="標楷體" w:eastAsia="標楷體" w:hAnsi="標楷體" w:cs="Arial Unicode MS"/>
          <w:color w:val="FF0000"/>
          <w:sz w:val="24"/>
          <w:szCs w:val="24"/>
          <w:lang w:val="en-US"/>
        </w:rPr>
        <w:t>0</w:t>
      </w:r>
      <w:r w:rsidR="00715FC0">
        <w:rPr>
          <w:rFonts w:ascii="標楷體" w:eastAsia="標楷體" w:hAnsi="標楷體" w:cs="Arial Unicode MS" w:hint="eastAsia"/>
          <w:color w:val="FF0000"/>
          <w:sz w:val="24"/>
          <w:szCs w:val="24"/>
          <w:lang w:val="en-US"/>
        </w:rPr>
        <w:t>.928374 / R</w:t>
      </w:r>
      <w:r w:rsidR="00715FC0">
        <w:rPr>
          <w:rFonts w:ascii="標楷體" w:eastAsia="標楷體" w:hAnsi="標楷體" w:cs="Arial Unicode MS"/>
          <w:color w:val="FF0000"/>
          <w:sz w:val="24"/>
          <w:szCs w:val="24"/>
          <w:lang w:val="en-US"/>
        </w:rPr>
        <w:t>a</w:t>
      </w:r>
      <w:r w:rsidR="00715FC0">
        <w:rPr>
          <w:rFonts w:ascii="標楷體" w:eastAsia="標楷體" w:hAnsi="標楷體" w:cs="Arial Unicode MS" w:hint="eastAsia"/>
          <w:color w:val="FF0000"/>
          <w:sz w:val="24"/>
          <w:szCs w:val="24"/>
          <w:lang w:val="en-US"/>
        </w:rPr>
        <w:t>nk 1）</w:t>
      </w:r>
    </w:p>
    <w:p w14:paraId="65FA5ACE" w14:textId="77777777" w:rsidR="00390536" w:rsidRPr="00715FC0" w:rsidRDefault="00390536" w:rsidP="00A41BFB">
      <w:pPr>
        <w:overflowPunct w:val="0"/>
        <w:spacing w:line="240" w:lineRule="auto"/>
        <w:ind w:leftChars="64" w:left="141"/>
        <w:rPr>
          <w:rFonts w:ascii="標楷體" w:eastAsia="標楷體" w:hAnsi="標楷體"/>
          <w:sz w:val="24"/>
          <w:szCs w:val="24"/>
        </w:rPr>
      </w:pPr>
    </w:p>
    <w:p w14:paraId="507A79CF" w14:textId="76FC8B9E" w:rsidR="00390536" w:rsidRPr="003B5AFD" w:rsidRDefault="003B5AFD" w:rsidP="003B5AFD">
      <w:pPr>
        <w:pStyle w:val="af0"/>
        <w:numPr>
          <w:ilvl w:val="0"/>
          <w:numId w:val="7"/>
        </w:numPr>
        <w:overflowPunct w:val="0"/>
        <w:spacing w:line="240" w:lineRule="auto"/>
        <w:ind w:leftChars="0"/>
        <w:rPr>
          <w:rFonts w:ascii="標楷體" w:eastAsia="標楷體" w:hAnsi="標楷體" w:cs="Calibri"/>
          <w:b/>
          <w:bCs/>
          <w:sz w:val="40"/>
          <w:szCs w:val="40"/>
        </w:rPr>
      </w:pPr>
      <w:bookmarkStart w:id="3" w:name="_Hlk208577631"/>
      <w:r w:rsidRPr="003B5AFD">
        <w:rPr>
          <w:rFonts w:ascii="標楷體" w:eastAsia="標楷體" w:hAnsi="標楷體" w:cs="Calibri" w:hint="eastAsia"/>
          <w:b/>
          <w:bCs/>
          <w:sz w:val="40"/>
          <w:szCs w:val="40"/>
        </w:rPr>
        <w:t>資料處理與程式環境</w:t>
      </w:r>
    </w:p>
    <w:p w14:paraId="586B1CDB" w14:textId="77777777" w:rsidR="003B5AFD" w:rsidRPr="003B5AFD" w:rsidRDefault="003B5AFD" w:rsidP="003B5AFD">
      <w:pPr>
        <w:pStyle w:val="af0"/>
        <w:numPr>
          <w:ilvl w:val="0"/>
          <w:numId w:val="8"/>
        </w:numPr>
        <w:ind w:leftChars="0"/>
        <w:rPr>
          <w:rFonts w:ascii="標楷體" w:eastAsia="標楷體" w:hAnsi="標楷體" w:cs="Calibri"/>
          <w:b/>
          <w:bCs/>
          <w:sz w:val="32"/>
          <w:szCs w:val="32"/>
        </w:rPr>
      </w:pPr>
      <w:r w:rsidRPr="003B5AFD">
        <w:rPr>
          <w:rFonts w:ascii="標楷體" w:eastAsia="標楷體" w:hAnsi="標楷體" w:cs="Calibri" w:hint="eastAsia"/>
          <w:b/>
          <w:bCs/>
          <w:sz w:val="32"/>
          <w:szCs w:val="32"/>
        </w:rPr>
        <w:t>資料前處理</w:t>
      </w:r>
    </w:p>
    <w:p w14:paraId="39EA7E15" w14:textId="77777777" w:rsidR="003B5AFD" w:rsidRPr="003B5AFD" w:rsidRDefault="003B5AFD" w:rsidP="003B5AFD">
      <w:pPr>
        <w:pStyle w:val="af0"/>
        <w:numPr>
          <w:ilvl w:val="0"/>
          <w:numId w:val="8"/>
        </w:numPr>
        <w:ind w:leftChars="0"/>
        <w:rPr>
          <w:rFonts w:ascii="標楷體" w:eastAsia="標楷體" w:hAnsi="標楷體" w:cs="Calibri"/>
          <w:b/>
          <w:bCs/>
          <w:sz w:val="32"/>
          <w:szCs w:val="32"/>
        </w:rPr>
      </w:pPr>
      <w:r w:rsidRPr="003B5AFD">
        <w:rPr>
          <w:rFonts w:ascii="標楷體" w:eastAsia="標楷體" w:hAnsi="標楷體" w:cs="Calibri" w:hint="eastAsia"/>
          <w:b/>
          <w:bCs/>
          <w:sz w:val="32"/>
          <w:szCs w:val="32"/>
        </w:rPr>
        <w:t>原始程式碼概述</w:t>
      </w:r>
    </w:p>
    <w:p w14:paraId="0B69DAD3" w14:textId="3B7765E4" w:rsidR="003B5AFD" w:rsidRPr="003B5AFD" w:rsidRDefault="003B5AFD" w:rsidP="003B5AFD">
      <w:pPr>
        <w:pStyle w:val="af0"/>
        <w:numPr>
          <w:ilvl w:val="0"/>
          <w:numId w:val="8"/>
        </w:numPr>
        <w:ind w:leftChars="0"/>
        <w:rPr>
          <w:rFonts w:ascii="標楷體" w:eastAsia="標楷體" w:hAnsi="標楷體" w:cs="Calibri"/>
          <w:b/>
          <w:bCs/>
          <w:sz w:val="32"/>
          <w:szCs w:val="32"/>
        </w:rPr>
      </w:pPr>
      <w:r w:rsidRPr="003B5AFD">
        <w:rPr>
          <w:rFonts w:ascii="標楷體" w:eastAsia="標楷體" w:hAnsi="標楷體" w:cs="Calibri" w:hint="eastAsia"/>
          <w:b/>
          <w:bCs/>
          <w:sz w:val="32"/>
          <w:szCs w:val="32"/>
        </w:rPr>
        <w:t>執行環境</w:t>
      </w:r>
    </w:p>
    <w:p w14:paraId="059FE666" w14:textId="77777777" w:rsidR="00390536" w:rsidRPr="00F721BD" w:rsidRDefault="00390536" w:rsidP="00A41BFB">
      <w:pPr>
        <w:overflowPunct w:val="0"/>
        <w:spacing w:line="240" w:lineRule="auto"/>
        <w:ind w:leftChars="-24" w:left="4" w:hanging="57"/>
        <w:rPr>
          <w:rFonts w:ascii="標楷體" w:eastAsia="標楷體" w:hAnsi="標楷體" w:cs="Calibri"/>
          <w:sz w:val="24"/>
          <w:szCs w:val="24"/>
        </w:rPr>
      </w:pPr>
    </w:p>
    <w:p w14:paraId="6256959E" w14:textId="2EDDB114" w:rsidR="00390536" w:rsidRPr="00772843" w:rsidRDefault="00772843" w:rsidP="00772843">
      <w:pPr>
        <w:pStyle w:val="af0"/>
        <w:numPr>
          <w:ilvl w:val="0"/>
          <w:numId w:val="7"/>
        </w:numPr>
        <w:overflowPunct w:val="0"/>
        <w:spacing w:line="240" w:lineRule="auto"/>
        <w:ind w:leftChars="0"/>
        <w:rPr>
          <w:rFonts w:ascii="標楷體" w:eastAsia="標楷體" w:hAnsi="標楷體" w:cs="Gungsuh"/>
          <w:b/>
          <w:bCs/>
          <w:sz w:val="40"/>
          <w:szCs w:val="40"/>
        </w:rPr>
      </w:pPr>
      <w:r w:rsidRPr="00772843">
        <w:rPr>
          <w:rFonts w:ascii="標楷體" w:eastAsia="標楷體" w:hAnsi="標楷體" w:cs="Gungsuh" w:hint="eastAsia"/>
          <w:b/>
          <w:bCs/>
          <w:sz w:val="40"/>
          <w:szCs w:val="40"/>
        </w:rPr>
        <w:t>模型設計與訓練策略</w:t>
      </w:r>
    </w:p>
    <w:p w14:paraId="0F96FFBD" w14:textId="44F0CD00" w:rsidR="00772843" w:rsidRPr="00770818" w:rsidRDefault="00772843" w:rsidP="00770818">
      <w:pPr>
        <w:pStyle w:val="af0"/>
        <w:numPr>
          <w:ilvl w:val="0"/>
          <w:numId w:val="9"/>
        </w:numPr>
        <w:overflowPunct w:val="0"/>
        <w:spacing w:line="240" w:lineRule="auto"/>
        <w:ind w:leftChars="0"/>
        <w:rPr>
          <w:rFonts w:ascii="標楷體" w:eastAsia="標楷體" w:hAnsi="標楷體" w:cs="Gungsuh"/>
          <w:b/>
          <w:bCs/>
          <w:sz w:val="32"/>
          <w:szCs w:val="32"/>
        </w:rPr>
      </w:pPr>
      <w:r w:rsidRPr="00772843">
        <w:rPr>
          <w:rFonts w:ascii="標楷體" w:eastAsia="標楷體" w:hAnsi="標楷體" w:cs="Gungsuh" w:hint="eastAsia"/>
          <w:b/>
          <w:bCs/>
          <w:sz w:val="32"/>
          <w:szCs w:val="32"/>
        </w:rPr>
        <w:t>模型訓練原始程式碼與說明</w:t>
      </w:r>
      <w:r w:rsidR="003462D3">
        <w:rPr>
          <w:rFonts w:ascii="標楷體" w:eastAsia="標楷體" w:hAnsi="標楷體" w:cs="Gungsuh"/>
          <w:b/>
          <w:bCs/>
          <w:sz w:val="32"/>
          <w:szCs w:val="32"/>
        </w:rPr>
        <w:br/>
      </w:r>
      <w:r w:rsidR="003462D3">
        <w:rPr>
          <w:rFonts w:ascii="標楷體" w:eastAsia="標楷體" w:hAnsi="標楷體" w:cs="Calibri" w:hint="eastAsia"/>
          <w:sz w:val="24"/>
          <w:szCs w:val="24"/>
        </w:rPr>
        <w:t xml:space="preserve">  </w:t>
      </w:r>
      <w:r w:rsidR="00770818">
        <w:rPr>
          <w:rFonts w:ascii="標楷體" w:eastAsia="標楷體" w:hAnsi="標楷體" w:cs="Calibri" w:hint="eastAsia"/>
          <w:sz w:val="24"/>
          <w:szCs w:val="24"/>
        </w:rPr>
        <w:t>github</w:t>
      </w:r>
      <w:r w:rsidR="003462D3" w:rsidRPr="00770818">
        <w:rPr>
          <w:rFonts w:ascii="標楷體" w:eastAsia="標楷體" w:hAnsi="標楷體" w:cs="Calibri" w:hint="eastAsia"/>
          <w:sz w:val="24"/>
          <w:szCs w:val="24"/>
        </w:rPr>
        <w:t>連結：</w:t>
      </w:r>
    </w:p>
    <w:p w14:paraId="2CF2BA32" w14:textId="1F8719B0" w:rsidR="00772843" w:rsidRDefault="003462D3" w:rsidP="00772843">
      <w:pPr>
        <w:pStyle w:val="af0"/>
        <w:numPr>
          <w:ilvl w:val="0"/>
          <w:numId w:val="9"/>
        </w:numPr>
        <w:overflowPunct w:val="0"/>
        <w:spacing w:line="240" w:lineRule="auto"/>
        <w:ind w:leftChars="0"/>
        <w:rPr>
          <w:rFonts w:ascii="標楷體" w:eastAsia="標楷體" w:hAnsi="標楷體" w:cs="Gungsuh"/>
          <w:b/>
          <w:bCs/>
          <w:sz w:val="32"/>
          <w:szCs w:val="32"/>
        </w:rPr>
      </w:pPr>
      <w:r w:rsidRPr="003462D3">
        <w:rPr>
          <w:rFonts w:ascii="標楷體" w:eastAsia="標楷體" w:hAnsi="標楷體" w:cs="Gungsuh" w:hint="eastAsia"/>
          <w:b/>
          <w:bCs/>
          <w:sz w:val="32"/>
          <w:szCs w:val="32"/>
        </w:rPr>
        <w:t>模型訓練流程</w:t>
      </w:r>
    </w:p>
    <w:p w14:paraId="1CF14843" w14:textId="7C112734" w:rsidR="003462D3" w:rsidRPr="00772843" w:rsidRDefault="003462D3" w:rsidP="00772843">
      <w:pPr>
        <w:pStyle w:val="af0"/>
        <w:numPr>
          <w:ilvl w:val="0"/>
          <w:numId w:val="9"/>
        </w:numPr>
        <w:overflowPunct w:val="0"/>
        <w:spacing w:line="240" w:lineRule="auto"/>
        <w:ind w:leftChars="0"/>
        <w:rPr>
          <w:rFonts w:ascii="標楷體" w:eastAsia="標楷體" w:hAnsi="標楷體" w:cs="Gungsuh"/>
          <w:b/>
          <w:bCs/>
          <w:sz w:val="32"/>
          <w:szCs w:val="32"/>
        </w:rPr>
      </w:pPr>
      <w:r w:rsidRPr="003462D3">
        <w:rPr>
          <w:rFonts w:ascii="標楷體" w:eastAsia="標楷體" w:hAnsi="標楷體" w:cs="Gungsuh" w:hint="eastAsia"/>
          <w:b/>
          <w:bCs/>
          <w:sz w:val="32"/>
          <w:szCs w:val="32"/>
        </w:rPr>
        <w:t>參數設定</w:t>
      </w:r>
    </w:p>
    <w:p w14:paraId="10D97B30" w14:textId="77777777" w:rsidR="00390536" w:rsidRPr="00F721BD" w:rsidRDefault="00390536" w:rsidP="003462D3">
      <w:pPr>
        <w:overflowPunct w:val="0"/>
        <w:spacing w:line="240" w:lineRule="auto"/>
        <w:rPr>
          <w:rFonts w:ascii="標楷體" w:eastAsia="標楷體" w:hAnsi="標楷體" w:cs="Calibri"/>
          <w:sz w:val="24"/>
          <w:szCs w:val="24"/>
        </w:rPr>
      </w:pPr>
    </w:p>
    <w:p w14:paraId="73442B97" w14:textId="30EE3242" w:rsidR="00390536" w:rsidRPr="003462D3" w:rsidRDefault="003462D3" w:rsidP="003462D3">
      <w:pPr>
        <w:pStyle w:val="af0"/>
        <w:numPr>
          <w:ilvl w:val="0"/>
          <w:numId w:val="7"/>
        </w:numPr>
        <w:overflowPunct w:val="0"/>
        <w:spacing w:line="240" w:lineRule="auto"/>
        <w:ind w:leftChars="0"/>
        <w:rPr>
          <w:rFonts w:ascii="標楷體" w:eastAsia="標楷體" w:hAnsi="標楷體" w:cs="Gungsuh"/>
          <w:b/>
          <w:bCs/>
          <w:sz w:val="40"/>
          <w:szCs w:val="40"/>
        </w:rPr>
      </w:pPr>
      <w:r w:rsidRPr="003462D3">
        <w:rPr>
          <w:rFonts w:ascii="標楷體" w:eastAsia="標楷體" w:hAnsi="標楷體" w:cs="Gungsuh" w:hint="eastAsia"/>
          <w:b/>
          <w:bCs/>
          <w:sz w:val="40"/>
          <w:szCs w:val="40"/>
        </w:rPr>
        <w:t>分析與結論</w:t>
      </w:r>
    </w:p>
    <w:p w14:paraId="47D0D0FC" w14:textId="77777777" w:rsidR="003462D3" w:rsidRPr="003462D3" w:rsidRDefault="003462D3" w:rsidP="003462D3">
      <w:pPr>
        <w:overflowPunct w:val="0"/>
        <w:spacing w:line="240" w:lineRule="auto"/>
        <w:ind w:left="-53"/>
        <w:rPr>
          <w:rFonts w:ascii="標楷體" w:eastAsia="標楷體" w:hAnsi="標楷體" w:cs="Times New Roman"/>
          <w:sz w:val="24"/>
          <w:szCs w:val="24"/>
        </w:rPr>
      </w:pPr>
    </w:p>
    <w:p w14:paraId="7E90FB0D" w14:textId="16C844A3" w:rsidR="00390536" w:rsidRPr="00F721BD" w:rsidRDefault="00C83467" w:rsidP="00A41BFB">
      <w:pPr>
        <w:overflowPunct w:val="0"/>
        <w:spacing w:line="240" w:lineRule="auto"/>
        <w:ind w:leftChars="-24" w:left="4" w:hanging="57"/>
        <w:rPr>
          <w:rFonts w:ascii="標楷體" w:eastAsia="標楷體" w:hAnsi="標楷體" w:cs="Calibri"/>
          <w:b/>
          <w:bCs/>
          <w:sz w:val="28"/>
          <w:szCs w:val="28"/>
        </w:rPr>
      </w:pPr>
      <w:r>
        <w:rPr>
          <w:rFonts w:ascii="標楷體" w:eastAsia="標楷體" w:hAnsi="標楷體" w:cs="Gungsuh" w:hint="eastAsia"/>
          <w:b/>
          <w:bCs/>
          <w:sz w:val="40"/>
          <w:szCs w:val="40"/>
        </w:rPr>
        <w:t>肆</w:t>
      </w:r>
      <w:r w:rsidR="0071613F" w:rsidRPr="00F721BD">
        <w:rPr>
          <w:rFonts w:ascii="標楷體" w:eastAsia="標楷體" w:hAnsi="標楷體" w:cs="Gungsuh"/>
          <w:b/>
          <w:bCs/>
          <w:sz w:val="40"/>
          <w:szCs w:val="40"/>
        </w:rPr>
        <w:t>、使用的外部資源與參考文獻</w:t>
      </w:r>
    </w:p>
    <w:bookmarkEnd w:id="3"/>
    <w:p w14:paraId="66657537" w14:textId="64788F57" w:rsidR="00390536" w:rsidRDefault="00390536" w:rsidP="00A41BFB">
      <w:pPr>
        <w:overflowPunct w:val="0"/>
        <w:spacing w:line="240" w:lineRule="auto"/>
        <w:ind w:left="480"/>
        <w:rPr>
          <w:rFonts w:ascii="標楷體" w:eastAsia="標楷體" w:hAnsi="標楷體" w:cs="Calibri"/>
          <w:b/>
          <w:sz w:val="32"/>
          <w:szCs w:val="32"/>
        </w:rPr>
      </w:pPr>
    </w:p>
    <w:p w14:paraId="1AFC29B8" w14:textId="56FA8977" w:rsidR="00F721BD" w:rsidRPr="00F721BD" w:rsidRDefault="00F721BD" w:rsidP="000F00E5">
      <w:pPr>
        <w:overflowPunct w:val="0"/>
        <w:spacing w:line="240" w:lineRule="auto"/>
        <w:rPr>
          <w:rFonts w:ascii="標楷體" w:eastAsia="標楷體" w:hAnsi="標楷體" w:cs="Calibri"/>
          <w:bCs/>
          <w:sz w:val="24"/>
          <w:szCs w:val="24"/>
        </w:rPr>
        <w:sectPr w:rsidR="00F721BD" w:rsidRPr="00F721BD" w:rsidSect="00715FC0">
          <w:pgSz w:w="11909" w:h="16834"/>
          <w:pgMar w:top="1440" w:right="1797" w:bottom="1440" w:left="1797" w:header="720" w:footer="720" w:gutter="0"/>
          <w:cols w:space="720"/>
        </w:sectPr>
      </w:pPr>
    </w:p>
    <w:p w14:paraId="0310419A" w14:textId="580DB31D" w:rsidR="00C02D6F" w:rsidRPr="00715FC0" w:rsidRDefault="00C02D6F" w:rsidP="000F00E5">
      <w:pPr>
        <w:overflowPunct w:val="0"/>
        <w:spacing w:line="240" w:lineRule="auto"/>
        <w:rPr>
          <w:rFonts w:ascii="標楷體" w:eastAsia="標楷體" w:hAnsi="標楷體" w:cs="Calibri"/>
          <w:sz w:val="24"/>
          <w:szCs w:val="24"/>
        </w:rPr>
      </w:pPr>
    </w:p>
    <w:sectPr w:rsidR="00C02D6F" w:rsidRPr="00715FC0" w:rsidSect="00715FC0">
      <w:pgSz w:w="11909" w:h="16834"/>
      <w:pgMar w:top="1440" w:right="1797" w:bottom="1440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659F21" w14:textId="77777777" w:rsidR="001B059D" w:rsidRDefault="001B059D" w:rsidP="00E51041">
      <w:pPr>
        <w:spacing w:line="240" w:lineRule="auto"/>
      </w:pPr>
      <w:r>
        <w:separator/>
      </w:r>
    </w:p>
  </w:endnote>
  <w:endnote w:type="continuationSeparator" w:id="0">
    <w:p w14:paraId="6114D6A5" w14:textId="77777777" w:rsidR="001B059D" w:rsidRDefault="001B059D" w:rsidP="00E510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8EAA60" w14:textId="77777777" w:rsidR="001B059D" w:rsidRDefault="001B059D" w:rsidP="00E51041">
      <w:pPr>
        <w:spacing w:line="240" w:lineRule="auto"/>
      </w:pPr>
      <w:r>
        <w:separator/>
      </w:r>
    </w:p>
  </w:footnote>
  <w:footnote w:type="continuationSeparator" w:id="0">
    <w:p w14:paraId="7E2AB5CF" w14:textId="77777777" w:rsidR="001B059D" w:rsidRDefault="001B059D" w:rsidP="00E510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440DC"/>
    <w:multiLevelType w:val="hybridMultilevel"/>
    <w:tmpl w:val="17742C3E"/>
    <w:lvl w:ilvl="0" w:tplc="04090001">
      <w:start w:val="1"/>
      <w:numFmt w:val="bullet"/>
      <w:lvlText w:val=""/>
      <w:lvlJc w:val="left"/>
      <w:pPr>
        <w:ind w:left="161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53" w:hanging="480"/>
      </w:pPr>
      <w:rPr>
        <w:rFonts w:ascii="Wingdings" w:hAnsi="Wingdings" w:hint="default"/>
      </w:rPr>
    </w:lvl>
  </w:abstractNum>
  <w:abstractNum w:abstractNumId="1" w15:restartNumberingAfterBreak="0">
    <w:nsid w:val="09233BD6"/>
    <w:multiLevelType w:val="multilevel"/>
    <w:tmpl w:val="6A663028"/>
    <w:lvl w:ilvl="0">
      <w:start w:val="1"/>
      <w:numFmt w:val="bullet"/>
      <w:lvlText w:val=""/>
      <w:lvlJc w:val="left"/>
      <w:pPr>
        <w:ind w:left="1560" w:hanging="48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F8E42E7"/>
    <w:multiLevelType w:val="hybridMultilevel"/>
    <w:tmpl w:val="278A2424"/>
    <w:lvl w:ilvl="0" w:tplc="B43CD2DA">
      <w:start w:val="1"/>
      <w:numFmt w:val="taiwaneseCountingThousand"/>
      <w:lvlText w:val="%1、"/>
      <w:lvlJc w:val="left"/>
      <w:pPr>
        <w:ind w:left="123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717" w:hanging="480"/>
      </w:pPr>
    </w:lvl>
    <w:lvl w:ilvl="2" w:tplc="0409001B" w:tentative="1">
      <w:start w:val="1"/>
      <w:numFmt w:val="lowerRoman"/>
      <w:lvlText w:val="%3."/>
      <w:lvlJc w:val="right"/>
      <w:pPr>
        <w:ind w:left="2197" w:hanging="480"/>
      </w:pPr>
    </w:lvl>
    <w:lvl w:ilvl="3" w:tplc="0409000F" w:tentative="1">
      <w:start w:val="1"/>
      <w:numFmt w:val="decimal"/>
      <w:lvlText w:val="%4."/>
      <w:lvlJc w:val="left"/>
      <w:pPr>
        <w:ind w:left="26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7" w:hanging="480"/>
      </w:pPr>
    </w:lvl>
    <w:lvl w:ilvl="5" w:tplc="0409001B" w:tentative="1">
      <w:start w:val="1"/>
      <w:numFmt w:val="lowerRoman"/>
      <w:lvlText w:val="%6."/>
      <w:lvlJc w:val="right"/>
      <w:pPr>
        <w:ind w:left="3637" w:hanging="480"/>
      </w:pPr>
    </w:lvl>
    <w:lvl w:ilvl="6" w:tplc="0409000F" w:tentative="1">
      <w:start w:val="1"/>
      <w:numFmt w:val="decimal"/>
      <w:lvlText w:val="%7."/>
      <w:lvlJc w:val="left"/>
      <w:pPr>
        <w:ind w:left="41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7" w:hanging="480"/>
      </w:pPr>
    </w:lvl>
    <w:lvl w:ilvl="8" w:tplc="0409001B" w:tentative="1">
      <w:start w:val="1"/>
      <w:numFmt w:val="lowerRoman"/>
      <w:lvlText w:val="%9."/>
      <w:lvlJc w:val="right"/>
      <w:pPr>
        <w:ind w:left="5077" w:hanging="480"/>
      </w:pPr>
    </w:lvl>
  </w:abstractNum>
  <w:abstractNum w:abstractNumId="3" w15:restartNumberingAfterBreak="0">
    <w:nsid w:val="24AB5F00"/>
    <w:multiLevelType w:val="hybridMultilevel"/>
    <w:tmpl w:val="278A2424"/>
    <w:lvl w:ilvl="0" w:tplc="B43CD2DA">
      <w:start w:val="1"/>
      <w:numFmt w:val="taiwaneseCountingThousand"/>
      <w:lvlText w:val="%1、"/>
      <w:lvlJc w:val="left"/>
      <w:pPr>
        <w:ind w:left="1614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4" w15:restartNumberingAfterBreak="0">
    <w:nsid w:val="2C7A072E"/>
    <w:multiLevelType w:val="multilevel"/>
    <w:tmpl w:val="26B092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DFA0E74"/>
    <w:multiLevelType w:val="hybridMultilevel"/>
    <w:tmpl w:val="D444DDB6"/>
    <w:lvl w:ilvl="0" w:tplc="A98AB4AC">
      <w:start w:val="1"/>
      <w:numFmt w:val="taiwaneseCountingThousand"/>
      <w:lvlText w:val="%1、"/>
      <w:lvlJc w:val="left"/>
      <w:pPr>
        <w:ind w:left="177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30" w:hanging="480"/>
      </w:pPr>
    </w:lvl>
    <w:lvl w:ilvl="2" w:tplc="0409001B" w:tentative="1">
      <w:start w:val="1"/>
      <w:numFmt w:val="lowerRoman"/>
      <w:lvlText w:val="%3."/>
      <w:lvlJc w:val="right"/>
      <w:pPr>
        <w:ind w:left="2610" w:hanging="480"/>
      </w:pPr>
    </w:lvl>
    <w:lvl w:ilvl="3" w:tplc="0409000F" w:tentative="1">
      <w:start w:val="1"/>
      <w:numFmt w:val="decimal"/>
      <w:lvlText w:val="%4."/>
      <w:lvlJc w:val="left"/>
      <w:pPr>
        <w:ind w:left="30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70" w:hanging="480"/>
      </w:pPr>
    </w:lvl>
    <w:lvl w:ilvl="5" w:tplc="0409001B" w:tentative="1">
      <w:start w:val="1"/>
      <w:numFmt w:val="lowerRoman"/>
      <w:lvlText w:val="%6."/>
      <w:lvlJc w:val="right"/>
      <w:pPr>
        <w:ind w:left="4050" w:hanging="480"/>
      </w:pPr>
    </w:lvl>
    <w:lvl w:ilvl="6" w:tplc="0409000F" w:tentative="1">
      <w:start w:val="1"/>
      <w:numFmt w:val="decimal"/>
      <w:lvlText w:val="%7."/>
      <w:lvlJc w:val="left"/>
      <w:pPr>
        <w:ind w:left="45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10" w:hanging="480"/>
      </w:pPr>
    </w:lvl>
    <w:lvl w:ilvl="8" w:tplc="0409001B" w:tentative="1">
      <w:start w:val="1"/>
      <w:numFmt w:val="lowerRoman"/>
      <w:lvlText w:val="%9."/>
      <w:lvlJc w:val="right"/>
      <w:pPr>
        <w:ind w:left="5490" w:hanging="480"/>
      </w:pPr>
    </w:lvl>
  </w:abstractNum>
  <w:abstractNum w:abstractNumId="6" w15:restartNumberingAfterBreak="0">
    <w:nsid w:val="4A28226E"/>
    <w:multiLevelType w:val="hybridMultilevel"/>
    <w:tmpl w:val="29BCA050"/>
    <w:lvl w:ilvl="0" w:tplc="8FEE08BE">
      <w:start w:val="1"/>
      <w:numFmt w:val="taiwaneseCountingThousand"/>
      <w:lvlText w:val="%1、"/>
      <w:lvlJc w:val="left"/>
      <w:pPr>
        <w:ind w:left="1237" w:hanging="480"/>
      </w:pPr>
      <w:rPr>
        <w:rFonts w:hint="default"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1717" w:hanging="480"/>
      </w:pPr>
    </w:lvl>
    <w:lvl w:ilvl="2" w:tplc="0409001B" w:tentative="1">
      <w:start w:val="1"/>
      <w:numFmt w:val="lowerRoman"/>
      <w:lvlText w:val="%3."/>
      <w:lvlJc w:val="right"/>
      <w:pPr>
        <w:ind w:left="2197" w:hanging="480"/>
      </w:pPr>
    </w:lvl>
    <w:lvl w:ilvl="3" w:tplc="0409000F" w:tentative="1">
      <w:start w:val="1"/>
      <w:numFmt w:val="decimal"/>
      <w:lvlText w:val="%4."/>
      <w:lvlJc w:val="left"/>
      <w:pPr>
        <w:ind w:left="26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7" w:hanging="480"/>
      </w:pPr>
    </w:lvl>
    <w:lvl w:ilvl="5" w:tplc="0409001B" w:tentative="1">
      <w:start w:val="1"/>
      <w:numFmt w:val="lowerRoman"/>
      <w:lvlText w:val="%6."/>
      <w:lvlJc w:val="right"/>
      <w:pPr>
        <w:ind w:left="3637" w:hanging="480"/>
      </w:pPr>
    </w:lvl>
    <w:lvl w:ilvl="6" w:tplc="0409000F" w:tentative="1">
      <w:start w:val="1"/>
      <w:numFmt w:val="decimal"/>
      <w:lvlText w:val="%7."/>
      <w:lvlJc w:val="left"/>
      <w:pPr>
        <w:ind w:left="41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7" w:hanging="480"/>
      </w:pPr>
    </w:lvl>
    <w:lvl w:ilvl="8" w:tplc="0409001B" w:tentative="1">
      <w:start w:val="1"/>
      <w:numFmt w:val="lowerRoman"/>
      <w:lvlText w:val="%9."/>
      <w:lvlJc w:val="right"/>
      <w:pPr>
        <w:ind w:left="5077" w:hanging="480"/>
      </w:pPr>
    </w:lvl>
  </w:abstractNum>
  <w:abstractNum w:abstractNumId="7" w15:restartNumberingAfterBreak="0">
    <w:nsid w:val="51847CC4"/>
    <w:multiLevelType w:val="hybridMultilevel"/>
    <w:tmpl w:val="98EE4A26"/>
    <w:lvl w:ilvl="0" w:tplc="E850C9C8">
      <w:start w:val="1"/>
      <w:numFmt w:val="ideographLegalTraditional"/>
      <w:lvlText w:val="%1、"/>
      <w:lvlJc w:val="left"/>
      <w:pPr>
        <w:ind w:left="757" w:hanging="810"/>
      </w:pPr>
      <w:rPr>
        <w:rFonts w:cs="Gungsuh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07" w:hanging="480"/>
      </w:pPr>
    </w:lvl>
    <w:lvl w:ilvl="2" w:tplc="0409001B" w:tentative="1">
      <w:start w:val="1"/>
      <w:numFmt w:val="lowerRoman"/>
      <w:lvlText w:val="%3."/>
      <w:lvlJc w:val="right"/>
      <w:pPr>
        <w:ind w:left="1387" w:hanging="480"/>
      </w:pPr>
    </w:lvl>
    <w:lvl w:ilvl="3" w:tplc="0409000F" w:tentative="1">
      <w:start w:val="1"/>
      <w:numFmt w:val="decimal"/>
      <w:lvlText w:val="%4."/>
      <w:lvlJc w:val="left"/>
      <w:pPr>
        <w:ind w:left="18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47" w:hanging="480"/>
      </w:pPr>
    </w:lvl>
    <w:lvl w:ilvl="5" w:tplc="0409001B" w:tentative="1">
      <w:start w:val="1"/>
      <w:numFmt w:val="lowerRoman"/>
      <w:lvlText w:val="%6."/>
      <w:lvlJc w:val="right"/>
      <w:pPr>
        <w:ind w:left="2827" w:hanging="480"/>
      </w:pPr>
    </w:lvl>
    <w:lvl w:ilvl="6" w:tplc="0409000F" w:tentative="1">
      <w:start w:val="1"/>
      <w:numFmt w:val="decimal"/>
      <w:lvlText w:val="%7."/>
      <w:lvlJc w:val="left"/>
      <w:pPr>
        <w:ind w:left="33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87" w:hanging="480"/>
      </w:pPr>
    </w:lvl>
    <w:lvl w:ilvl="8" w:tplc="0409001B" w:tentative="1">
      <w:start w:val="1"/>
      <w:numFmt w:val="lowerRoman"/>
      <w:lvlText w:val="%9."/>
      <w:lvlJc w:val="right"/>
      <w:pPr>
        <w:ind w:left="4267" w:hanging="480"/>
      </w:pPr>
    </w:lvl>
  </w:abstractNum>
  <w:abstractNum w:abstractNumId="8" w15:restartNumberingAfterBreak="0">
    <w:nsid w:val="5E17632B"/>
    <w:multiLevelType w:val="multilevel"/>
    <w:tmpl w:val="88EA1E9A"/>
    <w:lvl w:ilvl="0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39665856">
    <w:abstractNumId w:val="4"/>
  </w:num>
  <w:num w:numId="2" w16cid:durableId="553321430">
    <w:abstractNumId w:val="1"/>
  </w:num>
  <w:num w:numId="3" w16cid:durableId="239753943">
    <w:abstractNumId w:val="8"/>
  </w:num>
  <w:num w:numId="4" w16cid:durableId="405029349">
    <w:abstractNumId w:val="3"/>
  </w:num>
  <w:num w:numId="5" w16cid:durableId="669217724">
    <w:abstractNumId w:val="0"/>
  </w:num>
  <w:num w:numId="6" w16cid:durableId="491995213">
    <w:abstractNumId w:val="5"/>
  </w:num>
  <w:num w:numId="7" w16cid:durableId="917060652">
    <w:abstractNumId w:val="7"/>
  </w:num>
  <w:num w:numId="8" w16cid:durableId="128911356">
    <w:abstractNumId w:val="6"/>
  </w:num>
  <w:num w:numId="9" w16cid:durableId="331837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536"/>
    <w:rsid w:val="00036294"/>
    <w:rsid w:val="0006389C"/>
    <w:rsid w:val="000B7FEA"/>
    <w:rsid w:val="000C3E11"/>
    <w:rsid w:val="000D34CF"/>
    <w:rsid w:val="000F00E5"/>
    <w:rsid w:val="00112DB2"/>
    <w:rsid w:val="0018162C"/>
    <w:rsid w:val="001B059D"/>
    <w:rsid w:val="00207D2D"/>
    <w:rsid w:val="00212245"/>
    <w:rsid w:val="0022165A"/>
    <w:rsid w:val="00257F48"/>
    <w:rsid w:val="00275CBF"/>
    <w:rsid w:val="002B2D45"/>
    <w:rsid w:val="003462D3"/>
    <w:rsid w:val="0034631E"/>
    <w:rsid w:val="00390536"/>
    <w:rsid w:val="0039799F"/>
    <w:rsid w:val="003B14DE"/>
    <w:rsid w:val="003B5AFD"/>
    <w:rsid w:val="003D1BFD"/>
    <w:rsid w:val="003F3299"/>
    <w:rsid w:val="00423592"/>
    <w:rsid w:val="00473063"/>
    <w:rsid w:val="004A3477"/>
    <w:rsid w:val="004B686A"/>
    <w:rsid w:val="004B7BB6"/>
    <w:rsid w:val="004F27AC"/>
    <w:rsid w:val="004F7B9E"/>
    <w:rsid w:val="0052008D"/>
    <w:rsid w:val="00550E6D"/>
    <w:rsid w:val="00572806"/>
    <w:rsid w:val="00582C3E"/>
    <w:rsid w:val="00586AD1"/>
    <w:rsid w:val="005F6441"/>
    <w:rsid w:val="0060666E"/>
    <w:rsid w:val="00640698"/>
    <w:rsid w:val="0065323B"/>
    <w:rsid w:val="006B7A56"/>
    <w:rsid w:val="00704F4C"/>
    <w:rsid w:val="00715FC0"/>
    <w:rsid w:val="0071613F"/>
    <w:rsid w:val="007219C7"/>
    <w:rsid w:val="007241D0"/>
    <w:rsid w:val="0075713F"/>
    <w:rsid w:val="00757F6F"/>
    <w:rsid w:val="00770818"/>
    <w:rsid w:val="00772843"/>
    <w:rsid w:val="007B178F"/>
    <w:rsid w:val="007C4628"/>
    <w:rsid w:val="007E1E94"/>
    <w:rsid w:val="00832B49"/>
    <w:rsid w:val="008600B2"/>
    <w:rsid w:val="00870B44"/>
    <w:rsid w:val="00870DC5"/>
    <w:rsid w:val="008876ED"/>
    <w:rsid w:val="00891C14"/>
    <w:rsid w:val="00903CB2"/>
    <w:rsid w:val="00911AE7"/>
    <w:rsid w:val="009333DA"/>
    <w:rsid w:val="00935160"/>
    <w:rsid w:val="00940DF5"/>
    <w:rsid w:val="00942A2F"/>
    <w:rsid w:val="009877C1"/>
    <w:rsid w:val="009C15E1"/>
    <w:rsid w:val="009C1F1A"/>
    <w:rsid w:val="00A41BFB"/>
    <w:rsid w:val="00A638CD"/>
    <w:rsid w:val="00A917E2"/>
    <w:rsid w:val="00AB0B91"/>
    <w:rsid w:val="00AC0E28"/>
    <w:rsid w:val="00AE3CA8"/>
    <w:rsid w:val="00AF64D6"/>
    <w:rsid w:val="00B06151"/>
    <w:rsid w:val="00B07784"/>
    <w:rsid w:val="00B0791B"/>
    <w:rsid w:val="00B2563B"/>
    <w:rsid w:val="00B25668"/>
    <w:rsid w:val="00B5064F"/>
    <w:rsid w:val="00B77255"/>
    <w:rsid w:val="00BF1740"/>
    <w:rsid w:val="00C02D6F"/>
    <w:rsid w:val="00C1102F"/>
    <w:rsid w:val="00C23A9F"/>
    <w:rsid w:val="00C6591C"/>
    <w:rsid w:val="00C83248"/>
    <w:rsid w:val="00C83467"/>
    <w:rsid w:val="00CB54DC"/>
    <w:rsid w:val="00CE2331"/>
    <w:rsid w:val="00D009D7"/>
    <w:rsid w:val="00D01AFF"/>
    <w:rsid w:val="00D034C6"/>
    <w:rsid w:val="00D755DA"/>
    <w:rsid w:val="00E4320E"/>
    <w:rsid w:val="00E4395C"/>
    <w:rsid w:val="00E51041"/>
    <w:rsid w:val="00E62495"/>
    <w:rsid w:val="00E65F8D"/>
    <w:rsid w:val="00EA2E25"/>
    <w:rsid w:val="00EA5103"/>
    <w:rsid w:val="00EB57A1"/>
    <w:rsid w:val="00EE4636"/>
    <w:rsid w:val="00EF2E44"/>
    <w:rsid w:val="00EF3586"/>
    <w:rsid w:val="00EF42C8"/>
    <w:rsid w:val="00F15449"/>
    <w:rsid w:val="00F30585"/>
    <w:rsid w:val="00F42770"/>
    <w:rsid w:val="00F721BD"/>
    <w:rsid w:val="00F83903"/>
    <w:rsid w:val="00F95057"/>
    <w:rsid w:val="00FF13B3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38D1AC"/>
  <w15:docId w15:val="{139A2416-66CC-A240-A917-B24BB75E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62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Web">
    <w:name w:val="Normal (Web)"/>
    <w:basedOn w:val="a"/>
    <w:uiPriority w:val="99"/>
    <w:semiHidden/>
    <w:unhideWhenUsed/>
    <w:rsid w:val="0034631E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  <w:style w:type="character" w:styleId="a7">
    <w:name w:val="annotation reference"/>
    <w:basedOn w:val="a0"/>
    <w:uiPriority w:val="99"/>
    <w:semiHidden/>
    <w:unhideWhenUsed/>
    <w:rsid w:val="0034631E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34631E"/>
  </w:style>
  <w:style w:type="character" w:customStyle="1" w:styleId="a9">
    <w:name w:val="註解文字 字元"/>
    <w:basedOn w:val="a0"/>
    <w:link w:val="a8"/>
    <w:uiPriority w:val="99"/>
    <w:semiHidden/>
    <w:rsid w:val="0034631E"/>
  </w:style>
  <w:style w:type="paragraph" w:styleId="aa">
    <w:name w:val="annotation subject"/>
    <w:basedOn w:val="a8"/>
    <w:next w:val="a8"/>
    <w:link w:val="ab"/>
    <w:uiPriority w:val="99"/>
    <w:semiHidden/>
    <w:unhideWhenUsed/>
    <w:rsid w:val="0034631E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34631E"/>
    <w:rPr>
      <w:b/>
      <w:bCs/>
    </w:rPr>
  </w:style>
  <w:style w:type="paragraph" w:styleId="ac">
    <w:name w:val="header"/>
    <w:basedOn w:val="a"/>
    <w:link w:val="ad"/>
    <w:uiPriority w:val="99"/>
    <w:unhideWhenUsed/>
    <w:rsid w:val="00E510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E5104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E510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E51041"/>
    <w:rPr>
      <w:sz w:val="20"/>
      <w:szCs w:val="20"/>
    </w:rPr>
  </w:style>
  <w:style w:type="paragraph" w:styleId="af0">
    <w:name w:val="List Paragraph"/>
    <w:basedOn w:val="a"/>
    <w:uiPriority w:val="34"/>
    <w:qFormat/>
    <w:rsid w:val="00AC0E28"/>
    <w:pPr>
      <w:ind w:leftChars="200" w:left="480"/>
    </w:pPr>
  </w:style>
  <w:style w:type="character" w:styleId="af1">
    <w:name w:val="Hyperlink"/>
    <w:basedOn w:val="a0"/>
    <w:uiPriority w:val="99"/>
    <w:unhideWhenUsed/>
    <w:rsid w:val="0065323B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53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7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C40FE2-1A6C-4408-BD66-EE145A244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4205</TotalTime>
  <Pages>4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FangLiang@ISLAB.EE.NKUST</cp:lastModifiedBy>
  <cp:revision>74</cp:revision>
  <dcterms:created xsi:type="dcterms:W3CDTF">2023-04-25T09:35:00Z</dcterms:created>
  <dcterms:modified xsi:type="dcterms:W3CDTF">2025-12-12T05:16:00Z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50d67e-2428-41a1-85f0-bee73fd61572_Enabled">
    <vt:lpwstr>true</vt:lpwstr>
  </property>
  <property fmtid="{D5CDD505-2E9C-101B-9397-08002B2CF9AE}" pid="3" name="MSIP_Label_fb50d67e-2428-41a1-85f0-bee73fd61572_SetDate">
    <vt:lpwstr>2024-12-02T11:39:28Z</vt:lpwstr>
  </property>
  <property fmtid="{D5CDD505-2E9C-101B-9397-08002B2CF9AE}" pid="4" name="MSIP_Label_fb50d67e-2428-41a1-85f0-bee73fd61572_Method">
    <vt:lpwstr>Privileged</vt:lpwstr>
  </property>
  <property fmtid="{D5CDD505-2E9C-101B-9397-08002B2CF9AE}" pid="5" name="MSIP_Label_fb50d67e-2428-41a1-85f0-bee73fd61572_Name">
    <vt:lpwstr>Public Information - no protection</vt:lpwstr>
  </property>
  <property fmtid="{D5CDD505-2E9C-101B-9397-08002B2CF9AE}" pid="6" name="MSIP_Label_fb50d67e-2428-41a1-85f0-bee73fd61572_SiteId">
    <vt:lpwstr>3e04753a-ae5b-42d4-a86d-d6f05460f9e4</vt:lpwstr>
  </property>
  <property fmtid="{D5CDD505-2E9C-101B-9397-08002B2CF9AE}" pid="7" name="MSIP_Label_fb50d67e-2428-41a1-85f0-bee73fd61572_ActionId">
    <vt:lpwstr>833a6126-33e4-4f22-9f1f-3442cfe220d3</vt:lpwstr>
  </property>
  <property fmtid="{D5CDD505-2E9C-101B-9397-08002B2CF9AE}" pid="8" name="MSIP_Label_fb50d67e-2428-41a1-85f0-bee73fd61572_ContentBits">
    <vt:lpwstr>0</vt:lpwstr>
  </property>
</Properties>
</file>