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D6BA" w14:textId="77777777" w:rsidR="003B7997" w:rsidRPr="003C4777" w:rsidRDefault="003B7997" w:rsidP="003B7997">
      <w:r w:rsidRPr="003C4777">
        <w:t>Create the Design Guidelines</w:t>
      </w:r>
    </w:p>
    <w:p w14:paraId="7DDDA2B7" w14:textId="77777777" w:rsidR="003B7997" w:rsidRPr="003C4777" w:rsidRDefault="003B7997" w:rsidP="003B7997">
      <w:r w:rsidRPr="003C4777">
        <w:t xml:space="preserve">Show </w:t>
      </w:r>
      <w:proofErr w:type="spellStart"/>
      <w:r w:rsidRPr="003C4777">
        <w:t>moreShow</w:t>
      </w:r>
      <w:proofErr w:type="spellEnd"/>
      <w:r w:rsidRPr="003C4777">
        <w:t xml:space="preserve"> less</w:t>
      </w:r>
    </w:p>
    <w:p w14:paraId="3AB83E2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Design Guidelines — Election Intelligence Platform</w:t>
      </w:r>
    </w:p>
    <w:p w14:paraId="4934C810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1. Design Vision</w:t>
      </w:r>
    </w:p>
    <w:p w14:paraId="08EBF79D" w14:textId="77777777" w:rsidR="003B7997" w:rsidRPr="003C4777" w:rsidRDefault="003B7997" w:rsidP="003B7997">
      <w:r w:rsidRPr="003C4777">
        <w:t>The platform should feel:</w:t>
      </w:r>
    </w:p>
    <w:p w14:paraId="5F8707CB" w14:textId="77777777" w:rsidR="003B7997" w:rsidRPr="003C4777" w:rsidRDefault="003B7997" w:rsidP="003B7997">
      <w:pPr>
        <w:numPr>
          <w:ilvl w:val="0"/>
          <w:numId w:val="1"/>
        </w:numPr>
      </w:pPr>
      <w:r w:rsidRPr="003C4777">
        <w:t xml:space="preserve">intelligent </w:t>
      </w:r>
    </w:p>
    <w:p w14:paraId="5A42D4B4" w14:textId="77777777" w:rsidR="003B7997" w:rsidRPr="003C4777" w:rsidRDefault="003B7997" w:rsidP="003B7997">
      <w:pPr>
        <w:numPr>
          <w:ilvl w:val="0"/>
          <w:numId w:val="1"/>
        </w:numPr>
      </w:pPr>
      <w:r w:rsidRPr="003C4777">
        <w:t xml:space="preserve">trustworthy </w:t>
      </w:r>
    </w:p>
    <w:p w14:paraId="50E6F50D" w14:textId="77777777" w:rsidR="003B7997" w:rsidRPr="003C4777" w:rsidRDefault="003B7997" w:rsidP="003B7997">
      <w:pPr>
        <w:numPr>
          <w:ilvl w:val="0"/>
          <w:numId w:val="1"/>
        </w:numPr>
      </w:pPr>
      <w:r w:rsidRPr="003C4777">
        <w:t xml:space="preserve">modern </w:t>
      </w:r>
    </w:p>
    <w:p w14:paraId="4753D0A2" w14:textId="77777777" w:rsidR="003B7997" w:rsidRPr="003C4777" w:rsidRDefault="003B7997" w:rsidP="003B7997">
      <w:pPr>
        <w:numPr>
          <w:ilvl w:val="0"/>
          <w:numId w:val="1"/>
        </w:numPr>
      </w:pPr>
      <w:r w:rsidRPr="003C4777">
        <w:t xml:space="preserve">simple </w:t>
      </w:r>
    </w:p>
    <w:p w14:paraId="7577B9AE" w14:textId="77777777" w:rsidR="003B7997" w:rsidRPr="003C4777" w:rsidRDefault="003B7997" w:rsidP="003B7997">
      <w:pPr>
        <w:numPr>
          <w:ilvl w:val="0"/>
          <w:numId w:val="1"/>
        </w:numPr>
      </w:pPr>
      <w:r w:rsidRPr="003C4777">
        <w:t xml:space="preserve">data-driven </w:t>
      </w:r>
    </w:p>
    <w:p w14:paraId="0D1B3875" w14:textId="77777777" w:rsidR="003B7997" w:rsidRPr="003C4777" w:rsidRDefault="003B7997" w:rsidP="003B7997">
      <w:pPr>
        <w:numPr>
          <w:ilvl w:val="0"/>
          <w:numId w:val="1"/>
        </w:numPr>
      </w:pPr>
      <w:r w:rsidRPr="003C4777">
        <w:t xml:space="preserve">easy to understand for non-technical users </w:t>
      </w:r>
    </w:p>
    <w:p w14:paraId="685197E0" w14:textId="77777777" w:rsidR="003B7997" w:rsidRPr="003C4777" w:rsidRDefault="003B7997" w:rsidP="003B7997">
      <w:r w:rsidRPr="003C4777">
        <w:t>The UI should communicate:</w:t>
      </w:r>
    </w:p>
    <w:p w14:paraId="1D3C4F22" w14:textId="77777777" w:rsidR="003B7997" w:rsidRPr="003C4777" w:rsidRDefault="003B7997" w:rsidP="003B7997">
      <w:r w:rsidRPr="003C4777">
        <w:t>“</w:t>
      </w:r>
      <w:proofErr w:type="gramStart"/>
      <w:r w:rsidRPr="003C4777">
        <w:t>complex</w:t>
      </w:r>
      <w:proofErr w:type="gramEnd"/>
      <w:r w:rsidRPr="003C4777">
        <w:t xml:space="preserve"> election intelligence made simple.”</w:t>
      </w:r>
    </w:p>
    <w:p w14:paraId="2DB48E44" w14:textId="77777777" w:rsidR="003B7997" w:rsidRPr="003C4777" w:rsidRDefault="003B7997" w:rsidP="003B7997">
      <w:r w:rsidRPr="003C4777">
        <w:t>Avoid:</w:t>
      </w:r>
    </w:p>
    <w:p w14:paraId="02C2820D" w14:textId="77777777" w:rsidR="003B7997" w:rsidRPr="003C4777" w:rsidRDefault="003B7997" w:rsidP="003B7997">
      <w:pPr>
        <w:numPr>
          <w:ilvl w:val="0"/>
          <w:numId w:val="2"/>
        </w:numPr>
      </w:pPr>
      <w:r w:rsidRPr="003C4777">
        <w:t xml:space="preserve">cluttered dashboards </w:t>
      </w:r>
    </w:p>
    <w:p w14:paraId="7B03DACD" w14:textId="77777777" w:rsidR="003B7997" w:rsidRPr="003C4777" w:rsidRDefault="003B7997" w:rsidP="003B7997">
      <w:pPr>
        <w:numPr>
          <w:ilvl w:val="0"/>
          <w:numId w:val="2"/>
        </w:numPr>
      </w:pPr>
      <w:r w:rsidRPr="003C4777">
        <w:t xml:space="preserve">excessive charts </w:t>
      </w:r>
    </w:p>
    <w:p w14:paraId="5DEDDF83" w14:textId="77777777" w:rsidR="003B7997" w:rsidRPr="003C4777" w:rsidRDefault="003B7997" w:rsidP="003B7997">
      <w:pPr>
        <w:numPr>
          <w:ilvl w:val="0"/>
          <w:numId w:val="2"/>
        </w:numPr>
      </w:pPr>
      <w:r w:rsidRPr="003C4777">
        <w:t xml:space="preserve">overly political visual identity </w:t>
      </w:r>
    </w:p>
    <w:p w14:paraId="09A48ADF" w14:textId="77777777" w:rsidR="003B7997" w:rsidRPr="003C4777" w:rsidRDefault="003B7997" w:rsidP="003B7997">
      <w:pPr>
        <w:numPr>
          <w:ilvl w:val="0"/>
          <w:numId w:val="2"/>
        </w:numPr>
      </w:pPr>
      <w:r w:rsidRPr="003C4777">
        <w:t xml:space="preserve">spreadsheet-style interfaces </w:t>
      </w:r>
    </w:p>
    <w:p w14:paraId="08703E2B" w14:textId="77777777" w:rsidR="003B7997" w:rsidRPr="003C4777" w:rsidRDefault="003B7997" w:rsidP="003B7997">
      <w:r w:rsidRPr="003C4777">
        <w:pict w14:anchorId="2D238AD0">
          <v:rect id="_x0000_i1025" style="width:0;height:1.5pt" o:hralign="center" o:hrstd="t" o:hr="t" fillcolor="#a0a0a0" stroked="f"/>
        </w:pict>
      </w:r>
    </w:p>
    <w:p w14:paraId="550DB11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2. Design Principles</w:t>
      </w:r>
    </w:p>
    <w:p w14:paraId="094FA569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A. Simplicity First</w:t>
      </w:r>
    </w:p>
    <w:p w14:paraId="4F896FC1" w14:textId="77777777" w:rsidR="003B7997" w:rsidRPr="003C4777" w:rsidRDefault="003B7997" w:rsidP="003B7997">
      <w:r w:rsidRPr="003C4777">
        <w:t>Election data is already complex.</w:t>
      </w:r>
    </w:p>
    <w:p w14:paraId="66912B4F" w14:textId="77777777" w:rsidR="003B7997" w:rsidRPr="003C4777" w:rsidRDefault="003B7997" w:rsidP="003B7997">
      <w:r w:rsidRPr="003C4777">
        <w:t>The interface must:</w:t>
      </w:r>
    </w:p>
    <w:p w14:paraId="6A375AA0" w14:textId="77777777" w:rsidR="003B7997" w:rsidRPr="003C4777" w:rsidRDefault="003B7997" w:rsidP="003B7997">
      <w:pPr>
        <w:numPr>
          <w:ilvl w:val="0"/>
          <w:numId w:val="3"/>
        </w:numPr>
      </w:pPr>
      <w:r w:rsidRPr="003C4777">
        <w:t xml:space="preserve">reduce cognitive load </w:t>
      </w:r>
    </w:p>
    <w:p w14:paraId="689C9FAA" w14:textId="77777777" w:rsidR="003B7997" w:rsidRPr="003C4777" w:rsidRDefault="003B7997" w:rsidP="003B7997">
      <w:pPr>
        <w:numPr>
          <w:ilvl w:val="0"/>
          <w:numId w:val="3"/>
        </w:numPr>
      </w:pPr>
      <w:r w:rsidRPr="003C4777">
        <w:t xml:space="preserve">prioritize clarity </w:t>
      </w:r>
    </w:p>
    <w:p w14:paraId="5BA61A0B" w14:textId="77777777" w:rsidR="003B7997" w:rsidRPr="003C4777" w:rsidRDefault="003B7997" w:rsidP="003B7997">
      <w:pPr>
        <w:numPr>
          <w:ilvl w:val="0"/>
          <w:numId w:val="3"/>
        </w:numPr>
      </w:pPr>
      <w:r w:rsidRPr="003C4777">
        <w:t xml:space="preserve">guide attention intentionally </w:t>
      </w:r>
    </w:p>
    <w:p w14:paraId="0E41F74F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Rule</w:t>
      </w:r>
    </w:p>
    <w:p w14:paraId="13B946FA" w14:textId="77777777" w:rsidR="003B7997" w:rsidRPr="003C4777" w:rsidRDefault="003B7997" w:rsidP="003B7997">
      <w:r w:rsidRPr="003C4777">
        <w:t>One screen = one primary purpose.</w:t>
      </w:r>
    </w:p>
    <w:p w14:paraId="45E49DEA" w14:textId="77777777" w:rsidR="003B7997" w:rsidRPr="003C4777" w:rsidRDefault="003B7997" w:rsidP="003B7997">
      <w:r w:rsidRPr="003C4777">
        <w:lastRenderedPageBreak/>
        <w:pict w14:anchorId="4791066F">
          <v:rect id="_x0000_i1026" style="width:0;height:1.5pt" o:hralign="center" o:hrstd="t" o:hr="t" fillcolor="#a0a0a0" stroked="f"/>
        </w:pict>
      </w:r>
    </w:p>
    <w:p w14:paraId="6E8B039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B. Insight Over Raw Data</w:t>
      </w:r>
    </w:p>
    <w:p w14:paraId="66154258" w14:textId="77777777" w:rsidR="003B7997" w:rsidRPr="003C4777" w:rsidRDefault="003B7997" w:rsidP="003B7997">
      <w:r w:rsidRPr="003C4777">
        <w:t>Do not overwhelm users with numbers.</w:t>
      </w:r>
    </w:p>
    <w:p w14:paraId="589F144A" w14:textId="77777777" w:rsidR="003B7997" w:rsidRPr="003C4777" w:rsidRDefault="003B7997" w:rsidP="003B7997">
      <w:r w:rsidRPr="003C4777">
        <w:t>Instead:</w:t>
      </w:r>
    </w:p>
    <w:p w14:paraId="69DA516B" w14:textId="77777777" w:rsidR="003B7997" w:rsidRPr="003C4777" w:rsidRDefault="003B7997" w:rsidP="003B7997">
      <w:pPr>
        <w:numPr>
          <w:ilvl w:val="0"/>
          <w:numId w:val="4"/>
        </w:numPr>
      </w:pPr>
      <w:r w:rsidRPr="003C4777">
        <w:t xml:space="preserve">summarize </w:t>
      </w:r>
    </w:p>
    <w:p w14:paraId="77725D58" w14:textId="77777777" w:rsidR="003B7997" w:rsidRPr="003C4777" w:rsidRDefault="003B7997" w:rsidP="003B7997">
      <w:pPr>
        <w:numPr>
          <w:ilvl w:val="0"/>
          <w:numId w:val="4"/>
        </w:numPr>
      </w:pPr>
      <w:r w:rsidRPr="003C4777">
        <w:t xml:space="preserve">highlight anomalies </w:t>
      </w:r>
    </w:p>
    <w:p w14:paraId="7973F340" w14:textId="77777777" w:rsidR="003B7997" w:rsidRPr="003C4777" w:rsidRDefault="003B7997" w:rsidP="003B7997">
      <w:pPr>
        <w:numPr>
          <w:ilvl w:val="0"/>
          <w:numId w:val="4"/>
        </w:numPr>
      </w:pPr>
      <w:r w:rsidRPr="003C4777">
        <w:t xml:space="preserve">explain trends </w:t>
      </w:r>
    </w:p>
    <w:p w14:paraId="7047C8DF" w14:textId="77777777" w:rsidR="003B7997" w:rsidRPr="003C4777" w:rsidRDefault="003B7997" w:rsidP="003B7997">
      <w:pPr>
        <w:numPr>
          <w:ilvl w:val="0"/>
          <w:numId w:val="4"/>
        </w:numPr>
      </w:pPr>
      <w:r w:rsidRPr="003C4777">
        <w:t xml:space="preserve">prioritize key findings </w:t>
      </w:r>
    </w:p>
    <w:p w14:paraId="0CF1FF23" w14:textId="77777777" w:rsidR="003B7997" w:rsidRPr="003C4777" w:rsidRDefault="003B7997" w:rsidP="003B7997">
      <w:r w:rsidRPr="003C4777">
        <w:t>Good UI:</w:t>
      </w:r>
    </w:p>
    <w:p w14:paraId="3AD59963" w14:textId="77777777" w:rsidR="003B7997" w:rsidRPr="003C4777" w:rsidRDefault="003B7997" w:rsidP="003B7997">
      <w:r w:rsidRPr="003C4777">
        <w:t>“Party A gained momentum in coastal districts.”</w:t>
      </w:r>
    </w:p>
    <w:p w14:paraId="2F6A433B" w14:textId="77777777" w:rsidR="003B7997" w:rsidRPr="003C4777" w:rsidRDefault="003B7997" w:rsidP="003B7997">
      <w:r w:rsidRPr="003C4777">
        <w:t>Bad UI:</w:t>
      </w:r>
    </w:p>
    <w:p w14:paraId="1AA2073A" w14:textId="77777777" w:rsidR="003B7997" w:rsidRPr="003C4777" w:rsidRDefault="003B7997" w:rsidP="003B7997">
      <w:r w:rsidRPr="003C4777">
        <w:t>17 tables with raw percentages.</w:t>
      </w:r>
    </w:p>
    <w:p w14:paraId="54FBF8E9" w14:textId="77777777" w:rsidR="003B7997" w:rsidRPr="003C4777" w:rsidRDefault="003B7997" w:rsidP="003B7997">
      <w:r w:rsidRPr="003C4777">
        <w:pict w14:anchorId="21B0A4FF">
          <v:rect id="_x0000_i1027" style="width:0;height:1.5pt" o:hralign="center" o:hrstd="t" o:hr="t" fillcolor="#a0a0a0" stroked="f"/>
        </w:pict>
      </w:r>
    </w:p>
    <w:p w14:paraId="6188EF5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C. Visual Hierarchy</w:t>
      </w:r>
    </w:p>
    <w:p w14:paraId="5D53B221" w14:textId="77777777" w:rsidR="003B7997" w:rsidRPr="003C4777" w:rsidRDefault="003B7997" w:rsidP="003B7997">
      <w:r w:rsidRPr="003C4777">
        <w:t>Important information must stand out immediately.</w:t>
      </w:r>
    </w:p>
    <w:p w14:paraId="6EE572AE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Priority Order</w:t>
      </w:r>
    </w:p>
    <w:p w14:paraId="736D5D1E" w14:textId="77777777" w:rsidR="003B7997" w:rsidRPr="003C4777" w:rsidRDefault="003B7997" w:rsidP="003B7997">
      <w:r w:rsidRPr="003C4777">
        <w:t>1. AI-generated insights</w:t>
      </w:r>
      <w:r w:rsidRPr="003C4777">
        <w:br/>
        <w:t>2. Key metrics</w:t>
      </w:r>
      <w:r w:rsidRPr="003C4777">
        <w:br/>
        <w:t>3. Trend visualizations</w:t>
      </w:r>
      <w:r w:rsidRPr="003C4777">
        <w:br/>
        <w:t>4. Maps</w:t>
      </w:r>
      <w:r w:rsidRPr="003C4777">
        <w:br/>
        <w:t>5. Detailed tables</w:t>
      </w:r>
    </w:p>
    <w:p w14:paraId="459A34EB" w14:textId="77777777" w:rsidR="003B7997" w:rsidRPr="003C4777" w:rsidRDefault="003B7997" w:rsidP="003B7997">
      <w:r w:rsidRPr="003C4777">
        <w:pict w14:anchorId="10B687DB">
          <v:rect id="_x0000_i1028" style="width:0;height:1.5pt" o:hralign="center" o:hrstd="t" o:hr="t" fillcolor="#a0a0a0" stroked="f"/>
        </w:pict>
      </w:r>
    </w:p>
    <w:p w14:paraId="47ED004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D. Explainability</w:t>
      </w:r>
    </w:p>
    <w:p w14:paraId="6A315726" w14:textId="77777777" w:rsidR="003B7997" w:rsidRPr="003C4777" w:rsidRDefault="003B7997" w:rsidP="003B7997">
      <w:r w:rsidRPr="003C4777">
        <w:t>Every visualization should answer:</w:t>
      </w:r>
    </w:p>
    <w:p w14:paraId="01E92A18" w14:textId="77777777" w:rsidR="003B7997" w:rsidRPr="003C4777" w:rsidRDefault="003B7997" w:rsidP="003B7997">
      <w:pPr>
        <w:numPr>
          <w:ilvl w:val="0"/>
          <w:numId w:val="5"/>
        </w:numPr>
      </w:pPr>
      <w:r w:rsidRPr="003C4777">
        <w:t xml:space="preserve">What happened? </w:t>
      </w:r>
    </w:p>
    <w:p w14:paraId="690093A9" w14:textId="77777777" w:rsidR="003B7997" w:rsidRPr="003C4777" w:rsidRDefault="003B7997" w:rsidP="003B7997">
      <w:pPr>
        <w:numPr>
          <w:ilvl w:val="0"/>
          <w:numId w:val="5"/>
        </w:numPr>
      </w:pPr>
      <w:r w:rsidRPr="003C4777">
        <w:t xml:space="preserve">Why does it matter? </w:t>
      </w:r>
    </w:p>
    <w:p w14:paraId="562DBC65" w14:textId="77777777" w:rsidR="003B7997" w:rsidRPr="003C4777" w:rsidRDefault="003B7997" w:rsidP="003B7997">
      <w:pPr>
        <w:numPr>
          <w:ilvl w:val="0"/>
          <w:numId w:val="5"/>
        </w:numPr>
      </w:pPr>
      <w:r w:rsidRPr="003C4777">
        <w:t xml:space="preserve">What changed? </w:t>
      </w:r>
    </w:p>
    <w:p w14:paraId="33A16527" w14:textId="77777777" w:rsidR="003B7997" w:rsidRPr="003C4777" w:rsidRDefault="003B7997" w:rsidP="003B7997">
      <w:r w:rsidRPr="003C4777">
        <w:pict w14:anchorId="45869F65">
          <v:rect id="_x0000_i1029" style="width:0;height:1.5pt" o:hralign="center" o:hrstd="t" o:hr="t" fillcolor="#a0a0a0" stroked="f"/>
        </w:pict>
      </w:r>
    </w:p>
    <w:p w14:paraId="51B269A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3. Brand Personality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983"/>
      </w:tblGrid>
      <w:tr w:rsidR="003B7997" w:rsidRPr="003C4777" w14:paraId="24309CB0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CE9E3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6CF593B6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Direction</w:t>
            </w:r>
          </w:p>
        </w:tc>
      </w:tr>
      <w:tr w:rsidR="003B7997" w:rsidRPr="003C4777" w14:paraId="57378B1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D13E" w14:textId="77777777" w:rsidR="003B7997" w:rsidRPr="003C4777" w:rsidRDefault="003B7997" w:rsidP="00D63AB7">
            <w:r w:rsidRPr="003C4777">
              <w:t>Tone</w:t>
            </w:r>
          </w:p>
        </w:tc>
        <w:tc>
          <w:tcPr>
            <w:tcW w:w="0" w:type="auto"/>
            <w:vAlign w:val="center"/>
            <w:hideMark/>
          </w:tcPr>
          <w:p w14:paraId="79233866" w14:textId="77777777" w:rsidR="003B7997" w:rsidRPr="003C4777" w:rsidRDefault="003B7997" w:rsidP="00D63AB7">
            <w:r w:rsidRPr="003C4777">
              <w:t>Professional</w:t>
            </w:r>
          </w:p>
        </w:tc>
      </w:tr>
      <w:tr w:rsidR="003B7997" w:rsidRPr="003C4777" w14:paraId="1FAE9FC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5902" w14:textId="77777777" w:rsidR="003B7997" w:rsidRPr="003C4777" w:rsidRDefault="003B7997" w:rsidP="00D63AB7">
            <w:r w:rsidRPr="003C4777">
              <w:t>Style</w:t>
            </w:r>
          </w:p>
        </w:tc>
        <w:tc>
          <w:tcPr>
            <w:tcW w:w="0" w:type="auto"/>
            <w:vAlign w:val="center"/>
            <w:hideMark/>
          </w:tcPr>
          <w:p w14:paraId="7B6653ED" w14:textId="77777777" w:rsidR="003B7997" w:rsidRPr="003C4777" w:rsidRDefault="003B7997" w:rsidP="00D63AB7">
            <w:r w:rsidRPr="003C4777">
              <w:t>Modern minimal</w:t>
            </w:r>
          </w:p>
        </w:tc>
      </w:tr>
      <w:tr w:rsidR="003B7997" w:rsidRPr="003C4777" w14:paraId="293FE6C5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CEA4" w14:textId="77777777" w:rsidR="003B7997" w:rsidRPr="003C4777" w:rsidRDefault="003B7997" w:rsidP="00D63AB7">
            <w:r w:rsidRPr="003C4777">
              <w:t>Feel</w:t>
            </w:r>
          </w:p>
        </w:tc>
        <w:tc>
          <w:tcPr>
            <w:tcW w:w="0" w:type="auto"/>
            <w:vAlign w:val="center"/>
            <w:hideMark/>
          </w:tcPr>
          <w:p w14:paraId="238B120B" w14:textId="77777777" w:rsidR="003B7997" w:rsidRPr="003C4777" w:rsidRDefault="003B7997" w:rsidP="00D63AB7">
            <w:r w:rsidRPr="003C4777">
              <w:t>Analytical but approachable</w:t>
            </w:r>
          </w:p>
        </w:tc>
      </w:tr>
      <w:tr w:rsidR="003B7997" w:rsidRPr="003C4777" w14:paraId="47FBFDE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E4F1" w14:textId="77777777" w:rsidR="003B7997" w:rsidRPr="003C4777" w:rsidRDefault="003B7997" w:rsidP="00D63AB7">
            <w:r w:rsidRPr="003C4777">
              <w:t>Personality</w:t>
            </w:r>
          </w:p>
        </w:tc>
        <w:tc>
          <w:tcPr>
            <w:tcW w:w="0" w:type="auto"/>
            <w:vAlign w:val="center"/>
            <w:hideMark/>
          </w:tcPr>
          <w:p w14:paraId="6C4FAF11" w14:textId="77777777" w:rsidR="003B7997" w:rsidRPr="003C4777" w:rsidRDefault="003B7997" w:rsidP="00D63AB7">
            <w:r w:rsidRPr="003C4777">
              <w:t>Intelligent and trustworthy</w:t>
            </w:r>
          </w:p>
        </w:tc>
      </w:tr>
    </w:tbl>
    <w:p w14:paraId="2947B7B8" w14:textId="77777777" w:rsidR="003B7997" w:rsidRPr="003C4777" w:rsidRDefault="003B7997" w:rsidP="003B7997">
      <w:r w:rsidRPr="003C4777">
        <w:t>Avoid:</w:t>
      </w:r>
    </w:p>
    <w:p w14:paraId="3F5FE7E8" w14:textId="77777777" w:rsidR="003B7997" w:rsidRPr="003C4777" w:rsidRDefault="003B7997" w:rsidP="003B7997">
      <w:pPr>
        <w:numPr>
          <w:ilvl w:val="0"/>
          <w:numId w:val="6"/>
        </w:numPr>
      </w:pPr>
      <w:r w:rsidRPr="003C4777">
        <w:t xml:space="preserve">aggressive political branding </w:t>
      </w:r>
    </w:p>
    <w:p w14:paraId="5D5095DB" w14:textId="77777777" w:rsidR="003B7997" w:rsidRPr="003C4777" w:rsidRDefault="003B7997" w:rsidP="003B7997">
      <w:pPr>
        <w:numPr>
          <w:ilvl w:val="0"/>
          <w:numId w:val="6"/>
        </w:numPr>
      </w:pPr>
      <w:r w:rsidRPr="003C4777">
        <w:t xml:space="preserve">sensationalism </w:t>
      </w:r>
    </w:p>
    <w:p w14:paraId="7791E5F2" w14:textId="77777777" w:rsidR="003B7997" w:rsidRPr="003C4777" w:rsidRDefault="003B7997" w:rsidP="003B7997">
      <w:pPr>
        <w:numPr>
          <w:ilvl w:val="0"/>
          <w:numId w:val="6"/>
        </w:numPr>
      </w:pPr>
      <w:r w:rsidRPr="003C4777">
        <w:t xml:space="preserve">overly corporate enterprise styling </w:t>
      </w:r>
    </w:p>
    <w:p w14:paraId="332F6AA1" w14:textId="77777777" w:rsidR="003B7997" w:rsidRPr="003C4777" w:rsidRDefault="003B7997" w:rsidP="003B7997">
      <w:r w:rsidRPr="003C4777">
        <w:pict w14:anchorId="589DC06E">
          <v:rect id="_x0000_i1030" style="width:0;height:1.5pt" o:hralign="center" o:hrstd="t" o:hr="t" fillcolor="#a0a0a0" stroked="f"/>
        </w:pict>
      </w:r>
    </w:p>
    <w:p w14:paraId="3D1A63C0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 xml:space="preserve">4. </w:t>
      </w:r>
      <w:proofErr w:type="spellStart"/>
      <w:r w:rsidRPr="003C4777">
        <w:rPr>
          <w:b/>
          <w:bCs/>
        </w:rPr>
        <w:t>Color</w:t>
      </w:r>
      <w:proofErr w:type="spellEnd"/>
      <w:r w:rsidRPr="003C4777">
        <w:rPr>
          <w:b/>
          <w:bCs/>
        </w:rPr>
        <w:t xml:space="preserve"> Guidelines</w:t>
      </w:r>
    </w:p>
    <w:p w14:paraId="38719E9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Primary Palette</w:t>
      </w:r>
    </w:p>
    <w:p w14:paraId="79DE82B0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Neutral Foundation</w:t>
      </w:r>
    </w:p>
    <w:p w14:paraId="684886BB" w14:textId="77777777" w:rsidR="003B7997" w:rsidRPr="003C4777" w:rsidRDefault="003B7997" w:rsidP="003B7997">
      <w:r w:rsidRPr="003C4777">
        <w:t>Use:</w:t>
      </w:r>
    </w:p>
    <w:p w14:paraId="4165AA3F" w14:textId="77777777" w:rsidR="003B7997" w:rsidRPr="003C4777" w:rsidRDefault="003B7997" w:rsidP="003B7997">
      <w:pPr>
        <w:numPr>
          <w:ilvl w:val="0"/>
          <w:numId w:val="7"/>
        </w:numPr>
      </w:pPr>
      <w:r w:rsidRPr="003C4777">
        <w:t xml:space="preserve">white </w:t>
      </w:r>
    </w:p>
    <w:p w14:paraId="74410574" w14:textId="77777777" w:rsidR="003B7997" w:rsidRPr="003C4777" w:rsidRDefault="003B7997" w:rsidP="003B7997">
      <w:pPr>
        <w:numPr>
          <w:ilvl w:val="0"/>
          <w:numId w:val="7"/>
        </w:numPr>
      </w:pPr>
      <w:r w:rsidRPr="003C4777">
        <w:t xml:space="preserve">slate </w:t>
      </w:r>
    </w:p>
    <w:p w14:paraId="7D7B39C9" w14:textId="77777777" w:rsidR="003B7997" w:rsidRPr="003C4777" w:rsidRDefault="003B7997" w:rsidP="003B7997">
      <w:pPr>
        <w:numPr>
          <w:ilvl w:val="0"/>
          <w:numId w:val="7"/>
        </w:numPr>
      </w:pPr>
      <w:r w:rsidRPr="003C4777">
        <w:t xml:space="preserve">zinc </w:t>
      </w:r>
    </w:p>
    <w:p w14:paraId="7B64BD97" w14:textId="77777777" w:rsidR="003B7997" w:rsidRPr="003C4777" w:rsidRDefault="003B7997" w:rsidP="003B7997">
      <w:pPr>
        <w:numPr>
          <w:ilvl w:val="0"/>
          <w:numId w:val="7"/>
        </w:numPr>
      </w:pPr>
      <w:proofErr w:type="spellStart"/>
      <w:r w:rsidRPr="003C4777">
        <w:t>gray</w:t>
      </w:r>
      <w:proofErr w:type="spellEnd"/>
      <w:r w:rsidRPr="003C4777">
        <w:t xml:space="preserve"> </w:t>
      </w:r>
    </w:p>
    <w:p w14:paraId="62CA4782" w14:textId="77777777" w:rsidR="003B7997" w:rsidRPr="003C4777" w:rsidRDefault="003B7997" w:rsidP="003B7997">
      <w:r w:rsidRPr="003C4777">
        <w:t>These improve readability.</w:t>
      </w:r>
    </w:p>
    <w:p w14:paraId="05263799" w14:textId="77777777" w:rsidR="003B7997" w:rsidRPr="003C4777" w:rsidRDefault="003B7997" w:rsidP="003B7997">
      <w:r w:rsidRPr="003C4777">
        <w:pict w14:anchorId="36EC1487">
          <v:rect id="_x0000_i1031" style="width:0;height:1.5pt" o:hralign="center" o:hrstd="t" o:hr="t" fillcolor="#a0a0a0" stroked="f"/>
        </w:pict>
      </w:r>
    </w:p>
    <w:p w14:paraId="262F953E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 xml:space="preserve">Accent </w:t>
      </w:r>
      <w:proofErr w:type="spellStart"/>
      <w:r w:rsidRPr="003C4777">
        <w:rPr>
          <w:b/>
          <w:bCs/>
        </w:rPr>
        <w:t>Colors</w:t>
      </w:r>
      <w:proofErr w:type="spellEnd"/>
    </w:p>
    <w:p w14:paraId="0A7D28E5" w14:textId="77777777" w:rsidR="003B7997" w:rsidRPr="003C4777" w:rsidRDefault="003B7997" w:rsidP="003B7997">
      <w:r w:rsidRPr="003C4777">
        <w:t>Use limited accents for:</w:t>
      </w:r>
    </w:p>
    <w:p w14:paraId="7E968399" w14:textId="77777777" w:rsidR="003B7997" w:rsidRPr="003C4777" w:rsidRDefault="003B7997" w:rsidP="003B7997">
      <w:pPr>
        <w:numPr>
          <w:ilvl w:val="0"/>
          <w:numId w:val="8"/>
        </w:numPr>
      </w:pPr>
      <w:r w:rsidRPr="003C4777">
        <w:t xml:space="preserve">trends </w:t>
      </w:r>
    </w:p>
    <w:p w14:paraId="6F437D70" w14:textId="77777777" w:rsidR="003B7997" w:rsidRPr="003C4777" w:rsidRDefault="003B7997" w:rsidP="003B7997">
      <w:pPr>
        <w:numPr>
          <w:ilvl w:val="0"/>
          <w:numId w:val="8"/>
        </w:numPr>
      </w:pPr>
      <w:r w:rsidRPr="003C4777">
        <w:t xml:space="preserve">highlights </w:t>
      </w:r>
    </w:p>
    <w:p w14:paraId="0B303172" w14:textId="77777777" w:rsidR="003B7997" w:rsidRPr="003C4777" w:rsidRDefault="003B7997" w:rsidP="003B7997">
      <w:pPr>
        <w:numPr>
          <w:ilvl w:val="0"/>
          <w:numId w:val="8"/>
        </w:numPr>
      </w:pPr>
      <w:r w:rsidRPr="003C4777">
        <w:t xml:space="preserve">party representation </w:t>
      </w:r>
    </w:p>
    <w:p w14:paraId="52E58A5A" w14:textId="77777777" w:rsidR="003B7997" w:rsidRPr="003C4777" w:rsidRDefault="003B7997" w:rsidP="003B7997">
      <w:pPr>
        <w:numPr>
          <w:ilvl w:val="0"/>
          <w:numId w:val="8"/>
        </w:numPr>
      </w:pPr>
      <w:r w:rsidRPr="003C4777">
        <w:t xml:space="preserve">warnings </w:t>
      </w:r>
    </w:p>
    <w:p w14:paraId="4AF9716A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 xml:space="preserve">Recommended </w:t>
      </w:r>
      <w:proofErr w:type="spellStart"/>
      <w:r w:rsidRPr="003C4777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64"/>
      </w:tblGrid>
      <w:tr w:rsidR="003B7997" w:rsidRPr="003C4777" w14:paraId="3ED0DB03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0DDBA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10C709D5" w14:textId="77777777" w:rsidR="003B7997" w:rsidRPr="003C4777" w:rsidRDefault="003B7997" w:rsidP="00D63AB7">
            <w:pPr>
              <w:rPr>
                <w:b/>
                <w:bCs/>
              </w:rPr>
            </w:pPr>
            <w:proofErr w:type="spellStart"/>
            <w:r w:rsidRPr="003C4777">
              <w:rPr>
                <w:b/>
                <w:bCs/>
              </w:rPr>
              <w:t>Color</w:t>
            </w:r>
            <w:proofErr w:type="spellEnd"/>
          </w:p>
        </w:tc>
      </w:tr>
      <w:tr w:rsidR="003B7997" w:rsidRPr="003C4777" w14:paraId="4E98CF0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E97D" w14:textId="77777777" w:rsidR="003B7997" w:rsidRPr="003C4777" w:rsidRDefault="003B7997" w:rsidP="00D63AB7">
            <w:r w:rsidRPr="003C4777">
              <w:t>Positive trends</w:t>
            </w:r>
          </w:p>
        </w:tc>
        <w:tc>
          <w:tcPr>
            <w:tcW w:w="0" w:type="auto"/>
            <w:vAlign w:val="center"/>
            <w:hideMark/>
          </w:tcPr>
          <w:p w14:paraId="530053B9" w14:textId="77777777" w:rsidR="003B7997" w:rsidRPr="003C4777" w:rsidRDefault="003B7997" w:rsidP="00D63AB7">
            <w:r w:rsidRPr="003C4777">
              <w:t>Green</w:t>
            </w:r>
          </w:p>
        </w:tc>
      </w:tr>
      <w:tr w:rsidR="003B7997" w:rsidRPr="003C4777" w14:paraId="33DDF69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0BD2" w14:textId="77777777" w:rsidR="003B7997" w:rsidRPr="003C4777" w:rsidRDefault="003B7997" w:rsidP="00D63AB7">
            <w:r w:rsidRPr="003C4777">
              <w:t>Negative trends</w:t>
            </w:r>
          </w:p>
        </w:tc>
        <w:tc>
          <w:tcPr>
            <w:tcW w:w="0" w:type="auto"/>
            <w:vAlign w:val="center"/>
            <w:hideMark/>
          </w:tcPr>
          <w:p w14:paraId="75114DAE" w14:textId="77777777" w:rsidR="003B7997" w:rsidRPr="003C4777" w:rsidRDefault="003B7997" w:rsidP="00D63AB7">
            <w:r w:rsidRPr="003C4777">
              <w:t>Red</w:t>
            </w:r>
          </w:p>
        </w:tc>
      </w:tr>
      <w:tr w:rsidR="003B7997" w:rsidRPr="003C4777" w14:paraId="46D51EA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95D0" w14:textId="77777777" w:rsidR="003B7997" w:rsidRPr="003C4777" w:rsidRDefault="003B7997" w:rsidP="00D63AB7">
            <w:r w:rsidRPr="003C4777">
              <w:t>Neutral data</w:t>
            </w:r>
          </w:p>
        </w:tc>
        <w:tc>
          <w:tcPr>
            <w:tcW w:w="0" w:type="auto"/>
            <w:vAlign w:val="center"/>
            <w:hideMark/>
          </w:tcPr>
          <w:p w14:paraId="79622FEA" w14:textId="77777777" w:rsidR="003B7997" w:rsidRPr="003C4777" w:rsidRDefault="003B7997" w:rsidP="00D63AB7">
            <w:r w:rsidRPr="003C4777">
              <w:t>Blue</w:t>
            </w:r>
          </w:p>
        </w:tc>
      </w:tr>
      <w:tr w:rsidR="003B7997" w:rsidRPr="003C4777" w14:paraId="175A5B8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46EE" w14:textId="77777777" w:rsidR="003B7997" w:rsidRPr="003C4777" w:rsidRDefault="003B7997" w:rsidP="00D63AB7">
            <w:r w:rsidRPr="003C4777">
              <w:t>Alerts</w:t>
            </w:r>
          </w:p>
        </w:tc>
        <w:tc>
          <w:tcPr>
            <w:tcW w:w="0" w:type="auto"/>
            <w:vAlign w:val="center"/>
            <w:hideMark/>
          </w:tcPr>
          <w:p w14:paraId="00DC1D3D" w14:textId="77777777" w:rsidR="003B7997" w:rsidRPr="003C4777" w:rsidRDefault="003B7997" w:rsidP="00D63AB7">
            <w:r w:rsidRPr="003C4777">
              <w:t>Amber</w:t>
            </w:r>
          </w:p>
        </w:tc>
      </w:tr>
    </w:tbl>
    <w:p w14:paraId="0076A7B0" w14:textId="77777777" w:rsidR="003B7997" w:rsidRPr="003C4777" w:rsidRDefault="003B7997" w:rsidP="003B7997">
      <w:r w:rsidRPr="003C4777">
        <w:pict w14:anchorId="19DC4D58">
          <v:rect id="_x0000_i1032" style="width:0;height:1.5pt" o:hralign="center" o:hrstd="t" o:hr="t" fillcolor="#a0a0a0" stroked="f"/>
        </w:pict>
      </w:r>
    </w:p>
    <w:p w14:paraId="630BAECA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Important Rule</w:t>
      </w:r>
    </w:p>
    <w:p w14:paraId="523D6525" w14:textId="77777777" w:rsidR="003B7997" w:rsidRPr="003C4777" w:rsidRDefault="003B7997" w:rsidP="003B7997">
      <w:r w:rsidRPr="003C4777">
        <w:t xml:space="preserve">Do NOT overload the UI with party </w:t>
      </w:r>
      <w:proofErr w:type="spellStart"/>
      <w:r w:rsidRPr="003C4777">
        <w:t>colors</w:t>
      </w:r>
      <w:proofErr w:type="spellEnd"/>
      <w:r w:rsidRPr="003C4777">
        <w:t>.</w:t>
      </w:r>
    </w:p>
    <w:p w14:paraId="185E1D67" w14:textId="77777777" w:rsidR="003B7997" w:rsidRPr="003C4777" w:rsidRDefault="003B7997" w:rsidP="003B7997">
      <w:r w:rsidRPr="003C4777">
        <w:t xml:space="preserve">Too many political </w:t>
      </w:r>
      <w:proofErr w:type="spellStart"/>
      <w:r w:rsidRPr="003C4777">
        <w:t>colors</w:t>
      </w:r>
      <w:proofErr w:type="spellEnd"/>
      <w:r w:rsidRPr="003C4777">
        <w:t xml:space="preserve"> create:</w:t>
      </w:r>
    </w:p>
    <w:p w14:paraId="6D9AAD8A" w14:textId="77777777" w:rsidR="003B7997" w:rsidRPr="003C4777" w:rsidRDefault="003B7997" w:rsidP="003B7997">
      <w:pPr>
        <w:numPr>
          <w:ilvl w:val="0"/>
          <w:numId w:val="9"/>
        </w:numPr>
      </w:pPr>
      <w:r w:rsidRPr="003C4777">
        <w:t xml:space="preserve">visual chaos </w:t>
      </w:r>
    </w:p>
    <w:p w14:paraId="62007F04" w14:textId="77777777" w:rsidR="003B7997" w:rsidRPr="003C4777" w:rsidRDefault="003B7997" w:rsidP="003B7997">
      <w:pPr>
        <w:numPr>
          <w:ilvl w:val="0"/>
          <w:numId w:val="9"/>
        </w:numPr>
      </w:pPr>
      <w:r w:rsidRPr="003C4777">
        <w:t xml:space="preserve">bias perception </w:t>
      </w:r>
    </w:p>
    <w:p w14:paraId="4815AE45" w14:textId="77777777" w:rsidR="003B7997" w:rsidRPr="003C4777" w:rsidRDefault="003B7997" w:rsidP="003B7997">
      <w:pPr>
        <w:numPr>
          <w:ilvl w:val="0"/>
          <w:numId w:val="9"/>
        </w:numPr>
      </w:pPr>
      <w:r w:rsidRPr="003C4777">
        <w:t xml:space="preserve">reduced readability </w:t>
      </w:r>
    </w:p>
    <w:p w14:paraId="02CB638A" w14:textId="77777777" w:rsidR="003B7997" w:rsidRPr="003C4777" w:rsidRDefault="003B7997" w:rsidP="003B7997">
      <w:r w:rsidRPr="003C4777">
        <w:pict w14:anchorId="338FFBB1">
          <v:rect id="_x0000_i1033" style="width:0;height:1.5pt" o:hralign="center" o:hrstd="t" o:hr="t" fillcolor="#a0a0a0" stroked="f"/>
        </w:pict>
      </w:r>
    </w:p>
    <w:p w14:paraId="4FB649C6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5. Typography Guidelines</w:t>
      </w:r>
    </w:p>
    <w:p w14:paraId="1F3903F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Font Style</w:t>
      </w:r>
    </w:p>
    <w:p w14:paraId="69597C0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Recommended Fonts</w:t>
      </w:r>
    </w:p>
    <w:p w14:paraId="28F746CC" w14:textId="77777777" w:rsidR="003B7997" w:rsidRPr="003C4777" w:rsidRDefault="003B7997" w:rsidP="003B7997">
      <w:pPr>
        <w:numPr>
          <w:ilvl w:val="0"/>
          <w:numId w:val="10"/>
        </w:numPr>
      </w:pPr>
      <w:r w:rsidRPr="003C4777">
        <w:t xml:space="preserve">Inter </w:t>
      </w:r>
    </w:p>
    <w:p w14:paraId="3163D36E" w14:textId="77777777" w:rsidR="003B7997" w:rsidRPr="003C4777" w:rsidRDefault="003B7997" w:rsidP="003B7997">
      <w:pPr>
        <w:numPr>
          <w:ilvl w:val="0"/>
          <w:numId w:val="10"/>
        </w:numPr>
      </w:pPr>
      <w:r w:rsidRPr="003C4777">
        <w:t xml:space="preserve">Geist </w:t>
      </w:r>
    </w:p>
    <w:p w14:paraId="5DB2FC33" w14:textId="77777777" w:rsidR="003B7997" w:rsidRPr="003C4777" w:rsidRDefault="003B7997" w:rsidP="003B7997">
      <w:pPr>
        <w:numPr>
          <w:ilvl w:val="0"/>
          <w:numId w:val="10"/>
        </w:numPr>
      </w:pPr>
      <w:r w:rsidRPr="003C4777">
        <w:t xml:space="preserve">Manrope </w:t>
      </w:r>
    </w:p>
    <w:p w14:paraId="3682172E" w14:textId="77777777" w:rsidR="003B7997" w:rsidRPr="003C4777" w:rsidRDefault="003B7997" w:rsidP="003B7997">
      <w:r w:rsidRPr="003C4777">
        <w:pict w14:anchorId="35B77D28">
          <v:rect id="_x0000_i1034" style="width:0;height:1.5pt" o:hralign="center" o:hrstd="t" o:hr="t" fillcolor="#a0a0a0" stroked="f"/>
        </w:pict>
      </w:r>
    </w:p>
    <w:p w14:paraId="37C013B5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Typography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936"/>
      </w:tblGrid>
      <w:tr w:rsidR="003B7997" w:rsidRPr="003C4777" w14:paraId="2ADA738A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0D1FB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644721C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Size</w:t>
            </w:r>
          </w:p>
        </w:tc>
      </w:tr>
      <w:tr w:rsidR="003B7997" w:rsidRPr="003C4777" w14:paraId="54468AF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4708" w14:textId="77777777" w:rsidR="003B7997" w:rsidRPr="003C4777" w:rsidRDefault="003B7997" w:rsidP="00D63AB7">
            <w:r w:rsidRPr="003C4777">
              <w:t>Page Title</w:t>
            </w:r>
          </w:p>
        </w:tc>
        <w:tc>
          <w:tcPr>
            <w:tcW w:w="0" w:type="auto"/>
            <w:vAlign w:val="center"/>
            <w:hideMark/>
          </w:tcPr>
          <w:p w14:paraId="28A4C5D7" w14:textId="77777777" w:rsidR="003B7997" w:rsidRPr="003C4777" w:rsidRDefault="003B7997" w:rsidP="00D63AB7">
            <w:r w:rsidRPr="003C4777">
              <w:t>32–40px</w:t>
            </w:r>
          </w:p>
        </w:tc>
      </w:tr>
      <w:tr w:rsidR="003B7997" w:rsidRPr="003C4777" w14:paraId="30ED3971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18F9" w14:textId="77777777" w:rsidR="003B7997" w:rsidRPr="003C4777" w:rsidRDefault="003B7997" w:rsidP="00D63AB7">
            <w:r w:rsidRPr="003C4777">
              <w:t>Section Headers</w:t>
            </w:r>
          </w:p>
        </w:tc>
        <w:tc>
          <w:tcPr>
            <w:tcW w:w="0" w:type="auto"/>
            <w:vAlign w:val="center"/>
            <w:hideMark/>
          </w:tcPr>
          <w:p w14:paraId="1C20C9DF" w14:textId="77777777" w:rsidR="003B7997" w:rsidRPr="003C4777" w:rsidRDefault="003B7997" w:rsidP="00D63AB7">
            <w:r w:rsidRPr="003C4777">
              <w:t>20–24px</w:t>
            </w:r>
          </w:p>
        </w:tc>
      </w:tr>
      <w:tr w:rsidR="003B7997" w:rsidRPr="003C4777" w14:paraId="70E7607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7E31" w14:textId="77777777" w:rsidR="003B7997" w:rsidRPr="003C4777" w:rsidRDefault="003B7997" w:rsidP="00D63AB7">
            <w:r w:rsidRPr="003C4777">
              <w:t>Metric Cards</w:t>
            </w:r>
          </w:p>
        </w:tc>
        <w:tc>
          <w:tcPr>
            <w:tcW w:w="0" w:type="auto"/>
            <w:vAlign w:val="center"/>
            <w:hideMark/>
          </w:tcPr>
          <w:p w14:paraId="7512E4FB" w14:textId="77777777" w:rsidR="003B7997" w:rsidRPr="003C4777" w:rsidRDefault="003B7997" w:rsidP="00D63AB7">
            <w:r w:rsidRPr="003C4777">
              <w:t>24–32px</w:t>
            </w:r>
          </w:p>
        </w:tc>
      </w:tr>
      <w:tr w:rsidR="003B7997" w:rsidRPr="003C4777" w14:paraId="78CB468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11F0" w14:textId="77777777" w:rsidR="003B7997" w:rsidRPr="003C4777" w:rsidRDefault="003B7997" w:rsidP="00D63AB7">
            <w:r w:rsidRPr="003C4777">
              <w:t>Body Text</w:t>
            </w:r>
          </w:p>
        </w:tc>
        <w:tc>
          <w:tcPr>
            <w:tcW w:w="0" w:type="auto"/>
            <w:vAlign w:val="center"/>
            <w:hideMark/>
          </w:tcPr>
          <w:p w14:paraId="07F90F44" w14:textId="77777777" w:rsidR="003B7997" w:rsidRPr="003C4777" w:rsidRDefault="003B7997" w:rsidP="00D63AB7">
            <w:r w:rsidRPr="003C4777">
              <w:t>14–16px</w:t>
            </w:r>
          </w:p>
        </w:tc>
      </w:tr>
      <w:tr w:rsidR="003B7997" w:rsidRPr="003C4777" w14:paraId="34FE527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2E18" w14:textId="77777777" w:rsidR="003B7997" w:rsidRPr="003C4777" w:rsidRDefault="003B7997" w:rsidP="00D63AB7">
            <w:r w:rsidRPr="003C4777">
              <w:lastRenderedPageBreak/>
              <w:t>Labels</w:t>
            </w:r>
          </w:p>
        </w:tc>
        <w:tc>
          <w:tcPr>
            <w:tcW w:w="0" w:type="auto"/>
            <w:vAlign w:val="center"/>
            <w:hideMark/>
          </w:tcPr>
          <w:p w14:paraId="1D1B2244" w14:textId="77777777" w:rsidR="003B7997" w:rsidRPr="003C4777" w:rsidRDefault="003B7997" w:rsidP="00D63AB7">
            <w:r w:rsidRPr="003C4777">
              <w:t>12–14px</w:t>
            </w:r>
          </w:p>
        </w:tc>
      </w:tr>
    </w:tbl>
    <w:p w14:paraId="1BAF3957" w14:textId="77777777" w:rsidR="003B7997" w:rsidRPr="003C4777" w:rsidRDefault="003B7997" w:rsidP="003B7997">
      <w:r w:rsidRPr="003C4777">
        <w:pict w14:anchorId="5B4948C9">
          <v:rect id="_x0000_i1035" style="width:0;height:1.5pt" o:hralign="center" o:hrstd="t" o:hr="t" fillcolor="#a0a0a0" stroked="f"/>
        </w:pict>
      </w:r>
    </w:p>
    <w:p w14:paraId="2C376D5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Typography Principles</w:t>
      </w:r>
    </w:p>
    <w:p w14:paraId="656B4972" w14:textId="77777777" w:rsidR="003B7997" w:rsidRPr="003C4777" w:rsidRDefault="003B7997" w:rsidP="003B7997">
      <w:pPr>
        <w:numPr>
          <w:ilvl w:val="0"/>
          <w:numId w:val="11"/>
        </w:numPr>
      </w:pPr>
      <w:r w:rsidRPr="003C4777">
        <w:t xml:space="preserve">high contrast </w:t>
      </w:r>
    </w:p>
    <w:p w14:paraId="5FED9140" w14:textId="77777777" w:rsidR="003B7997" w:rsidRPr="003C4777" w:rsidRDefault="003B7997" w:rsidP="003B7997">
      <w:pPr>
        <w:numPr>
          <w:ilvl w:val="0"/>
          <w:numId w:val="11"/>
        </w:numPr>
      </w:pPr>
      <w:r w:rsidRPr="003C4777">
        <w:t xml:space="preserve">generous spacing </w:t>
      </w:r>
    </w:p>
    <w:p w14:paraId="37EA213D" w14:textId="77777777" w:rsidR="003B7997" w:rsidRPr="003C4777" w:rsidRDefault="003B7997" w:rsidP="003B7997">
      <w:pPr>
        <w:numPr>
          <w:ilvl w:val="0"/>
          <w:numId w:val="11"/>
        </w:numPr>
      </w:pPr>
      <w:r w:rsidRPr="003C4777">
        <w:t xml:space="preserve">avoid dense paragraphs </w:t>
      </w:r>
    </w:p>
    <w:p w14:paraId="2C09E499" w14:textId="77777777" w:rsidR="003B7997" w:rsidRPr="003C4777" w:rsidRDefault="003B7997" w:rsidP="003B7997">
      <w:pPr>
        <w:numPr>
          <w:ilvl w:val="0"/>
          <w:numId w:val="11"/>
        </w:numPr>
      </w:pPr>
      <w:r w:rsidRPr="003C4777">
        <w:t xml:space="preserve">emphasize insights over tables </w:t>
      </w:r>
    </w:p>
    <w:p w14:paraId="12938758" w14:textId="77777777" w:rsidR="003B7997" w:rsidRPr="003C4777" w:rsidRDefault="003B7997" w:rsidP="003B7997">
      <w:r w:rsidRPr="003C4777">
        <w:pict w14:anchorId="257A3E62">
          <v:rect id="_x0000_i1036" style="width:0;height:1.5pt" o:hralign="center" o:hrstd="t" o:hr="t" fillcolor="#a0a0a0" stroked="f"/>
        </w:pict>
      </w:r>
    </w:p>
    <w:p w14:paraId="40BBF291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6. Layout Guidelines</w:t>
      </w:r>
    </w:p>
    <w:p w14:paraId="055575FA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Grid System</w:t>
      </w:r>
    </w:p>
    <w:p w14:paraId="3A9BAE5E" w14:textId="77777777" w:rsidR="003B7997" w:rsidRPr="003C4777" w:rsidRDefault="003B7997" w:rsidP="003B7997">
      <w:r w:rsidRPr="003C4777">
        <w:t>Use:</w:t>
      </w:r>
    </w:p>
    <w:p w14:paraId="017D2EFC" w14:textId="77777777" w:rsidR="003B7997" w:rsidRPr="003C4777" w:rsidRDefault="003B7997" w:rsidP="003B7997">
      <w:pPr>
        <w:numPr>
          <w:ilvl w:val="0"/>
          <w:numId w:val="12"/>
        </w:numPr>
      </w:pPr>
      <w:r w:rsidRPr="003C4777">
        <w:t xml:space="preserve">12-column responsive grid </w:t>
      </w:r>
    </w:p>
    <w:p w14:paraId="3A801D10" w14:textId="77777777" w:rsidR="003B7997" w:rsidRPr="003C4777" w:rsidRDefault="003B7997" w:rsidP="003B7997">
      <w:pPr>
        <w:numPr>
          <w:ilvl w:val="0"/>
          <w:numId w:val="12"/>
        </w:numPr>
      </w:pPr>
      <w:r w:rsidRPr="003C4777">
        <w:t xml:space="preserve">consistent spacing </w:t>
      </w:r>
    </w:p>
    <w:p w14:paraId="5FE7CC66" w14:textId="77777777" w:rsidR="003B7997" w:rsidRPr="003C4777" w:rsidRDefault="003B7997" w:rsidP="003B7997">
      <w:pPr>
        <w:numPr>
          <w:ilvl w:val="0"/>
          <w:numId w:val="12"/>
        </w:numPr>
      </w:pPr>
      <w:r w:rsidRPr="003C4777">
        <w:t xml:space="preserve">modular cards </w:t>
      </w:r>
    </w:p>
    <w:p w14:paraId="5A994556" w14:textId="77777777" w:rsidR="003B7997" w:rsidRPr="003C4777" w:rsidRDefault="003B7997" w:rsidP="003B7997">
      <w:r w:rsidRPr="003C4777">
        <w:pict w14:anchorId="5DB7F6A3">
          <v:rect id="_x0000_i1037" style="width:0;height:1.5pt" o:hralign="center" o:hrstd="t" o:hr="t" fillcolor="#a0a0a0" stroked="f"/>
        </w:pict>
      </w:r>
    </w:p>
    <w:p w14:paraId="4505DDBE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Spacing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949"/>
      </w:tblGrid>
      <w:tr w:rsidR="003B7997" w:rsidRPr="003C4777" w14:paraId="40E72464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89246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2B04F84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Spacing</w:t>
            </w:r>
          </w:p>
        </w:tc>
      </w:tr>
      <w:tr w:rsidR="003B7997" w:rsidRPr="003C4777" w14:paraId="6D21910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D4F6" w14:textId="77777777" w:rsidR="003B7997" w:rsidRPr="003C4777" w:rsidRDefault="003B7997" w:rsidP="00D63AB7">
            <w:r w:rsidRPr="003C4777">
              <w:t>Section padding</w:t>
            </w:r>
          </w:p>
        </w:tc>
        <w:tc>
          <w:tcPr>
            <w:tcW w:w="0" w:type="auto"/>
            <w:vAlign w:val="center"/>
            <w:hideMark/>
          </w:tcPr>
          <w:p w14:paraId="09D5E0E6" w14:textId="77777777" w:rsidR="003B7997" w:rsidRPr="003C4777" w:rsidRDefault="003B7997" w:rsidP="00D63AB7">
            <w:r w:rsidRPr="003C4777">
              <w:t>24–40px</w:t>
            </w:r>
          </w:p>
        </w:tc>
      </w:tr>
      <w:tr w:rsidR="003B7997" w:rsidRPr="003C4777" w14:paraId="2BEA02B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793C" w14:textId="77777777" w:rsidR="003B7997" w:rsidRPr="003C4777" w:rsidRDefault="003B7997" w:rsidP="00D63AB7">
            <w:r w:rsidRPr="003C4777">
              <w:t>Card padding</w:t>
            </w:r>
          </w:p>
        </w:tc>
        <w:tc>
          <w:tcPr>
            <w:tcW w:w="0" w:type="auto"/>
            <w:vAlign w:val="center"/>
            <w:hideMark/>
          </w:tcPr>
          <w:p w14:paraId="21C8B58F" w14:textId="77777777" w:rsidR="003B7997" w:rsidRPr="003C4777" w:rsidRDefault="003B7997" w:rsidP="00D63AB7">
            <w:r w:rsidRPr="003C4777">
              <w:t>16–24px</w:t>
            </w:r>
          </w:p>
        </w:tc>
      </w:tr>
      <w:tr w:rsidR="003B7997" w:rsidRPr="003C4777" w14:paraId="33F5D71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2988" w14:textId="77777777" w:rsidR="003B7997" w:rsidRPr="003C4777" w:rsidRDefault="003B7997" w:rsidP="00D63AB7">
            <w:r w:rsidRPr="003C4777">
              <w:t>Gap between cards</w:t>
            </w:r>
          </w:p>
        </w:tc>
        <w:tc>
          <w:tcPr>
            <w:tcW w:w="0" w:type="auto"/>
            <w:vAlign w:val="center"/>
            <w:hideMark/>
          </w:tcPr>
          <w:p w14:paraId="35811455" w14:textId="77777777" w:rsidR="003B7997" w:rsidRPr="003C4777" w:rsidRDefault="003B7997" w:rsidP="00D63AB7">
            <w:r w:rsidRPr="003C4777">
              <w:t>16–24px</w:t>
            </w:r>
          </w:p>
        </w:tc>
      </w:tr>
    </w:tbl>
    <w:p w14:paraId="794A9CB8" w14:textId="77777777" w:rsidR="003B7997" w:rsidRPr="003C4777" w:rsidRDefault="003B7997" w:rsidP="003B7997">
      <w:r w:rsidRPr="003C4777">
        <w:pict w14:anchorId="757DBE87">
          <v:rect id="_x0000_i1038" style="width:0;height:1.5pt" o:hralign="center" o:hrstd="t" o:hr="t" fillcolor="#a0a0a0" stroked="f"/>
        </w:pict>
      </w:r>
    </w:p>
    <w:p w14:paraId="3E6B449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Responsive Design</w:t>
      </w:r>
    </w:p>
    <w:p w14:paraId="34333789" w14:textId="77777777" w:rsidR="003B7997" w:rsidRPr="003C4777" w:rsidRDefault="003B7997" w:rsidP="003B7997">
      <w:r w:rsidRPr="003C4777">
        <w:t>System must work across:</w:t>
      </w:r>
    </w:p>
    <w:p w14:paraId="2BE66514" w14:textId="77777777" w:rsidR="003B7997" w:rsidRPr="003C4777" w:rsidRDefault="003B7997" w:rsidP="003B7997">
      <w:pPr>
        <w:numPr>
          <w:ilvl w:val="0"/>
          <w:numId w:val="13"/>
        </w:numPr>
      </w:pPr>
      <w:r w:rsidRPr="003C4777">
        <w:t xml:space="preserve">desktop </w:t>
      </w:r>
    </w:p>
    <w:p w14:paraId="40C06FBB" w14:textId="77777777" w:rsidR="003B7997" w:rsidRPr="003C4777" w:rsidRDefault="003B7997" w:rsidP="003B7997">
      <w:pPr>
        <w:numPr>
          <w:ilvl w:val="0"/>
          <w:numId w:val="13"/>
        </w:numPr>
      </w:pPr>
      <w:r w:rsidRPr="003C4777">
        <w:t xml:space="preserve">tablet </w:t>
      </w:r>
    </w:p>
    <w:p w14:paraId="318B2D01" w14:textId="77777777" w:rsidR="003B7997" w:rsidRPr="003C4777" w:rsidRDefault="003B7997" w:rsidP="003B7997">
      <w:pPr>
        <w:numPr>
          <w:ilvl w:val="0"/>
          <w:numId w:val="13"/>
        </w:numPr>
      </w:pPr>
      <w:r w:rsidRPr="003C4777">
        <w:t xml:space="preserve">mobile </w:t>
      </w:r>
    </w:p>
    <w:p w14:paraId="434A518F" w14:textId="77777777" w:rsidR="003B7997" w:rsidRPr="003C4777" w:rsidRDefault="003B7997" w:rsidP="003B7997">
      <w:r w:rsidRPr="003C4777">
        <w:lastRenderedPageBreak/>
        <w:pict w14:anchorId="74032FC9">
          <v:rect id="_x0000_i1039" style="width:0;height:1.5pt" o:hralign="center" o:hrstd="t" o:hr="t" fillcolor="#a0a0a0" stroked="f"/>
        </w:pict>
      </w:r>
    </w:p>
    <w:p w14:paraId="1527BEC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7. Dashboard Design Guidelines</w:t>
      </w:r>
    </w:p>
    <w:p w14:paraId="30CDC9D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Dashboard Philosophy</w:t>
      </w:r>
    </w:p>
    <w:p w14:paraId="61C5A4EF" w14:textId="77777777" w:rsidR="003B7997" w:rsidRPr="003C4777" w:rsidRDefault="003B7997" w:rsidP="003B7997">
      <w:r w:rsidRPr="003C4777">
        <w:t>Dashboard should answer:</w:t>
      </w:r>
    </w:p>
    <w:p w14:paraId="76553E83" w14:textId="77777777" w:rsidR="003B7997" w:rsidRPr="003C4777" w:rsidRDefault="003B7997" w:rsidP="003B7997">
      <w:r w:rsidRPr="003C4777">
        <w:t>“What is happening right now?”</w:t>
      </w:r>
    </w:p>
    <w:p w14:paraId="3F4C11B0" w14:textId="77777777" w:rsidR="003B7997" w:rsidRPr="003C4777" w:rsidRDefault="003B7997" w:rsidP="003B7997">
      <w:r w:rsidRPr="003C4777">
        <w:t>within 5 seconds.</w:t>
      </w:r>
    </w:p>
    <w:p w14:paraId="644F6E91" w14:textId="77777777" w:rsidR="003B7997" w:rsidRPr="003C4777" w:rsidRDefault="003B7997" w:rsidP="003B7997">
      <w:r w:rsidRPr="003C4777">
        <w:pict w14:anchorId="394D1DD8">
          <v:rect id="_x0000_i1040" style="width:0;height:1.5pt" o:hralign="center" o:hrstd="t" o:hr="t" fillcolor="#a0a0a0" stroked="f"/>
        </w:pict>
      </w:r>
    </w:p>
    <w:p w14:paraId="5651A48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Recommended Layout</w:t>
      </w:r>
    </w:p>
    <w:p w14:paraId="15212EC0" w14:textId="77777777" w:rsidR="003B7997" w:rsidRPr="003C4777" w:rsidRDefault="003B7997" w:rsidP="003B7997">
      <w:r w:rsidRPr="003C4777">
        <w:t>------------------------------------------------</w:t>
      </w:r>
      <w:r w:rsidRPr="003C4777">
        <w:br/>
        <w:t>Top Navigation</w:t>
      </w:r>
      <w:r w:rsidRPr="003C4777">
        <w:br/>
        <w:t>------------------------------------------------</w:t>
      </w:r>
      <w:r w:rsidRPr="003C4777">
        <w:br/>
      </w:r>
      <w:r w:rsidRPr="003C4777">
        <w:br/>
        <w:t>AI Insight Banner</w:t>
      </w:r>
      <w:r w:rsidRPr="003C4777">
        <w:br/>
      </w:r>
      <w:r w:rsidRPr="003C4777">
        <w:br/>
        <w:t>Summary Cards Row</w:t>
      </w:r>
      <w:r w:rsidRPr="003C4777">
        <w:br/>
      </w:r>
      <w:r w:rsidRPr="003C4777">
        <w:br/>
        <w:t>Main Analytics Section</w:t>
      </w:r>
      <w:r w:rsidRPr="003C4777">
        <w:br/>
        <w:t xml:space="preserve">   - Charts</w:t>
      </w:r>
      <w:r w:rsidRPr="003C4777">
        <w:br/>
        <w:t xml:space="preserve">   - Maps</w:t>
      </w:r>
      <w:r w:rsidRPr="003C4777">
        <w:br/>
        <w:t xml:space="preserve">   - Trends</w:t>
      </w:r>
      <w:r w:rsidRPr="003C4777">
        <w:br/>
      </w:r>
      <w:r w:rsidRPr="003C4777">
        <w:br/>
        <w:t>Constituency Analysis</w:t>
      </w:r>
      <w:r w:rsidRPr="003C4777">
        <w:br/>
      </w:r>
      <w:r w:rsidRPr="003C4777">
        <w:br/>
        <w:t>Detailed Data Tables</w:t>
      </w:r>
    </w:p>
    <w:p w14:paraId="350B4A93" w14:textId="77777777" w:rsidR="003B7997" w:rsidRPr="003C4777" w:rsidRDefault="003B7997" w:rsidP="003B7997">
      <w:r w:rsidRPr="003C4777">
        <w:pict w14:anchorId="5E7EA9A1">
          <v:rect id="_x0000_i1041" style="width:0;height:1.5pt" o:hralign="center" o:hrstd="t" o:hr="t" fillcolor="#a0a0a0" stroked="f"/>
        </w:pict>
      </w:r>
    </w:p>
    <w:p w14:paraId="0D38C68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8. Card Design Guidelines</w:t>
      </w:r>
    </w:p>
    <w:p w14:paraId="56256D81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Card Structure</w:t>
      </w:r>
    </w:p>
    <w:p w14:paraId="74E6D1BD" w14:textId="77777777" w:rsidR="003B7997" w:rsidRPr="003C4777" w:rsidRDefault="003B7997" w:rsidP="003B7997">
      <w:r w:rsidRPr="003C4777">
        <w:t>Each card should contain:</w:t>
      </w:r>
    </w:p>
    <w:p w14:paraId="560944B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A. Title</w:t>
      </w:r>
    </w:p>
    <w:p w14:paraId="3C9EAA8D" w14:textId="77777777" w:rsidR="003B7997" w:rsidRPr="003C4777" w:rsidRDefault="003B7997" w:rsidP="003B7997">
      <w:r w:rsidRPr="003C4777">
        <w:t>Clear and concise.</w:t>
      </w:r>
    </w:p>
    <w:p w14:paraId="2E01BD4A" w14:textId="77777777" w:rsidR="003B7997" w:rsidRPr="003C4777" w:rsidRDefault="003B7997" w:rsidP="003B7997">
      <w:r w:rsidRPr="003C4777">
        <w:t>Example:</w:t>
      </w:r>
    </w:p>
    <w:p w14:paraId="13C78019" w14:textId="77777777" w:rsidR="003B7997" w:rsidRPr="003C4777" w:rsidRDefault="003B7997" w:rsidP="003B7997">
      <w:pPr>
        <w:numPr>
          <w:ilvl w:val="0"/>
          <w:numId w:val="14"/>
        </w:numPr>
      </w:pPr>
      <w:r w:rsidRPr="003C4777">
        <w:t xml:space="preserve">“Turnout Increase” </w:t>
      </w:r>
    </w:p>
    <w:p w14:paraId="678A0C1B" w14:textId="77777777" w:rsidR="003B7997" w:rsidRPr="003C4777" w:rsidRDefault="003B7997" w:rsidP="003B7997">
      <w:pPr>
        <w:numPr>
          <w:ilvl w:val="0"/>
          <w:numId w:val="14"/>
        </w:numPr>
      </w:pPr>
      <w:r w:rsidRPr="003C4777">
        <w:t xml:space="preserve">“Closest Contests” </w:t>
      </w:r>
    </w:p>
    <w:p w14:paraId="35FF5D86" w14:textId="77777777" w:rsidR="003B7997" w:rsidRPr="003C4777" w:rsidRDefault="003B7997" w:rsidP="003B7997">
      <w:r w:rsidRPr="003C4777">
        <w:lastRenderedPageBreak/>
        <w:pict w14:anchorId="3C3E6E3D">
          <v:rect id="_x0000_i1042" style="width:0;height:1.5pt" o:hralign="center" o:hrstd="t" o:hr="t" fillcolor="#a0a0a0" stroked="f"/>
        </w:pict>
      </w:r>
    </w:p>
    <w:p w14:paraId="20B39EDF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B. Primary Metric</w:t>
      </w:r>
    </w:p>
    <w:p w14:paraId="25E2858A" w14:textId="77777777" w:rsidR="003B7997" w:rsidRPr="003C4777" w:rsidRDefault="003B7997" w:rsidP="003B7997">
      <w:r w:rsidRPr="003C4777">
        <w:t>Large numeric focus.</w:t>
      </w:r>
    </w:p>
    <w:p w14:paraId="7E29BF45" w14:textId="77777777" w:rsidR="003B7997" w:rsidRPr="003C4777" w:rsidRDefault="003B7997" w:rsidP="003B7997">
      <w:r w:rsidRPr="003C4777">
        <w:pict w14:anchorId="4217F174">
          <v:rect id="_x0000_i1043" style="width:0;height:1.5pt" o:hralign="center" o:hrstd="t" o:hr="t" fillcolor="#a0a0a0" stroked="f"/>
        </w:pict>
      </w:r>
    </w:p>
    <w:p w14:paraId="229BA67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C. Supporting Insight</w:t>
      </w:r>
    </w:p>
    <w:p w14:paraId="484EDCF4" w14:textId="77777777" w:rsidR="003B7997" w:rsidRPr="003C4777" w:rsidRDefault="003B7997" w:rsidP="003B7997">
      <w:r w:rsidRPr="003C4777">
        <w:t>Simple explanation.</w:t>
      </w:r>
    </w:p>
    <w:p w14:paraId="147F6ACA" w14:textId="77777777" w:rsidR="003B7997" w:rsidRPr="003C4777" w:rsidRDefault="003B7997" w:rsidP="003B7997">
      <w:r w:rsidRPr="003C4777">
        <w:t>Example:</w:t>
      </w:r>
    </w:p>
    <w:p w14:paraId="77307B4E" w14:textId="77777777" w:rsidR="003B7997" w:rsidRPr="003C4777" w:rsidRDefault="003B7997" w:rsidP="003B7997">
      <w:r w:rsidRPr="003C4777">
        <w:t>“Urban turnout increased 11%.”</w:t>
      </w:r>
    </w:p>
    <w:p w14:paraId="19F75AD2" w14:textId="77777777" w:rsidR="003B7997" w:rsidRPr="003C4777" w:rsidRDefault="003B7997" w:rsidP="003B7997">
      <w:r w:rsidRPr="003C4777">
        <w:pict w14:anchorId="2B96BA12">
          <v:rect id="_x0000_i1044" style="width:0;height:1.5pt" o:hralign="center" o:hrstd="t" o:hr="t" fillcolor="#a0a0a0" stroked="f"/>
        </w:pict>
      </w:r>
    </w:p>
    <w:p w14:paraId="4163EAF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D. Visual Cue</w:t>
      </w:r>
    </w:p>
    <w:p w14:paraId="3139631D" w14:textId="77777777" w:rsidR="003B7997" w:rsidRPr="003C4777" w:rsidRDefault="003B7997" w:rsidP="003B7997">
      <w:r w:rsidRPr="003C4777">
        <w:t>Optional:</w:t>
      </w:r>
    </w:p>
    <w:p w14:paraId="019C2C86" w14:textId="77777777" w:rsidR="003B7997" w:rsidRPr="003C4777" w:rsidRDefault="003B7997" w:rsidP="003B7997">
      <w:pPr>
        <w:numPr>
          <w:ilvl w:val="0"/>
          <w:numId w:val="15"/>
        </w:numPr>
      </w:pPr>
      <w:r w:rsidRPr="003C4777">
        <w:t xml:space="preserve">mini chart </w:t>
      </w:r>
    </w:p>
    <w:p w14:paraId="5F64D41D" w14:textId="77777777" w:rsidR="003B7997" w:rsidRPr="003C4777" w:rsidRDefault="003B7997" w:rsidP="003B7997">
      <w:pPr>
        <w:numPr>
          <w:ilvl w:val="0"/>
          <w:numId w:val="15"/>
        </w:numPr>
      </w:pPr>
      <w:r w:rsidRPr="003C4777">
        <w:t xml:space="preserve">trend arrow </w:t>
      </w:r>
    </w:p>
    <w:p w14:paraId="3A2A48A9" w14:textId="77777777" w:rsidR="003B7997" w:rsidRPr="003C4777" w:rsidRDefault="003B7997" w:rsidP="003B7997">
      <w:pPr>
        <w:numPr>
          <w:ilvl w:val="0"/>
          <w:numId w:val="15"/>
        </w:numPr>
      </w:pPr>
      <w:r w:rsidRPr="003C4777">
        <w:t xml:space="preserve">heat indicator </w:t>
      </w:r>
    </w:p>
    <w:p w14:paraId="03323E76" w14:textId="77777777" w:rsidR="003B7997" w:rsidRPr="003C4777" w:rsidRDefault="003B7997" w:rsidP="003B7997">
      <w:r w:rsidRPr="003C4777">
        <w:pict w14:anchorId="506D1097">
          <v:rect id="_x0000_i1045" style="width:0;height:1.5pt" o:hralign="center" o:hrstd="t" o:hr="t" fillcolor="#a0a0a0" stroked="f"/>
        </w:pict>
      </w:r>
    </w:p>
    <w:p w14:paraId="3992D7C9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9. Data Visualization Guidelines</w:t>
      </w:r>
    </w:p>
    <w:p w14:paraId="516D0639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General Rules</w:t>
      </w:r>
    </w:p>
    <w:p w14:paraId="5E949F2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Prioritize Readability</w:t>
      </w:r>
    </w:p>
    <w:p w14:paraId="06A9C0CF" w14:textId="77777777" w:rsidR="003B7997" w:rsidRPr="003C4777" w:rsidRDefault="003B7997" w:rsidP="003B7997">
      <w:r w:rsidRPr="003C4777">
        <w:t>Avoid:</w:t>
      </w:r>
    </w:p>
    <w:p w14:paraId="3956766E" w14:textId="77777777" w:rsidR="003B7997" w:rsidRPr="003C4777" w:rsidRDefault="003B7997" w:rsidP="003B7997">
      <w:pPr>
        <w:numPr>
          <w:ilvl w:val="0"/>
          <w:numId w:val="16"/>
        </w:numPr>
      </w:pPr>
      <w:r w:rsidRPr="003C4777">
        <w:t xml:space="preserve">excessive animations </w:t>
      </w:r>
    </w:p>
    <w:p w14:paraId="450A1A66" w14:textId="77777777" w:rsidR="003B7997" w:rsidRPr="003C4777" w:rsidRDefault="003B7997" w:rsidP="003B7997">
      <w:pPr>
        <w:numPr>
          <w:ilvl w:val="0"/>
          <w:numId w:val="16"/>
        </w:numPr>
      </w:pPr>
      <w:r w:rsidRPr="003C4777">
        <w:t xml:space="preserve">3D charts </w:t>
      </w:r>
    </w:p>
    <w:p w14:paraId="2FA39CFD" w14:textId="77777777" w:rsidR="003B7997" w:rsidRPr="003C4777" w:rsidRDefault="003B7997" w:rsidP="003B7997">
      <w:pPr>
        <w:numPr>
          <w:ilvl w:val="0"/>
          <w:numId w:val="16"/>
        </w:numPr>
      </w:pPr>
      <w:r w:rsidRPr="003C4777">
        <w:t xml:space="preserve">crowded graphs </w:t>
      </w:r>
    </w:p>
    <w:p w14:paraId="32CA58E6" w14:textId="77777777" w:rsidR="003B7997" w:rsidRPr="003C4777" w:rsidRDefault="003B7997" w:rsidP="003B7997">
      <w:r w:rsidRPr="003C4777">
        <w:pict w14:anchorId="032258B6">
          <v:rect id="_x0000_i1046" style="width:0;height:1.5pt" o:hralign="center" o:hrstd="t" o:hr="t" fillcolor="#a0a0a0" stroked="f"/>
        </w:pict>
      </w:r>
    </w:p>
    <w:p w14:paraId="17C131DE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Recommended Chart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142"/>
      </w:tblGrid>
      <w:tr w:rsidR="003B7997" w:rsidRPr="003C4777" w14:paraId="7CEF32E7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2E1F8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8C3DC82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Chart</w:t>
            </w:r>
          </w:p>
        </w:tc>
      </w:tr>
      <w:tr w:rsidR="003B7997" w:rsidRPr="003C4777" w14:paraId="2F5D728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B349" w14:textId="77777777" w:rsidR="003B7997" w:rsidRPr="003C4777" w:rsidRDefault="003B7997" w:rsidP="00D63AB7">
            <w:r w:rsidRPr="003C4777">
              <w:t>Vote share comparison</w:t>
            </w:r>
          </w:p>
        </w:tc>
        <w:tc>
          <w:tcPr>
            <w:tcW w:w="0" w:type="auto"/>
            <w:vAlign w:val="center"/>
            <w:hideMark/>
          </w:tcPr>
          <w:p w14:paraId="076B02F7" w14:textId="77777777" w:rsidR="003B7997" w:rsidRPr="003C4777" w:rsidRDefault="003B7997" w:rsidP="00D63AB7">
            <w:r w:rsidRPr="003C4777">
              <w:t>Bar chart</w:t>
            </w:r>
          </w:p>
        </w:tc>
      </w:tr>
      <w:tr w:rsidR="003B7997" w:rsidRPr="003C4777" w14:paraId="497E7D4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8D99" w14:textId="77777777" w:rsidR="003B7997" w:rsidRPr="003C4777" w:rsidRDefault="003B7997" w:rsidP="00D63AB7">
            <w:r w:rsidRPr="003C4777">
              <w:t>Historical trends</w:t>
            </w:r>
          </w:p>
        </w:tc>
        <w:tc>
          <w:tcPr>
            <w:tcW w:w="0" w:type="auto"/>
            <w:vAlign w:val="center"/>
            <w:hideMark/>
          </w:tcPr>
          <w:p w14:paraId="43450285" w14:textId="77777777" w:rsidR="003B7997" w:rsidRPr="003C4777" w:rsidRDefault="003B7997" w:rsidP="00D63AB7">
            <w:r w:rsidRPr="003C4777">
              <w:t>Line chart</w:t>
            </w:r>
          </w:p>
        </w:tc>
      </w:tr>
      <w:tr w:rsidR="003B7997" w:rsidRPr="003C4777" w14:paraId="6BECA93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329D" w14:textId="77777777" w:rsidR="003B7997" w:rsidRPr="003C4777" w:rsidRDefault="003B7997" w:rsidP="00D63AB7">
            <w:r w:rsidRPr="003C4777">
              <w:lastRenderedPageBreak/>
              <w:t>Seat distribution</w:t>
            </w:r>
          </w:p>
        </w:tc>
        <w:tc>
          <w:tcPr>
            <w:tcW w:w="0" w:type="auto"/>
            <w:vAlign w:val="center"/>
            <w:hideMark/>
          </w:tcPr>
          <w:p w14:paraId="54376363" w14:textId="77777777" w:rsidR="003B7997" w:rsidRPr="003C4777" w:rsidRDefault="003B7997" w:rsidP="00D63AB7">
            <w:r w:rsidRPr="003C4777">
              <w:t>Donut/Pie</w:t>
            </w:r>
          </w:p>
        </w:tc>
      </w:tr>
      <w:tr w:rsidR="003B7997" w:rsidRPr="003C4777" w14:paraId="617733E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FA5E" w14:textId="77777777" w:rsidR="003B7997" w:rsidRPr="003C4777" w:rsidRDefault="003B7997" w:rsidP="00D63AB7">
            <w:r w:rsidRPr="003C4777">
              <w:t>Turnout analysis</w:t>
            </w:r>
          </w:p>
        </w:tc>
        <w:tc>
          <w:tcPr>
            <w:tcW w:w="0" w:type="auto"/>
            <w:vAlign w:val="center"/>
            <w:hideMark/>
          </w:tcPr>
          <w:p w14:paraId="0C48D745" w14:textId="77777777" w:rsidR="003B7997" w:rsidRPr="003C4777" w:rsidRDefault="003B7997" w:rsidP="00D63AB7">
            <w:r w:rsidRPr="003C4777">
              <w:t>Area chart</w:t>
            </w:r>
          </w:p>
        </w:tc>
      </w:tr>
      <w:tr w:rsidR="003B7997" w:rsidRPr="003C4777" w14:paraId="41A2B63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FE57" w14:textId="77777777" w:rsidR="003B7997" w:rsidRPr="003C4777" w:rsidRDefault="003B7997" w:rsidP="00D63AB7">
            <w:r w:rsidRPr="003C4777">
              <w:t>Constituency intensity</w:t>
            </w:r>
          </w:p>
        </w:tc>
        <w:tc>
          <w:tcPr>
            <w:tcW w:w="0" w:type="auto"/>
            <w:vAlign w:val="center"/>
            <w:hideMark/>
          </w:tcPr>
          <w:p w14:paraId="419D1105" w14:textId="77777777" w:rsidR="003B7997" w:rsidRPr="003C4777" w:rsidRDefault="003B7997" w:rsidP="00D63AB7">
            <w:r w:rsidRPr="003C4777">
              <w:t>Heatmap</w:t>
            </w:r>
          </w:p>
        </w:tc>
      </w:tr>
    </w:tbl>
    <w:p w14:paraId="1A366907" w14:textId="77777777" w:rsidR="003B7997" w:rsidRPr="003C4777" w:rsidRDefault="003B7997" w:rsidP="003B7997">
      <w:r w:rsidRPr="003C4777">
        <w:pict w14:anchorId="57B1E827">
          <v:rect id="_x0000_i1047" style="width:0;height:1.5pt" o:hralign="center" o:hrstd="t" o:hr="t" fillcolor="#a0a0a0" stroked="f"/>
        </w:pict>
      </w:r>
    </w:p>
    <w:p w14:paraId="3467F8BA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Chart Rules</w:t>
      </w:r>
    </w:p>
    <w:p w14:paraId="13BDC07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Keep Labels Visible</w:t>
      </w:r>
    </w:p>
    <w:p w14:paraId="718DD80B" w14:textId="77777777" w:rsidR="003B7997" w:rsidRPr="003C4777" w:rsidRDefault="003B7997" w:rsidP="003B7997">
      <w:r w:rsidRPr="003C4777">
        <w:t>Do not overload axes.</w:t>
      </w:r>
    </w:p>
    <w:p w14:paraId="69A60206" w14:textId="77777777" w:rsidR="003B7997" w:rsidRPr="003C4777" w:rsidRDefault="003B7997" w:rsidP="003B7997">
      <w:r w:rsidRPr="003C4777">
        <w:pict w14:anchorId="5F23F630">
          <v:rect id="_x0000_i1048" style="width:0;height:1.5pt" o:hralign="center" o:hrstd="t" o:hr="t" fillcolor="#a0a0a0" stroked="f"/>
        </w:pict>
      </w:r>
    </w:p>
    <w:p w14:paraId="20A88CE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 xml:space="preserve">Limit </w:t>
      </w:r>
      <w:proofErr w:type="spellStart"/>
      <w:r w:rsidRPr="003C4777">
        <w:rPr>
          <w:b/>
          <w:bCs/>
        </w:rPr>
        <w:t>Colors</w:t>
      </w:r>
      <w:proofErr w:type="spellEnd"/>
    </w:p>
    <w:p w14:paraId="7D3242E5" w14:textId="77777777" w:rsidR="003B7997" w:rsidRPr="003C4777" w:rsidRDefault="003B7997" w:rsidP="003B7997">
      <w:r w:rsidRPr="003C4777">
        <w:t>Maximum:</w:t>
      </w:r>
    </w:p>
    <w:p w14:paraId="0C3D4840" w14:textId="77777777" w:rsidR="003B7997" w:rsidRPr="003C4777" w:rsidRDefault="003B7997" w:rsidP="003B7997">
      <w:pPr>
        <w:numPr>
          <w:ilvl w:val="0"/>
          <w:numId w:val="17"/>
        </w:numPr>
      </w:pPr>
      <w:r w:rsidRPr="003C4777">
        <w:t xml:space="preserve">4–6 chart </w:t>
      </w:r>
      <w:proofErr w:type="spellStart"/>
      <w:r w:rsidRPr="003C4777">
        <w:t>colors</w:t>
      </w:r>
      <w:proofErr w:type="spellEnd"/>
      <w:r w:rsidRPr="003C4777">
        <w:t xml:space="preserve"> </w:t>
      </w:r>
    </w:p>
    <w:p w14:paraId="260978DF" w14:textId="77777777" w:rsidR="003B7997" w:rsidRPr="003C4777" w:rsidRDefault="003B7997" w:rsidP="003B7997">
      <w:r w:rsidRPr="003C4777">
        <w:pict w14:anchorId="01A86E00">
          <v:rect id="_x0000_i1049" style="width:0;height:1.5pt" o:hralign="center" o:hrstd="t" o:hr="t" fillcolor="#a0a0a0" stroked="f"/>
        </w:pict>
      </w:r>
    </w:p>
    <w:p w14:paraId="546ED0A3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Use Consistent Scales</w:t>
      </w:r>
    </w:p>
    <w:p w14:paraId="3A46DDF3" w14:textId="77777777" w:rsidR="003B7997" w:rsidRPr="003C4777" w:rsidRDefault="003B7997" w:rsidP="003B7997">
      <w:r w:rsidRPr="003C4777">
        <w:t>Prevent misleading interpretation.</w:t>
      </w:r>
    </w:p>
    <w:p w14:paraId="4BBD79DC" w14:textId="77777777" w:rsidR="003B7997" w:rsidRPr="003C4777" w:rsidRDefault="003B7997" w:rsidP="003B7997">
      <w:r w:rsidRPr="003C4777">
        <w:pict w14:anchorId="3590B251">
          <v:rect id="_x0000_i1050" style="width:0;height:1.5pt" o:hralign="center" o:hrstd="t" o:hr="t" fillcolor="#a0a0a0" stroked="f"/>
        </w:pict>
      </w:r>
    </w:p>
    <w:p w14:paraId="3EF8CACF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10. Map Design Guidelines</w:t>
      </w:r>
    </w:p>
    <w:p w14:paraId="6989318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Objectives</w:t>
      </w:r>
    </w:p>
    <w:p w14:paraId="4F3DE913" w14:textId="77777777" w:rsidR="003B7997" w:rsidRPr="003C4777" w:rsidRDefault="003B7997" w:rsidP="003B7997">
      <w:r w:rsidRPr="003C4777">
        <w:t>Maps should:</w:t>
      </w:r>
    </w:p>
    <w:p w14:paraId="1523605C" w14:textId="77777777" w:rsidR="003B7997" w:rsidRPr="003C4777" w:rsidRDefault="003B7997" w:rsidP="003B7997">
      <w:pPr>
        <w:numPr>
          <w:ilvl w:val="0"/>
          <w:numId w:val="18"/>
        </w:numPr>
      </w:pPr>
      <w:r w:rsidRPr="003C4777">
        <w:t xml:space="preserve">simplify regional analysis </w:t>
      </w:r>
    </w:p>
    <w:p w14:paraId="093476D4" w14:textId="77777777" w:rsidR="003B7997" w:rsidRPr="003C4777" w:rsidRDefault="003B7997" w:rsidP="003B7997">
      <w:pPr>
        <w:numPr>
          <w:ilvl w:val="0"/>
          <w:numId w:val="18"/>
        </w:numPr>
      </w:pPr>
      <w:r w:rsidRPr="003C4777">
        <w:t xml:space="preserve">highlight political shifts </w:t>
      </w:r>
    </w:p>
    <w:p w14:paraId="3CBF487B" w14:textId="77777777" w:rsidR="003B7997" w:rsidRPr="003C4777" w:rsidRDefault="003B7997" w:rsidP="003B7997">
      <w:pPr>
        <w:numPr>
          <w:ilvl w:val="0"/>
          <w:numId w:val="18"/>
        </w:numPr>
      </w:pPr>
      <w:r w:rsidRPr="003C4777">
        <w:t xml:space="preserve">support drill-down exploration </w:t>
      </w:r>
    </w:p>
    <w:p w14:paraId="114C69A2" w14:textId="77777777" w:rsidR="003B7997" w:rsidRPr="003C4777" w:rsidRDefault="003B7997" w:rsidP="003B7997">
      <w:r w:rsidRPr="003C4777">
        <w:pict w14:anchorId="0B15AFBD">
          <v:rect id="_x0000_i1051" style="width:0;height:1.5pt" o:hralign="center" o:hrstd="t" o:hr="t" fillcolor="#a0a0a0" stroked="f"/>
        </w:pict>
      </w:r>
    </w:p>
    <w:p w14:paraId="3B7D2240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Recommended Features</w:t>
      </w:r>
    </w:p>
    <w:p w14:paraId="4A97C625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Interactive Hover</w:t>
      </w:r>
    </w:p>
    <w:p w14:paraId="3B994B90" w14:textId="77777777" w:rsidR="003B7997" w:rsidRPr="003C4777" w:rsidRDefault="003B7997" w:rsidP="003B7997">
      <w:r w:rsidRPr="003C4777">
        <w:t>Show:</w:t>
      </w:r>
    </w:p>
    <w:p w14:paraId="02F4B027" w14:textId="77777777" w:rsidR="003B7997" w:rsidRPr="003C4777" w:rsidRDefault="003B7997" w:rsidP="003B7997">
      <w:pPr>
        <w:numPr>
          <w:ilvl w:val="0"/>
          <w:numId w:val="19"/>
        </w:numPr>
      </w:pPr>
      <w:r w:rsidRPr="003C4777">
        <w:t xml:space="preserve">constituency </w:t>
      </w:r>
    </w:p>
    <w:p w14:paraId="00167DAC" w14:textId="77777777" w:rsidR="003B7997" w:rsidRPr="003C4777" w:rsidRDefault="003B7997" w:rsidP="003B7997">
      <w:pPr>
        <w:numPr>
          <w:ilvl w:val="0"/>
          <w:numId w:val="19"/>
        </w:numPr>
      </w:pPr>
      <w:r w:rsidRPr="003C4777">
        <w:lastRenderedPageBreak/>
        <w:t xml:space="preserve">leading candidate </w:t>
      </w:r>
    </w:p>
    <w:p w14:paraId="79DFD71F" w14:textId="77777777" w:rsidR="003B7997" w:rsidRPr="003C4777" w:rsidRDefault="003B7997" w:rsidP="003B7997">
      <w:pPr>
        <w:numPr>
          <w:ilvl w:val="0"/>
          <w:numId w:val="19"/>
        </w:numPr>
      </w:pPr>
      <w:r w:rsidRPr="003C4777">
        <w:t xml:space="preserve">turnout </w:t>
      </w:r>
    </w:p>
    <w:p w14:paraId="1B4CB479" w14:textId="77777777" w:rsidR="003B7997" w:rsidRPr="003C4777" w:rsidRDefault="003B7997" w:rsidP="003B7997">
      <w:pPr>
        <w:numPr>
          <w:ilvl w:val="0"/>
          <w:numId w:val="19"/>
        </w:numPr>
      </w:pPr>
      <w:r w:rsidRPr="003C4777">
        <w:t xml:space="preserve">margin </w:t>
      </w:r>
    </w:p>
    <w:p w14:paraId="68B4445F" w14:textId="77777777" w:rsidR="003B7997" w:rsidRPr="003C4777" w:rsidRDefault="003B7997" w:rsidP="003B7997">
      <w:r w:rsidRPr="003C4777">
        <w:pict w14:anchorId="5A038A39">
          <v:rect id="_x0000_i1052" style="width:0;height:1.5pt" o:hralign="center" o:hrstd="t" o:hr="t" fillcolor="#a0a0a0" stroked="f"/>
        </w:pict>
      </w:r>
    </w:p>
    <w:p w14:paraId="66AFD61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Zoom Support</w:t>
      </w:r>
    </w:p>
    <w:p w14:paraId="02B5FC11" w14:textId="77777777" w:rsidR="003B7997" w:rsidRPr="003C4777" w:rsidRDefault="003B7997" w:rsidP="003B7997">
      <w:r w:rsidRPr="003C4777">
        <w:t>Enable state/district exploration.</w:t>
      </w:r>
    </w:p>
    <w:p w14:paraId="1A93D060" w14:textId="77777777" w:rsidR="003B7997" w:rsidRPr="003C4777" w:rsidRDefault="003B7997" w:rsidP="003B7997">
      <w:r w:rsidRPr="003C4777">
        <w:pict w14:anchorId="54DA9F1F">
          <v:rect id="_x0000_i1053" style="width:0;height:1.5pt" o:hralign="center" o:hrstd="t" o:hr="t" fillcolor="#a0a0a0" stroked="f"/>
        </w:pict>
      </w:r>
    </w:p>
    <w:p w14:paraId="33ADAF32" w14:textId="77777777" w:rsidR="003B7997" w:rsidRPr="003C4777" w:rsidRDefault="003B7997" w:rsidP="003B7997">
      <w:pPr>
        <w:rPr>
          <w:b/>
          <w:bCs/>
        </w:rPr>
      </w:pPr>
      <w:proofErr w:type="spellStart"/>
      <w:r w:rsidRPr="003C4777">
        <w:rPr>
          <w:b/>
          <w:bCs/>
        </w:rPr>
        <w:t>Color</w:t>
      </w:r>
      <w:proofErr w:type="spellEnd"/>
      <w:r w:rsidRPr="003C4777">
        <w:rPr>
          <w:b/>
          <w:bCs/>
        </w:rPr>
        <w:t xml:space="preserve"> Usage</w:t>
      </w:r>
    </w:p>
    <w:p w14:paraId="2926E41D" w14:textId="77777777" w:rsidR="003B7997" w:rsidRPr="003C4777" w:rsidRDefault="003B7997" w:rsidP="003B7997">
      <w:r w:rsidRPr="003C4777">
        <w:t>Use:</w:t>
      </w:r>
    </w:p>
    <w:p w14:paraId="5409E2EF" w14:textId="77777777" w:rsidR="003B7997" w:rsidRPr="003C4777" w:rsidRDefault="003B7997" w:rsidP="003B7997">
      <w:pPr>
        <w:numPr>
          <w:ilvl w:val="0"/>
          <w:numId w:val="20"/>
        </w:numPr>
      </w:pPr>
      <w:r w:rsidRPr="003C4777">
        <w:t xml:space="preserve">subtle political </w:t>
      </w:r>
      <w:proofErr w:type="spellStart"/>
      <w:r w:rsidRPr="003C4777">
        <w:t>coloring</w:t>
      </w:r>
      <w:proofErr w:type="spellEnd"/>
      <w:r w:rsidRPr="003C4777">
        <w:t xml:space="preserve"> </w:t>
      </w:r>
    </w:p>
    <w:p w14:paraId="1A53BFB8" w14:textId="77777777" w:rsidR="003B7997" w:rsidRPr="003C4777" w:rsidRDefault="003B7997" w:rsidP="003B7997">
      <w:pPr>
        <w:numPr>
          <w:ilvl w:val="0"/>
          <w:numId w:val="20"/>
        </w:numPr>
      </w:pPr>
      <w:r w:rsidRPr="003C4777">
        <w:t xml:space="preserve">opacity for turnout intensity </w:t>
      </w:r>
    </w:p>
    <w:p w14:paraId="19EEC7F8" w14:textId="77777777" w:rsidR="003B7997" w:rsidRPr="003C4777" w:rsidRDefault="003B7997" w:rsidP="003B7997">
      <w:pPr>
        <w:numPr>
          <w:ilvl w:val="0"/>
          <w:numId w:val="20"/>
        </w:numPr>
      </w:pPr>
      <w:r w:rsidRPr="003C4777">
        <w:t xml:space="preserve">hover highlighting </w:t>
      </w:r>
    </w:p>
    <w:p w14:paraId="787A2B90" w14:textId="77777777" w:rsidR="003B7997" w:rsidRPr="003C4777" w:rsidRDefault="003B7997" w:rsidP="003B7997">
      <w:r w:rsidRPr="003C4777">
        <w:t>Avoid:</w:t>
      </w:r>
    </w:p>
    <w:p w14:paraId="01E6358B" w14:textId="77777777" w:rsidR="003B7997" w:rsidRPr="003C4777" w:rsidRDefault="003B7997" w:rsidP="003B7997">
      <w:pPr>
        <w:numPr>
          <w:ilvl w:val="0"/>
          <w:numId w:val="21"/>
        </w:numPr>
      </w:pPr>
      <w:r w:rsidRPr="003C4777">
        <w:t xml:space="preserve">neon </w:t>
      </w:r>
      <w:proofErr w:type="spellStart"/>
      <w:r w:rsidRPr="003C4777">
        <w:t>colors</w:t>
      </w:r>
      <w:proofErr w:type="spellEnd"/>
      <w:r w:rsidRPr="003C4777">
        <w:t xml:space="preserve"> </w:t>
      </w:r>
    </w:p>
    <w:p w14:paraId="77A0BD48" w14:textId="77777777" w:rsidR="003B7997" w:rsidRPr="003C4777" w:rsidRDefault="003B7997" w:rsidP="003B7997">
      <w:pPr>
        <w:numPr>
          <w:ilvl w:val="0"/>
          <w:numId w:val="21"/>
        </w:numPr>
      </w:pPr>
      <w:r w:rsidRPr="003C4777">
        <w:t xml:space="preserve">oversaturated maps </w:t>
      </w:r>
    </w:p>
    <w:p w14:paraId="6C8A5E4E" w14:textId="77777777" w:rsidR="003B7997" w:rsidRPr="003C4777" w:rsidRDefault="003B7997" w:rsidP="003B7997">
      <w:r w:rsidRPr="003C4777">
        <w:pict w14:anchorId="6217501C">
          <v:rect id="_x0000_i1054" style="width:0;height:1.5pt" o:hralign="center" o:hrstd="t" o:hr="t" fillcolor="#a0a0a0" stroked="f"/>
        </w:pict>
      </w:r>
    </w:p>
    <w:p w14:paraId="1350BD8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11. AI Insight Design Guidelines</w:t>
      </w:r>
    </w:p>
    <w:p w14:paraId="1B83291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Most Important UI Element</w:t>
      </w:r>
    </w:p>
    <w:p w14:paraId="11CB999E" w14:textId="77777777" w:rsidR="003B7997" w:rsidRPr="003C4777" w:rsidRDefault="003B7997" w:rsidP="003B7997">
      <w:r w:rsidRPr="003C4777">
        <w:t xml:space="preserve">AI insights should be the </w:t>
      </w:r>
      <w:proofErr w:type="spellStart"/>
      <w:r w:rsidRPr="003C4777">
        <w:t>centerpiece</w:t>
      </w:r>
      <w:proofErr w:type="spellEnd"/>
      <w:r w:rsidRPr="003C4777">
        <w:t>.</w:t>
      </w:r>
    </w:p>
    <w:p w14:paraId="4AD10276" w14:textId="77777777" w:rsidR="003B7997" w:rsidRPr="003C4777" w:rsidRDefault="003B7997" w:rsidP="003B7997">
      <w:r w:rsidRPr="003C4777">
        <w:pict w14:anchorId="336938EF">
          <v:rect id="_x0000_i1055" style="width:0;height:1.5pt" o:hralign="center" o:hrstd="t" o:hr="t" fillcolor="#a0a0a0" stroked="f"/>
        </w:pict>
      </w:r>
    </w:p>
    <w:p w14:paraId="4F584E5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Insight Card Structure</w:t>
      </w:r>
    </w:p>
    <w:p w14:paraId="09C1776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Insight Title</w:t>
      </w:r>
    </w:p>
    <w:p w14:paraId="5E0DAB0A" w14:textId="77777777" w:rsidR="003B7997" w:rsidRPr="003C4777" w:rsidRDefault="003B7997" w:rsidP="003B7997">
      <w:r w:rsidRPr="003C4777">
        <w:t>Example:</w:t>
      </w:r>
    </w:p>
    <w:p w14:paraId="4D678090" w14:textId="77777777" w:rsidR="003B7997" w:rsidRPr="003C4777" w:rsidRDefault="003B7997" w:rsidP="003B7997">
      <w:r w:rsidRPr="003C4777">
        <w:t>“Turnout Surge Detected”</w:t>
      </w:r>
    </w:p>
    <w:p w14:paraId="16BBFDAA" w14:textId="77777777" w:rsidR="003B7997" w:rsidRPr="003C4777" w:rsidRDefault="003B7997" w:rsidP="003B7997">
      <w:r w:rsidRPr="003C4777">
        <w:pict w14:anchorId="66B9FED7">
          <v:rect id="_x0000_i1056" style="width:0;height:1.5pt" o:hralign="center" o:hrstd="t" o:hr="t" fillcolor="#a0a0a0" stroked="f"/>
        </w:pict>
      </w:r>
    </w:p>
    <w:p w14:paraId="44FF251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Explanation</w:t>
      </w:r>
    </w:p>
    <w:p w14:paraId="0B3DF3DE" w14:textId="77777777" w:rsidR="003B7997" w:rsidRPr="003C4777" w:rsidRDefault="003B7997" w:rsidP="003B7997">
      <w:r w:rsidRPr="003C4777">
        <w:t>Example:</w:t>
      </w:r>
    </w:p>
    <w:p w14:paraId="62C13455" w14:textId="77777777" w:rsidR="003B7997" w:rsidRPr="003C4777" w:rsidRDefault="003B7997" w:rsidP="003B7997">
      <w:r w:rsidRPr="003C4777">
        <w:t>“Turnout increased 14% in urban constituencies compared to the previous election.”</w:t>
      </w:r>
    </w:p>
    <w:p w14:paraId="290192EC" w14:textId="77777777" w:rsidR="003B7997" w:rsidRPr="003C4777" w:rsidRDefault="003B7997" w:rsidP="003B7997">
      <w:r w:rsidRPr="003C4777">
        <w:lastRenderedPageBreak/>
        <w:pict w14:anchorId="08726C07">
          <v:rect id="_x0000_i1057" style="width:0;height:1.5pt" o:hralign="center" o:hrstd="t" o:hr="t" fillcolor="#a0a0a0" stroked="f"/>
        </w:pict>
      </w:r>
    </w:p>
    <w:p w14:paraId="3C6E2CBE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Impact Statement</w:t>
      </w:r>
    </w:p>
    <w:p w14:paraId="69B75A06" w14:textId="77777777" w:rsidR="003B7997" w:rsidRPr="003C4777" w:rsidRDefault="003B7997" w:rsidP="003B7997">
      <w:r w:rsidRPr="003C4777">
        <w:t>Example:</w:t>
      </w:r>
    </w:p>
    <w:p w14:paraId="3A0592B0" w14:textId="77777777" w:rsidR="003B7997" w:rsidRPr="003C4777" w:rsidRDefault="003B7997" w:rsidP="003B7997">
      <w:r w:rsidRPr="003C4777">
        <w:t>“This trend historically benefits Party A.”</w:t>
      </w:r>
    </w:p>
    <w:p w14:paraId="02D9431B" w14:textId="77777777" w:rsidR="003B7997" w:rsidRPr="003C4777" w:rsidRDefault="003B7997" w:rsidP="003B7997">
      <w:r w:rsidRPr="003C4777">
        <w:pict w14:anchorId="28A70DEE">
          <v:rect id="_x0000_i1058" style="width:0;height:1.5pt" o:hralign="center" o:hrstd="t" o:hr="t" fillcolor="#a0a0a0" stroked="f"/>
        </w:pict>
      </w:r>
    </w:p>
    <w:p w14:paraId="63F01C20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Tone Guidelines</w:t>
      </w:r>
    </w:p>
    <w:p w14:paraId="0D73F61C" w14:textId="77777777" w:rsidR="003B7997" w:rsidRPr="003C4777" w:rsidRDefault="003B7997" w:rsidP="003B7997">
      <w:r w:rsidRPr="003C4777">
        <w:t>Insights must:</w:t>
      </w:r>
    </w:p>
    <w:p w14:paraId="34B54BAA" w14:textId="77777777" w:rsidR="003B7997" w:rsidRPr="003C4777" w:rsidRDefault="003B7997" w:rsidP="003B7997">
      <w:pPr>
        <w:numPr>
          <w:ilvl w:val="0"/>
          <w:numId w:val="22"/>
        </w:numPr>
      </w:pPr>
      <w:r w:rsidRPr="003C4777">
        <w:t xml:space="preserve">remain neutral </w:t>
      </w:r>
    </w:p>
    <w:p w14:paraId="2A249B24" w14:textId="77777777" w:rsidR="003B7997" w:rsidRPr="003C4777" w:rsidRDefault="003B7997" w:rsidP="003B7997">
      <w:pPr>
        <w:numPr>
          <w:ilvl w:val="0"/>
          <w:numId w:val="22"/>
        </w:numPr>
      </w:pPr>
      <w:r w:rsidRPr="003C4777">
        <w:t xml:space="preserve">avoid political bias </w:t>
      </w:r>
    </w:p>
    <w:p w14:paraId="59607A82" w14:textId="77777777" w:rsidR="003B7997" w:rsidRPr="003C4777" w:rsidRDefault="003B7997" w:rsidP="003B7997">
      <w:pPr>
        <w:numPr>
          <w:ilvl w:val="0"/>
          <w:numId w:val="22"/>
        </w:numPr>
      </w:pPr>
      <w:r w:rsidRPr="003C4777">
        <w:t xml:space="preserve">explain clearly </w:t>
      </w:r>
    </w:p>
    <w:p w14:paraId="6548C389" w14:textId="77777777" w:rsidR="003B7997" w:rsidRPr="003C4777" w:rsidRDefault="003B7997" w:rsidP="003B7997">
      <w:pPr>
        <w:numPr>
          <w:ilvl w:val="0"/>
          <w:numId w:val="22"/>
        </w:numPr>
      </w:pPr>
      <w:r w:rsidRPr="003C4777">
        <w:t xml:space="preserve">avoid sensational language </w:t>
      </w:r>
    </w:p>
    <w:p w14:paraId="338257B4" w14:textId="77777777" w:rsidR="003B7997" w:rsidRPr="003C4777" w:rsidRDefault="003B7997" w:rsidP="003B7997">
      <w:r w:rsidRPr="003C4777">
        <w:pict w14:anchorId="2BCE1E95">
          <v:rect id="_x0000_i1059" style="width:0;height:1.5pt" o:hralign="center" o:hrstd="t" o:hr="t" fillcolor="#a0a0a0" stroked="f"/>
        </w:pict>
      </w:r>
    </w:p>
    <w:p w14:paraId="2A6B74A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12. Natural Language Query UI</w:t>
      </w:r>
    </w:p>
    <w:p w14:paraId="7767D3F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Design Goal</w:t>
      </w:r>
    </w:p>
    <w:p w14:paraId="653C3ACB" w14:textId="77777777" w:rsidR="003B7997" w:rsidRPr="003C4777" w:rsidRDefault="003B7997" w:rsidP="003B7997">
      <w:r w:rsidRPr="003C4777">
        <w:t>Users should feel like:</w:t>
      </w:r>
    </w:p>
    <w:p w14:paraId="52A86C44" w14:textId="77777777" w:rsidR="003B7997" w:rsidRPr="003C4777" w:rsidRDefault="003B7997" w:rsidP="003B7997">
      <w:r w:rsidRPr="003C4777">
        <w:t>“They are talking to election intelligence.”</w:t>
      </w:r>
    </w:p>
    <w:p w14:paraId="224E4379" w14:textId="77777777" w:rsidR="003B7997" w:rsidRPr="003C4777" w:rsidRDefault="003B7997" w:rsidP="003B7997">
      <w:r w:rsidRPr="003C4777">
        <w:pict w14:anchorId="1D77F9AC">
          <v:rect id="_x0000_i1060" style="width:0;height:1.5pt" o:hralign="center" o:hrstd="t" o:hr="t" fillcolor="#a0a0a0" stroked="f"/>
        </w:pict>
      </w:r>
    </w:p>
    <w:p w14:paraId="2F7F3979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Chat UI Guidelines</w:t>
      </w:r>
    </w:p>
    <w:p w14:paraId="3ECC997E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Recommended Features</w:t>
      </w:r>
    </w:p>
    <w:p w14:paraId="4A295C00" w14:textId="77777777" w:rsidR="003B7997" w:rsidRPr="003C4777" w:rsidRDefault="003B7997" w:rsidP="003B7997">
      <w:pPr>
        <w:numPr>
          <w:ilvl w:val="0"/>
          <w:numId w:val="23"/>
        </w:numPr>
      </w:pPr>
      <w:r w:rsidRPr="003C4777">
        <w:t xml:space="preserve">suggested questions </w:t>
      </w:r>
    </w:p>
    <w:p w14:paraId="2FBB550D" w14:textId="77777777" w:rsidR="003B7997" w:rsidRPr="003C4777" w:rsidRDefault="003B7997" w:rsidP="003B7997">
      <w:pPr>
        <w:numPr>
          <w:ilvl w:val="0"/>
          <w:numId w:val="23"/>
        </w:numPr>
      </w:pPr>
      <w:r w:rsidRPr="003C4777">
        <w:t xml:space="preserve">conversation history </w:t>
      </w:r>
    </w:p>
    <w:p w14:paraId="40BAA086" w14:textId="77777777" w:rsidR="003B7997" w:rsidRPr="003C4777" w:rsidRDefault="003B7997" w:rsidP="003B7997">
      <w:pPr>
        <w:numPr>
          <w:ilvl w:val="0"/>
          <w:numId w:val="23"/>
        </w:numPr>
      </w:pPr>
      <w:r w:rsidRPr="003C4777">
        <w:t xml:space="preserve">quick filters </w:t>
      </w:r>
    </w:p>
    <w:p w14:paraId="52AD157C" w14:textId="77777777" w:rsidR="003B7997" w:rsidRPr="003C4777" w:rsidRDefault="003B7997" w:rsidP="003B7997">
      <w:pPr>
        <w:numPr>
          <w:ilvl w:val="0"/>
          <w:numId w:val="23"/>
        </w:numPr>
      </w:pPr>
      <w:r w:rsidRPr="003C4777">
        <w:t xml:space="preserve">answer citations </w:t>
      </w:r>
    </w:p>
    <w:p w14:paraId="551E29F6" w14:textId="77777777" w:rsidR="003B7997" w:rsidRPr="003C4777" w:rsidRDefault="003B7997" w:rsidP="003B7997">
      <w:r w:rsidRPr="003C4777">
        <w:pict w14:anchorId="1EB1F029">
          <v:rect id="_x0000_i1061" style="width:0;height:1.5pt" o:hralign="center" o:hrstd="t" o:hr="t" fillcolor="#a0a0a0" stroked="f"/>
        </w:pict>
      </w:r>
    </w:p>
    <w:p w14:paraId="013C9C23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Response Style</w:t>
      </w:r>
    </w:p>
    <w:p w14:paraId="0D3E8F0F" w14:textId="77777777" w:rsidR="003B7997" w:rsidRPr="003C4777" w:rsidRDefault="003B7997" w:rsidP="003B7997">
      <w:r w:rsidRPr="003C4777">
        <w:t>Responses should:</w:t>
      </w:r>
    </w:p>
    <w:p w14:paraId="3402E999" w14:textId="77777777" w:rsidR="003B7997" w:rsidRPr="003C4777" w:rsidRDefault="003B7997" w:rsidP="003B7997">
      <w:pPr>
        <w:numPr>
          <w:ilvl w:val="0"/>
          <w:numId w:val="24"/>
        </w:numPr>
      </w:pPr>
      <w:r w:rsidRPr="003C4777">
        <w:t xml:space="preserve">be concise </w:t>
      </w:r>
    </w:p>
    <w:p w14:paraId="6EC86BEE" w14:textId="77777777" w:rsidR="003B7997" w:rsidRPr="003C4777" w:rsidRDefault="003B7997" w:rsidP="003B7997">
      <w:pPr>
        <w:numPr>
          <w:ilvl w:val="0"/>
          <w:numId w:val="24"/>
        </w:numPr>
      </w:pPr>
      <w:r w:rsidRPr="003C4777">
        <w:t xml:space="preserve">explain findings </w:t>
      </w:r>
    </w:p>
    <w:p w14:paraId="19E18DC0" w14:textId="77777777" w:rsidR="003B7997" w:rsidRPr="003C4777" w:rsidRDefault="003B7997" w:rsidP="003B7997">
      <w:pPr>
        <w:numPr>
          <w:ilvl w:val="0"/>
          <w:numId w:val="24"/>
        </w:numPr>
      </w:pPr>
      <w:r w:rsidRPr="003C4777">
        <w:lastRenderedPageBreak/>
        <w:t xml:space="preserve">reference charts/maps when possible </w:t>
      </w:r>
    </w:p>
    <w:p w14:paraId="7D07B96A" w14:textId="77777777" w:rsidR="003B7997" w:rsidRPr="003C4777" w:rsidRDefault="003B7997" w:rsidP="003B7997">
      <w:r w:rsidRPr="003C4777">
        <w:pict w14:anchorId="2B5722F9">
          <v:rect id="_x0000_i1062" style="width:0;height:1.5pt" o:hralign="center" o:hrstd="t" o:hr="t" fillcolor="#a0a0a0" stroked="f"/>
        </w:pict>
      </w:r>
    </w:p>
    <w:p w14:paraId="2C61205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13. Navigation Guidelines</w:t>
      </w:r>
    </w:p>
    <w:p w14:paraId="2522041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Navigation Structure</w:t>
      </w:r>
    </w:p>
    <w:p w14:paraId="2502D9F1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Primary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777"/>
      </w:tblGrid>
      <w:tr w:rsidR="003B7997" w:rsidRPr="003C4777" w14:paraId="278E4D7A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FBD40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EBC4420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Purpose</w:t>
            </w:r>
          </w:p>
        </w:tc>
      </w:tr>
      <w:tr w:rsidR="003B7997" w:rsidRPr="003C4777" w14:paraId="133CD27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099" w14:textId="77777777" w:rsidR="003B7997" w:rsidRPr="003C4777" w:rsidRDefault="003B7997" w:rsidP="00D63AB7">
            <w:r w:rsidRPr="003C477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36C77CE" w14:textId="77777777" w:rsidR="003B7997" w:rsidRPr="003C4777" w:rsidRDefault="003B7997" w:rsidP="00D63AB7">
            <w:r w:rsidRPr="003C4777">
              <w:t>Overview</w:t>
            </w:r>
          </w:p>
        </w:tc>
      </w:tr>
      <w:tr w:rsidR="003B7997" w:rsidRPr="003C4777" w14:paraId="13455C2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9ED0" w14:textId="77777777" w:rsidR="003B7997" w:rsidRPr="003C4777" w:rsidRDefault="003B7997" w:rsidP="00D63AB7">
            <w:r w:rsidRPr="003C4777">
              <w:t>Constituencies</w:t>
            </w:r>
          </w:p>
        </w:tc>
        <w:tc>
          <w:tcPr>
            <w:tcW w:w="0" w:type="auto"/>
            <w:vAlign w:val="center"/>
            <w:hideMark/>
          </w:tcPr>
          <w:p w14:paraId="4BD05B24" w14:textId="77777777" w:rsidR="003B7997" w:rsidRPr="003C4777" w:rsidRDefault="003B7997" w:rsidP="00D63AB7">
            <w:r w:rsidRPr="003C4777">
              <w:t>Drill-down analysis</w:t>
            </w:r>
          </w:p>
        </w:tc>
      </w:tr>
      <w:tr w:rsidR="003B7997" w:rsidRPr="003C4777" w14:paraId="0ABBDFB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2978" w14:textId="77777777" w:rsidR="003B7997" w:rsidRPr="003C4777" w:rsidRDefault="003B7997" w:rsidP="00D63AB7">
            <w:r w:rsidRPr="003C4777">
              <w:t>Insights</w:t>
            </w:r>
          </w:p>
        </w:tc>
        <w:tc>
          <w:tcPr>
            <w:tcW w:w="0" w:type="auto"/>
            <w:vAlign w:val="center"/>
            <w:hideMark/>
          </w:tcPr>
          <w:p w14:paraId="335CD09D" w14:textId="77777777" w:rsidR="003B7997" w:rsidRPr="003C4777" w:rsidRDefault="003B7997" w:rsidP="00D63AB7">
            <w:r w:rsidRPr="003C4777">
              <w:t>AI-generated findings</w:t>
            </w:r>
          </w:p>
        </w:tc>
      </w:tr>
      <w:tr w:rsidR="003B7997" w:rsidRPr="003C4777" w14:paraId="7564318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50A9" w14:textId="77777777" w:rsidR="003B7997" w:rsidRPr="003C4777" w:rsidRDefault="003B7997" w:rsidP="00D63AB7">
            <w:r w:rsidRPr="003C4777">
              <w:t>Maps</w:t>
            </w:r>
          </w:p>
        </w:tc>
        <w:tc>
          <w:tcPr>
            <w:tcW w:w="0" w:type="auto"/>
            <w:vAlign w:val="center"/>
            <w:hideMark/>
          </w:tcPr>
          <w:p w14:paraId="765D53C9" w14:textId="77777777" w:rsidR="003B7997" w:rsidRPr="003C4777" w:rsidRDefault="003B7997" w:rsidP="00D63AB7">
            <w:r w:rsidRPr="003C4777">
              <w:t>Geographic visualization</w:t>
            </w:r>
          </w:p>
        </w:tc>
      </w:tr>
      <w:tr w:rsidR="003B7997" w:rsidRPr="003C4777" w14:paraId="64FCF482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6E26" w14:textId="77777777" w:rsidR="003B7997" w:rsidRPr="003C4777" w:rsidRDefault="003B7997" w:rsidP="00D63AB7">
            <w:r w:rsidRPr="003C4777">
              <w:t>Ask AI</w:t>
            </w:r>
          </w:p>
        </w:tc>
        <w:tc>
          <w:tcPr>
            <w:tcW w:w="0" w:type="auto"/>
            <w:vAlign w:val="center"/>
            <w:hideMark/>
          </w:tcPr>
          <w:p w14:paraId="27077AC1" w14:textId="77777777" w:rsidR="003B7997" w:rsidRPr="003C4777" w:rsidRDefault="003B7997" w:rsidP="00D63AB7">
            <w:r w:rsidRPr="003C4777">
              <w:t>Natural language querying</w:t>
            </w:r>
          </w:p>
        </w:tc>
      </w:tr>
    </w:tbl>
    <w:p w14:paraId="573D1A7C" w14:textId="77777777" w:rsidR="003B7997" w:rsidRPr="003C4777" w:rsidRDefault="003B7997" w:rsidP="003B7997">
      <w:r w:rsidRPr="003C4777">
        <w:pict w14:anchorId="48E56846">
          <v:rect id="_x0000_i1063" style="width:0;height:1.5pt" o:hralign="center" o:hrstd="t" o:hr="t" fillcolor="#a0a0a0" stroked="f"/>
        </w:pict>
      </w:r>
    </w:p>
    <w:p w14:paraId="5E2DD92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Navigation Rules</w:t>
      </w:r>
    </w:p>
    <w:p w14:paraId="1FF12376" w14:textId="77777777" w:rsidR="003B7997" w:rsidRPr="003C4777" w:rsidRDefault="003B7997" w:rsidP="003B7997">
      <w:pPr>
        <w:numPr>
          <w:ilvl w:val="0"/>
          <w:numId w:val="25"/>
        </w:numPr>
      </w:pPr>
      <w:r w:rsidRPr="003C4777">
        <w:t xml:space="preserve">shallow hierarchy </w:t>
      </w:r>
    </w:p>
    <w:p w14:paraId="00EA1B5F" w14:textId="77777777" w:rsidR="003B7997" w:rsidRPr="003C4777" w:rsidRDefault="003B7997" w:rsidP="003B7997">
      <w:pPr>
        <w:numPr>
          <w:ilvl w:val="0"/>
          <w:numId w:val="25"/>
        </w:numPr>
      </w:pPr>
      <w:r w:rsidRPr="003C4777">
        <w:t xml:space="preserve">max 2 clicks to important data </w:t>
      </w:r>
    </w:p>
    <w:p w14:paraId="3028B326" w14:textId="77777777" w:rsidR="003B7997" w:rsidRPr="003C4777" w:rsidRDefault="003B7997" w:rsidP="003B7997">
      <w:pPr>
        <w:numPr>
          <w:ilvl w:val="0"/>
          <w:numId w:val="25"/>
        </w:numPr>
      </w:pPr>
      <w:r w:rsidRPr="003C4777">
        <w:t xml:space="preserve">sticky top navigation preferred </w:t>
      </w:r>
    </w:p>
    <w:p w14:paraId="246D9605" w14:textId="77777777" w:rsidR="003B7997" w:rsidRPr="003C4777" w:rsidRDefault="003B7997" w:rsidP="003B7997">
      <w:r w:rsidRPr="003C4777">
        <w:pict w14:anchorId="23DE19A7">
          <v:rect id="_x0000_i1064" style="width:0;height:1.5pt" o:hralign="center" o:hrstd="t" o:hr="t" fillcolor="#a0a0a0" stroked="f"/>
        </w:pict>
      </w:r>
    </w:p>
    <w:p w14:paraId="1B20FB4C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14. Accessibility Guidelines</w:t>
      </w:r>
    </w:p>
    <w:p w14:paraId="5B555AA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Requirements</w:t>
      </w:r>
    </w:p>
    <w:p w14:paraId="74839829" w14:textId="77777777" w:rsidR="003B7997" w:rsidRPr="003C4777" w:rsidRDefault="003B7997" w:rsidP="003B7997">
      <w:pPr>
        <w:rPr>
          <w:b/>
          <w:bCs/>
        </w:rPr>
      </w:pPr>
      <w:proofErr w:type="spellStart"/>
      <w:r w:rsidRPr="003C4777">
        <w:rPr>
          <w:b/>
          <w:bCs/>
        </w:rPr>
        <w:t>Color</w:t>
      </w:r>
      <w:proofErr w:type="spellEnd"/>
      <w:r w:rsidRPr="003C4777">
        <w:rPr>
          <w:b/>
          <w:bCs/>
        </w:rPr>
        <w:t xml:space="preserve"> Accessibility</w:t>
      </w:r>
    </w:p>
    <w:p w14:paraId="77715D2B" w14:textId="77777777" w:rsidR="003B7997" w:rsidRPr="003C4777" w:rsidRDefault="003B7997" w:rsidP="003B7997">
      <w:r w:rsidRPr="003C4777">
        <w:t>Ensure contrast compliance.</w:t>
      </w:r>
    </w:p>
    <w:p w14:paraId="531039A0" w14:textId="77777777" w:rsidR="003B7997" w:rsidRPr="003C4777" w:rsidRDefault="003B7997" w:rsidP="003B7997">
      <w:r w:rsidRPr="003C4777">
        <w:pict w14:anchorId="1A8AD571">
          <v:rect id="_x0000_i1065" style="width:0;height:1.5pt" o:hralign="center" o:hrstd="t" o:hr="t" fillcolor="#a0a0a0" stroked="f"/>
        </w:pict>
      </w:r>
    </w:p>
    <w:p w14:paraId="307F8478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Typography Accessibility</w:t>
      </w:r>
    </w:p>
    <w:p w14:paraId="2709C52A" w14:textId="77777777" w:rsidR="003B7997" w:rsidRPr="003C4777" w:rsidRDefault="003B7997" w:rsidP="003B7997">
      <w:r w:rsidRPr="003C4777">
        <w:t>Minimum:</w:t>
      </w:r>
    </w:p>
    <w:p w14:paraId="3CDDA05E" w14:textId="77777777" w:rsidR="003B7997" w:rsidRPr="003C4777" w:rsidRDefault="003B7997" w:rsidP="003B7997">
      <w:pPr>
        <w:numPr>
          <w:ilvl w:val="0"/>
          <w:numId w:val="26"/>
        </w:numPr>
      </w:pPr>
      <w:r w:rsidRPr="003C4777">
        <w:t xml:space="preserve">14px readable text </w:t>
      </w:r>
    </w:p>
    <w:p w14:paraId="1D5E1443" w14:textId="77777777" w:rsidR="003B7997" w:rsidRPr="003C4777" w:rsidRDefault="003B7997" w:rsidP="003B7997">
      <w:r w:rsidRPr="003C4777">
        <w:pict w14:anchorId="5B2B0540">
          <v:rect id="_x0000_i1066" style="width:0;height:1.5pt" o:hralign="center" o:hrstd="t" o:hr="t" fillcolor="#a0a0a0" stroked="f"/>
        </w:pict>
      </w:r>
    </w:p>
    <w:p w14:paraId="3D3C0736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Keyboard Accessibility</w:t>
      </w:r>
    </w:p>
    <w:p w14:paraId="42ED7749" w14:textId="77777777" w:rsidR="003B7997" w:rsidRPr="003C4777" w:rsidRDefault="003B7997" w:rsidP="003B7997">
      <w:r w:rsidRPr="003C4777">
        <w:lastRenderedPageBreak/>
        <w:t>Support:</w:t>
      </w:r>
    </w:p>
    <w:p w14:paraId="2B060F1A" w14:textId="77777777" w:rsidR="003B7997" w:rsidRPr="003C4777" w:rsidRDefault="003B7997" w:rsidP="003B7997">
      <w:pPr>
        <w:numPr>
          <w:ilvl w:val="0"/>
          <w:numId w:val="27"/>
        </w:numPr>
      </w:pPr>
      <w:r w:rsidRPr="003C4777">
        <w:t xml:space="preserve">tab navigation </w:t>
      </w:r>
    </w:p>
    <w:p w14:paraId="227E1B49" w14:textId="77777777" w:rsidR="003B7997" w:rsidRPr="003C4777" w:rsidRDefault="003B7997" w:rsidP="003B7997">
      <w:pPr>
        <w:numPr>
          <w:ilvl w:val="0"/>
          <w:numId w:val="27"/>
        </w:numPr>
      </w:pPr>
      <w:r w:rsidRPr="003C4777">
        <w:t xml:space="preserve">focus indicators </w:t>
      </w:r>
    </w:p>
    <w:p w14:paraId="5AE973E5" w14:textId="77777777" w:rsidR="003B7997" w:rsidRPr="003C4777" w:rsidRDefault="003B7997" w:rsidP="003B7997">
      <w:r w:rsidRPr="003C4777">
        <w:pict w14:anchorId="1C7540BE">
          <v:rect id="_x0000_i1067" style="width:0;height:1.5pt" o:hralign="center" o:hrstd="t" o:hr="t" fillcolor="#a0a0a0" stroked="f"/>
        </w:pict>
      </w:r>
    </w:p>
    <w:p w14:paraId="490FF0C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Screen Reader Support</w:t>
      </w:r>
    </w:p>
    <w:p w14:paraId="039410C8" w14:textId="77777777" w:rsidR="003B7997" w:rsidRPr="003C4777" w:rsidRDefault="003B7997" w:rsidP="003B7997">
      <w:r w:rsidRPr="003C4777">
        <w:t>Use semantic HTML.</w:t>
      </w:r>
    </w:p>
    <w:p w14:paraId="62547503" w14:textId="77777777" w:rsidR="003B7997" w:rsidRPr="003C4777" w:rsidRDefault="003B7997" w:rsidP="003B7997">
      <w:r w:rsidRPr="003C4777">
        <w:pict w14:anchorId="5941805B">
          <v:rect id="_x0000_i1068" style="width:0;height:1.5pt" o:hralign="center" o:hrstd="t" o:hr="t" fillcolor="#a0a0a0" stroked="f"/>
        </w:pict>
      </w:r>
    </w:p>
    <w:p w14:paraId="5D19E24F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15. Motion &amp; Animation Guidelines</w:t>
      </w:r>
    </w:p>
    <w:p w14:paraId="450BD1F5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Animation Philosophy</w:t>
      </w:r>
    </w:p>
    <w:p w14:paraId="71827500" w14:textId="77777777" w:rsidR="003B7997" w:rsidRPr="003C4777" w:rsidRDefault="003B7997" w:rsidP="003B7997">
      <w:r w:rsidRPr="003C4777">
        <w:t>Subtle and purposeful.</w:t>
      </w:r>
    </w:p>
    <w:p w14:paraId="34CF6867" w14:textId="77777777" w:rsidR="003B7997" w:rsidRPr="003C4777" w:rsidRDefault="003B7997" w:rsidP="003B7997">
      <w:r w:rsidRPr="003C4777">
        <w:pict w14:anchorId="40E5F9E7">
          <v:rect id="_x0000_i1069" style="width:0;height:1.5pt" o:hralign="center" o:hrstd="t" o:hr="t" fillcolor="#a0a0a0" stroked="f"/>
        </w:pict>
      </w:r>
    </w:p>
    <w:p w14:paraId="13E5045F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Recommended Usage</w:t>
      </w:r>
    </w:p>
    <w:p w14:paraId="53E578E4" w14:textId="77777777" w:rsidR="003B7997" w:rsidRPr="003C4777" w:rsidRDefault="003B7997" w:rsidP="003B7997">
      <w:r w:rsidRPr="003C4777">
        <w:t>Use animation for:</w:t>
      </w:r>
    </w:p>
    <w:p w14:paraId="255BAE81" w14:textId="77777777" w:rsidR="003B7997" w:rsidRPr="003C4777" w:rsidRDefault="003B7997" w:rsidP="003B7997">
      <w:pPr>
        <w:numPr>
          <w:ilvl w:val="0"/>
          <w:numId w:val="28"/>
        </w:numPr>
      </w:pPr>
      <w:r w:rsidRPr="003C4777">
        <w:t xml:space="preserve">chart transitions </w:t>
      </w:r>
    </w:p>
    <w:p w14:paraId="49423F03" w14:textId="77777777" w:rsidR="003B7997" w:rsidRPr="003C4777" w:rsidRDefault="003B7997" w:rsidP="003B7997">
      <w:pPr>
        <w:numPr>
          <w:ilvl w:val="0"/>
          <w:numId w:val="28"/>
        </w:numPr>
      </w:pPr>
      <w:r w:rsidRPr="003C4777">
        <w:t xml:space="preserve">hover states </w:t>
      </w:r>
    </w:p>
    <w:p w14:paraId="0D78401E" w14:textId="77777777" w:rsidR="003B7997" w:rsidRPr="003C4777" w:rsidRDefault="003B7997" w:rsidP="003B7997">
      <w:pPr>
        <w:numPr>
          <w:ilvl w:val="0"/>
          <w:numId w:val="28"/>
        </w:numPr>
      </w:pPr>
      <w:r w:rsidRPr="003C4777">
        <w:t xml:space="preserve">loading indicators </w:t>
      </w:r>
    </w:p>
    <w:p w14:paraId="59407332" w14:textId="77777777" w:rsidR="003B7997" w:rsidRPr="003C4777" w:rsidRDefault="003B7997" w:rsidP="003B7997">
      <w:pPr>
        <w:numPr>
          <w:ilvl w:val="0"/>
          <w:numId w:val="28"/>
        </w:numPr>
      </w:pPr>
      <w:r w:rsidRPr="003C4777">
        <w:t xml:space="preserve">map interactions </w:t>
      </w:r>
    </w:p>
    <w:p w14:paraId="18903D21" w14:textId="77777777" w:rsidR="003B7997" w:rsidRPr="003C4777" w:rsidRDefault="003B7997" w:rsidP="003B7997">
      <w:r w:rsidRPr="003C4777">
        <w:pict w14:anchorId="51B0DA66">
          <v:rect id="_x0000_i1070" style="width:0;height:1.5pt" o:hralign="center" o:hrstd="t" o:hr="t" fillcolor="#a0a0a0" stroked="f"/>
        </w:pict>
      </w:r>
    </w:p>
    <w:p w14:paraId="7085C70B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Avoid</w:t>
      </w:r>
    </w:p>
    <w:p w14:paraId="5731E9B4" w14:textId="77777777" w:rsidR="003B7997" w:rsidRPr="003C4777" w:rsidRDefault="003B7997" w:rsidP="003B7997">
      <w:pPr>
        <w:numPr>
          <w:ilvl w:val="0"/>
          <w:numId w:val="29"/>
        </w:numPr>
      </w:pPr>
      <w:r w:rsidRPr="003C4777">
        <w:t xml:space="preserve">excessive motion </w:t>
      </w:r>
    </w:p>
    <w:p w14:paraId="30DF9035" w14:textId="77777777" w:rsidR="003B7997" w:rsidRPr="003C4777" w:rsidRDefault="003B7997" w:rsidP="003B7997">
      <w:pPr>
        <w:numPr>
          <w:ilvl w:val="0"/>
          <w:numId w:val="29"/>
        </w:numPr>
      </w:pPr>
      <w:r w:rsidRPr="003C4777">
        <w:t xml:space="preserve">flashy effects </w:t>
      </w:r>
    </w:p>
    <w:p w14:paraId="0BAC17BA" w14:textId="77777777" w:rsidR="003B7997" w:rsidRPr="003C4777" w:rsidRDefault="003B7997" w:rsidP="003B7997">
      <w:pPr>
        <w:numPr>
          <w:ilvl w:val="0"/>
          <w:numId w:val="29"/>
        </w:numPr>
      </w:pPr>
      <w:r w:rsidRPr="003C4777">
        <w:t xml:space="preserve">distracting transitions </w:t>
      </w:r>
    </w:p>
    <w:p w14:paraId="6416DF35" w14:textId="77777777" w:rsidR="003B7997" w:rsidRPr="003C4777" w:rsidRDefault="003B7997" w:rsidP="003B7997">
      <w:r w:rsidRPr="003C4777">
        <w:pict w14:anchorId="08B75FD6">
          <v:rect id="_x0000_i1071" style="width:0;height:1.5pt" o:hralign="center" o:hrstd="t" o:hr="t" fillcolor="#a0a0a0" stroked="f"/>
        </w:pict>
      </w:r>
    </w:p>
    <w:p w14:paraId="5C7DEDA3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16. Loading &amp; Empty States</w:t>
      </w:r>
    </w:p>
    <w:p w14:paraId="661269F1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Loading States</w:t>
      </w:r>
    </w:p>
    <w:p w14:paraId="6B7739AF" w14:textId="77777777" w:rsidR="003B7997" w:rsidRPr="003C4777" w:rsidRDefault="003B7997" w:rsidP="003B7997">
      <w:r w:rsidRPr="003C4777">
        <w:t>Use:</w:t>
      </w:r>
    </w:p>
    <w:p w14:paraId="57ECE76F" w14:textId="77777777" w:rsidR="003B7997" w:rsidRPr="003C4777" w:rsidRDefault="003B7997" w:rsidP="003B7997">
      <w:pPr>
        <w:numPr>
          <w:ilvl w:val="0"/>
          <w:numId w:val="30"/>
        </w:numPr>
      </w:pPr>
      <w:r w:rsidRPr="003C4777">
        <w:t xml:space="preserve">skeleton loaders </w:t>
      </w:r>
    </w:p>
    <w:p w14:paraId="367766B7" w14:textId="77777777" w:rsidR="003B7997" w:rsidRPr="003C4777" w:rsidRDefault="003B7997" w:rsidP="003B7997">
      <w:pPr>
        <w:numPr>
          <w:ilvl w:val="0"/>
          <w:numId w:val="30"/>
        </w:numPr>
      </w:pPr>
      <w:r w:rsidRPr="003C4777">
        <w:t xml:space="preserve">progressive rendering </w:t>
      </w:r>
    </w:p>
    <w:p w14:paraId="1DAC48B5" w14:textId="77777777" w:rsidR="003B7997" w:rsidRPr="003C4777" w:rsidRDefault="003B7997" w:rsidP="003B7997">
      <w:r w:rsidRPr="003C4777">
        <w:lastRenderedPageBreak/>
        <w:pict w14:anchorId="7DE453FA">
          <v:rect id="_x0000_i1072" style="width:0;height:1.5pt" o:hralign="center" o:hrstd="t" o:hr="t" fillcolor="#a0a0a0" stroked="f"/>
        </w:pict>
      </w:r>
    </w:p>
    <w:p w14:paraId="756E1381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Empty States</w:t>
      </w:r>
    </w:p>
    <w:p w14:paraId="1AEF2E35" w14:textId="77777777" w:rsidR="003B7997" w:rsidRPr="003C4777" w:rsidRDefault="003B7997" w:rsidP="003B7997">
      <w:r w:rsidRPr="003C4777">
        <w:t>Provide:</w:t>
      </w:r>
    </w:p>
    <w:p w14:paraId="64CC61EC" w14:textId="77777777" w:rsidR="003B7997" w:rsidRPr="003C4777" w:rsidRDefault="003B7997" w:rsidP="003B7997">
      <w:pPr>
        <w:numPr>
          <w:ilvl w:val="0"/>
          <w:numId w:val="31"/>
        </w:numPr>
      </w:pPr>
      <w:r w:rsidRPr="003C4777">
        <w:t xml:space="preserve">helpful instructions </w:t>
      </w:r>
    </w:p>
    <w:p w14:paraId="0FD57D32" w14:textId="77777777" w:rsidR="003B7997" w:rsidRPr="003C4777" w:rsidRDefault="003B7997" w:rsidP="003B7997">
      <w:pPr>
        <w:numPr>
          <w:ilvl w:val="0"/>
          <w:numId w:val="31"/>
        </w:numPr>
      </w:pPr>
      <w:r w:rsidRPr="003C4777">
        <w:t xml:space="preserve">upload prompts </w:t>
      </w:r>
    </w:p>
    <w:p w14:paraId="0C308E35" w14:textId="77777777" w:rsidR="003B7997" w:rsidRPr="003C4777" w:rsidRDefault="003B7997" w:rsidP="003B7997">
      <w:pPr>
        <w:numPr>
          <w:ilvl w:val="0"/>
          <w:numId w:val="31"/>
        </w:numPr>
      </w:pPr>
      <w:r w:rsidRPr="003C4777">
        <w:t xml:space="preserve">example datasets </w:t>
      </w:r>
    </w:p>
    <w:p w14:paraId="3DCC2CB8" w14:textId="77777777" w:rsidR="003B7997" w:rsidRPr="003C4777" w:rsidRDefault="003B7997" w:rsidP="003B7997">
      <w:r w:rsidRPr="003C4777">
        <w:pict w14:anchorId="3B76A9B6">
          <v:rect id="_x0000_i1073" style="width:0;height:1.5pt" o:hralign="center" o:hrstd="t" o:hr="t" fillcolor="#a0a0a0" stroked="f"/>
        </w:pict>
      </w:r>
    </w:p>
    <w:p w14:paraId="5CDC61CA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17. Error Handling Guidelines</w:t>
      </w:r>
    </w:p>
    <w:p w14:paraId="0DA05F26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Error Messaging</w:t>
      </w:r>
    </w:p>
    <w:p w14:paraId="5C6EE355" w14:textId="77777777" w:rsidR="003B7997" w:rsidRPr="003C4777" w:rsidRDefault="003B7997" w:rsidP="003B7997">
      <w:r w:rsidRPr="003C4777">
        <w:t>Errors must:</w:t>
      </w:r>
    </w:p>
    <w:p w14:paraId="25142C5E" w14:textId="77777777" w:rsidR="003B7997" w:rsidRPr="003C4777" w:rsidRDefault="003B7997" w:rsidP="003B7997">
      <w:pPr>
        <w:numPr>
          <w:ilvl w:val="0"/>
          <w:numId w:val="32"/>
        </w:numPr>
      </w:pPr>
      <w:r w:rsidRPr="003C4777">
        <w:t xml:space="preserve">explain clearly </w:t>
      </w:r>
    </w:p>
    <w:p w14:paraId="11F6C8A0" w14:textId="77777777" w:rsidR="003B7997" w:rsidRPr="003C4777" w:rsidRDefault="003B7997" w:rsidP="003B7997">
      <w:pPr>
        <w:numPr>
          <w:ilvl w:val="0"/>
          <w:numId w:val="32"/>
        </w:numPr>
      </w:pPr>
      <w:r w:rsidRPr="003C4777">
        <w:t xml:space="preserve">suggest resolution </w:t>
      </w:r>
    </w:p>
    <w:p w14:paraId="437B57A0" w14:textId="77777777" w:rsidR="003B7997" w:rsidRPr="003C4777" w:rsidRDefault="003B7997" w:rsidP="003B7997">
      <w:pPr>
        <w:numPr>
          <w:ilvl w:val="0"/>
          <w:numId w:val="32"/>
        </w:numPr>
      </w:pPr>
      <w:r w:rsidRPr="003C4777">
        <w:t xml:space="preserve">avoid technical jargon </w:t>
      </w:r>
    </w:p>
    <w:p w14:paraId="6DDD631F" w14:textId="77777777" w:rsidR="003B7997" w:rsidRPr="003C4777" w:rsidRDefault="003B7997" w:rsidP="003B7997">
      <w:r w:rsidRPr="003C4777">
        <w:t>Example:</w:t>
      </w:r>
    </w:p>
    <w:p w14:paraId="61309FD6" w14:textId="77777777" w:rsidR="003B7997" w:rsidRPr="003C4777" w:rsidRDefault="003B7997" w:rsidP="003B7997">
      <w:r w:rsidRPr="003C4777">
        <w:t>“Invalid CSV format. Please upload a file with constituency and vote columns.”</w:t>
      </w:r>
    </w:p>
    <w:p w14:paraId="2170AD16" w14:textId="77777777" w:rsidR="003B7997" w:rsidRPr="003C4777" w:rsidRDefault="003B7997" w:rsidP="003B7997">
      <w:r w:rsidRPr="003C4777">
        <w:pict w14:anchorId="525989C0">
          <v:rect id="_x0000_i1074" style="width:0;height:1.5pt" o:hralign="center" o:hrstd="t" o:hr="t" fillcolor="#a0a0a0" stroked="f"/>
        </w:pict>
      </w:r>
    </w:p>
    <w:p w14:paraId="7AACDE6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18. Mobile Design Guidelines</w:t>
      </w:r>
    </w:p>
    <w:p w14:paraId="54DC5B0C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Mobile Priorities</w:t>
      </w:r>
    </w:p>
    <w:p w14:paraId="249DC888" w14:textId="77777777" w:rsidR="003B7997" w:rsidRPr="003C4777" w:rsidRDefault="003B7997" w:rsidP="003B7997">
      <w:r w:rsidRPr="003C4777">
        <w:t>On mobile:</w:t>
      </w:r>
    </w:p>
    <w:p w14:paraId="5422D5D5" w14:textId="77777777" w:rsidR="003B7997" w:rsidRPr="003C4777" w:rsidRDefault="003B7997" w:rsidP="003B7997">
      <w:pPr>
        <w:numPr>
          <w:ilvl w:val="0"/>
          <w:numId w:val="33"/>
        </w:numPr>
      </w:pPr>
      <w:r w:rsidRPr="003C4777">
        <w:t xml:space="preserve">prioritize insights first </w:t>
      </w:r>
    </w:p>
    <w:p w14:paraId="577230B5" w14:textId="77777777" w:rsidR="003B7997" w:rsidRPr="003C4777" w:rsidRDefault="003B7997" w:rsidP="003B7997">
      <w:pPr>
        <w:numPr>
          <w:ilvl w:val="0"/>
          <w:numId w:val="33"/>
        </w:numPr>
      </w:pPr>
      <w:r w:rsidRPr="003C4777">
        <w:t xml:space="preserve">collapse secondary charts </w:t>
      </w:r>
    </w:p>
    <w:p w14:paraId="52C371E9" w14:textId="77777777" w:rsidR="003B7997" w:rsidRPr="003C4777" w:rsidRDefault="003B7997" w:rsidP="003B7997">
      <w:pPr>
        <w:numPr>
          <w:ilvl w:val="0"/>
          <w:numId w:val="33"/>
        </w:numPr>
      </w:pPr>
      <w:r w:rsidRPr="003C4777">
        <w:t xml:space="preserve">simplify maps </w:t>
      </w:r>
    </w:p>
    <w:p w14:paraId="2EF5CF89" w14:textId="77777777" w:rsidR="003B7997" w:rsidRPr="003C4777" w:rsidRDefault="003B7997" w:rsidP="003B7997">
      <w:r w:rsidRPr="003C4777">
        <w:pict w14:anchorId="50067466">
          <v:rect id="_x0000_i1075" style="width:0;height:1.5pt" o:hralign="center" o:hrstd="t" o:hr="t" fillcolor="#a0a0a0" stroked="f"/>
        </w:pict>
      </w:r>
    </w:p>
    <w:p w14:paraId="27279715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Mobile Layout</w:t>
      </w:r>
    </w:p>
    <w:p w14:paraId="34DBD214" w14:textId="77777777" w:rsidR="003B7997" w:rsidRPr="003C4777" w:rsidRDefault="003B7997" w:rsidP="003B7997">
      <w:r w:rsidRPr="003C4777">
        <w:t>Insights</w:t>
      </w:r>
      <w:r w:rsidRPr="003C4777">
        <w:br/>
        <w:t>↓</w:t>
      </w:r>
      <w:r w:rsidRPr="003C4777">
        <w:br/>
        <w:t>Summary Cards</w:t>
      </w:r>
      <w:r w:rsidRPr="003C4777">
        <w:br/>
        <w:t>↓</w:t>
      </w:r>
      <w:r w:rsidRPr="003C4777">
        <w:br/>
        <w:t>Charts</w:t>
      </w:r>
      <w:r w:rsidRPr="003C4777">
        <w:br/>
      </w:r>
      <w:r w:rsidRPr="003C4777">
        <w:lastRenderedPageBreak/>
        <w:t>↓</w:t>
      </w:r>
      <w:r w:rsidRPr="003C4777">
        <w:br/>
        <w:t>Maps</w:t>
      </w:r>
      <w:r w:rsidRPr="003C4777">
        <w:br/>
        <w:t>↓</w:t>
      </w:r>
      <w:r w:rsidRPr="003C4777">
        <w:br/>
        <w:t>Tables</w:t>
      </w:r>
    </w:p>
    <w:p w14:paraId="70170DBF" w14:textId="77777777" w:rsidR="003B7997" w:rsidRPr="003C4777" w:rsidRDefault="003B7997" w:rsidP="003B7997">
      <w:r w:rsidRPr="003C4777">
        <w:pict w14:anchorId="22AC4B3E">
          <v:rect id="_x0000_i1076" style="width:0;height:1.5pt" o:hralign="center" o:hrstd="t" o:hr="t" fillcolor="#a0a0a0" stroked="f"/>
        </w:pict>
      </w:r>
    </w:p>
    <w:p w14:paraId="3F77595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19. Recommended Component Library</w:t>
      </w:r>
    </w:p>
    <w:p w14:paraId="60AB294F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UI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016"/>
      </w:tblGrid>
      <w:tr w:rsidR="003B7997" w:rsidRPr="003C4777" w14:paraId="415D1CDE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C9936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6E7A77" w14:textId="77777777" w:rsidR="003B7997" w:rsidRPr="003C4777" w:rsidRDefault="003B7997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Technology</w:t>
            </w:r>
          </w:p>
        </w:tc>
      </w:tr>
      <w:tr w:rsidR="003B7997" w:rsidRPr="003C4777" w14:paraId="23CF5FF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5162" w14:textId="77777777" w:rsidR="003B7997" w:rsidRPr="003C4777" w:rsidRDefault="003B7997" w:rsidP="00D63AB7">
            <w:r w:rsidRPr="003C4777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4823E32F" w14:textId="77777777" w:rsidR="003B7997" w:rsidRPr="003C4777" w:rsidRDefault="003B7997" w:rsidP="00D63AB7">
            <w:proofErr w:type="spellStart"/>
            <w:r w:rsidRPr="003C4777">
              <w:t>shadcn</w:t>
            </w:r>
            <w:proofErr w:type="spellEnd"/>
            <w:r w:rsidRPr="003C4777">
              <w:t>/</w:t>
            </w:r>
            <w:proofErr w:type="spellStart"/>
            <w:r w:rsidRPr="003C4777">
              <w:t>ui</w:t>
            </w:r>
            <w:proofErr w:type="spellEnd"/>
          </w:p>
        </w:tc>
      </w:tr>
      <w:tr w:rsidR="003B7997" w:rsidRPr="003C4777" w14:paraId="74FFC21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2AB2" w14:textId="77777777" w:rsidR="003B7997" w:rsidRPr="003C4777" w:rsidRDefault="003B7997" w:rsidP="00D63AB7">
            <w:r w:rsidRPr="003C4777">
              <w:t>Styling</w:t>
            </w:r>
          </w:p>
        </w:tc>
        <w:tc>
          <w:tcPr>
            <w:tcW w:w="0" w:type="auto"/>
            <w:vAlign w:val="center"/>
            <w:hideMark/>
          </w:tcPr>
          <w:p w14:paraId="72EFCFB2" w14:textId="77777777" w:rsidR="003B7997" w:rsidRPr="003C4777" w:rsidRDefault="003B7997" w:rsidP="00D63AB7">
            <w:r w:rsidRPr="003C4777">
              <w:t>Tailwind CSS</w:t>
            </w:r>
          </w:p>
        </w:tc>
      </w:tr>
      <w:tr w:rsidR="003B7997" w:rsidRPr="003C4777" w14:paraId="31435E1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ECD1" w14:textId="77777777" w:rsidR="003B7997" w:rsidRPr="003C4777" w:rsidRDefault="003B7997" w:rsidP="00D63AB7">
            <w:r w:rsidRPr="003C4777">
              <w:t>Icons</w:t>
            </w:r>
          </w:p>
        </w:tc>
        <w:tc>
          <w:tcPr>
            <w:tcW w:w="0" w:type="auto"/>
            <w:vAlign w:val="center"/>
            <w:hideMark/>
          </w:tcPr>
          <w:p w14:paraId="7477C166" w14:textId="77777777" w:rsidR="003B7997" w:rsidRPr="003C4777" w:rsidRDefault="003B7997" w:rsidP="00D63AB7">
            <w:proofErr w:type="spellStart"/>
            <w:r w:rsidRPr="003C4777">
              <w:t>Lucide</w:t>
            </w:r>
            <w:proofErr w:type="spellEnd"/>
          </w:p>
        </w:tc>
      </w:tr>
      <w:tr w:rsidR="003B7997" w:rsidRPr="003C4777" w14:paraId="49D67892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71E6" w14:textId="77777777" w:rsidR="003B7997" w:rsidRPr="003C4777" w:rsidRDefault="003B7997" w:rsidP="00D63AB7">
            <w:r w:rsidRPr="003C4777">
              <w:t>Charts</w:t>
            </w:r>
          </w:p>
        </w:tc>
        <w:tc>
          <w:tcPr>
            <w:tcW w:w="0" w:type="auto"/>
            <w:vAlign w:val="center"/>
            <w:hideMark/>
          </w:tcPr>
          <w:p w14:paraId="67873A5A" w14:textId="77777777" w:rsidR="003B7997" w:rsidRPr="003C4777" w:rsidRDefault="003B7997" w:rsidP="00D63AB7">
            <w:r w:rsidRPr="003C4777">
              <w:t xml:space="preserve">Recharts / </w:t>
            </w:r>
            <w:proofErr w:type="spellStart"/>
            <w:r w:rsidRPr="003C4777">
              <w:t>ECharts</w:t>
            </w:r>
            <w:proofErr w:type="spellEnd"/>
          </w:p>
        </w:tc>
      </w:tr>
      <w:tr w:rsidR="003B7997" w:rsidRPr="003C4777" w14:paraId="07D3A2F1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513B" w14:textId="77777777" w:rsidR="003B7997" w:rsidRPr="003C4777" w:rsidRDefault="003B7997" w:rsidP="00D63AB7">
            <w:r w:rsidRPr="003C4777">
              <w:t>Maps</w:t>
            </w:r>
          </w:p>
        </w:tc>
        <w:tc>
          <w:tcPr>
            <w:tcW w:w="0" w:type="auto"/>
            <w:vAlign w:val="center"/>
            <w:hideMark/>
          </w:tcPr>
          <w:p w14:paraId="76251641" w14:textId="77777777" w:rsidR="003B7997" w:rsidRPr="003C4777" w:rsidRDefault="003B7997" w:rsidP="00D63AB7">
            <w:r w:rsidRPr="003C4777">
              <w:t xml:space="preserve">Leaflet / </w:t>
            </w:r>
            <w:proofErr w:type="spellStart"/>
            <w:r w:rsidRPr="003C4777">
              <w:t>Mapbox</w:t>
            </w:r>
            <w:proofErr w:type="spellEnd"/>
          </w:p>
        </w:tc>
      </w:tr>
    </w:tbl>
    <w:p w14:paraId="5D1EBD9B" w14:textId="77777777" w:rsidR="003B7997" w:rsidRPr="003C4777" w:rsidRDefault="003B7997" w:rsidP="003B7997">
      <w:r w:rsidRPr="003C4777">
        <w:pict w14:anchorId="46CF495D">
          <v:rect id="_x0000_i1077" style="width:0;height:1.5pt" o:hralign="center" o:hrstd="t" o:hr="t" fillcolor="#a0a0a0" stroked="f"/>
        </w:pict>
      </w:r>
    </w:p>
    <w:p w14:paraId="7F5CDD23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20. Design Anti-Patterns to Avoid</w:t>
      </w:r>
    </w:p>
    <w:p w14:paraId="289C9542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Avoid These</w:t>
      </w:r>
    </w:p>
    <w:p w14:paraId="1A16BD1A" w14:textId="77777777" w:rsidR="003B7997" w:rsidRPr="003C4777" w:rsidRDefault="003B7997" w:rsidP="003B7997">
      <w:r w:rsidRPr="003C4777">
        <w:rPr>
          <w:rFonts w:ascii="Segoe UI Emoji" w:hAnsi="Segoe UI Emoji" w:cs="Segoe UI Emoji"/>
        </w:rPr>
        <w:t>❌</w:t>
      </w:r>
      <w:r w:rsidRPr="003C4777">
        <w:t xml:space="preserve"> Too many charts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Spreadsheet-like UI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Political propaganda styling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Overuse of party </w:t>
      </w:r>
      <w:proofErr w:type="spellStart"/>
      <w:r w:rsidRPr="003C4777">
        <w:t>colors</w:t>
      </w:r>
      <w:proofErr w:type="spellEnd"/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Tiny unreadable labels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Heavy animations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Dense dashboards</w:t>
      </w:r>
      <w:r w:rsidRPr="003C4777">
        <w:br/>
      </w:r>
      <w:r w:rsidRPr="003C4777">
        <w:rPr>
          <w:rFonts w:ascii="Segoe UI Emoji" w:hAnsi="Segoe UI Emoji" w:cs="Segoe UI Emoji"/>
        </w:rPr>
        <w:t>❌</w:t>
      </w:r>
      <w:r w:rsidRPr="003C4777">
        <w:t xml:space="preserve"> Excessive filters</w:t>
      </w:r>
    </w:p>
    <w:p w14:paraId="756143CB" w14:textId="77777777" w:rsidR="003B7997" w:rsidRPr="003C4777" w:rsidRDefault="003B7997" w:rsidP="003B7997">
      <w:r w:rsidRPr="003C4777">
        <w:pict w14:anchorId="193E4556">
          <v:rect id="_x0000_i1078" style="width:0;height:1.5pt" o:hralign="center" o:hrstd="t" o:hr="t" fillcolor="#a0a0a0" stroked="f"/>
        </w:pict>
      </w:r>
    </w:p>
    <w:p w14:paraId="2F72A92D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21. Ideal User Experience</w:t>
      </w:r>
    </w:p>
    <w:p w14:paraId="5CD0E283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User Journey</w:t>
      </w:r>
    </w:p>
    <w:p w14:paraId="548E9A26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Step 1</w:t>
      </w:r>
    </w:p>
    <w:p w14:paraId="7DBC867B" w14:textId="77777777" w:rsidR="003B7997" w:rsidRPr="003C4777" w:rsidRDefault="003B7997" w:rsidP="003B7997">
      <w:r w:rsidRPr="003C4777">
        <w:t>Upload election dataset.</w:t>
      </w:r>
    </w:p>
    <w:p w14:paraId="4480255A" w14:textId="77777777" w:rsidR="003B7997" w:rsidRPr="003C4777" w:rsidRDefault="003B7997" w:rsidP="003B7997">
      <w:r w:rsidRPr="003C4777">
        <w:pict w14:anchorId="04F6B1D6">
          <v:rect id="_x0000_i1079" style="width:0;height:1.5pt" o:hralign="center" o:hrstd="t" o:hr="t" fillcolor="#a0a0a0" stroked="f"/>
        </w:pict>
      </w:r>
    </w:p>
    <w:p w14:paraId="0325D38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lastRenderedPageBreak/>
        <w:t>Step 2</w:t>
      </w:r>
    </w:p>
    <w:p w14:paraId="5D308FBF" w14:textId="77777777" w:rsidR="003B7997" w:rsidRPr="003C4777" w:rsidRDefault="003B7997" w:rsidP="003B7997">
      <w:r w:rsidRPr="003C4777">
        <w:t>Receive instant AI-generated summary.</w:t>
      </w:r>
    </w:p>
    <w:p w14:paraId="2B078AF3" w14:textId="77777777" w:rsidR="003B7997" w:rsidRPr="003C4777" w:rsidRDefault="003B7997" w:rsidP="003B7997">
      <w:r w:rsidRPr="003C4777">
        <w:pict w14:anchorId="07111E0F">
          <v:rect id="_x0000_i1080" style="width:0;height:1.5pt" o:hralign="center" o:hrstd="t" o:hr="t" fillcolor="#a0a0a0" stroked="f"/>
        </w:pict>
      </w:r>
    </w:p>
    <w:p w14:paraId="5B6A60B8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Step 3</w:t>
      </w:r>
    </w:p>
    <w:p w14:paraId="1B0D67E2" w14:textId="77777777" w:rsidR="003B7997" w:rsidRPr="003C4777" w:rsidRDefault="003B7997" w:rsidP="003B7997">
      <w:r w:rsidRPr="003C4777">
        <w:t>Explore:</w:t>
      </w:r>
    </w:p>
    <w:p w14:paraId="6C57184C" w14:textId="77777777" w:rsidR="003B7997" w:rsidRPr="003C4777" w:rsidRDefault="003B7997" w:rsidP="003B7997">
      <w:pPr>
        <w:numPr>
          <w:ilvl w:val="0"/>
          <w:numId w:val="34"/>
        </w:numPr>
      </w:pPr>
      <w:r w:rsidRPr="003C4777">
        <w:t xml:space="preserve">trends </w:t>
      </w:r>
    </w:p>
    <w:p w14:paraId="644C1B96" w14:textId="77777777" w:rsidR="003B7997" w:rsidRPr="003C4777" w:rsidRDefault="003B7997" w:rsidP="003B7997">
      <w:pPr>
        <w:numPr>
          <w:ilvl w:val="0"/>
          <w:numId w:val="34"/>
        </w:numPr>
      </w:pPr>
      <w:r w:rsidRPr="003C4777">
        <w:t xml:space="preserve">maps </w:t>
      </w:r>
    </w:p>
    <w:p w14:paraId="56CB2C9F" w14:textId="77777777" w:rsidR="003B7997" w:rsidRPr="003C4777" w:rsidRDefault="003B7997" w:rsidP="003B7997">
      <w:pPr>
        <w:numPr>
          <w:ilvl w:val="0"/>
          <w:numId w:val="34"/>
        </w:numPr>
      </w:pPr>
      <w:r w:rsidRPr="003C4777">
        <w:t xml:space="preserve">turnout </w:t>
      </w:r>
    </w:p>
    <w:p w14:paraId="4B7BB584" w14:textId="77777777" w:rsidR="003B7997" w:rsidRPr="003C4777" w:rsidRDefault="003B7997" w:rsidP="003B7997">
      <w:pPr>
        <w:numPr>
          <w:ilvl w:val="0"/>
          <w:numId w:val="34"/>
        </w:numPr>
      </w:pPr>
      <w:r w:rsidRPr="003C4777">
        <w:t xml:space="preserve">party performance </w:t>
      </w:r>
    </w:p>
    <w:p w14:paraId="63EF560D" w14:textId="77777777" w:rsidR="003B7997" w:rsidRPr="003C4777" w:rsidRDefault="003B7997" w:rsidP="003B7997">
      <w:r w:rsidRPr="003C4777">
        <w:pict w14:anchorId="36BAEB95">
          <v:rect id="_x0000_i1081" style="width:0;height:1.5pt" o:hralign="center" o:hrstd="t" o:hr="t" fillcolor="#a0a0a0" stroked="f"/>
        </w:pict>
      </w:r>
    </w:p>
    <w:p w14:paraId="6FC52D67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Step 4</w:t>
      </w:r>
    </w:p>
    <w:p w14:paraId="7A6BABD8" w14:textId="77777777" w:rsidR="003B7997" w:rsidRPr="003C4777" w:rsidRDefault="003B7997" w:rsidP="003B7997">
      <w:r w:rsidRPr="003C4777">
        <w:t>Ask questions naturally.</w:t>
      </w:r>
    </w:p>
    <w:p w14:paraId="0FAC7F2C" w14:textId="77777777" w:rsidR="003B7997" w:rsidRPr="003C4777" w:rsidRDefault="003B7997" w:rsidP="003B7997">
      <w:r w:rsidRPr="003C4777">
        <w:pict w14:anchorId="3BEC8D91">
          <v:rect id="_x0000_i1082" style="width:0;height:1.5pt" o:hralign="center" o:hrstd="t" o:hr="t" fillcolor="#a0a0a0" stroked="f"/>
        </w:pict>
      </w:r>
    </w:p>
    <w:p w14:paraId="67977EA4" w14:textId="77777777" w:rsidR="003B7997" w:rsidRPr="003C4777" w:rsidRDefault="003B7997" w:rsidP="003B7997">
      <w:pPr>
        <w:rPr>
          <w:b/>
          <w:bCs/>
        </w:rPr>
      </w:pPr>
      <w:r w:rsidRPr="003C4777">
        <w:rPr>
          <w:b/>
          <w:bCs/>
        </w:rPr>
        <w:t>22. Final Design Goal</w:t>
      </w:r>
    </w:p>
    <w:p w14:paraId="39E25A9B" w14:textId="77777777" w:rsidR="003B7997" w:rsidRPr="003C4777" w:rsidRDefault="003B7997" w:rsidP="003B7997">
      <w:r w:rsidRPr="003C4777">
        <w:t>The final experience should feel like:</w:t>
      </w:r>
    </w:p>
    <w:p w14:paraId="3BBABDE8" w14:textId="77777777" w:rsidR="003B7997" w:rsidRPr="003C4777" w:rsidRDefault="003B7997" w:rsidP="003B7997">
      <w:r w:rsidRPr="003C4777">
        <w:t>“A modern AI-powered election intelligence terminal that transforms complex electoral data into understandable, actionable insights for everyone.”</w:t>
      </w:r>
    </w:p>
    <w:p w14:paraId="6505724D" w14:textId="77777777" w:rsidR="003B7997" w:rsidRDefault="003B7997"/>
    <w:sectPr w:rsidR="003B7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AD0"/>
    <w:multiLevelType w:val="multilevel"/>
    <w:tmpl w:val="670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787"/>
    <w:multiLevelType w:val="multilevel"/>
    <w:tmpl w:val="E55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E7B06"/>
    <w:multiLevelType w:val="multilevel"/>
    <w:tmpl w:val="E96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66D0"/>
    <w:multiLevelType w:val="multilevel"/>
    <w:tmpl w:val="1BF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97738"/>
    <w:multiLevelType w:val="multilevel"/>
    <w:tmpl w:val="F92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B21DF"/>
    <w:multiLevelType w:val="multilevel"/>
    <w:tmpl w:val="418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72AC"/>
    <w:multiLevelType w:val="multilevel"/>
    <w:tmpl w:val="286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6D87"/>
    <w:multiLevelType w:val="multilevel"/>
    <w:tmpl w:val="42F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90D14"/>
    <w:multiLevelType w:val="multilevel"/>
    <w:tmpl w:val="D47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4338C"/>
    <w:multiLevelType w:val="multilevel"/>
    <w:tmpl w:val="5B2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97EDC"/>
    <w:multiLevelType w:val="multilevel"/>
    <w:tmpl w:val="2A5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E5CA0"/>
    <w:multiLevelType w:val="multilevel"/>
    <w:tmpl w:val="515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F304D"/>
    <w:multiLevelType w:val="multilevel"/>
    <w:tmpl w:val="757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D39FA"/>
    <w:multiLevelType w:val="multilevel"/>
    <w:tmpl w:val="DB7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3160C"/>
    <w:multiLevelType w:val="multilevel"/>
    <w:tmpl w:val="E1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07ED7"/>
    <w:multiLevelType w:val="multilevel"/>
    <w:tmpl w:val="A61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10594"/>
    <w:multiLevelType w:val="multilevel"/>
    <w:tmpl w:val="59A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32FCB"/>
    <w:multiLevelType w:val="multilevel"/>
    <w:tmpl w:val="740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65CB2"/>
    <w:multiLevelType w:val="multilevel"/>
    <w:tmpl w:val="B2C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72907"/>
    <w:multiLevelType w:val="multilevel"/>
    <w:tmpl w:val="6B3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3069D"/>
    <w:multiLevelType w:val="multilevel"/>
    <w:tmpl w:val="D9B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260B9"/>
    <w:multiLevelType w:val="multilevel"/>
    <w:tmpl w:val="E65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662C4"/>
    <w:multiLevelType w:val="multilevel"/>
    <w:tmpl w:val="8EC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C4785"/>
    <w:multiLevelType w:val="multilevel"/>
    <w:tmpl w:val="EC4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84130"/>
    <w:multiLevelType w:val="multilevel"/>
    <w:tmpl w:val="052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05B98"/>
    <w:multiLevelType w:val="multilevel"/>
    <w:tmpl w:val="53C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76080"/>
    <w:multiLevelType w:val="multilevel"/>
    <w:tmpl w:val="D8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77AB2"/>
    <w:multiLevelType w:val="multilevel"/>
    <w:tmpl w:val="980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F3BA1"/>
    <w:multiLevelType w:val="multilevel"/>
    <w:tmpl w:val="B05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A13D3"/>
    <w:multiLevelType w:val="multilevel"/>
    <w:tmpl w:val="715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B138F"/>
    <w:multiLevelType w:val="multilevel"/>
    <w:tmpl w:val="230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8206B"/>
    <w:multiLevelType w:val="multilevel"/>
    <w:tmpl w:val="E12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77444"/>
    <w:multiLevelType w:val="multilevel"/>
    <w:tmpl w:val="332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67741"/>
    <w:multiLevelType w:val="multilevel"/>
    <w:tmpl w:val="77B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8196">
    <w:abstractNumId w:val="26"/>
  </w:num>
  <w:num w:numId="2" w16cid:durableId="954751246">
    <w:abstractNumId w:val="28"/>
  </w:num>
  <w:num w:numId="3" w16cid:durableId="1607498433">
    <w:abstractNumId w:val="23"/>
  </w:num>
  <w:num w:numId="4" w16cid:durableId="1399329353">
    <w:abstractNumId w:val="2"/>
  </w:num>
  <w:num w:numId="5" w16cid:durableId="678703156">
    <w:abstractNumId w:val="7"/>
  </w:num>
  <w:num w:numId="6" w16cid:durableId="1070418683">
    <w:abstractNumId w:val="12"/>
  </w:num>
  <w:num w:numId="7" w16cid:durableId="1355763100">
    <w:abstractNumId w:val="17"/>
  </w:num>
  <w:num w:numId="8" w16cid:durableId="753942276">
    <w:abstractNumId w:val="3"/>
  </w:num>
  <w:num w:numId="9" w16cid:durableId="1577670720">
    <w:abstractNumId w:val="21"/>
  </w:num>
  <w:num w:numId="10" w16cid:durableId="1903978655">
    <w:abstractNumId w:val="24"/>
  </w:num>
  <w:num w:numId="11" w16cid:durableId="1483231271">
    <w:abstractNumId w:val="13"/>
  </w:num>
  <w:num w:numId="12" w16cid:durableId="1201892612">
    <w:abstractNumId w:val="9"/>
  </w:num>
  <w:num w:numId="13" w16cid:durableId="115880616">
    <w:abstractNumId w:val="16"/>
  </w:num>
  <w:num w:numId="14" w16cid:durableId="1300769183">
    <w:abstractNumId w:val="0"/>
  </w:num>
  <w:num w:numId="15" w16cid:durableId="1940866888">
    <w:abstractNumId w:val="31"/>
  </w:num>
  <w:num w:numId="16" w16cid:durableId="1532495969">
    <w:abstractNumId w:val="25"/>
  </w:num>
  <w:num w:numId="17" w16cid:durableId="614596948">
    <w:abstractNumId w:val="27"/>
  </w:num>
  <w:num w:numId="18" w16cid:durableId="711268055">
    <w:abstractNumId w:val="8"/>
  </w:num>
  <w:num w:numId="19" w16cid:durableId="1900363724">
    <w:abstractNumId w:val="29"/>
  </w:num>
  <w:num w:numId="20" w16cid:durableId="51976026">
    <w:abstractNumId w:val="19"/>
  </w:num>
  <w:num w:numId="21" w16cid:durableId="403525681">
    <w:abstractNumId w:val="6"/>
  </w:num>
  <w:num w:numId="22" w16cid:durableId="255478308">
    <w:abstractNumId w:val="20"/>
  </w:num>
  <w:num w:numId="23" w16cid:durableId="1409182625">
    <w:abstractNumId w:val="33"/>
  </w:num>
  <w:num w:numId="24" w16cid:durableId="2125418755">
    <w:abstractNumId w:val="22"/>
  </w:num>
  <w:num w:numId="25" w16cid:durableId="1471245435">
    <w:abstractNumId w:val="1"/>
  </w:num>
  <w:num w:numId="26" w16cid:durableId="371196501">
    <w:abstractNumId w:val="32"/>
  </w:num>
  <w:num w:numId="27" w16cid:durableId="318703246">
    <w:abstractNumId w:val="4"/>
  </w:num>
  <w:num w:numId="28" w16cid:durableId="492526245">
    <w:abstractNumId w:val="5"/>
  </w:num>
  <w:num w:numId="29" w16cid:durableId="1685281812">
    <w:abstractNumId w:val="10"/>
  </w:num>
  <w:num w:numId="30" w16cid:durableId="710038454">
    <w:abstractNumId w:val="14"/>
  </w:num>
  <w:num w:numId="31" w16cid:durableId="217403331">
    <w:abstractNumId w:val="11"/>
  </w:num>
  <w:num w:numId="32" w16cid:durableId="1330450323">
    <w:abstractNumId w:val="15"/>
  </w:num>
  <w:num w:numId="33" w16cid:durableId="800802054">
    <w:abstractNumId w:val="18"/>
  </w:num>
  <w:num w:numId="34" w16cid:durableId="5854999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97"/>
    <w:rsid w:val="003B7997"/>
    <w:rsid w:val="008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5911"/>
  <w15:chartTrackingRefBased/>
  <w15:docId w15:val="{F79E7031-DF1C-452D-AAA6-97D943C9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997"/>
  </w:style>
  <w:style w:type="paragraph" w:styleId="Heading1">
    <w:name w:val="heading 1"/>
    <w:basedOn w:val="Normal"/>
    <w:next w:val="Normal"/>
    <w:link w:val="Heading1Char"/>
    <w:uiPriority w:val="9"/>
    <w:qFormat/>
    <w:rsid w:val="003B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1</cp:revision>
  <dcterms:created xsi:type="dcterms:W3CDTF">2026-05-07T15:44:00Z</dcterms:created>
  <dcterms:modified xsi:type="dcterms:W3CDTF">2026-05-07T15:44:00Z</dcterms:modified>
</cp:coreProperties>
</file>