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41F6E" w14:textId="5B82F763" w:rsidR="00E16264" w:rsidRDefault="00E16264" w:rsidP="00195BD8">
      <w:pPr>
        <w:jc w:val="center"/>
        <w:rPr>
          <w:rFonts w:ascii="Times New Roman" w:hAnsi="Times New Roman" w:cs="Times New Roman"/>
          <w:b/>
          <w:bCs/>
          <w:sz w:val="48"/>
          <w:szCs w:val="48"/>
        </w:rPr>
      </w:pPr>
      <w:r w:rsidRPr="0094588C">
        <w:rPr>
          <w:rFonts w:ascii="Times New Roman" w:hAnsi="Times New Roman" w:cs="Times New Roman"/>
          <w:b/>
          <w:bCs/>
          <w:sz w:val="48"/>
          <w:szCs w:val="48"/>
        </w:rPr>
        <w:t>Blood Gene Expression as a Biomarker for Alzheimer's Disease Detection: A Review</w:t>
      </w:r>
    </w:p>
    <w:p w14:paraId="4A5979F0" w14:textId="77777777" w:rsidR="00195BD8" w:rsidRPr="00195BD8" w:rsidRDefault="00195BD8" w:rsidP="00195BD8">
      <w:pPr>
        <w:jc w:val="center"/>
        <w:rPr>
          <w:rFonts w:ascii="Times New Roman" w:hAnsi="Times New Roman" w:cs="Times New Roman"/>
          <w:b/>
          <w:bCs/>
          <w:sz w:val="48"/>
          <w:szCs w:val="48"/>
        </w:rPr>
      </w:pPr>
    </w:p>
    <w:p w14:paraId="3F1815D5" w14:textId="1DAA21AB" w:rsidR="00E16264" w:rsidRPr="0094588C" w:rsidRDefault="00E16264" w:rsidP="0094588C">
      <w:pPr>
        <w:jc w:val="center"/>
        <w:rPr>
          <w:rFonts w:ascii="Times New Roman" w:hAnsi="Times New Roman" w:cs="Times New Roman"/>
          <w:sz w:val="18"/>
          <w:szCs w:val="18"/>
        </w:rPr>
      </w:pPr>
      <w:r w:rsidRPr="0094588C">
        <w:rPr>
          <w:rFonts w:ascii="Times New Roman" w:hAnsi="Times New Roman" w:cs="Times New Roman"/>
          <w:sz w:val="18"/>
          <w:szCs w:val="18"/>
        </w:rPr>
        <w:t>J. Hariharan, R. Jothi</w:t>
      </w:r>
    </w:p>
    <w:p w14:paraId="43BE9450" w14:textId="77777777" w:rsidR="002553B9" w:rsidRDefault="00E16264" w:rsidP="002553B9">
      <w:pPr>
        <w:jc w:val="center"/>
        <w:rPr>
          <w:rFonts w:ascii="Times New Roman" w:hAnsi="Times New Roman" w:cs="Times New Roman"/>
          <w:i/>
          <w:iCs/>
          <w:sz w:val="18"/>
          <w:szCs w:val="18"/>
        </w:rPr>
      </w:pPr>
      <w:r w:rsidRPr="00195BD8">
        <w:rPr>
          <w:rFonts w:ascii="Times New Roman" w:hAnsi="Times New Roman" w:cs="Times New Roman"/>
          <w:i/>
          <w:iCs/>
          <w:sz w:val="18"/>
          <w:szCs w:val="18"/>
        </w:rPr>
        <w:t>School of Computer Science and Engineering, Vellore Institute of Technology, Chennai, India</w:t>
      </w:r>
    </w:p>
    <w:p w14:paraId="71F0CC52" w14:textId="77777777" w:rsidR="002553B9" w:rsidRDefault="002553B9" w:rsidP="002553B9">
      <w:pPr>
        <w:jc w:val="center"/>
        <w:rPr>
          <w:rFonts w:ascii="Times New Roman" w:hAnsi="Times New Roman" w:cs="Times New Roman"/>
          <w:i/>
          <w:iCs/>
          <w:sz w:val="18"/>
          <w:szCs w:val="18"/>
        </w:rPr>
      </w:pPr>
    </w:p>
    <w:p w14:paraId="2457C4D3" w14:textId="77777777" w:rsidR="002553B9" w:rsidRDefault="002553B9" w:rsidP="002553B9">
      <w:pPr>
        <w:jc w:val="center"/>
        <w:rPr>
          <w:rFonts w:ascii="Times New Roman" w:hAnsi="Times New Roman" w:cs="Times New Roman"/>
          <w:i/>
          <w:iCs/>
          <w:sz w:val="18"/>
          <w:szCs w:val="18"/>
        </w:rPr>
      </w:pPr>
    </w:p>
    <w:p w14:paraId="1A30DE9B" w14:textId="3DDB6252" w:rsidR="002553B9" w:rsidRPr="002553B9" w:rsidRDefault="002553B9" w:rsidP="002553B9">
      <w:pPr>
        <w:jc w:val="center"/>
        <w:rPr>
          <w:rFonts w:ascii="Times New Roman" w:hAnsi="Times New Roman" w:cs="Times New Roman"/>
          <w:i/>
          <w:iCs/>
          <w:sz w:val="18"/>
          <w:szCs w:val="18"/>
        </w:rPr>
        <w:sectPr w:rsidR="002553B9" w:rsidRPr="002553B9" w:rsidSect="002F13B7">
          <w:pgSz w:w="11906" w:h="16838"/>
          <w:pgMar w:top="1440" w:right="1440" w:bottom="1440" w:left="1440" w:header="708" w:footer="708" w:gutter="0"/>
          <w:cols w:space="708"/>
          <w:docGrid w:linePitch="360"/>
        </w:sectPr>
      </w:pPr>
    </w:p>
    <w:p w14:paraId="25E7E645" w14:textId="5C7A47BC" w:rsidR="0094588C" w:rsidRPr="00BF566B" w:rsidRDefault="00E16264" w:rsidP="00EE5BA4">
      <w:pPr>
        <w:jc w:val="both"/>
        <w:rPr>
          <w:rFonts w:ascii="Times New Roman" w:hAnsi="Times New Roman" w:cs="Times New Roman"/>
          <w:b/>
          <w:bCs/>
          <w:sz w:val="20"/>
          <w:szCs w:val="20"/>
        </w:rPr>
      </w:pPr>
      <w:r w:rsidRPr="00BF566B">
        <w:rPr>
          <w:rFonts w:ascii="Times New Roman" w:hAnsi="Times New Roman" w:cs="Times New Roman"/>
          <w:b/>
          <w:bCs/>
          <w:i/>
          <w:iCs/>
          <w:sz w:val="20"/>
          <w:szCs w:val="20"/>
        </w:rPr>
        <w:t>A</w:t>
      </w:r>
      <w:r w:rsidRPr="00BF566B">
        <w:rPr>
          <w:rFonts w:ascii="Times New Roman" w:hAnsi="Times New Roman" w:cs="Times New Roman"/>
          <w:b/>
          <w:bCs/>
          <w:i/>
          <w:iCs/>
          <w:sz w:val="18"/>
          <w:szCs w:val="18"/>
        </w:rPr>
        <w:t>bstract</w:t>
      </w:r>
      <w:r w:rsidR="00BF566B">
        <w:rPr>
          <w:rFonts w:ascii="Times New Roman" w:hAnsi="Times New Roman" w:cs="Times New Roman"/>
          <w:b/>
          <w:bCs/>
          <w:sz w:val="20"/>
          <w:szCs w:val="20"/>
        </w:rPr>
        <w:t>--</w:t>
      </w:r>
      <w:r w:rsidRPr="0094588C">
        <w:rPr>
          <w:rFonts w:ascii="Times New Roman" w:hAnsi="Times New Roman" w:cs="Times New Roman"/>
          <w:b/>
          <w:bCs/>
          <w:sz w:val="18"/>
          <w:szCs w:val="18"/>
          <w:lang w:val="en-US"/>
        </w:rPr>
        <w:t>Alzheimer’s a type of neurological disorder is seeing a surge in the numbers of cases from the past decade</w:t>
      </w:r>
      <w:r w:rsidR="00F53F6F" w:rsidRPr="0094588C">
        <w:rPr>
          <w:rFonts w:ascii="Times New Roman" w:hAnsi="Times New Roman" w:cs="Times New Roman"/>
          <w:b/>
          <w:bCs/>
          <w:sz w:val="18"/>
          <w:szCs w:val="18"/>
          <w:lang w:val="en-US"/>
        </w:rPr>
        <w:t xml:space="preserve">. </w:t>
      </w:r>
      <w:r w:rsidRPr="0094588C">
        <w:rPr>
          <w:rFonts w:ascii="Times New Roman" w:hAnsi="Times New Roman" w:cs="Times New Roman"/>
          <w:b/>
          <w:bCs/>
          <w:sz w:val="18"/>
          <w:szCs w:val="18"/>
          <w:lang w:val="en-US"/>
        </w:rPr>
        <w:t xml:space="preserve">This </w:t>
      </w:r>
      <w:r w:rsidR="00F53F6F" w:rsidRPr="0094588C">
        <w:rPr>
          <w:rFonts w:ascii="Times New Roman" w:hAnsi="Times New Roman" w:cs="Times New Roman"/>
          <w:b/>
          <w:bCs/>
          <w:sz w:val="18"/>
          <w:szCs w:val="18"/>
          <w:lang w:val="en-US"/>
        </w:rPr>
        <w:t>paper</w:t>
      </w:r>
      <w:r w:rsidRPr="0094588C">
        <w:rPr>
          <w:rFonts w:ascii="Times New Roman" w:hAnsi="Times New Roman" w:cs="Times New Roman"/>
          <w:b/>
          <w:bCs/>
          <w:sz w:val="18"/>
          <w:szCs w:val="18"/>
          <w:lang w:val="en-US"/>
        </w:rPr>
        <w:t xml:space="preserve"> focuses to explore</w:t>
      </w:r>
      <w:r w:rsidR="00F53F6F" w:rsidRPr="0094588C">
        <w:rPr>
          <w:rFonts w:ascii="Times New Roman" w:hAnsi="Times New Roman" w:cs="Times New Roman"/>
          <w:b/>
          <w:bCs/>
          <w:sz w:val="18"/>
          <w:szCs w:val="18"/>
          <w:lang w:val="en-US"/>
        </w:rPr>
        <w:t xml:space="preserve"> and summarize </w:t>
      </w:r>
      <w:r w:rsidRPr="0094588C">
        <w:rPr>
          <w:rFonts w:ascii="Times New Roman" w:hAnsi="Times New Roman" w:cs="Times New Roman"/>
          <w:b/>
          <w:bCs/>
          <w:sz w:val="18"/>
          <w:szCs w:val="18"/>
          <w:lang w:val="en-US"/>
        </w:rPr>
        <w:t xml:space="preserve">the various feature </w:t>
      </w:r>
      <w:r w:rsidR="00C415D0">
        <w:rPr>
          <w:rFonts w:ascii="Times New Roman" w:hAnsi="Times New Roman" w:cs="Times New Roman"/>
          <w:b/>
          <w:bCs/>
          <w:sz w:val="18"/>
          <w:szCs w:val="18"/>
          <w:lang w:val="en-US"/>
        </w:rPr>
        <w:t>selection</w:t>
      </w:r>
      <w:r w:rsidRPr="0094588C">
        <w:rPr>
          <w:rFonts w:ascii="Times New Roman" w:hAnsi="Times New Roman" w:cs="Times New Roman"/>
          <w:b/>
          <w:bCs/>
          <w:sz w:val="18"/>
          <w:szCs w:val="18"/>
          <w:lang w:val="en-US"/>
        </w:rPr>
        <w:t xml:space="preserve"> and classifier algorithms that </w:t>
      </w:r>
      <w:r w:rsidR="00F53F6F" w:rsidRPr="0094588C">
        <w:rPr>
          <w:rFonts w:ascii="Times New Roman" w:hAnsi="Times New Roman" w:cs="Times New Roman"/>
          <w:b/>
          <w:bCs/>
          <w:sz w:val="18"/>
          <w:szCs w:val="18"/>
          <w:lang w:val="en-US"/>
        </w:rPr>
        <w:t xml:space="preserve">can </w:t>
      </w:r>
      <w:r w:rsidRPr="0094588C">
        <w:rPr>
          <w:rFonts w:ascii="Times New Roman" w:hAnsi="Times New Roman" w:cs="Times New Roman"/>
          <w:b/>
          <w:bCs/>
          <w:sz w:val="18"/>
          <w:szCs w:val="18"/>
          <w:lang w:val="en-US"/>
        </w:rPr>
        <w:t xml:space="preserve">make use of </w:t>
      </w:r>
      <w:r w:rsidR="00F53F6F" w:rsidRPr="0094588C">
        <w:rPr>
          <w:rFonts w:ascii="Times New Roman" w:hAnsi="Times New Roman" w:cs="Times New Roman"/>
          <w:b/>
          <w:bCs/>
          <w:sz w:val="18"/>
          <w:szCs w:val="18"/>
          <w:lang w:val="en-US"/>
        </w:rPr>
        <w:t xml:space="preserve">blood </w:t>
      </w:r>
      <w:r w:rsidRPr="0094588C">
        <w:rPr>
          <w:rFonts w:ascii="Times New Roman" w:hAnsi="Times New Roman" w:cs="Times New Roman"/>
          <w:b/>
          <w:bCs/>
          <w:sz w:val="18"/>
          <w:szCs w:val="18"/>
          <w:lang w:val="en-US"/>
        </w:rPr>
        <w:t xml:space="preserve">gene expression data and </w:t>
      </w:r>
      <w:r w:rsidR="00F53F6F" w:rsidRPr="0094588C">
        <w:rPr>
          <w:rFonts w:ascii="Times New Roman" w:hAnsi="Times New Roman" w:cs="Times New Roman"/>
          <w:b/>
          <w:bCs/>
          <w:sz w:val="18"/>
          <w:szCs w:val="18"/>
          <w:lang w:val="en-US"/>
        </w:rPr>
        <w:t>find the advantages of using blood gene expression data over other sources like MRI images and gene expression extracted from other tissues of body</w:t>
      </w:r>
      <w:r w:rsidRPr="0094588C">
        <w:rPr>
          <w:rFonts w:ascii="Times New Roman" w:hAnsi="Times New Roman" w:cs="Times New Roman"/>
          <w:b/>
          <w:bCs/>
          <w:sz w:val="18"/>
          <w:szCs w:val="18"/>
          <w:lang w:val="en-US"/>
        </w:rPr>
        <w:t xml:space="preserve">. </w:t>
      </w:r>
      <w:r w:rsidR="00F53F6F" w:rsidRPr="0094588C">
        <w:rPr>
          <w:rFonts w:ascii="Times New Roman" w:hAnsi="Times New Roman" w:cs="Times New Roman"/>
          <w:b/>
          <w:bCs/>
          <w:sz w:val="18"/>
          <w:szCs w:val="18"/>
          <w:lang w:val="en-US"/>
        </w:rPr>
        <w:t xml:space="preserve">We </w:t>
      </w:r>
      <w:r w:rsidRPr="0094588C">
        <w:rPr>
          <w:rFonts w:ascii="Times New Roman" w:hAnsi="Times New Roman" w:cs="Times New Roman"/>
          <w:b/>
          <w:bCs/>
          <w:sz w:val="18"/>
          <w:szCs w:val="18"/>
          <w:lang w:val="en-US"/>
        </w:rPr>
        <w:t xml:space="preserve">also </w:t>
      </w:r>
      <w:r w:rsidR="00F53F6F" w:rsidRPr="0094588C">
        <w:rPr>
          <w:rFonts w:ascii="Times New Roman" w:hAnsi="Times New Roman" w:cs="Times New Roman"/>
          <w:b/>
          <w:bCs/>
          <w:sz w:val="18"/>
          <w:szCs w:val="18"/>
          <w:lang w:val="en-US"/>
        </w:rPr>
        <w:t>aim</w:t>
      </w:r>
      <w:r w:rsidRPr="0094588C">
        <w:rPr>
          <w:rFonts w:ascii="Times New Roman" w:hAnsi="Times New Roman" w:cs="Times New Roman"/>
          <w:b/>
          <w:bCs/>
          <w:sz w:val="18"/>
          <w:szCs w:val="18"/>
          <w:lang w:val="en-US"/>
        </w:rPr>
        <w:t xml:space="preserve"> to explore explainable artificial intelligence methods (XAI) of classification for a simple human interpretation and measure its trustworthiness.</w:t>
      </w:r>
    </w:p>
    <w:p w14:paraId="50FB5F9A" w14:textId="77777777" w:rsidR="0094588C" w:rsidRPr="0094588C" w:rsidRDefault="0094588C" w:rsidP="00EE5BA4">
      <w:pPr>
        <w:jc w:val="both"/>
        <w:rPr>
          <w:rFonts w:ascii="Times New Roman" w:hAnsi="Times New Roman" w:cs="Times New Roman"/>
          <w:b/>
          <w:bCs/>
          <w:lang w:val="en-US"/>
        </w:rPr>
      </w:pPr>
    </w:p>
    <w:p w14:paraId="7D6B86DE" w14:textId="02633F0B" w:rsidR="0094588C" w:rsidRPr="0094588C" w:rsidRDefault="0094588C" w:rsidP="00EE5BA4">
      <w:pPr>
        <w:jc w:val="both"/>
        <w:rPr>
          <w:rFonts w:ascii="Times New Roman" w:hAnsi="Times New Roman" w:cs="Times New Roman"/>
          <w:b/>
          <w:bCs/>
          <w:i/>
          <w:iCs/>
          <w:sz w:val="18"/>
          <w:szCs w:val="18"/>
          <w:lang w:val="en-US"/>
        </w:rPr>
      </w:pPr>
      <w:r w:rsidRPr="0094588C">
        <w:rPr>
          <w:rFonts w:ascii="Times New Roman" w:hAnsi="Times New Roman" w:cs="Times New Roman"/>
          <w:b/>
          <w:bCs/>
          <w:i/>
          <w:iCs/>
          <w:sz w:val="18"/>
          <w:szCs w:val="18"/>
          <w:lang w:val="en-US"/>
        </w:rPr>
        <w:t>Keywords</w:t>
      </w:r>
      <w:r w:rsidR="00566B0D">
        <w:rPr>
          <w:rFonts w:ascii="Times New Roman" w:hAnsi="Times New Roman" w:cs="Times New Roman"/>
          <w:b/>
          <w:bCs/>
          <w:i/>
          <w:iCs/>
          <w:sz w:val="18"/>
          <w:szCs w:val="18"/>
          <w:lang w:val="en-US"/>
        </w:rPr>
        <w:t xml:space="preserve">-- </w:t>
      </w:r>
      <w:r w:rsidRPr="0094588C">
        <w:rPr>
          <w:rFonts w:ascii="Times New Roman" w:hAnsi="Times New Roman" w:cs="Times New Roman"/>
          <w:b/>
          <w:bCs/>
          <w:i/>
          <w:iCs/>
          <w:sz w:val="18"/>
          <w:szCs w:val="18"/>
          <w:lang w:val="en-US"/>
        </w:rPr>
        <w:t xml:space="preserve">Blood Gene Expression, Feature </w:t>
      </w:r>
      <w:r w:rsidR="00C415D0">
        <w:rPr>
          <w:rFonts w:ascii="Times New Roman" w:hAnsi="Times New Roman" w:cs="Times New Roman"/>
          <w:b/>
          <w:bCs/>
          <w:i/>
          <w:iCs/>
          <w:sz w:val="18"/>
          <w:szCs w:val="18"/>
          <w:lang w:val="en-US"/>
        </w:rPr>
        <w:t>Selection</w:t>
      </w:r>
      <w:r w:rsidRPr="0094588C">
        <w:rPr>
          <w:rFonts w:ascii="Times New Roman" w:hAnsi="Times New Roman" w:cs="Times New Roman"/>
          <w:b/>
          <w:bCs/>
          <w:i/>
          <w:iCs/>
          <w:sz w:val="18"/>
          <w:szCs w:val="18"/>
          <w:lang w:val="en-US"/>
        </w:rPr>
        <w:t>, Explainable Artificial Intelligence</w:t>
      </w:r>
    </w:p>
    <w:p w14:paraId="4F702E39" w14:textId="77777777" w:rsidR="0094588C" w:rsidRPr="0094588C" w:rsidRDefault="0094588C" w:rsidP="00E16264">
      <w:pPr>
        <w:jc w:val="both"/>
        <w:rPr>
          <w:rFonts w:ascii="Times New Roman" w:hAnsi="Times New Roman" w:cs="Times New Roman"/>
          <w:sz w:val="20"/>
          <w:szCs w:val="20"/>
          <w:lang w:val="en-US"/>
        </w:rPr>
      </w:pPr>
    </w:p>
    <w:p w14:paraId="0B9D262D" w14:textId="48690F1F" w:rsidR="00BF566B" w:rsidRDefault="00F265DD" w:rsidP="00566B0D">
      <w:pPr>
        <w:jc w:val="center"/>
        <w:rPr>
          <w:rFonts w:ascii="Times New Roman" w:hAnsi="Times New Roman" w:cs="Times New Roman"/>
          <w:sz w:val="20"/>
          <w:szCs w:val="20"/>
          <w:lang w:val="en-US"/>
        </w:rPr>
      </w:pPr>
      <w:r>
        <w:rPr>
          <w:rFonts w:ascii="Times New Roman" w:hAnsi="Times New Roman" w:cs="Times New Roman"/>
          <w:sz w:val="20"/>
          <w:szCs w:val="20"/>
          <w:lang w:val="en-US"/>
        </w:rPr>
        <w:t xml:space="preserve">I. </w:t>
      </w:r>
      <w:r w:rsidR="00E16264" w:rsidRPr="0094588C">
        <w:rPr>
          <w:rFonts w:ascii="Times New Roman" w:hAnsi="Times New Roman" w:cs="Times New Roman"/>
          <w:sz w:val="20"/>
          <w:szCs w:val="20"/>
          <w:lang w:val="en-US"/>
        </w:rPr>
        <w:t>I</w:t>
      </w:r>
      <w:r w:rsidR="00195BD8" w:rsidRPr="00195BD8">
        <w:rPr>
          <w:rFonts w:ascii="Times New Roman" w:hAnsi="Times New Roman" w:cs="Times New Roman"/>
          <w:sz w:val="18"/>
          <w:szCs w:val="18"/>
          <w:lang w:val="en-US"/>
        </w:rPr>
        <w:t>NTRODUCTION</w:t>
      </w:r>
    </w:p>
    <w:p w14:paraId="482EDCB3" w14:textId="77777777" w:rsidR="00566B0D" w:rsidRDefault="00566B0D" w:rsidP="00566B0D">
      <w:pPr>
        <w:jc w:val="center"/>
        <w:rPr>
          <w:rFonts w:ascii="Times New Roman" w:hAnsi="Times New Roman" w:cs="Times New Roman"/>
          <w:sz w:val="20"/>
          <w:szCs w:val="20"/>
          <w:lang w:val="en-US"/>
        </w:rPr>
      </w:pPr>
    </w:p>
    <w:p w14:paraId="0B8A58F2" w14:textId="7422D803" w:rsidR="004C1A69" w:rsidRPr="009F6429" w:rsidRDefault="00195BD8" w:rsidP="004C1A69">
      <w:pPr>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Alzheimer's disease</w:t>
      </w:r>
      <w:r w:rsidR="00DA71D8" w:rsidRPr="009F6429">
        <w:rPr>
          <w:rFonts w:ascii="Times New Roman" w:hAnsi="Times New Roman" w:cs="Times New Roman"/>
          <w:sz w:val="20"/>
          <w:szCs w:val="20"/>
          <w:lang w:val="en-US"/>
        </w:rPr>
        <w:t xml:space="preserve"> (AD)</w:t>
      </w:r>
      <w:r w:rsidRPr="009F6429">
        <w:rPr>
          <w:rFonts w:ascii="Times New Roman" w:hAnsi="Times New Roman" w:cs="Times New Roman"/>
          <w:sz w:val="20"/>
          <w:szCs w:val="20"/>
          <w:lang w:val="en-US"/>
        </w:rPr>
        <w:t xml:space="preserve"> </w:t>
      </w:r>
      <w:r w:rsidR="00DA71D8" w:rsidRPr="009F6429">
        <w:rPr>
          <w:rFonts w:ascii="Times New Roman" w:hAnsi="Times New Roman" w:cs="Times New Roman"/>
          <w:sz w:val="20"/>
          <w:szCs w:val="20"/>
          <w:lang w:val="en-US"/>
        </w:rPr>
        <w:t>i</w:t>
      </w:r>
      <w:r w:rsidRPr="009F6429">
        <w:rPr>
          <w:rFonts w:ascii="Times New Roman" w:hAnsi="Times New Roman" w:cs="Times New Roman"/>
          <w:sz w:val="20"/>
          <w:szCs w:val="20"/>
          <w:lang w:val="en-US"/>
        </w:rPr>
        <w:t>s a progressive neurodegenerative disorder characterized by the gradual loss of cognitive function and memory. It is the most common cause of dementia among older adults</w:t>
      </w:r>
      <w:r w:rsidR="004C1A69" w:rsidRPr="009F6429">
        <w:rPr>
          <w:rFonts w:ascii="Times New Roman" w:hAnsi="Times New Roman" w:cs="Times New Roman"/>
          <w:sz w:val="20"/>
          <w:szCs w:val="20"/>
          <w:lang w:val="en-US"/>
        </w:rPr>
        <w:t xml:space="preserve">. Especially in India the cases are expected to grow to 11,422,692 by 2050 from 3,848,118 measured in 2019 according to Lancet report as of July </w:t>
      </w:r>
      <w:r w:rsidR="00413322" w:rsidRPr="009F6429">
        <w:rPr>
          <w:rFonts w:ascii="Times New Roman" w:hAnsi="Times New Roman" w:cs="Times New Roman"/>
          <w:sz w:val="20"/>
          <w:szCs w:val="20"/>
          <w:lang w:val="en-US"/>
        </w:rPr>
        <w:t>2022 [</w:t>
      </w:r>
      <w:r w:rsidR="004C1A69" w:rsidRPr="009F6429">
        <w:rPr>
          <w:rFonts w:ascii="Times New Roman" w:hAnsi="Times New Roman" w:cs="Times New Roman"/>
          <w:sz w:val="20"/>
          <w:szCs w:val="20"/>
          <w:lang w:val="en-US"/>
        </w:rPr>
        <w:t>1]</w:t>
      </w:r>
      <w:r w:rsidRPr="009F6429">
        <w:rPr>
          <w:rFonts w:ascii="Times New Roman" w:hAnsi="Times New Roman" w:cs="Times New Roman"/>
          <w:sz w:val="20"/>
          <w:szCs w:val="20"/>
          <w:lang w:val="en-US"/>
        </w:rPr>
        <w:t xml:space="preserve">. The disease is caused by the accumulation of amyloid plaques and tau tangles in the brain, leading to the death of nerve cells and the disruption of communication between brain cells. As the disease progresses, individuals may have trouble with everyday tasks, behavioral changes, and eventually, complete dependence on caregivers. Despite intense research efforts, there is currently no cure for </w:t>
      </w:r>
      <w:r w:rsidR="00DA71D8" w:rsidRPr="009F6429">
        <w:rPr>
          <w:rFonts w:ascii="Times New Roman" w:hAnsi="Times New Roman" w:cs="Times New Roman"/>
          <w:sz w:val="20"/>
          <w:szCs w:val="20"/>
          <w:lang w:val="en-US"/>
        </w:rPr>
        <w:t>AD</w:t>
      </w:r>
      <w:r w:rsidRPr="009F6429">
        <w:rPr>
          <w:rFonts w:ascii="Times New Roman" w:hAnsi="Times New Roman" w:cs="Times New Roman"/>
          <w:sz w:val="20"/>
          <w:szCs w:val="20"/>
          <w:lang w:val="en-US"/>
        </w:rPr>
        <w:t xml:space="preserve"> and available treatments only offer temporary symptom relief.</w:t>
      </w:r>
      <w:r w:rsidR="00D359E4" w:rsidRPr="009F6429">
        <w:rPr>
          <w:rFonts w:ascii="Times New Roman" w:hAnsi="Times New Roman" w:cs="Times New Roman"/>
          <w:sz w:val="20"/>
          <w:szCs w:val="20"/>
          <w:lang w:val="en-US"/>
        </w:rPr>
        <w:t xml:space="preserve"> </w:t>
      </w:r>
      <w:r w:rsidR="00077F07" w:rsidRPr="009F6429">
        <w:rPr>
          <w:rFonts w:ascii="Times New Roman" w:hAnsi="Times New Roman" w:cs="Times New Roman"/>
          <w:sz w:val="20"/>
          <w:szCs w:val="20"/>
          <w:lang w:val="en-US"/>
        </w:rPr>
        <w:t xml:space="preserve">Early detection and diagnosis of </w:t>
      </w:r>
      <w:r w:rsidR="00DA71D8" w:rsidRPr="009F6429">
        <w:rPr>
          <w:rFonts w:ascii="Times New Roman" w:hAnsi="Times New Roman" w:cs="Times New Roman"/>
          <w:sz w:val="20"/>
          <w:szCs w:val="20"/>
          <w:lang w:val="en-US"/>
        </w:rPr>
        <w:t>AD</w:t>
      </w:r>
      <w:r w:rsidR="00077F07" w:rsidRPr="009F6429">
        <w:rPr>
          <w:rFonts w:ascii="Times New Roman" w:hAnsi="Times New Roman" w:cs="Times New Roman"/>
          <w:sz w:val="20"/>
          <w:szCs w:val="20"/>
          <w:lang w:val="en-US"/>
        </w:rPr>
        <w:t xml:space="preserve"> is crucial for the planning of appropriate care and support for individuals and their families, as well as for the development of disease-modifying therapies. However, current diagnostic methods for </w:t>
      </w:r>
      <w:r w:rsidR="00DA71D8" w:rsidRPr="009F6429">
        <w:rPr>
          <w:rFonts w:ascii="Times New Roman" w:hAnsi="Times New Roman" w:cs="Times New Roman"/>
          <w:sz w:val="20"/>
          <w:szCs w:val="20"/>
          <w:lang w:val="en-US"/>
        </w:rPr>
        <w:t>AD</w:t>
      </w:r>
      <w:r w:rsidR="00077F07" w:rsidRPr="009F6429">
        <w:rPr>
          <w:rFonts w:ascii="Times New Roman" w:hAnsi="Times New Roman" w:cs="Times New Roman"/>
          <w:sz w:val="20"/>
          <w:szCs w:val="20"/>
          <w:lang w:val="en-US"/>
        </w:rPr>
        <w:t xml:space="preserve"> often involve invasive and expensive procedures, such as brain imaging or lumbar punctures. In recent years, there has been increasing interest in the use of blood-based biomarkers, such as gene expression patterns, as a less invasive and more cost-effective approach for the early detection of </w:t>
      </w:r>
      <w:r w:rsidR="00DA71D8" w:rsidRPr="009F6429">
        <w:rPr>
          <w:rFonts w:ascii="Times New Roman" w:hAnsi="Times New Roman" w:cs="Times New Roman"/>
          <w:sz w:val="20"/>
          <w:szCs w:val="20"/>
          <w:lang w:val="en-US"/>
        </w:rPr>
        <w:t>AD</w:t>
      </w:r>
      <w:r w:rsidR="00077F07" w:rsidRPr="009F6429">
        <w:rPr>
          <w:rFonts w:ascii="Times New Roman" w:hAnsi="Times New Roman" w:cs="Times New Roman"/>
          <w:sz w:val="20"/>
          <w:szCs w:val="20"/>
          <w:lang w:val="en-US"/>
        </w:rPr>
        <w:t xml:space="preserve">. The identification of specific gene expression patterns in the blood that are associated with </w:t>
      </w:r>
      <w:r w:rsidR="00DA71D8" w:rsidRPr="009F6429">
        <w:rPr>
          <w:rFonts w:ascii="Times New Roman" w:hAnsi="Times New Roman" w:cs="Times New Roman"/>
          <w:sz w:val="20"/>
          <w:szCs w:val="20"/>
          <w:lang w:val="en-US"/>
        </w:rPr>
        <w:t>AD</w:t>
      </w:r>
      <w:r w:rsidR="00077F07" w:rsidRPr="009F6429">
        <w:rPr>
          <w:rFonts w:ascii="Times New Roman" w:hAnsi="Times New Roman" w:cs="Times New Roman"/>
          <w:sz w:val="20"/>
          <w:szCs w:val="20"/>
          <w:lang w:val="en-US"/>
        </w:rPr>
        <w:t xml:space="preserve"> may enable the development of simple and reliable diagnostic tools that can be used in a clinical setting.</w:t>
      </w:r>
    </w:p>
    <w:p w14:paraId="77C5D808" w14:textId="77777777" w:rsidR="00BF566B" w:rsidRPr="009F6429" w:rsidRDefault="00BF566B" w:rsidP="004C1A69">
      <w:pPr>
        <w:jc w:val="both"/>
        <w:rPr>
          <w:rFonts w:ascii="Times New Roman" w:hAnsi="Times New Roman" w:cs="Times New Roman"/>
          <w:sz w:val="20"/>
          <w:szCs w:val="20"/>
          <w:lang w:val="en-US"/>
        </w:rPr>
      </w:pPr>
    </w:p>
    <w:p w14:paraId="1CAAAF8B" w14:textId="67F6CEE4" w:rsidR="004C1A69" w:rsidRPr="009F6429" w:rsidRDefault="004C1A69" w:rsidP="00BF566B">
      <w:pPr>
        <w:ind w:firstLine="720"/>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 xml:space="preserve">Gene expression refers to the process by which the genetic information contained in DNA is used to synthesize the various proteins and other molecules that perform specific functions within cells. This process is regulated by a complex network of signaling pathways that control which genes are turned on or off in each cell at a given time. The measurement of gene expression, or transcriptomics, allows scientists to understand how cells respond to different stimuli and how they differ from one another. By analyzing gene expression data, researchers can gain insights into the underlying mechanisms of biological processes and diseases, such as cancer or Alzheimer's disease. Gene expression data can be obtained from a variety of sources, including tissues, cells, and biofluids such as blood. The use of blood-based gene expression data has the advantage of being non-invasive and easily accessible, making it a promising tool for the diagnosis and monitoring of diseases. In recent years, there has been growing interest in the use of gene expression data for the early detection and treatment of a wide range of conditions, including cancer, cardiovascular disease, and neurological disorders. The major problem that we </w:t>
      </w:r>
      <w:r w:rsidR="00D359E4" w:rsidRPr="009F6429">
        <w:rPr>
          <w:rFonts w:ascii="Times New Roman" w:hAnsi="Times New Roman" w:cs="Times New Roman"/>
          <w:sz w:val="20"/>
          <w:szCs w:val="20"/>
          <w:lang w:val="en-US"/>
        </w:rPr>
        <w:t>must</w:t>
      </w:r>
      <w:r w:rsidRPr="009F6429">
        <w:rPr>
          <w:rFonts w:ascii="Times New Roman" w:hAnsi="Times New Roman" w:cs="Times New Roman"/>
          <w:sz w:val="20"/>
          <w:szCs w:val="20"/>
          <w:lang w:val="en-US"/>
        </w:rPr>
        <w:t xml:space="preserve"> address while use blood gene expression data is the High Dimensionality of the dataset, </w:t>
      </w:r>
      <w:r w:rsidR="00D359E4" w:rsidRPr="009F6429">
        <w:rPr>
          <w:rFonts w:ascii="Times New Roman" w:hAnsi="Times New Roman" w:cs="Times New Roman"/>
          <w:sz w:val="20"/>
          <w:szCs w:val="20"/>
          <w:lang w:val="en-US"/>
        </w:rPr>
        <w:t>since</w:t>
      </w:r>
      <w:r w:rsidRPr="009F6429">
        <w:rPr>
          <w:rFonts w:ascii="Times New Roman" w:hAnsi="Times New Roman" w:cs="Times New Roman"/>
          <w:sz w:val="20"/>
          <w:szCs w:val="20"/>
          <w:lang w:val="en-US"/>
        </w:rPr>
        <w:t xml:space="preserve"> blood tissue can be used to extract around 10,000-30,000 genes on average and each of these genes might have 1-3 gene probes.</w:t>
      </w:r>
      <w:r w:rsidR="00D359E4" w:rsidRPr="009F6429">
        <w:rPr>
          <w:rFonts w:ascii="Times New Roman" w:hAnsi="Times New Roman" w:cs="Times New Roman"/>
          <w:sz w:val="20"/>
          <w:szCs w:val="20"/>
          <w:lang w:val="en-US"/>
        </w:rPr>
        <w:t xml:space="preserve"> DNA probes are usually single-stranded DNA molecules that are labeled with a detectable molecule, such as a fluorescent dye or a radioactive isotope. They are designed to bind to a complementary DNA sequence and are often used to detect the presence of specific genes or to analyze DNA modifications, such as methylation. RNA probes are like DNA probes, but they are designed to bind to complementary RNA sequences. They are often used to detect the presence and abundance of specific RNA molecules, such as mRNA or non-coding RNA. Protein probes are molecules that are designed to specifically bind to and detect the presence of a particular protein. They can be antibodies, small molecules, or other types of protein-binding molecules and are often used to analyze protein expression, localization, and function.</w:t>
      </w:r>
    </w:p>
    <w:p w14:paraId="6B6BF062" w14:textId="2B2B892B" w:rsidR="00E16264" w:rsidRPr="009F6429" w:rsidRDefault="00E16264" w:rsidP="00E16264">
      <w:pPr>
        <w:jc w:val="both"/>
        <w:rPr>
          <w:rFonts w:ascii="Times New Roman" w:hAnsi="Times New Roman" w:cs="Times New Roman"/>
          <w:sz w:val="21"/>
          <w:szCs w:val="21"/>
          <w:lang w:val="en-US"/>
        </w:rPr>
      </w:pPr>
    </w:p>
    <w:p w14:paraId="403A0F90" w14:textId="0175E78A" w:rsidR="00E16264" w:rsidRPr="009F6429" w:rsidRDefault="00F265DD" w:rsidP="00566B0D">
      <w:pPr>
        <w:jc w:val="center"/>
        <w:rPr>
          <w:rFonts w:ascii="Times New Roman" w:hAnsi="Times New Roman" w:cs="Times New Roman"/>
          <w:sz w:val="20"/>
          <w:szCs w:val="20"/>
          <w:lang w:val="en-US"/>
        </w:rPr>
      </w:pPr>
      <w:r w:rsidRPr="009F6429">
        <w:rPr>
          <w:rFonts w:ascii="Times New Roman" w:hAnsi="Times New Roman" w:cs="Times New Roman"/>
          <w:sz w:val="20"/>
          <w:szCs w:val="20"/>
          <w:lang w:val="en-US"/>
        </w:rPr>
        <w:t xml:space="preserve">II. </w:t>
      </w:r>
      <w:r w:rsidR="008B22F0" w:rsidRPr="009F6429">
        <w:rPr>
          <w:rFonts w:ascii="Times New Roman" w:hAnsi="Times New Roman" w:cs="Times New Roman"/>
          <w:sz w:val="20"/>
          <w:szCs w:val="20"/>
          <w:lang w:val="en-US"/>
        </w:rPr>
        <w:t>F</w:t>
      </w:r>
      <w:r w:rsidR="008B22F0" w:rsidRPr="009F6429">
        <w:rPr>
          <w:rFonts w:ascii="Times New Roman" w:hAnsi="Times New Roman" w:cs="Times New Roman"/>
          <w:sz w:val="18"/>
          <w:szCs w:val="18"/>
          <w:lang w:val="en-US"/>
        </w:rPr>
        <w:t xml:space="preserve">EATURE </w:t>
      </w:r>
      <w:r w:rsidR="008B22F0" w:rsidRPr="009F6429">
        <w:rPr>
          <w:rFonts w:ascii="Times New Roman" w:hAnsi="Times New Roman" w:cs="Times New Roman"/>
          <w:sz w:val="20"/>
          <w:szCs w:val="20"/>
          <w:lang w:val="en-US"/>
        </w:rPr>
        <w:t>S</w:t>
      </w:r>
      <w:r w:rsidR="008B22F0" w:rsidRPr="009F6429">
        <w:rPr>
          <w:rFonts w:ascii="Times New Roman" w:hAnsi="Times New Roman" w:cs="Times New Roman"/>
          <w:sz w:val="18"/>
          <w:szCs w:val="18"/>
          <w:lang w:val="en-US"/>
        </w:rPr>
        <w:t xml:space="preserve">ELECTION </w:t>
      </w:r>
      <w:r w:rsidR="008B22F0" w:rsidRPr="009F6429">
        <w:rPr>
          <w:rFonts w:ascii="Times New Roman" w:hAnsi="Times New Roman" w:cs="Times New Roman"/>
          <w:sz w:val="20"/>
          <w:szCs w:val="20"/>
          <w:lang w:val="en-US"/>
        </w:rPr>
        <w:t>T</w:t>
      </w:r>
      <w:r w:rsidR="008B22F0" w:rsidRPr="009F6429">
        <w:rPr>
          <w:rFonts w:ascii="Times New Roman" w:hAnsi="Times New Roman" w:cs="Times New Roman"/>
          <w:sz w:val="18"/>
          <w:szCs w:val="18"/>
          <w:lang w:val="en-US"/>
        </w:rPr>
        <w:t>ECHINIQUES</w:t>
      </w:r>
    </w:p>
    <w:p w14:paraId="57208745" w14:textId="77777777" w:rsidR="00BF566B" w:rsidRPr="009F6429" w:rsidRDefault="00BF566B" w:rsidP="00E16264">
      <w:pPr>
        <w:jc w:val="both"/>
        <w:rPr>
          <w:rFonts w:ascii="Times New Roman" w:hAnsi="Times New Roman" w:cs="Times New Roman"/>
          <w:sz w:val="21"/>
          <w:szCs w:val="21"/>
          <w:lang w:val="en-US"/>
        </w:rPr>
      </w:pPr>
    </w:p>
    <w:p w14:paraId="7606A25F" w14:textId="36961A89" w:rsidR="00023D7B" w:rsidRPr="009F6429" w:rsidRDefault="00023D7B" w:rsidP="00E16264">
      <w:pPr>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 xml:space="preserve">High dimensionality poses a need for </w:t>
      </w:r>
      <w:r w:rsidR="00067799" w:rsidRPr="009F6429">
        <w:rPr>
          <w:rFonts w:ascii="Times New Roman" w:hAnsi="Times New Roman" w:cs="Times New Roman"/>
          <w:sz w:val="20"/>
          <w:szCs w:val="20"/>
          <w:lang w:val="en-US"/>
        </w:rPr>
        <w:t>an</w:t>
      </w:r>
      <w:r w:rsidRPr="009F6429">
        <w:rPr>
          <w:rFonts w:ascii="Times New Roman" w:hAnsi="Times New Roman" w:cs="Times New Roman"/>
          <w:sz w:val="20"/>
          <w:szCs w:val="20"/>
          <w:lang w:val="en-US"/>
        </w:rPr>
        <w:t xml:space="preserve"> </w:t>
      </w:r>
      <w:r w:rsidR="00B4649E" w:rsidRPr="009F6429">
        <w:rPr>
          <w:rFonts w:ascii="Times New Roman" w:hAnsi="Times New Roman" w:cs="Times New Roman"/>
          <w:sz w:val="20"/>
          <w:szCs w:val="20"/>
          <w:lang w:val="en-US"/>
        </w:rPr>
        <w:t xml:space="preserve">efficient </w:t>
      </w:r>
      <w:r w:rsidRPr="009F6429">
        <w:rPr>
          <w:rFonts w:ascii="Times New Roman" w:hAnsi="Times New Roman" w:cs="Times New Roman"/>
          <w:sz w:val="20"/>
          <w:szCs w:val="20"/>
          <w:lang w:val="en-US"/>
        </w:rPr>
        <w:t xml:space="preserve">feature selection mechanism since the number of dimensions in a gene expression dataset would be close to 40,000. Feature </w:t>
      </w:r>
      <w:r w:rsidR="00C415D0" w:rsidRPr="009F6429">
        <w:rPr>
          <w:rFonts w:ascii="Times New Roman" w:hAnsi="Times New Roman" w:cs="Times New Roman"/>
          <w:sz w:val="20"/>
          <w:szCs w:val="20"/>
          <w:lang w:val="en-US"/>
        </w:rPr>
        <w:t>selection</w:t>
      </w:r>
      <w:r w:rsidRPr="009F6429">
        <w:rPr>
          <w:rFonts w:ascii="Times New Roman" w:hAnsi="Times New Roman" w:cs="Times New Roman"/>
          <w:sz w:val="20"/>
          <w:szCs w:val="20"/>
          <w:lang w:val="en-US"/>
        </w:rPr>
        <w:t xml:space="preserve"> techniques will allow us to design our classification models only based on the features that have a significant impact on exhibiting characteristics that can lead to development of AD.</w:t>
      </w:r>
    </w:p>
    <w:p w14:paraId="40FDA775" w14:textId="1E4E1591" w:rsidR="00023D7B" w:rsidRPr="009F6429" w:rsidRDefault="00023D7B" w:rsidP="00E16264">
      <w:pPr>
        <w:jc w:val="both"/>
        <w:rPr>
          <w:rFonts w:ascii="Times New Roman" w:hAnsi="Times New Roman" w:cs="Times New Roman"/>
          <w:sz w:val="20"/>
          <w:szCs w:val="20"/>
          <w:lang w:val="en-US"/>
        </w:rPr>
      </w:pPr>
    </w:p>
    <w:p w14:paraId="349E299A" w14:textId="2E4DD8B1" w:rsidR="00F265DD" w:rsidRPr="009F6429" w:rsidRDefault="00F265DD" w:rsidP="002553B9">
      <w:pPr>
        <w:pStyle w:val="ListParagraph"/>
        <w:numPr>
          <w:ilvl w:val="0"/>
          <w:numId w:val="6"/>
        </w:numPr>
        <w:ind w:left="360"/>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lastRenderedPageBreak/>
        <w:t>Statistical Methods:</w:t>
      </w:r>
    </w:p>
    <w:p w14:paraId="7B7EBD63" w14:textId="77777777" w:rsidR="00BB242E" w:rsidRPr="009F6429" w:rsidRDefault="00BB242E" w:rsidP="009F6429">
      <w:pPr>
        <w:jc w:val="both"/>
        <w:rPr>
          <w:rFonts w:ascii="Times New Roman" w:hAnsi="Times New Roman" w:cs="Times New Roman"/>
          <w:sz w:val="20"/>
          <w:szCs w:val="20"/>
          <w:lang w:val="en-US"/>
        </w:rPr>
      </w:pPr>
    </w:p>
    <w:p w14:paraId="1764537D" w14:textId="77777777" w:rsidR="00324041" w:rsidRPr="009F6429" w:rsidRDefault="007C44FF" w:rsidP="009F6429">
      <w:pPr>
        <w:pStyle w:val="ListParagraph"/>
        <w:numPr>
          <w:ilvl w:val="0"/>
          <w:numId w:val="1"/>
        </w:numPr>
        <w:spacing w:line="228" w:lineRule="auto"/>
        <w:ind w:left="573" w:hanging="284"/>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Significance Analysis on Microarrays (SAM)</w:t>
      </w:r>
      <w:r w:rsidR="00853952" w:rsidRPr="009F6429">
        <w:rPr>
          <w:rFonts w:ascii="Times New Roman" w:hAnsi="Times New Roman" w:cs="Times New Roman"/>
          <w:sz w:val="20"/>
          <w:szCs w:val="20"/>
          <w:lang w:val="en-US"/>
        </w:rPr>
        <w:t>:</w:t>
      </w:r>
      <w:r w:rsidR="00F265DD" w:rsidRPr="009F6429">
        <w:rPr>
          <w:rFonts w:ascii="Times New Roman" w:hAnsi="Times New Roman" w:cs="Times New Roman"/>
          <w:sz w:val="20"/>
          <w:szCs w:val="20"/>
          <w:lang w:val="en-US"/>
        </w:rPr>
        <w:t xml:space="preserve"> </w:t>
      </w:r>
      <w:r w:rsidR="00EF2192" w:rsidRPr="009F6429">
        <w:rPr>
          <w:rFonts w:ascii="Times New Roman" w:hAnsi="Times New Roman" w:cs="Times New Roman"/>
          <w:sz w:val="20"/>
          <w:szCs w:val="20"/>
          <w:lang w:val="en-US"/>
        </w:rPr>
        <w:t>SAM</w:t>
      </w:r>
      <w:r w:rsidR="006E7988" w:rsidRPr="009F6429">
        <w:rPr>
          <w:rFonts w:ascii="Times New Roman" w:hAnsi="Times New Roman" w:cs="Times New Roman"/>
          <w:sz w:val="20"/>
          <w:szCs w:val="20"/>
          <w:lang w:val="en-US"/>
        </w:rPr>
        <w:t xml:space="preserve"> is a statistical method used to identify genes or other features in a microarray dataset that are significantly different between two or more experimental conditions. Microarrays are a type of high-throughput technology used to measure the expression levels of thousands of genes or other biological features simultaneously. Genes with a low significance score are significantly differentially expressed, while genes with a high significance score are not considered to be significantly differentially expressed. </w:t>
      </w:r>
      <w:r w:rsidR="00023D7B" w:rsidRPr="009F6429">
        <w:rPr>
          <w:rFonts w:ascii="Times New Roman" w:hAnsi="Times New Roman" w:cs="Times New Roman"/>
          <w:sz w:val="20"/>
          <w:szCs w:val="20"/>
          <w:lang w:val="en-US"/>
        </w:rPr>
        <w:t>Lee, T et al. (2020)</w:t>
      </w:r>
      <w:r w:rsidR="007D26B5" w:rsidRPr="009F6429">
        <w:rPr>
          <w:rFonts w:ascii="Times New Roman" w:hAnsi="Times New Roman" w:cs="Times New Roman"/>
          <w:sz w:val="20"/>
          <w:szCs w:val="20"/>
          <w:lang w:val="en-US"/>
        </w:rPr>
        <w:t xml:space="preserve"> [2]</w:t>
      </w:r>
      <w:r w:rsidRPr="009F6429">
        <w:rPr>
          <w:rFonts w:ascii="Times New Roman" w:hAnsi="Times New Roman" w:cs="Times New Roman"/>
          <w:sz w:val="20"/>
          <w:szCs w:val="20"/>
          <w:lang w:val="en-US"/>
        </w:rPr>
        <w:t>: The authors</w:t>
      </w:r>
      <w:r w:rsidR="00413322" w:rsidRPr="009F6429">
        <w:rPr>
          <w:rFonts w:ascii="Times New Roman" w:hAnsi="Times New Roman" w:cs="Times New Roman"/>
          <w:sz w:val="20"/>
          <w:szCs w:val="20"/>
          <w:lang w:val="en-US"/>
        </w:rPr>
        <w:t xml:space="preserve"> have</w:t>
      </w:r>
      <w:r w:rsidRPr="009F6429">
        <w:rPr>
          <w:rFonts w:ascii="Times New Roman" w:hAnsi="Times New Roman" w:cs="Times New Roman"/>
          <w:sz w:val="20"/>
          <w:szCs w:val="20"/>
          <w:lang w:val="en-US"/>
        </w:rPr>
        <w:t xml:space="preserve"> published a study</w:t>
      </w:r>
      <w:r w:rsidR="00853952" w:rsidRPr="009F6429">
        <w:rPr>
          <w:rFonts w:ascii="Times New Roman" w:hAnsi="Times New Roman" w:cs="Times New Roman"/>
          <w:sz w:val="20"/>
          <w:szCs w:val="20"/>
          <w:lang w:val="en-US"/>
        </w:rPr>
        <w:t xml:space="preserve"> on extracting differentially expressed genes (DEG) using SAM</w:t>
      </w:r>
      <w:r w:rsidRPr="009F6429">
        <w:rPr>
          <w:rFonts w:ascii="Times New Roman" w:hAnsi="Times New Roman" w:cs="Times New Roman"/>
          <w:sz w:val="20"/>
          <w:szCs w:val="20"/>
          <w:lang w:val="en-US"/>
        </w:rPr>
        <w:t xml:space="preserve"> </w:t>
      </w:r>
      <w:r w:rsidR="00853952" w:rsidRPr="009F6429">
        <w:rPr>
          <w:rFonts w:ascii="Times New Roman" w:hAnsi="Times New Roman" w:cs="Times New Roman"/>
          <w:sz w:val="20"/>
          <w:szCs w:val="20"/>
          <w:lang w:val="en-US"/>
        </w:rPr>
        <w:t>by taking use of</w:t>
      </w:r>
      <w:r w:rsidRPr="009F6429">
        <w:rPr>
          <w:rFonts w:ascii="Times New Roman" w:hAnsi="Times New Roman" w:cs="Times New Roman"/>
          <w:sz w:val="20"/>
          <w:szCs w:val="20"/>
          <w:lang w:val="en-US"/>
        </w:rPr>
        <w:t xml:space="preserve"> three publicly available datasets ADNI, ANM1, ANM2. This involved </w:t>
      </w:r>
      <w:r w:rsidR="00853952" w:rsidRPr="009F6429">
        <w:rPr>
          <w:rFonts w:ascii="Times New Roman" w:hAnsi="Times New Roman" w:cs="Times New Roman"/>
          <w:sz w:val="20"/>
          <w:szCs w:val="20"/>
          <w:lang w:val="en-US"/>
        </w:rPr>
        <w:t>comparing SAM with other</w:t>
      </w:r>
      <w:r w:rsidRPr="009F6429">
        <w:rPr>
          <w:rFonts w:ascii="Times New Roman" w:hAnsi="Times New Roman" w:cs="Times New Roman"/>
          <w:sz w:val="20"/>
          <w:szCs w:val="20"/>
          <w:lang w:val="en-US"/>
        </w:rPr>
        <w:t xml:space="preserve"> state of the art feature </w:t>
      </w:r>
      <w:r w:rsidR="00AF0456" w:rsidRPr="009F6429">
        <w:rPr>
          <w:rFonts w:ascii="Times New Roman" w:hAnsi="Times New Roman" w:cs="Times New Roman"/>
          <w:sz w:val="20"/>
          <w:szCs w:val="20"/>
          <w:lang w:val="en-US"/>
        </w:rPr>
        <w:t>selection</w:t>
      </w:r>
      <w:r w:rsidRPr="009F6429">
        <w:rPr>
          <w:rFonts w:ascii="Times New Roman" w:hAnsi="Times New Roman" w:cs="Times New Roman"/>
          <w:sz w:val="20"/>
          <w:szCs w:val="20"/>
          <w:lang w:val="en-US"/>
        </w:rPr>
        <w:t xml:space="preserve"> algorithms like</w:t>
      </w:r>
      <w:r w:rsidR="00AF0456" w:rsidRPr="009F6429">
        <w:rPr>
          <w:rFonts w:ascii="Times New Roman" w:hAnsi="Times New Roman" w:cs="Times New Roman"/>
          <w:sz w:val="20"/>
          <w:szCs w:val="20"/>
          <w:lang w:val="en-US"/>
        </w:rPr>
        <w:t xml:space="preserve"> Least Absolute Shrinkage and Selection Operator</w:t>
      </w:r>
      <w:r w:rsidRPr="009F6429">
        <w:rPr>
          <w:rFonts w:ascii="Times New Roman" w:hAnsi="Times New Roman" w:cs="Times New Roman"/>
          <w:sz w:val="20"/>
          <w:szCs w:val="20"/>
          <w:lang w:val="en-US"/>
        </w:rPr>
        <w:t xml:space="preserve"> </w:t>
      </w:r>
      <w:r w:rsidR="00AF0456" w:rsidRPr="009F6429">
        <w:rPr>
          <w:rFonts w:ascii="Times New Roman" w:hAnsi="Times New Roman" w:cs="Times New Roman"/>
          <w:sz w:val="20"/>
          <w:szCs w:val="20"/>
          <w:lang w:val="en-US"/>
        </w:rPr>
        <w:t>(LASSO), Random Forest (RF). Before putting the data under the feature selection algorithms, the dataset was first filtered out to remove genes with expression value less th</w:t>
      </w:r>
      <w:r w:rsidR="00413322" w:rsidRPr="009F6429">
        <w:rPr>
          <w:rFonts w:ascii="Times New Roman" w:hAnsi="Times New Roman" w:cs="Times New Roman"/>
          <w:sz w:val="20"/>
          <w:szCs w:val="20"/>
          <w:lang w:val="en-US"/>
        </w:rPr>
        <w:t>an the</w:t>
      </w:r>
      <w:r w:rsidR="00AF0456" w:rsidRPr="009F6429">
        <w:rPr>
          <w:rFonts w:ascii="Times New Roman" w:hAnsi="Times New Roman" w:cs="Times New Roman"/>
          <w:sz w:val="20"/>
          <w:szCs w:val="20"/>
          <w:lang w:val="en-US"/>
        </w:rPr>
        <w:t xml:space="preserve"> median of the gene expression values in 100 samples and if a gene had multiple probes median of their values where used. This gave the authors around 21,698 unique genes to work with for feature selection. Among the various feature selection algorithm experimented Significance Analysis of Microarrays yielded the best results.</w:t>
      </w:r>
      <w:r w:rsidR="006E7988" w:rsidRPr="009F6429">
        <w:rPr>
          <w:rFonts w:ascii="Times New Roman" w:hAnsi="Times New Roman" w:cs="Times New Roman"/>
          <w:sz w:val="20"/>
          <w:szCs w:val="20"/>
          <w:lang w:val="en-US"/>
        </w:rPr>
        <w:t xml:space="preserve"> </w:t>
      </w:r>
      <w:r w:rsidR="00853952" w:rsidRPr="009F6429">
        <w:rPr>
          <w:rFonts w:ascii="Times New Roman" w:hAnsi="Times New Roman" w:cs="Times New Roman"/>
          <w:sz w:val="20"/>
          <w:szCs w:val="20"/>
          <w:lang w:val="en-US"/>
        </w:rPr>
        <w:t>Variable Auto Encoders were also used in this study but found to be not helpful in improving the performance when used along with the DEG found using SAM. Area Under the Curve (AUC) of 0.874 for ANM1 dataset was observed by the authors using ANM1</w:t>
      </w:r>
      <w:r w:rsidR="00413322" w:rsidRPr="009F6429">
        <w:rPr>
          <w:rFonts w:ascii="Times New Roman" w:hAnsi="Times New Roman" w:cs="Times New Roman"/>
          <w:sz w:val="20"/>
          <w:szCs w:val="20"/>
          <w:lang w:val="en-US"/>
        </w:rPr>
        <w:t xml:space="preserve"> dataset</w:t>
      </w:r>
    </w:p>
    <w:p w14:paraId="7F722F2C" w14:textId="77777777" w:rsidR="00324041" w:rsidRPr="009F6429" w:rsidRDefault="00324041" w:rsidP="00324041">
      <w:pPr>
        <w:pStyle w:val="ListParagraph"/>
        <w:ind w:left="289"/>
        <w:jc w:val="both"/>
        <w:rPr>
          <w:rFonts w:ascii="Times New Roman" w:hAnsi="Times New Roman" w:cs="Times New Roman"/>
          <w:sz w:val="20"/>
          <w:szCs w:val="20"/>
          <w:lang w:val="en-US"/>
        </w:rPr>
      </w:pPr>
    </w:p>
    <w:p w14:paraId="71E07D3B" w14:textId="5A88A365" w:rsidR="00F265DD" w:rsidRPr="009F6429" w:rsidRDefault="00D86DFA" w:rsidP="002553B9">
      <w:pPr>
        <w:pStyle w:val="ListParagraph"/>
        <w:numPr>
          <w:ilvl w:val="0"/>
          <w:numId w:val="1"/>
        </w:numPr>
        <w:ind w:left="578" w:hanging="289"/>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T-test:</w:t>
      </w:r>
      <w:r w:rsidR="00F265DD" w:rsidRPr="009F6429">
        <w:rPr>
          <w:rFonts w:ascii="Times New Roman" w:hAnsi="Times New Roman" w:cs="Times New Roman"/>
          <w:sz w:val="20"/>
          <w:szCs w:val="20"/>
          <w:lang w:val="en-US"/>
        </w:rPr>
        <w:t xml:space="preserve"> </w:t>
      </w:r>
      <w:r w:rsidRPr="009F6429">
        <w:rPr>
          <w:rFonts w:ascii="Times New Roman" w:hAnsi="Times New Roman" w:cs="Times New Roman"/>
          <w:sz w:val="20"/>
          <w:szCs w:val="20"/>
          <w:lang w:val="en-US"/>
        </w:rPr>
        <w:t>T-tests are used to determine whether there are statistically significant differences between the means of two groups. They are frequently employed to assess a novel therapy or strategy's efficacy. The t-test compares the magnitude of the difference between the two groups means to the variation within each group. The null hypothesis that there is no significant difference between the means can be rejected if the difference between the means is substantial relative to the variance within the groups. In this case, it is likely that the difference is not the result of chance. T-tests come in a variety of flavors, including paired, independent, and one-sample.</w:t>
      </w:r>
      <w:r w:rsidR="00A015DC" w:rsidRPr="009F6429">
        <w:rPr>
          <w:rFonts w:ascii="Times New Roman" w:hAnsi="Times New Roman" w:cs="Times New Roman"/>
          <w:sz w:val="20"/>
          <w:szCs w:val="20"/>
          <w:lang w:val="en-US"/>
        </w:rPr>
        <w:t xml:space="preserve"> Its application can be extended to Feature Selection to identify the important features when the given feature set is large. If the difference between the means of two groups (feature variable and output variable) is statistically significant then it suggests the importance of the feature in deciding the value of the output variable.</w:t>
      </w:r>
      <w:r w:rsidR="00D00B70" w:rsidRPr="009F6429">
        <w:rPr>
          <w:rFonts w:ascii="Times New Roman" w:hAnsi="Times New Roman" w:cs="Times New Roman"/>
          <w:sz w:val="20"/>
          <w:szCs w:val="20"/>
          <w:lang w:val="en-US"/>
        </w:rPr>
        <w:t xml:space="preserve"> S. Khanal et al. (2021) [5]: have conducted the study using t-test between groups-of-interest</w:t>
      </w:r>
      <w:r w:rsidR="002C0F29" w:rsidRPr="009F6429">
        <w:rPr>
          <w:rFonts w:ascii="Times New Roman" w:hAnsi="Times New Roman" w:cs="Times New Roman"/>
          <w:sz w:val="20"/>
          <w:szCs w:val="20"/>
          <w:lang w:val="en-US"/>
        </w:rPr>
        <w:t>. Based on their p-value results the groups are ordered to select</w:t>
      </w:r>
      <w:r w:rsidR="00D00B70" w:rsidRPr="009F6429">
        <w:rPr>
          <w:rFonts w:ascii="Times New Roman" w:hAnsi="Times New Roman" w:cs="Times New Roman"/>
          <w:sz w:val="20"/>
          <w:szCs w:val="20"/>
          <w:lang w:val="en-US"/>
        </w:rPr>
        <w:t xml:space="preserve"> </w:t>
      </w:r>
      <w:r w:rsidR="002C0F29" w:rsidRPr="009F6429">
        <w:rPr>
          <w:rFonts w:ascii="Times New Roman" w:hAnsi="Times New Roman" w:cs="Times New Roman"/>
          <w:sz w:val="20"/>
          <w:szCs w:val="20"/>
          <w:lang w:val="en-US"/>
        </w:rPr>
        <w:t>t</w:t>
      </w:r>
      <w:r w:rsidR="00D00B70" w:rsidRPr="009F6429">
        <w:rPr>
          <w:rFonts w:ascii="Times New Roman" w:hAnsi="Times New Roman" w:cs="Times New Roman"/>
          <w:sz w:val="20"/>
          <w:szCs w:val="20"/>
          <w:lang w:val="en-US"/>
        </w:rPr>
        <w:t>op N genes</w:t>
      </w:r>
      <w:r w:rsidR="002C0F29" w:rsidRPr="009F6429">
        <w:rPr>
          <w:rFonts w:ascii="Times New Roman" w:hAnsi="Times New Roman" w:cs="Times New Roman"/>
          <w:sz w:val="20"/>
          <w:szCs w:val="20"/>
          <w:lang w:val="en-US"/>
        </w:rPr>
        <w:t>. G</w:t>
      </w:r>
      <w:r w:rsidR="00D00B70" w:rsidRPr="009F6429">
        <w:rPr>
          <w:rFonts w:ascii="Times New Roman" w:hAnsi="Times New Roman" w:cs="Times New Roman"/>
          <w:sz w:val="20"/>
          <w:szCs w:val="20"/>
          <w:lang w:val="en-US"/>
        </w:rPr>
        <w:t>roup containing EMCI vs AD performed the best among the other groups</w:t>
      </w:r>
      <w:r w:rsidR="002C0F29" w:rsidRPr="009F6429">
        <w:rPr>
          <w:rFonts w:ascii="Times New Roman" w:hAnsi="Times New Roman" w:cs="Times New Roman"/>
          <w:sz w:val="20"/>
          <w:szCs w:val="20"/>
          <w:lang w:val="en-US"/>
        </w:rPr>
        <w:t xml:space="preserve">, where </w:t>
      </w:r>
      <w:r w:rsidR="00D00B70" w:rsidRPr="009F6429">
        <w:rPr>
          <w:rFonts w:ascii="Times New Roman" w:hAnsi="Times New Roman" w:cs="Times New Roman"/>
          <w:sz w:val="20"/>
          <w:szCs w:val="20"/>
          <w:lang w:val="en-US"/>
        </w:rPr>
        <w:t>accuracy (ACC) of 65% and AUC of 67% was observed.</w:t>
      </w:r>
    </w:p>
    <w:p w14:paraId="46F12FA2" w14:textId="77777777" w:rsidR="00324041" w:rsidRPr="009F6429" w:rsidRDefault="00324041" w:rsidP="002553B9">
      <w:pPr>
        <w:pStyle w:val="ListParagraph"/>
        <w:ind w:left="289"/>
        <w:jc w:val="both"/>
        <w:rPr>
          <w:rFonts w:ascii="Times New Roman" w:hAnsi="Times New Roman" w:cs="Times New Roman"/>
          <w:sz w:val="20"/>
          <w:szCs w:val="20"/>
          <w:lang w:val="en-US"/>
        </w:rPr>
      </w:pPr>
    </w:p>
    <w:p w14:paraId="3FA93404" w14:textId="2DBD40CE" w:rsidR="00324041" w:rsidRPr="009F6429" w:rsidRDefault="00A84CD5" w:rsidP="002553B9">
      <w:pPr>
        <w:pStyle w:val="ListParagraph"/>
        <w:numPr>
          <w:ilvl w:val="0"/>
          <w:numId w:val="1"/>
        </w:numPr>
        <w:ind w:left="578" w:hanging="289"/>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Chi-square (</w:t>
      </w:r>
      <w:r w:rsidR="000B40A2" w:rsidRPr="009F6429">
        <w:rPr>
          <w:rFonts w:ascii="Times New Roman" w:hAnsi="Times New Roman" w:cs="Times New Roman"/>
          <w:sz w:val="20"/>
          <w:szCs w:val="20"/>
          <w:lang w:val="en-US"/>
        </w:rPr>
        <w:t>χ2</w:t>
      </w:r>
      <w:r w:rsidRPr="009F6429">
        <w:rPr>
          <w:rFonts w:ascii="Times New Roman" w:hAnsi="Times New Roman" w:cs="Times New Roman"/>
          <w:sz w:val="20"/>
          <w:szCs w:val="20"/>
          <w:lang w:val="en-US"/>
        </w:rPr>
        <w:t>):</w:t>
      </w:r>
      <w:r w:rsidR="00F265DD" w:rsidRPr="009F6429">
        <w:rPr>
          <w:rFonts w:ascii="Times New Roman" w:hAnsi="Times New Roman" w:cs="Times New Roman"/>
          <w:sz w:val="20"/>
          <w:szCs w:val="20"/>
          <w:lang w:val="en-US"/>
        </w:rPr>
        <w:t xml:space="preserve"> </w:t>
      </w:r>
      <w:r w:rsidRPr="009F6429">
        <w:rPr>
          <w:rFonts w:ascii="Times New Roman" w:hAnsi="Times New Roman" w:cs="Times New Roman"/>
          <w:sz w:val="20"/>
          <w:szCs w:val="20"/>
          <w:lang w:val="en-US"/>
        </w:rPr>
        <w:t xml:space="preserve">χ2 is a statistical method used to determine where there is a statistically significant relation between observed frequency and expected frequency of a particular event. If the difference between the observed and expected values are differ by a large value, then we can reject the null hypothesis and state that the variables are related. El-Gawady, A et al. (2022) [6]: </w:t>
      </w:r>
      <w:r w:rsidR="00914AEC" w:rsidRPr="009F6429">
        <w:rPr>
          <w:rFonts w:ascii="Times New Roman" w:hAnsi="Times New Roman" w:cs="Times New Roman"/>
          <w:sz w:val="20"/>
          <w:szCs w:val="20"/>
          <w:lang w:val="en-US"/>
        </w:rPr>
        <w:t xml:space="preserve">have done the study on using χ2 to extract the top 30 genes. </w:t>
      </w:r>
      <w:r w:rsidR="00CF1FB9" w:rsidRPr="009F6429">
        <w:rPr>
          <w:rFonts w:ascii="Times New Roman" w:hAnsi="Times New Roman" w:cs="Times New Roman"/>
          <w:sz w:val="20"/>
          <w:szCs w:val="20"/>
          <w:lang w:val="en-US"/>
        </w:rPr>
        <w:t>This was employed along with 2 other statistical methods (ANOVA, MI) on a group 8 gene subsets created by integrating 4 genes expression datasets (GSE33000, GSE44770, GSE44768, GSE44771) extracted from different regions of the brain. The average of these metrics was used to order the genes and select the top 30 genes. Classification done using these 30 genes yielded a maximum ACC of 97.5% and AUC of 97.2%.</w:t>
      </w:r>
    </w:p>
    <w:p w14:paraId="506BE857" w14:textId="77777777" w:rsidR="00324041" w:rsidRPr="009F6429" w:rsidRDefault="00324041" w:rsidP="002553B9">
      <w:pPr>
        <w:ind w:left="289"/>
        <w:jc w:val="both"/>
        <w:rPr>
          <w:rFonts w:ascii="Times New Roman" w:hAnsi="Times New Roman" w:cs="Times New Roman"/>
          <w:sz w:val="20"/>
          <w:szCs w:val="20"/>
          <w:lang w:val="en-US"/>
        </w:rPr>
      </w:pPr>
    </w:p>
    <w:p w14:paraId="0DFA9C35" w14:textId="1ECE2F58" w:rsidR="00A84CD5" w:rsidRPr="009F6429" w:rsidRDefault="00B4649E" w:rsidP="002553B9">
      <w:pPr>
        <w:pStyle w:val="ListParagraph"/>
        <w:numPr>
          <w:ilvl w:val="0"/>
          <w:numId w:val="1"/>
        </w:numPr>
        <w:ind w:left="578" w:hanging="289"/>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Analysis of Variance (</w:t>
      </w:r>
      <w:r w:rsidR="000B40A2" w:rsidRPr="009F6429">
        <w:rPr>
          <w:rFonts w:ascii="Times New Roman" w:hAnsi="Times New Roman" w:cs="Times New Roman"/>
          <w:sz w:val="20"/>
          <w:szCs w:val="20"/>
          <w:lang w:val="en-US"/>
        </w:rPr>
        <w:t>ANOVA</w:t>
      </w:r>
      <w:r w:rsidRPr="009F6429">
        <w:rPr>
          <w:rFonts w:ascii="Times New Roman" w:hAnsi="Times New Roman" w:cs="Times New Roman"/>
          <w:sz w:val="20"/>
          <w:szCs w:val="20"/>
          <w:lang w:val="en-US"/>
        </w:rPr>
        <w:t>)</w:t>
      </w:r>
      <w:r w:rsidR="00A84CD5" w:rsidRPr="009F6429">
        <w:rPr>
          <w:rFonts w:ascii="Times New Roman" w:hAnsi="Times New Roman" w:cs="Times New Roman"/>
          <w:sz w:val="20"/>
          <w:szCs w:val="20"/>
          <w:lang w:val="en-US"/>
        </w:rPr>
        <w:t>:</w:t>
      </w:r>
      <w:r w:rsidR="00F265DD" w:rsidRPr="009F6429">
        <w:rPr>
          <w:rFonts w:ascii="Times New Roman" w:hAnsi="Times New Roman" w:cs="Times New Roman"/>
          <w:sz w:val="20"/>
          <w:szCs w:val="20"/>
          <w:lang w:val="en-US"/>
        </w:rPr>
        <w:t xml:space="preserve"> </w:t>
      </w:r>
      <w:r w:rsidRPr="009F6429">
        <w:rPr>
          <w:rFonts w:ascii="Times New Roman" w:hAnsi="Times New Roman" w:cs="Times New Roman"/>
          <w:sz w:val="20"/>
          <w:szCs w:val="20"/>
          <w:lang w:val="en-US"/>
        </w:rPr>
        <w:t>ANOVA is a statistical method used to test if two groups</w:t>
      </w:r>
      <w:r w:rsidR="00763FCC" w:rsidRPr="009F6429">
        <w:rPr>
          <w:rFonts w:ascii="Times New Roman" w:hAnsi="Times New Roman" w:cs="Times New Roman"/>
          <w:sz w:val="20"/>
          <w:szCs w:val="20"/>
          <w:lang w:val="en-US"/>
        </w:rPr>
        <w:t xml:space="preserve"> of variables</w:t>
      </w:r>
      <w:r w:rsidRPr="009F6429">
        <w:rPr>
          <w:rFonts w:ascii="Times New Roman" w:hAnsi="Times New Roman" w:cs="Times New Roman"/>
          <w:sz w:val="20"/>
          <w:szCs w:val="20"/>
          <w:lang w:val="en-US"/>
        </w:rPr>
        <w:t xml:space="preserve"> related by checking if there is a statistical difference between the mean s of the groups.  </w:t>
      </w:r>
      <w:r w:rsidR="00763FCC" w:rsidRPr="009F6429">
        <w:rPr>
          <w:rFonts w:ascii="Times New Roman" w:hAnsi="Times New Roman" w:cs="Times New Roman"/>
          <w:sz w:val="20"/>
          <w:szCs w:val="20"/>
          <w:lang w:val="en-US"/>
        </w:rPr>
        <w:t xml:space="preserve">This is a powerful tool which is now widely used in many fields including biology and psychology. It can be used with gene expression dataset to extracts genes having interested properties. El-Gawady, A et al. (2022) [6]: have done their research using </w:t>
      </w:r>
      <w:r w:rsidR="00CF1FB9" w:rsidRPr="009F6429">
        <w:rPr>
          <w:rFonts w:ascii="Times New Roman" w:hAnsi="Times New Roman" w:cs="Times New Roman"/>
          <w:sz w:val="20"/>
          <w:szCs w:val="20"/>
          <w:lang w:val="en-US"/>
        </w:rPr>
        <w:t>ANOVA to extract the top 30 genes. This was employed along with 2 other statistical methods (χ2, MI) on a group 8 gene subsets created by integrating 4 genes expression datasets (GSE33000, GSE44770, GSE44768, GSE44771) extracted from different regions of the brain. The average of these metrics was used to order the genes and select the top 30 genes. Classification done using these 30 genes yielded a maximum ACC of 97.5% and AUC of 97.2%.</w:t>
      </w:r>
    </w:p>
    <w:p w14:paraId="66FAFA90" w14:textId="77777777" w:rsidR="00324041" w:rsidRPr="009F6429" w:rsidRDefault="00324041" w:rsidP="002553B9">
      <w:pPr>
        <w:ind w:left="289"/>
        <w:jc w:val="both"/>
        <w:rPr>
          <w:rFonts w:ascii="Times New Roman" w:hAnsi="Times New Roman" w:cs="Times New Roman"/>
          <w:sz w:val="20"/>
          <w:szCs w:val="20"/>
          <w:lang w:val="en-US"/>
        </w:rPr>
      </w:pPr>
    </w:p>
    <w:p w14:paraId="267249D9" w14:textId="77777777" w:rsidR="00C26799" w:rsidRDefault="00A84CD5" w:rsidP="00C26799">
      <w:pPr>
        <w:pStyle w:val="ListParagraph"/>
        <w:numPr>
          <w:ilvl w:val="0"/>
          <w:numId w:val="1"/>
        </w:numPr>
        <w:ind w:left="578" w:hanging="289"/>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Mutual Information (</w:t>
      </w:r>
      <w:r w:rsidR="000B40A2" w:rsidRPr="009F6429">
        <w:rPr>
          <w:rFonts w:ascii="Times New Roman" w:hAnsi="Times New Roman" w:cs="Times New Roman"/>
          <w:sz w:val="20"/>
          <w:szCs w:val="20"/>
          <w:lang w:val="en-US"/>
        </w:rPr>
        <w:t>MI</w:t>
      </w:r>
      <w:r w:rsidRPr="009F6429">
        <w:rPr>
          <w:rFonts w:ascii="Times New Roman" w:hAnsi="Times New Roman" w:cs="Times New Roman"/>
          <w:sz w:val="20"/>
          <w:szCs w:val="20"/>
          <w:lang w:val="en-US"/>
        </w:rPr>
        <w:t>):</w:t>
      </w:r>
      <w:r w:rsidR="00F265DD" w:rsidRPr="009F6429">
        <w:rPr>
          <w:rFonts w:ascii="Times New Roman" w:hAnsi="Times New Roman" w:cs="Times New Roman"/>
          <w:sz w:val="20"/>
          <w:szCs w:val="20"/>
          <w:lang w:val="en-US"/>
        </w:rPr>
        <w:t xml:space="preserve"> </w:t>
      </w:r>
      <w:r w:rsidR="00C944EB" w:rsidRPr="009F6429">
        <w:rPr>
          <w:rFonts w:ascii="Times New Roman" w:hAnsi="Times New Roman" w:cs="Times New Roman"/>
          <w:sz w:val="20"/>
          <w:szCs w:val="20"/>
          <w:lang w:val="en-US"/>
        </w:rPr>
        <w:t>MI is a statistical method used to identify the mutual dependence of two random variables. It can also be stated as the measure of “Shared Information” between the two random variables. Larger the value of MI larger is the degree of dependency between the random variables. This is usually employed to state the usefulness of one variable over the other variable. Hence this can be used with gene expression dataset to extract gene with required features. El-Gawady, A et al. (2022) [6]: have done their research using MI to extract the top 30 genes. This was employed along with 2 other statistical methods (χ2, ANOVA) on a group 8 gene subsets created by integrating 4 genes expression datasets (GSE33000, GSE44770, GSE44768, GSE44771) extracted from different regions of the brain. The average of these metrics was used to order the genes and select the top 30 genes. Classification done using these 30 genes yielded a maximum ACC of 97.5% and AUC of 97.2%.</w:t>
      </w:r>
    </w:p>
    <w:p w14:paraId="0987E087" w14:textId="77777777" w:rsidR="00C26799" w:rsidRPr="00C26799" w:rsidRDefault="00C26799" w:rsidP="00C26799">
      <w:pPr>
        <w:pStyle w:val="ListParagraph"/>
        <w:rPr>
          <w:rFonts w:ascii="Times New Roman" w:hAnsi="Times New Roman" w:cs="Times New Roman"/>
          <w:sz w:val="20"/>
          <w:szCs w:val="20"/>
          <w:lang w:val="en-US"/>
        </w:rPr>
      </w:pPr>
    </w:p>
    <w:p w14:paraId="2A3AA9CC" w14:textId="1BA0BEBF" w:rsidR="00C26799" w:rsidRPr="00C26799" w:rsidRDefault="00C26799" w:rsidP="00C26799">
      <w:pPr>
        <w:pStyle w:val="ListParagraph"/>
        <w:numPr>
          <w:ilvl w:val="0"/>
          <w:numId w:val="1"/>
        </w:numPr>
        <w:ind w:left="578" w:hanging="289"/>
        <w:jc w:val="both"/>
        <w:rPr>
          <w:rFonts w:ascii="Times New Roman" w:hAnsi="Times New Roman" w:cs="Times New Roman"/>
          <w:sz w:val="20"/>
          <w:szCs w:val="20"/>
          <w:lang w:val="en-US"/>
        </w:rPr>
      </w:pPr>
      <w:r w:rsidRPr="00C26799">
        <w:rPr>
          <w:rFonts w:ascii="Times New Roman" w:hAnsi="Times New Roman" w:cs="Times New Roman"/>
          <w:sz w:val="20"/>
          <w:szCs w:val="20"/>
          <w:lang w:val="en-US"/>
        </w:rPr>
        <w:t>Principal Component Analysis (PCA):</w:t>
      </w:r>
      <w:r>
        <w:rPr>
          <w:rFonts w:ascii="Times New Roman" w:hAnsi="Times New Roman" w:cs="Times New Roman"/>
          <w:sz w:val="20"/>
          <w:szCs w:val="20"/>
          <w:lang w:val="en-US"/>
        </w:rPr>
        <w:t xml:space="preserve"> This statistical method involves linear transformation of the give</w:t>
      </w:r>
      <w:r w:rsidR="00054AAD">
        <w:rPr>
          <w:rFonts w:ascii="Times New Roman" w:hAnsi="Times New Roman" w:cs="Times New Roman"/>
          <w:sz w:val="20"/>
          <w:szCs w:val="20"/>
          <w:lang w:val="en-US"/>
        </w:rPr>
        <w:t>n</w:t>
      </w:r>
      <w:r>
        <w:rPr>
          <w:rFonts w:ascii="Times New Roman" w:hAnsi="Times New Roman" w:cs="Times New Roman"/>
          <w:sz w:val="20"/>
          <w:szCs w:val="20"/>
          <w:lang w:val="en-US"/>
        </w:rPr>
        <w:t xml:space="preserve"> dataset into a new system where the sample can be represented with few dimensions.</w:t>
      </w:r>
      <w:r w:rsidR="00054AAD">
        <w:rPr>
          <w:rFonts w:ascii="Times New Roman" w:hAnsi="Times New Roman" w:cs="Times New Roman"/>
          <w:sz w:val="20"/>
          <w:szCs w:val="20"/>
          <w:lang w:val="en-US"/>
        </w:rPr>
        <w:t xml:space="preserve"> This technique aims to find the set principal components that exhibit maximum variance. Due to this PCA is used widely in genetic studies to find important gene sets from the given set of gene in the sample. </w:t>
      </w:r>
      <w:r w:rsidR="00054AAD" w:rsidRPr="0026353C">
        <w:rPr>
          <w:rFonts w:ascii="Times New Roman" w:hAnsi="Times New Roman" w:cs="Times New Roman"/>
          <w:sz w:val="20"/>
          <w:szCs w:val="20"/>
          <w:lang w:val="en-US"/>
        </w:rPr>
        <w:t>S. Perera et al. (2020) [7]:</w:t>
      </w:r>
      <w:r w:rsidR="00054AAD">
        <w:rPr>
          <w:rFonts w:ascii="Times New Roman" w:hAnsi="Times New Roman" w:cs="Times New Roman"/>
          <w:sz w:val="20"/>
          <w:szCs w:val="20"/>
          <w:lang w:val="en-US"/>
        </w:rPr>
        <w:t xml:space="preserve"> conducted a study in which PCA was used to select top 50 gene from 24,438 unique genes of samples from the data set GSE5281. PCA is found to be the most </w:t>
      </w:r>
      <w:r w:rsidR="00054AAD">
        <w:rPr>
          <w:rFonts w:ascii="Times New Roman" w:hAnsi="Times New Roman" w:cs="Times New Roman"/>
          <w:sz w:val="20"/>
          <w:szCs w:val="20"/>
          <w:lang w:val="en-US"/>
        </w:rPr>
        <w:lastRenderedPageBreak/>
        <w:t xml:space="preserve">efficient way of feature selection among 2 other ensemble methods used in the study yielding a maximum ACC of 93.9% when 14 gene out of 50 top gene selected was used. </w:t>
      </w:r>
    </w:p>
    <w:p w14:paraId="507BD88C" w14:textId="77777777" w:rsidR="00075C98" w:rsidRPr="009F6429" w:rsidRDefault="00075C98" w:rsidP="00075C98">
      <w:pPr>
        <w:pStyle w:val="ListParagraph"/>
        <w:ind w:left="578"/>
        <w:jc w:val="both"/>
        <w:rPr>
          <w:rFonts w:ascii="Times New Roman" w:hAnsi="Times New Roman" w:cs="Times New Roman"/>
          <w:sz w:val="20"/>
          <w:szCs w:val="20"/>
          <w:lang w:val="en-US"/>
        </w:rPr>
      </w:pPr>
    </w:p>
    <w:p w14:paraId="139006BA" w14:textId="48347CEB" w:rsidR="00D86DFA" w:rsidRPr="00C94960" w:rsidRDefault="00F265DD" w:rsidP="002553B9">
      <w:pPr>
        <w:pStyle w:val="ListParagraph"/>
        <w:numPr>
          <w:ilvl w:val="0"/>
          <w:numId w:val="6"/>
        </w:numPr>
        <w:ind w:left="360"/>
        <w:jc w:val="both"/>
        <w:rPr>
          <w:rFonts w:ascii="Times New Roman" w:hAnsi="Times New Roman" w:cs="Times New Roman"/>
          <w:sz w:val="20"/>
          <w:szCs w:val="20"/>
          <w:lang w:val="en-US"/>
        </w:rPr>
      </w:pPr>
      <w:r w:rsidRPr="00C94960">
        <w:rPr>
          <w:rFonts w:ascii="Times New Roman" w:hAnsi="Times New Roman" w:cs="Times New Roman"/>
          <w:sz w:val="20"/>
          <w:szCs w:val="20"/>
          <w:lang w:val="en-US"/>
        </w:rPr>
        <w:t>Ensemble Methods:</w:t>
      </w:r>
    </w:p>
    <w:p w14:paraId="20A92A40" w14:textId="77777777" w:rsidR="00BB242E" w:rsidRPr="009F6429" w:rsidRDefault="00BB242E" w:rsidP="00BB242E">
      <w:pPr>
        <w:pStyle w:val="ListParagraph"/>
        <w:ind w:left="360"/>
        <w:jc w:val="both"/>
        <w:rPr>
          <w:rFonts w:ascii="Times New Roman" w:hAnsi="Times New Roman" w:cs="Times New Roman"/>
          <w:sz w:val="20"/>
          <w:szCs w:val="20"/>
          <w:lang w:val="en-US"/>
        </w:rPr>
      </w:pPr>
    </w:p>
    <w:p w14:paraId="47EA4608" w14:textId="6F92C2D7" w:rsidR="00F265DD" w:rsidRPr="009F6429" w:rsidRDefault="00F265DD" w:rsidP="002553B9">
      <w:pPr>
        <w:pStyle w:val="ListParagraph"/>
        <w:numPr>
          <w:ilvl w:val="0"/>
          <w:numId w:val="2"/>
        </w:numPr>
        <w:ind w:left="578" w:hanging="289"/>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Adaptive Boosting (Adaboost): Adaptive Boosting technique is an Ensemble method using decision trees. These uses set of weak learners for fast implementation and to converge faster into the results and doesn’t require any prior domain knowledge in creating the weak learners. The goal of the weak leaners is to identify the weak hypothesis. Mahendran N et al. (2022) [4]: have conducted their study on Adaboost to find 12 differentially methylated that are most significant in identifying the AD. Out of these 6 were hypo-methylated and the other 6 were hyper-methylated. These 12 identified genes were k-fold validated using Logistic Regression (LR) model and a validation accuracy of 87.1% was observed when k = 3. The genes associated with these positions were MS4A4, MYNN, TXNIP, CORO2B, NOG, BEX2, PIGA, FAM82A1 and CDKN1C.</w:t>
      </w:r>
    </w:p>
    <w:p w14:paraId="6C49B29B" w14:textId="77777777" w:rsidR="00F265DD" w:rsidRPr="009F6429" w:rsidRDefault="00F265DD" w:rsidP="00324041">
      <w:pPr>
        <w:pStyle w:val="ListParagraph"/>
        <w:ind w:left="289"/>
        <w:jc w:val="both"/>
        <w:rPr>
          <w:rFonts w:ascii="Times New Roman" w:hAnsi="Times New Roman" w:cs="Times New Roman"/>
          <w:sz w:val="20"/>
          <w:szCs w:val="20"/>
          <w:lang w:val="en-US"/>
        </w:rPr>
      </w:pPr>
    </w:p>
    <w:p w14:paraId="6620BAEE" w14:textId="4F546A2B" w:rsidR="00F265DD" w:rsidRPr="009F6429" w:rsidRDefault="00F265DD" w:rsidP="002553B9">
      <w:pPr>
        <w:pStyle w:val="ListParagraph"/>
        <w:numPr>
          <w:ilvl w:val="0"/>
          <w:numId w:val="2"/>
        </w:numPr>
        <w:ind w:left="578" w:hanging="289"/>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Random Forest (RF):</w:t>
      </w:r>
      <w:r w:rsidR="00D22CE0">
        <w:rPr>
          <w:rFonts w:ascii="Times New Roman" w:hAnsi="Times New Roman" w:cs="Times New Roman"/>
          <w:sz w:val="20"/>
          <w:szCs w:val="20"/>
          <w:lang w:val="en-US"/>
        </w:rPr>
        <w:t xml:space="preserve"> This is a most popular ensemble technique which is used for task such as classification and regression. From the give sample of dataset random sub samples are generated for each of which a classifier is modelled. The classifier</w:t>
      </w:r>
      <w:r w:rsidR="00A31AD7">
        <w:rPr>
          <w:rFonts w:ascii="Times New Roman" w:hAnsi="Times New Roman" w:cs="Times New Roman"/>
          <w:sz w:val="20"/>
          <w:szCs w:val="20"/>
          <w:lang w:val="en-US"/>
        </w:rPr>
        <w:t>s</w:t>
      </w:r>
      <w:r w:rsidR="00D22CE0">
        <w:rPr>
          <w:rFonts w:ascii="Times New Roman" w:hAnsi="Times New Roman" w:cs="Times New Roman"/>
          <w:sz w:val="20"/>
          <w:szCs w:val="20"/>
          <w:lang w:val="en-US"/>
        </w:rPr>
        <w:t xml:space="preserve"> </w:t>
      </w:r>
      <w:r w:rsidR="00A31AD7">
        <w:rPr>
          <w:rFonts w:ascii="Times New Roman" w:hAnsi="Times New Roman" w:cs="Times New Roman"/>
          <w:sz w:val="20"/>
          <w:szCs w:val="20"/>
          <w:lang w:val="en-US"/>
        </w:rPr>
        <w:t>are</w:t>
      </w:r>
      <w:r w:rsidR="00D22CE0">
        <w:rPr>
          <w:rFonts w:ascii="Times New Roman" w:hAnsi="Times New Roman" w:cs="Times New Roman"/>
          <w:sz w:val="20"/>
          <w:szCs w:val="20"/>
          <w:lang w:val="en-US"/>
        </w:rPr>
        <w:t xml:space="preserve"> then ensembled together to make the final classification</w:t>
      </w:r>
      <w:r w:rsidR="00A31AD7">
        <w:rPr>
          <w:rFonts w:ascii="Times New Roman" w:hAnsi="Times New Roman" w:cs="Times New Roman"/>
          <w:sz w:val="20"/>
          <w:szCs w:val="20"/>
          <w:lang w:val="en-US"/>
        </w:rPr>
        <w:t xml:space="preserve">. This technique can be used to extract the import feature by using a metric called as feature importance. For a feature this metric is found by identifying how much role it plays in its respective decisions trees classification accuracy. </w:t>
      </w:r>
      <w:r w:rsidR="00A31AD7" w:rsidRPr="00A31AD7">
        <w:rPr>
          <w:rFonts w:ascii="Times New Roman" w:hAnsi="Times New Roman" w:cs="Times New Roman"/>
          <w:sz w:val="20"/>
          <w:szCs w:val="20"/>
          <w:lang w:val="en-US"/>
        </w:rPr>
        <w:t>S. Perera et al</w:t>
      </w:r>
      <w:r w:rsidR="00A31AD7">
        <w:rPr>
          <w:rFonts w:ascii="Times New Roman" w:hAnsi="Times New Roman" w:cs="Times New Roman"/>
          <w:sz w:val="20"/>
          <w:szCs w:val="20"/>
          <w:lang w:val="en-US"/>
        </w:rPr>
        <w:t xml:space="preserve">. (2020) [7]: The authors conducted the study using RF on dataset GSE5281. This dataset contained a total on 161 samples with 24,438 unique gene symbols. RF was </w:t>
      </w:r>
      <w:r w:rsidR="0015266E">
        <w:rPr>
          <w:rFonts w:ascii="Times New Roman" w:hAnsi="Times New Roman" w:cs="Times New Roman"/>
          <w:sz w:val="20"/>
          <w:szCs w:val="20"/>
          <w:lang w:val="en-US"/>
        </w:rPr>
        <w:t>studied along with 2 other feature selection technique</w:t>
      </w:r>
      <w:r w:rsidR="00A31AD7">
        <w:rPr>
          <w:rFonts w:ascii="Times New Roman" w:hAnsi="Times New Roman" w:cs="Times New Roman"/>
          <w:sz w:val="20"/>
          <w:szCs w:val="20"/>
          <w:lang w:val="en-US"/>
        </w:rPr>
        <w:t xml:space="preserve"> to extract the top 50 features based on their feature importance scores</w:t>
      </w:r>
      <w:r w:rsidR="0015266E">
        <w:rPr>
          <w:rFonts w:ascii="Times New Roman" w:hAnsi="Times New Roman" w:cs="Times New Roman"/>
          <w:sz w:val="20"/>
          <w:szCs w:val="20"/>
          <w:lang w:val="en-US"/>
        </w:rPr>
        <w:t xml:space="preserve"> and </w:t>
      </w:r>
      <w:r w:rsidR="0015266E" w:rsidRPr="00C94960">
        <w:rPr>
          <w:rFonts w:ascii="Times New Roman" w:hAnsi="Times New Roman" w:cs="Times New Roman"/>
          <w:sz w:val="20"/>
          <w:szCs w:val="20"/>
          <w:lang w:val="en-US"/>
        </w:rPr>
        <w:t>PCA</w:t>
      </w:r>
      <w:r w:rsidR="0015266E">
        <w:rPr>
          <w:rFonts w:ascii="Times New Roman" w:hAnsi="Times New Roman" w:cs="Times New Roman"/>
          <w:sz w:val="20"/>
          <w:szCs w:val="20"/>
          <w:lang w:val="en-US"/>
        </w:rPr>
        <w:t xml:space="preserve"> was found to outperform the RF feature selection technique. </w:t>
      </w:r>
      <w:r w:rsidR="00A31AD7">
        <w:rPr>
          <w:rFonts w:ascii="Times New Roman" w:hAnsi="Times New Roman" w:cs="Times New Roman"/>
          <w:sz w:val="20"/>
          <w:szCs w:val="20"/>
          <w:lang w:val="en-US"/>
        </w:rPr>
        <w:t xml:space="preserve">  </w:t>
      </w:r>
    </w:p>
    <w:p w14:paraId="2D82F9B8" w14:textId="77777777" w:rsidR="00F265DD" w:rsidRPr="009F6429" w:rsidRDefault="00F265DD" w:rsidP="00324041">
      <w:pPr>
        <w:pStyle w:val="ListParagraph"/>
        <w:ind w:left="289"/>
        <w:rPr>
          <w:rFonts w:ascii="Times New Roman" w:hAnsi="Times New Roman" w:cs="Times New Roman"/>
          <w:sz w:val="20"/>
          <w:szCs w:val="20"/>
          <w:lang w:val="en-US"/>
        </w:rPr>
      </w:pPr>
    </w:p>
    <w:p w14:paraId="21483E8B" w14:textId="748E16E4" w:rsidR="00F265DD" w:rsidRPr="0026353C" w:rsidRDefault="00F265DD" w:rsidP="002553B9">
      <w:pPr>
        <w:pStyle w:val="ListParagraph"/>
        <w:numPr>
          <w:ilvl w:val="0"/>
          <w:numId w:val="2"/>
        </w:numPr>
        <w:ind w:left="578" w:hanging="289"/>
        <w:jc w:val="both"/>
        <w:rPr>
          <w:rFonts w:ascii="Times New Roman" w:hAnsi="Times New Roman" w:cs="Times New Roman"/>
          <w:sz w:val="20"/>
          <w:szCs w:val="20"/>
          <w:lang w:val="en-US"/>
        </w:rPr>
      </w:pPr>
      <w:r w:rsidRPr="009F6429">
        <w:rPr>
          <w:rFonts w:ascii="Times New Roman" w:hAnsi="Times New Roman" w:cs="Times New Roman"/>
          <w:sz w:val="21"/>
          <w:szCs w:val="21"/>
          <w:lang w:val="en-US"/>
        </w:rPr>
        <w:t>Extra Tree Classifier (ETC):</w:t>
      </w:r>
      <w:r w:rsidR="0015266E">
        <w:rPr>
          <w:rFonts w:ascii="Times New Roman" w:hAnsi="Times New Roman" w:cs="Times New Roman"/>
          <w:sz w:val="21"/>
          <w:szCs w:val="21"/>
          <w:lang w:val="en-US"/>
        </w:rPr>
        <w:t xml:space="preserve"> This is a similar technique to RF. The way in which ETC uses a </w:t>
      </w:r>
      <w:r w:rsidR="0026353C">
        <w:rPr>
          <w:rFonts w:ascii="Times New Roman" w:hAnsi="Times New Roman" w:cs="Times New Roman"/>
          <w:sz w:val="21"/>
          <w:szCs w:val="21"/>
          <w:lang w:val="en-US"/>
        </w:rPr>
        <w:t xml:space="preserve">random </w:t>
      </w:r>
      <w:r w:rsidR="0015266E">
        <w:rPr>
          <w:rFonts w:ascii="Times New Roman" w:hAnsi="Times New Roman" w:cs="Times New Roman"/>
          <w:sz w:val="21"/>
          <w:szCs w:val="21"/>
          <w:lang w:val="en-US"/>
        </w:rPr>
        <w:t xml:space="preserve">threshold for each feature in the dataset when constructing the nodes of the decision tree </w:t>
      </w:r>
      <w:r w:rsidR="0026353C">
        <w:rPr>
          <w:rFonts w:ascii="Times New Roman" w:hAnsi="Times New Roman" w:cs="Times New Roman"/>
          <w:sz w:val="21"/>
          <w:szCs w:val="21"/>
          <w:lang w:val="en-US"/>
        </w:rPr>
        <w:t xml:space="preserve">is what makes it different from RF. This level of randomization helps the ETC to be more reliable in reducing the noise and to avoid overfitting. </w:t>
      </w:r>
      <w:r w:rsidR="0026353C" w:rsidRPr="0026353C">
        <w:rPr>
          <w:rFonts w:ascii="Times New Roman" w:hAnsi="Times New Roman" w:cs="Times New Roman"/>
          <w:sz w:val="20"/>
          <w:szCs w:val="20"/>
          <w:lang w:val="en-US"/>
        </w:rPr>
        <w:t xml:space="preserve">S. Perera et al. (2020) [7]: The authors conducted the study </w:t>
      </w:r>
      <w:r w:rsidR="0026353C">
        <w:rPr>
          <w:rFonts w:ascii="Times New Roman" w:hAnsi="Times New Roman" w:cs="Times New Roman"/>
          <w:sz w:val="20"/>
          <w:szCs w:val="20"/>
          <w:lang w:val="en-US"/>
        </w:rPr>
        <w:t>on</w:t>
      </w:r>
      <w:r w:rsidR="0026353C" w:rsidRPr="0026353C">
        <w:rPr>
          <w:rFonts w:ascii="Times New Roman" w:hAnsi="Times New Roman" w:cs="Times New Roman"/>
          <w:sz w:val="20"/>
          <w:szCs w:val="20"/>
          <w:lang w:val="en-US"/>
        </w:rPr>
        <w:t xml:space="preserve"> </w:t>
      </w:r>
      <w:r w:rsidR="0026353C">
        <w:rPr>
          <w:rFonts w:ascii="Times New Roman" w:hAnsi="Times New Roman" w:cs="Times New Roman"/>
          <w:sz w:val="20"/>
          <w:szCs w:val="20"/>
          <w:lang w:val="en-US"/>
        </w:rPr>
        <w:t>ETC</w:t>
      </w:r>
      <w:r w:rsidR="0026353C" w:rsidRPr="0026353C">
        <w:rPr>
          <w:rFonts w:ascii="Times New Roman" w:hAnsi="Times New Roman" w:cs="Times New Roman"/>
          <w:sz w:val="20"/>
          <w:szCs w:val="20"/>
          <w:lang w:val="en-US"/>
        </w:rPr>
        <w:t xml:space="preserve"> </w:t>
      </w:r>
      <w:r w:rsidR="0026353C">
        <w:rPr>
          <w:rFonts w:ascii="Times New Roman" w:hAnsi="Times New Roman" w:cs="Times New Roman"/>
          <w:sz w:val="20"/>
          <w:szCs w:val="20"/>
          <w:lang w:val="en-US"/>
        </w:rPr>
        <w:t>using</w:t>
      </w:r>
      <w:r w:rsidR="0026353C" w:rsidRPr="0026353C">
        <w:rPr>
          <w:rFonts w:ascii="Times New Roman" w:hAnsi="Times New Roman" w:cs="Times New Roman"/>
          <w:sz w:val="20"/>
          <w:szCs w:val="20"/>
          <w:lang w:val="en-US"/>
        </w:rPr>
        <w:t xml:space="preserve"> dataset GSE5281</w:t>
      </w:r>
      <w:r w:rsidR="0026353C">
        <w:rPr>
          <w:rFonts w:ascii="Times New Roman" w:hAnsi="Times New Roman" w:cs="Times New Roman"/>
          <w:sz w:val="20"/>
          <w:szCs w:val="20"/>
          <w:lang w:val="en-US"/>
        </w:rPr>
        <w:t xml:space="preserve"> which</w:t>
      </w:r>
      <w:r w:rsidR="0026353C" w:rsidRPr="0026353C">
        <w:rPr>
          <w:rFonts w:ascii="Times New Roman" w:hAnsi="Times New Roman" w:cs="Times New Roman"/>
          <w:sz w:val="20"/>
          <w:szCs w:val="20"/>
          <w:lang w:val="en-US"/>
        </w:rPr>
        <w:t xml:space="preserve"> contained a total on 161 samples with 24,438 unique gene symbols. </w:t>
      </w:r>
      <w:r w:rsidR="0026353C">
        <w:rPr>
          <w:rFonts w:ascii="Times New Roman" w:hAnsi="Times New Roman" w:cs="Times New Roman"/>
          <w:sz w:val="20"/>
          <w:szCs w:val="20"/>
          <w:lang w:val="en-US"/>
        </w:rPr>
        <w:t>ETC</w:t>
      </w:r>
      <w:r w:rsidR="0026353C" w:rsidRPr="0026353C">
        <w:rPr>
          <w:rFonts w:ascii="Times New Roman" w:hAnsi="Times New Roman" w:cs="Times New Roman"/>
          <w:sz w:val="20"/>
          <w:szCs w:val="20"/>
          <w:lang w:val="en-US"/>
        </w:rPr>
        <w:t xml:space="preserve"> was </w:t>
      </w:r>
      <w:r w:rsidR="0026353C">
        <w:rPr>
          <w:rFonts w:ascii="Times New Roman" w:hAnsi="Times New Roman" w:cs="Times New Roman"/>
          <w:sz w:val="20"/>
          <w:szCs w:val="20"/>
          <w:lang w:val="en-US"/>
        </w:rPr>
        <w:t>compared with</w:t>
      </w:r>
      <w:r w:rsidR="0026353C" w:rsidRPr="0026353C">
        <w:rPr>
          <w:rFonts w:ascii="Times New Roman" w:hAnsi="Times New Roman" w:cs="Times New Roman"/>
          <w:sz w:val="20"/>
          <w:szCs w:val="20"/>
          <w:lang w:val="en-US"/>
        </w:rPr>
        <w:t xml:space="preserve"> 2 other feature selection technique to extract the top 50 features based on their feature importance score and PCA was found to outperform the </w:t>
      </w:r>
      <w:r w:rsidR="0026353C">
        <w:rPr>
          <w:rFonts w:ascii="Times New Roman" w:hAnsi="Times New Roman" w:cs="Times New Roman"/>
          <w:sz w:val="20"/>
          <w:szCs w:val="20"/>
          <w:lang w:val="en-US"/>
        </w:rPr>
        <w:t>ETC</w:t>
      </w:r>
      <w:r w:rsidR="0026353C" w:rsidRPr="0026353C">
        <w:rPr>
          <w:rFonts w:ascii="Times New Roman" w:hAnsi="Times New Roman" w:cs="Times New Roman"/>
          <w:sz w:val="20"/>
          <w:szCs w:val="20"/>
          <w:lang w:val="en-US"/>
        </w:rPr>
        <w:t xml:space="preserve">.   </w:t>
      </w:r>
    </w:p>
    <w:p w14:paraId="02F8BC83" w14:textId="77777777" w:rsidR="00F265DD" w:rsidRPr="009F6429" w:rsidRDefault="00F265DD" w:rsidP="00324041">
      <w:pPr>
        <w:pStyle w:val="ListParagraph"/>
        <w:ind w:left="289"/>
        <w:rPr>
          <w:rFonts w:ascii="Times New Roman" w:hAnsi="Times New Roman" w:cs="Times New Roman"/>
          <w:sz w:val="20"/>
          <w:szCs w:val="20"/>
          <w:lang w:val="en-US"/>
        </w:rPr>
      </w:pPr>
    </w:p>
    <w:p w14:paraId="3AEF2204" w14:textId="14C69BCA" w:rsidR="00F265DD" w:rsidRPr="00C94960" w:rsidRDefault="00F265DD" w:rsidP="002553B9">
      <w:pPr>
        <w:pStyle w:val="ListParagraph"/>
        <w:numPr>
          <w:ilvl w:val="0"/>
          <w:numId w:val="6"/>
        </w:numPr>
        <w:ind w:left="360"/>
        <w:jc w:val="both"/>
        <w:rPr>
          <w:rFonts w:ascii="Times New Roman" w:hAnsi="Times New Roman" w:cs="Times New Roman"/>
          <w:sz w:val="20"/>
          <w:szCs w:val="20"/>
          <w:lang w:val="en-US"/>
        </w:rPr>
      </w:pPr>
      <w:r w:rsidRPr="00C94960">
        <w:rPr>
          <w:rFonts w:ascii="Times New Roman" w:hAnsi="Times New Roman" w:cs="Times New Roman"/>
          <w:sz w:val="20"/>
          <w:szCs w:val="20"/>
          <w:lang w:val="en-US"/>
        </w:rPr>
        <w:t>Others:</w:t>
      </w:r>
    </w:p>
    <w:p w14:paraId="22535340" w14:textId="77777777" w:rsidR="00BB242E" w:rsidRPr="00C94960" w:rsidRDefault="00BB242E" w:rsidP="00BB242E">
      <w:pPr>
        <w:pStyle w:val="ListParagraph"/>
        <w:ind w:left="360"/>
        <w:jc w:val="both"/>
        <w:rPr>
          <w:rFonts w:ascii="Times New Roman" w:hAnsi="Times New Roman" w:cs="Times New Roman"/>
          <w:sz w:val="20"/>
          <w:szCs w:val="20"/>
          <w:lang w:val="en-US"/>
        </w:rPr>
      </w:pPr>
    </w:p>
    <w:p w14:paraId="3436CBCD" w14:textId="46BC7859" w:rsidR="00F265DD" w:rsidRPr="00C94960" w:rsidRDefault="00F265DD" w:rsidP="002553B9">
      <w:pPr>
        <w:pStyle w:val="ListParagraph"/>
        <w:numPr>
          <w:ilvl w:val="0"/>
          <w:numId w:val="3"/>
        </w:numPr>
        <w:ind w:left="578" w:hanging="289"/>
        <w:jc w:val="both"/>
        <w:rPr>
          <w:rFonts w:ascii="Times New Roman" w:hAnsi="Times New Roman" w:cs="Times New Roman"/>
          <w:sz w:val="20"/>
          <w:szCs w:val="20"/>
          <w:lang w:val="en-US"/>
        </w:rPr>
      </w:pPr>
      <w:r w:rsidRPr="00C94960">
        <w:rPr>
          <w:rFonts w:ascii="Times New Roman" w:hAnsi="Times New Roman" w:cs="Times New Roman"/>
          <w:sz w:val="20"/>
          <w:szCs w:val="20"/>
          <w:lang w:val="en-US"/>
        </w:rPr>
        <w:t>Variational Autoencoders (VAEs):</w:t>
      </w:r>
      <w:r w:rsidR="00EE1CAB">
        <w:rPr>
          <w:rFonts w:ascii="Times New Roman" w:hAnsi="Times New Roman" w:cs="Times New Roman"/>
          <w:sz w:val="20"/>
          <w:szCs w:val="20"/>
          <w:lang w:val="en-US"/>
        </w:rPr>
        <w:t xml:space="preserve"> It is a generative model used to recognize the features</w:t>
      </w:r>
      <w:r w:rsidR="00EC25A5">
        <w:rPr>
          <w:rFonts w:ascii="Times New Roman" w:hAnsi="Times New Roman" w:cs="Times New Roman"/>
          <w:sz w:val="20"/>
          <w:szCs w:val="20"/>
          <w:lang w:val="en-US"/>
        </w:rPr>
        <w:t xml:space="preserve">, </w:t>
      </w:r>
      <w:r w:rsidR="00EE1CAB">
        <w:rPr>
          <w:rFonts w:ascii="Times New Roman" w:hAnsi="Times New Roman" w:cs="Times New Roman"/>
          <w:sz w:val="20"/>
          <w:szCs w:val="20"/>
          <w:lang w:val="en-US"/>
        </w:rPr>
        <w:t xml:space="preserve">trends </w:t>
      </w:r>
      <w:r w:rsidR="00EC25A5">
        <w:rPr>
          <w:rFonts w:ascii="Times New Roman" w:hAnsi="Times New Roman" w:cs="Times New Roman"/>
          <w:sz w:val="20"/>
          <w:szCs w:val="20"/>
          <w:lang w:val="en-US"/>
        </w:rPr>
        <w:t xml:space="preserve">and distribution </w:t>
      </w:r>
      <w:r w:rsidR="00EE1CAB">
        <w:rPr>
          <w:rFonts w:ascii="Times New Roman" w:hAnsi="Times New Roman" w:cs="Times New Roman"/>
          <w:sz w:val="20"/>
          <w:szCs w:val="20"/>
          <w:lang w:val="en-US"/>
        </w:rPr>
        <w:t xml:space="preserve">in the </w:t>
      </w:r>
      <w:r w:rsidR="00EC25A5">
        <w:rPr>
          <w:rFonts w:ascii="Times New Roman" w:hAnsi="Times New Roman" w:cs="Times New Roman"/>
          <w:sz w:val="20"/>
          <w:szCs w:val="20"/>
          <w:lang w:val="en-US"/>
        </w:rPr>
        <w:t>given sample</w:t>
      </w:r>
      <w:r w:rsidR="00EE1CAB">
        <w:rPr>
          <w:rFonts w:ascii="Times New Roman" w:hAnsi="Times New Roman" w:cs="Times New Roman"/>
          <w:sz w:val="20"/>
          <w:szCs w:val="20"/>
          <w:lang w:val="en-US"/>
        </w:rPr>
        <w:t>.</w:t>
      </w:r>
      <w:r w:rsidR="00EC25A5">
        <w:rPr>
          <w:rFonts w:ascii="Times New Roman" w:hAnsi="Times New Roman" w:cs="Times New Roman"/>
          <w:sz w:val="20"/>
          <w:szCs w:val="20"/>
          <w:lang w:val="en-US"/>
        </w:rPr>
        <w:t xml:space="preserve"> VAEs can be used thereby to find a compacted or an encoded version of the given dataset which helps in reducing the dimension of the given dataset while preserving the important features. VAEs have 2 components called Encoder and Decoder. Encoder phase of the model is used to find a compacted representation of the input sample and Decoder phase is used to reconstruct the actual sample from the compacted input representation. The loss function is the difference between the reconstructed sample and the actual sample which is then used in backpropagation to fine tune the encoder phase. </w:t>
      </w:r>
      <w:r w:rsidR="00EC25A5" w:rsidRPr="009F6429">
        <w:rPr>
          <w:rFonts w:ascii="Times New Roman" w:hAnsi="Times New Roman" w:cs="Times New Roman"/>
          <w:sz w:val="20"/>
          <w:szCs w:val="20"/>
          <w:lang w:val="en-US"/>
        </w:rPr>
        <w:t>Lee, T et al. (2020) [2]:</w:t>
      </w:r>
      <w:r w:rsidR="00EC25A5">
        <w:rPr>
          <w:rFonts w:ascii="Times New Roman" w:hAnsi="Times New Roman" w:cs="Times New Roman"/>
          <w:sz w:val="20"/>
          <w:szCs w:val="20"/>
          <w:lang w:val="en-US"/>
        </w:rPr>
        <w:t xml:space="preserve"> have conducted study on using VAEs to reduce the dimension of the samples collected as part of datasets </w:t>
      </w:r>
      <w:r w:rsidR="00EC25A5" w:rsidRPr="009F6429">
        <w:rPr>
          <w:rFonts w:ascii="Times New Roman" w:hAnsi="Times New Roman" w:cs="Times New Roman"/>
          <w:sz w:val="20"/>
          <w:szCs w:val="20"/>
          <w:lang w:val="en-US"/>
        </w:rPr>
        <w:t>ADNI, ANM1, ANM2</w:t>
      </w:r>
      <w:r w:rsidR="00EC25A5">
        <w:rPr>
          <w:rFonts w:ascii="Times New Roman" w:hAnsi="Times New Roman" w:cs="Times New Roman"/>
          <w:sz w:val="20"/>
          <w:szCs w:val="20"/>
          <w:lang w:val="en-US"/>
        </w:rPr>
        <w:t xml:space="preserve">. VAEs was used to construct a compacted version of DEG which was then used for classification </w:t>
      </w:r>
      <w:r w:rsidR="00C26799">
        <w:rPr>
          <w:rFonts w:ascii="Times New Roman" w:hAnsi="Times New Roman" w:cs="Times New Roman"/>
          <w:sz w:val="20"/>
          <w:szCs w:val="20"/>
          <w:lang w:val="en-US"/>
        </w:rPr>
        <w:t>phase. Study found</w:t>
      </w:r>
      <w:r w:rsidR="00EC25A5">
        <w:rPr>
          <w:rFonts w:ascii="Times New Roman" w:hAnsi="Times New Roman" w:cs="Times New Roman"/>
          <w:sz w:val="20"/>
          <w:szCs w:val="20"/>
          <w:lang w:val="en-US"/>
        </w:rPr>
        <w:t xml:space="preserve"> </w:t>
      </w:r>
      <w:r w:rsidR="00C26799">
        <w:rPr>
          <w:rFonts w:ascii="Times New Roman" w:hAnsi="Times New Roman" w:cs="Times New Roman"/>
          <w:sz w:val="20"/>
          <w:szCs w:val="20"/>
          <w:lang w:val="en-US"/>
        </w:rPr>
        <w:t>SAM feature selection technique outperformed DEG+VAEs technique as it was found VAEs seemed to lose important features in encoding gene expression values responsible for AD.</w:t>
      </w:r>
    </w:p>
    <w:p w14:paraId="21E66DF2" w14:textId="77777777" w:rsidR="00D0670A" w:rsidRPr="009F6429" w:rsidRDefault="00D0670A" w:rsidP="00E16264">
      <w:pPr>
        <w:jc w:val="both"/>
        <w:rPr>
          <w:rFonts w:ascii="Times New Roman" w:hAnsi="Times New Roman" w:cs="Times New Roman"/>
          <w:sz w:val="21"/>
          <w:szCs w:val="21"/>
          <w:lang w:val="en-US"/>
        </w:rPr>
      </w:pPr>
    </w:p>
    <w:p w14:paraId="4B351143" w14:textId="2340535B" w:rsidR="006B06C5" w:rsidRPr="00C94960" w:rsidRDefault="00BF566B" w:rsidP="00566B0D">
      <w:pPr>
        <w:jc w:val="center"/>
        <w:rPr>
          <w:rFonts w:ascii="Times New Roman" w:hAnsi="Times New Roman" w:cs="Times New Roman"/>
          <w:sz w:val="20"/>
          <w:szCs w:val="20"/>
          <w:lang w:val="en-US"/>
        </w:rPr>
      </w:pPr>
      <w:r w:rsidRPr="00C94960">
        <w:rPr>
          <w:rFonts w:ascii="Times New Roman" w:hAnsi="Times New Roman" w:cs="Times New Roman"/>
          <w:sz w:val="20"/>
          <w:szCs w:val="20"/>
          <w:lang w:val="en-US"/>
        </w:rPr>
        <w:t xml:space="preserve">III. </w:t>
      </w:r>
      <w:r w:rsidR="008B22F0" w:rsidRPr="00C94960">
        <w:rPr>
          <w:rFonts w:ascii="Times New Roman" w:hAnsi="Times New Roman" w:cs="Times New Roman"/>
          <w:sz w:val="20"/>
          <w:szCs w:val="20"/>
          <w:lang w:val="en-US"/>
        </w:rPr>
        <w:t>C</w:t>
      </w:r>
      <w:r w:rsidR="008B22F0" w:rsidRPr="00C94960">
        <w:rPr>
          <w:rFonts w:ascii="Times New Roman" w:hAnsi="Times New Roman" w:cs="Times New Roman"/>
          <w:sz w:val="18"/>
          <w:szCs w:val="18"/>
          <w:lang w:val="en-US"/>
        </w:rPr>
        <w:t xml:space="preserve">LASSIFICATION </w:t>
      </w:r>
      <w:r w:rsidR="008B22F0" w:rsidRPr="00C94960">
        <w:rPr>
          <w:rFonts w:ascii="Times New Roman" w:hAnsi="Times New Roman" w:cs="Times New Roman"/>
          <w:sz w:val="20"/>
          <w:szCs w:val="20"/>
          <w:lang w:val="en-US"/>
        </w:rPr>
        <w:t>T</w:t>
      </w:r>
      <w:r w:rsidR="008B22F0" w:rsidRPr="00C94960">
        <w:rPr>
          <w:rFonts w:ascii="Times New Roman" w:hAnsi="Times New Roman" w:cs="Times New Roman"/>
          <w:sz w:val="18"/>
          <w:szCs w:val="18"/>
          <w:lang w:val="en-US"/>
        </w:rPr>
        <w:t>ECHINIQUES</w:t>
      </w:r>
    </w:p>
    <w:p w14:paraId="09D4A041" w14:textId="77777777" w:rsidR="00BF566B" w:rsidRPr="009F6429" w:rsidRDefault="00BF566B" w:rsidP="00E16264">
      <w:pPr>
        <w:jc w:val="both"/>
        <w:rPr>
          <w:rFonts w:ascii="Times New Roman" w:hAnsi="Times New Roman" w:cs="Times New Roman"/>
          <w:sz w:val="21"/>
          <w:szCs w:val="21"/>
          <w:lang w:val="en-US"/>
        </w:rPr>
      </w:pPr>
    </w:p>
    <w:p w14:paraId="0735A452" w14:textId="2772ADFF" w:rsidR="00853952" w:rsidRPr="009F6429" w:rsidRDefault="00853952" w:rsidP="00E16264">
      <w:pPr>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With the extracted genes classification techniques are used to distinguish between healthy control samples (CN) from samples collected from people with AD or mild co</w:t>
      </w:r>
      <w:r w:rsidR="000B50D2" w:rsidRPr="009F6429">
        <w:rPr>
          <w:rFonts w:ascii="Times New Roman" w:hAnsi="Times New Roman" w:cs="Times New Roman"/>
          <w:sz w:val="20"/>
          <w:szCs w:val="20"/>
          <w:lang w:val="en-US"/>
        </w:rPr>
        <w:t>gnitive impairment (MCI)</w:t>
      </w:r>
      <w:r w:rsidRPr="009F6429">
        <w:rPr>
          <w:rFonts w:ascii="Times New Roman" w:hAnsi="Times New Roman" w:cs="Times New Roman"/>
          <w:sz w:val="20"/>
          <w:szCs w:val="20"/>
          <w:lang w:val="en-US"/>
        </w:rPr>
        <w:t xml:space="preserve">. </w:t>
      </w:r>
      <w:r w:rsidR="000B50D2" w:rsidRPr="009F6429">
        <w:rPr>
          <w:rFonts w:ascii="Times New Roman" w:hAnsi="Times New Roman" w:cs="Times New Roman"/>
          <w:sz w:val="20"/>
          <w:szCs w:val="20"/>
          <w:lang w:val="en-US"/>
        </w:rPr>
        <w:t xml:space="preserve">The choice of feature </w:t>
      </w:r>
      <w:r w:rsidR="00C415D0" w:rsidRPr="009F6429">
        <w:rPr>
          <w:rFonts w:ascii="Times New Roman" w:hAnsi="Times New Roman" w:cs="Times New Roman"/>
          <w:sz w:val="20"/>
          <w:szCs w:val="20"/>
          <w:lang w:val="en-US"/>
        </w:rPr>
        <w:t>selection</w:t>
      </w:r>
      <w:r w:rsidR="000B50D2" w:rsidRPr="009F6429">
        <w:rPr>
          <w:rFonts w:ascii="Times New Roman" w:hAnsi="Times New Roman" w:cs="Times New Roman"/>
          <w:sz w:val="20"/>
          <w:szCs w:val="20"/>
          <w:lang w:val="en-US"/>
        </w:rPr>
        <w:t xml:space="preserve"> algorithms was seen to affect the ability of the classification model due to the high dimensionality problem.</w:t>
      </w:r>
    </w:p>
    <w:p w14:paraId="6F56F437" w14:textId="75E3D571" w:rsidR="000B50D2" w:rsidRPr="009F6429" w:rsidRDefault="000B50D2" w:rsidP="00E16264">
      <w:pPr>
        <w:jc w:val="both"/>
        <w:rPr>
          <w:rFonts w:ascii="Times New Roman" w:hAnsi="Times New Roman" w:cs="Times New Roman"/>
          <w:sz w:val="20"/>
          <w:szCs w:val="20"/>
          <w:lang w:val="en-US"/>
        </w:rPr>
      </w:pPr>
    </w:p>
    <w:p w14:paraId="539D6F4A" w14:textId="11602041" w:rsidR="0032049E" w:rsidRPr="009F6429" w:rsidRDefault="000B50D2" w:rsidP="0032049E">
      <w:pPr>
        <w:pStyle w:val="ListParagraph"/>
        <w:numPr>
          <w:ilvl w:val="0"/>
          <w:numId w:val="4"/>
        </w:numPr>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Support Vector Machine (SVM):</w:t>
      </w:r>
      <w:r w:rsidR="00BF566B" w:rsidRPr="009F6429">
        <w:rPr>
          <w:rFonts w:ascii="Times New Roman" w:hAnsi="Times New Roman" w:cs="Times New Roman"/>
          <w:sz w:val="20"/>
          <w:szCs w:val="20"/>
          <w:lang w:val="en-US"/>
        </w:rPr>
        <w:t xml:space="preserve"> </w:t>
      </w:r>
      <w:r w:rsidR="00C34978" w:rsidRPr="009F6429">
        <w:rPr>
          <w:rFonts w:ascii="Times New Roman" w:hAnsi="Times New Roman" w:cs="Times New Roman"/>
          <w:sz w:val="20"/>
          <w:szCs w:val="20"/>
          <w:lang w:val="en-US"/>
        </w:rPr>
        <w:t xml:space="preserve">SVM is the most popular and widely used linear classifier technique. </w:t>
      </w:r>
      <w:r w:rsidR="007D26B5" w:rsidRPr="009F6429">
        <w:rPr>
          <w:rFonts w:ascii="Times New Roman" w:hAnsi="Times New Roman" w:cs="Times New Roman"/>
          <w:sz w:val="20"/>
          <w:szCs w:val="20"/>
          <w:lang w:val="en-US"/>
        </w:rPr>
        <w:t xml:space="preserve">This involves classification based on supervised learning approach. </w:t>
      </w:r>
      <w:r w:rsidRPr="009F6429">
        <w:rPr>
          <w:rFonts w:ascii="Times New Roman" w:hAnsi="Times New Roman" w:cs="Times New Roman"/>
          <w:sz w:val="20"/>
          <w:szCs w:val="20"/>
          <w:lang w:val="en-US"/>
        </w:rPr>
        <w:t>Lee, T et al. (2020)</w:t>
      </w:r>
      <w:r w:rsidR="007D26B5" w:rsidRPr="009F6429">
        <w:rPr>
          <w:rFonts w:ascii="Times New Roman" w:hAnsi="Times New Roman" w:cs="Times New Roman"/>
          <w:sz w:val="20"/>
          <w:szCs w:val="20"/>
          <w:lang w:val="en-US"/>
        </w:rPr>
        <w:t xml:space="preserve"> [2]</w:t>
      </w:r>
      <w:r w:rsidRPr="009F6429">
        <w:rPr>
          <w:rFonts w:ascii="Times New Roman" w:hAnsi="Times New Roman" w:cs="Times New Roman"/>
          <w:sz w:val="20"/>
          <w:szCs w:val="20"/>
          <w:lang w:val="en-US"/>
        </w:rPr>
        <w:t xml:space="preserve">: The authors conducted the study on </w:t>
      </w:r>
      <w:r w:rsidR="007D26B5" w:rsidRPr="009F6429">
        <w:rPr>
          <w:rFonts w:ascii="Times New Roman" w:hAnsi="Times New Roman" w:cs="Times New Roman"/>
          <w:sz w:val="20"/>
          <w:szCs w:val="20"/>
          <w:lang w:val="en-US"/>
        </w:rPr>
        <w:t xml:space="preserve">SVM along with </w:t>
      </w:r>
      <w:r w:rsidRPr="009F6429">
        <w:rPr>
          <w:rFonts w:ascii="Times New Roman" w:hAnsi="Times New Roman" w:cs="Times New Roman"/>
          <w:sz w:val="20"/>
          <w:szCs w:val="20"/>
          <w:lang w:val="en-US"/>
        </w:rPr>
        <w:t xml:space="preserve">various classification models like LR, L1 regularized LR (L1-LR), Deep Neural Network (DNN), RF. SVM was observed to be well paired with SAM feature </w:t>
      </w:r>
      <w:r w:rsidR="008B22F0" w:rsidRPr="009F6429">
        <w:rPr>
          <w:rFonts w:ascii="Times New Roman" w:hAnsi="Times New Roman" w:cs="Times New Roman"/>
          <w:sz w:val="20"/>
          <w:szCs w:val="20"/>
          <w:lang w:val="en-US"/>
        </w:rPr>
        <w:t>selection</w:t>
      </w:r>
      <w:r w:rsidRPr="009F6429">
        <w:rPr>
          <w:rFonts w:ascii="Times New Roman" w:hAnsi="Times New Roman" w:cs="Times New Roman"/>
          <w:sz w:val="20"/>
          <w:szCs w:val="20"/>
          <w:lang w:val="en-US"/>
        </w:rPr>
        <w:t xml:space="preserve"> </w:t>
      </w:r>
      <w:r w:rsidR="008B22F0" w:rsidRPr="009F6429">
        <w:rPr>
          <w:rFonts w:ascii="Times New Roman" w:hAnsi="Times New Roman" w:cs="Times New Roman"/>
          <w:sz w:val="20"/>
          <w:szCs w:val="20"/>
          <w:lang w:val="en-US"/>
        </w:rPr>
        <w:t xml:space="preserve">algorithm. AUC of 0.874 was observed in the ANM1 dataset which was significantly higher when SVM was used with other feature </w:t>
      </w:r>
      <w:r w:rsidR="00C415D0" w:rsidRPr="009F6429">
        <w:rPr>
          <w:rFonts w:ascii="Times New Roman" w:hAnsi="Times New Roman" w:cs="Times New Roman"/>
          <w:sz w:val="20"/>
          <w:szCs w:val="20"/>
          <w:lang w:val="en-US"/>
        </w:rPr>
        <w:t>selection</w:t>
      </w:r>
      <w:r w:rsidR="008B22F0" w:rsidRPr="009F6429">
        <w:rPr>
          <w:rFonts w:ascii="Times New Roman" w:hAnsi="Times New Roman" w:cs="Times New Roman"/>
          <w:sz w:val="20"/>
          <w:szCs w:val="20"/>
          <w:lang w:val="en-US"/>
        </w:rPr>
        <w:t xml:space="preserve"> algorithms like VAE</w:t>
      </w:r>
      <w:r w:rsidR="00394FE2" w:rsidRPr="009F6429">
        <w:rPr>
          <w:rFonts w:ascii="Times New Roman" w:hAnsi="Times New Roman" w:cs="Times New Roman"/>
          <w:sz w:val="20"/>
          <w:szCs w:val="20"/>
          <w:lang w:val="en-US"/>
        </w:rPr>
        <w:t xml:space="preserve"> as authors </w:t>
      </w:r>
      <w:r w:rsidR="007D26B5" w:rsidRPr="009F6429">
        <w:rPr>
          <w:rFonts w:ascii="Times New Roman" w:hAnsi="Times New Roman" w:cs="Times New Roman"/>
          <w:sz w:val="20"/>
          <w:szCs w:val="20"/>
          <w:lang w:val="en-US"/>
        </w:rPr>
        <w:t>found</w:t>
      </w:r>
      <w:r w:rsidR="00394FE2" w:rsidRPr="009F6429">
        <w:rPr>
          <w:rFonts w:ascii="Times New Roman" w:hAnsi="Times New Roman" w:cs="Times New Roman"/>
          <w:sz w:val="20"/>
          <w:szCs w:val="20"/>
          <w:lang w:val="en-US"/>
        </w:rPr>
        <w:t xml:space="preserve"> VAE lost critical information’s while reducing the dimensions</w:t>
      </w:r>
      <w:r w:rsidR="008B22F0" w:rsidRPr="009F6429">
        <w:rPr>
          <w:rFonts w:ascii="Times New Roman" w:hAnsi="Times New Roman" w:cs="Times New Roman"/>
          <w:sz w:val="20"/>
          <w:szCs w:val="20"/>
          <w:lang w:val="en-US"/>
        </w:rPr>
        <w:t>.</w:t>
      </w:r>
      <w:r w:rsidRPr="009F6429">
        <w:rPr>
          <w:rFonts w:ascii="Times New Roman" w:hAnsi="Times New Roman" w:cs="Times New Roman"/>
          <w:sz w:val="20"/>
          <w:szCs w:val="20"/>
          <w:lang w:val="en-US"/>
        </w:rPr>
        <w:t xml:space="preserve"> </w:t>
      </w:r>
      <w:r w:rsidR="00C34978" w:rsidRPr="009F6429">
        <w:rPr>
          <w:rFonts w:ascii="Times New Roman" w:hAnsi="Times New Roman" w:cs="Times New Roman"/>
          <w:sz w:val="20"/>
          <w:szCs w:val="20"/>
          <w:lang w:val="en-US"/>
        </w:rPr>
        <w:t>Kamal et al. (2021)</w:t>
      </w:r>
      <w:r w:rsidR="007D26B5" w:rsidRPr="009F6429">
        <w:rPr>
          <w:rFonts w:ascii="Times New Roman" w:hAnsi="Times New Roman" w:cs="Times New Roman"/>
          <w:sz w:val="20"/>
          <w:szCs w:val="20"/>
          <w:lang w:val="en-US"/>
        </w:rPr>
        <w:t xml:space="preserve"> [3]</w:t>
      </w:r>
      <w:r w:rsidR="00C34978" w:rsidRPr="009F6429">
        <w:rPr>
          <w:rFonts w:ascii="Times New Roman" w:hAnsi="Times New Roman" w:cs="Times New Roman"/>
          <w:sz w:val="20"/>
          <w:szCs w:val="20"/>
          <w:lang w:val="en-US"/>
        </w:rPr>
        <w:t>: This study also used SVM for classification for their multi-model diagnostic system and found it to outperform k-nearest and Xboost techniques. Accuracy of 82.4% with Precession of 81.8% was observed indicating the advantage of using it against a high dimensional dataset.</w:t>
      </w:r>
      <w:r w:rsidR="00D00B70" w:rsidRPr="009F6429">
        <w:rPr>
          <w:rFonts w:ascii="Times New Roman" w:hAnsi="Times New Roman" w:cs="Times New Roman"/>
          <w:sz w:val="20"/>
          <w:szCs w:val="20"/>
          <w:lang w:val="en-US"/>
        </w:rPr>
        <w:t xml:space="preserve"> </w:t>
      </w:r>
      <w:r w:rsidR="00067799" w:rsidRPr="009F6429">
        <w:rPr>
          <w:rFonts w:ascii="Times New Roman" w:hAnsi="Times New Roman" w:cs="Times New Roman"/>
          <w:sz w:val="20"/>
          <w:szCs w:val="20"/>
          <w:lang w:val="en-US"/>
        </w:rPr>
        <w:t>El-Gawady, A et al. (2022) [6]: have conducted study by using SVM for classification of AD over the 30 genes extracted using the statistical methods (χ2, ANOVA, MI)</w:t>
      </w:r>
      <w:r w:rsidR="0032049E" w:rsidRPr="009F6429">
        <w:rPr>
          <w:rFonts w:ascii="Times New Roman" w:hAnsi="Times New Roman" w:cs="Times New Roman"/>
          <w:sz w:val="20"/>
          <w:szCs w:val="20"/>
          <w:lang w:val="en-US"/>
        </w:rPr>
        <w:t>. SVM was used along with other classification methods like RF, LR, AdaBoost and SVM was found to outperform these techniques. Maximum ACC of 97.5% and AUC of 97.2% for the set having pairwise intersection of 4 datasets (GSE33000, GSE44770, GSE44768, GSE44771) was observed for the study.</w:t>
      </w:r>
      <w:r w:rsidR="006E63BE">
        <w:rPr>
          <w:rFonts w:ascii="Times New Roman" w:hAnsi="Times New Roman" w:cs="Times New Roman"/>
          <w:sz w:val="20"/>
          <w:szCs w:val="20"/>
          <w:lang w:val="en-US"/>
        </w:rPr>
        <w:t xml:space="preserve"> </w:t>
      </w:r>
      <w:r w:rsidR="006E63BE">
        <w:rPr>
          <w:rFonts w:ascii="Times New Roman" w:hAnsi="Times New Roman" w:cs="Times New Roman"/>
          <w:sz w:val="20"/>
          <w:szCs w:val="20"/>
          <w:lang w:val="en-US"/>
        </w:rPr>
        <w:lastRenderedPageBreak/>
        <w:t>As the datasets uses tissues collected from brain this would be only possible with autopsy or biopsy which is less feasible when compared to gene expression collected from other tissues like blood.</w:t>
      </w:r>
      <w:r w:rsidR="006F575D">
        <w:rPr>
          <w:rFonts w:ascii="Times New Roman" w:hAnsi="Times New Roman" w:cs="Times New Roman"/>
          <w:sz w:val="20"/>
          <w:szCs w:val="20"/>
          <w:lang w:val="en-US"/>
        </w:rPr>
        <w:t xml:space="preserve"> </w:t>
      </w:r>
      <w:r w:rsidR="006F575D" w:rsidRPr="0026353C">
        <w:rPr>
          <w:rFonts w:ascii="Times New Roman" w:hAnsi="Times New Roman" w:cs="Times New Roman"/>
          <w:sz w:val="20"/>
          <w:szCs w:val="20"/>
          <w:lang w:val="en-US"/>
        </w:rPr>
        <w:t>S. Perera et al. (2020) [7]:</w:t>
      </w:r>
      <w:r w:rsidR="006F575D">
        <w:rPr>
          <w:rFonts w:ascii="Times New Roman" w:hAnsi="Times New Roman" w:cs="Times New Roman"/>
          <w:sz w:val="20"/>
          <w:szCs w:val="20"/>
          <w:lang w:val="en-US"/>
        </w:rPr>
        <w:t xml:space="preserve"> conducted their study involving SVM as their classification technique and found to be yielding a maximum ACC of 93.9% when evaluated using top 14 genes collected using PCA technique. SVM with Linear Kernel in the study was found to outperform other techniques such as SVM with Gaussian Kernel and RF used in the study.</w:t>
      </w:r>
    </w:p>
    <w:p w14:paraId="0CA2FF62" w14:textId="642C1B35" w:rsidR="003C5DF9" w:rsidRPr="009F6429" w:rsidRDefault="003C5DF9" w:rsidP="00E16264">
      <w:pPr>
        <w:jc w:val="both"/>
        <w:rPr>
          <w:rFonts w:ascii="Times New Roman" w:hAnsi="Times New Roman" w:cs="Times New Roman"/>
          <w:sz w:val="20"/>
          <w:szCs w:val="20"/>
          <w:lang w:val="en-US"/>
        </w:rPr>
      </w:pPr>
    </w:p>
    <w:p w14:paraId="12491762" w14:textId="4B323B38" w:rsidR="003C5DF9" w:rsidRPr="009F6429" w:rsidRDefault="003C5DF9" w:rsidP="00E16264">
      <w:pPr>
        <w:pStyle w:val="ListParagraph"/>
        <w:numPr>
          <w:ilvl w:val="0"/>
          <w:numId w:val="4"/>
        </w:numPr>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K-Nearest Neighbors (KNN):</w:t>
      </w:r>
      <w:r w:rsidR="00BF566B" w:rsidRPr="009F6429">
        <w:rPr>
          <w:rFonts w:ascii="Times New Roman" w:hAnsi="Times New Roman" w:cs="Times New Roman"/>
          <w:sz w:val="20"/>
          <w:szCs w:val="20"/>
          <w:lang w:val="en-US"/>
        </w:rPr>
        <w:t xml:space="preserve"> </w:t>
      </w:r>
      <w:r w:rsidRPr="009F6429">
        <w:rPr>
          <w:rFonts w:ascii="Times New Roman" w:hAnsi="Times New Roman" w:cs="Times New Roman"/>
          <w:sz w:val="20"/>
          <w:szCs w:val="20"/>
          <w:lang w:val="en-US"/>
        </w:rPr>
        <w:t>Kamal et al. (2021)</w:t>
      </w:r>
      <w:r w:rsidR="007D26B5" w:rsidRPr="009F6429">
        <w:rPr>
          <w:rFonts w:ascii="Times New Roman" w:hAnsi="Times New Roman" w:cs="Times New Roman"/>
          <w:sz w:val="20"/>
          <w:szCs w:val="20"/>
          <w:lang w:val="en-US"/>
        </w:rPr>
        <w:t xml:space="preserve"> [3]</w:t>
      </w:r>
      <w:r w:rsidRPr="009F6429">
        <w:rPr>
          <w:rFonts w:ascii="Times New Roman" w:hAnsi="Times New Roman" w:cs="Times New Roman"/>
          <w:sz w:val="20"/>
          <w:szCs w:val="20"/>
          <w:lang w:val="en-US"/>
        </w:rPr>
        <w:t xml:space="preserve">: The authors have conducted a study </w:t>
      </w:r>
      <w:r w:rsidR="007D26B5" w:rsidRPr="009F6429">
        <w:rPr>
          <w:rFonts w:ascii="Times New Roman" w:hAnsi="Times New Roman" w:cs="Times New Roman"/>
          <w:sz w:val="20"/>
          <w:szCs w:val="20"/>
          <w:lang w:val="en-US"/>
        </w:rPr>
        <w:t xml:space="preserve">on KNN </w:t>
      </w:r>
      <w:r w:rsidRPr="009F6429">
        <w:rPr>
          <w:rFonts w:ascii="Times New Roman" w:hAnsi="Times New Roman" w:cs="Times New Roman"/>
          <w:sz w:val="20"/>
          <w:szCs w:val="20"/>
          <w:lang w:val="en-US"/>
        </w:rPr>
        <w:t>by designing a multi-model diagnostic system using a combination of classifiers that use MRI images as well as gene expression data. The study is focused on reducing the computational time as previous research were focused on the use of complex DNN and feature selection techniques. Using GSE174367 dataset classifier techniques such as KNN</w:t>
      </w:r>
      <w:r w:rsidR="00C34978" w:rsidRPr="009F6429">
        <w:rPr>
          <w:rFonts w:ascii="Times New Roman" w:hAnsi="Times New Roman" w:cs="Times New Roman"/>
          <w:sz w:val="20"/>
          <w:szCs w:val="20"/>
          <w:lang w:val="en-US"/>
        </w:rPr>
        <w:t xml:space="preserve">, </w:t>
      </w:r>
      <w:r w:rsidRPr="009F6429">
        <w:rPr>
          <w:rFonts w:ascii="Times New Roman" w:hAnsi="Times New Roman" w:cs="Times New Roman"/>
          <w:sz w:val="20"/>
          <w:szCs w:val="20"/>
          <w:lang w:val="en-US"/>
        </w:rPr>
        <w:t>S</w:t>
      </w:r>
      <w:r w:rsidR="00C34978" w:rsidRPr="009F6429">
        <w:rPr>
          <w:rFonts w:ascii="Times New Roman" w:hAnsi="Times New Roman" w:cs="Times New Roman"/>
          <w:sz w:val="20"/>
          <w:szCs w:val="20"/>
          <w:lang w:val="en-US"/>
        </w:rPr>
        <w:t>VM, Xboost</w:t>
      </w:r>
      <w:r w:rsidRPr="009F6429">
        <w:rPr>
          <w:rFonts w:ascii="Times New Roman" w:hAnsi="Times New Roman" w:cs="Times New Roman"/>
          <w:sz w:val="20"/>
          <w:szCs w:val="20"/>
          <w:lang w:val="en-US"/>
        </w:rPr>
        <w:t xml:space="preserve"> are explored. KNN a classifier which </w:t>
      </w:r>
      <w:r w:rsidR="00C34978" w:rsidRPr="009F6429">
        <w:rPr>
          <w:rFonts w:ascii="Times New Roman" w:hAnsi="Times New Roman" w:cs="Times New Roman"/>
          <w:sz w:val="20"/>
          <w:szCs w:val="20"/>
          <w:lang w:val="en-US"/>
        </w:rPr>
        <w:t>determines the class level based on the Euclidean distance was found to not perform well due to the input having very large dimension.</w:t>
      </w:r>
    </w:p>
    <w:p w14:paraId="79103020" w14:textId="7D132F89" w:rsidR="007D6F99" w:rsidRPr="009F6429" w:rsidRDefault="007D6F99" w:rsidP="00E16264">
      <w:pPr>
        <w:jc w:val="both"/>
        <w:rPr>
          <w:rFonts w:ascii="Times New Roman" w:hAnsi="Times New Roman" w:cs="Times New Roman"/>
          <w:sz w:val="20"/>
          <w:szCs w:val="20"/>
          <w:lang w:val="en-US"/>
        </w:rPr>
      </w:pPr>
    </w:p>
    <w:p w14:paraId="1F876A33" w14:textId="674BC382" w:rsidR="007D6F99" w:rsidRPr="009F6429" w:rsidRDefault="007D6F99" w:rsidP="009D1AFC">
      <w:pPr>
        <w:pStyle w:val="ListParagraph"/>
        <w:numPr>
          <w:ilvl w:val="0"/>
          <w:numId w:val="4"/>
        </w:numPr>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Deep Recurrent Neural Network (DRNN):</w:t>
      </w:r>
      <w:r w:rsidR="00BF566B" w:rsidRPr="009F6429">
        <w:rPr>
          <w:rFonts w:ascii="Times New Roman" w:hAnsi="Times New Roman" w:cs="Times New Roman"/>
          <w:sz w:val="20"/>
          <w:szCs w:val="20"/>
          <w:lang w:val="en-US"/>
        </w:rPr>
        <w:t xml:space="preserve"> </w:t>
      </w:r>
      <w:r w:rsidRPr="009F6429">
        <w:rPr>
          <w:rFonts w:ascii="Times New Roman" w:hAnsi="Times New Roman" w:cs="Times New Roman"/>
          <w:sz w:val="20"/>
          <w:szCs w:val="20"/>
          <w:lang w:val="en-US"/>
        </w:rPr>
        <w:t>This is a special kind of muti-layer neural network in which output of one layer is again fed as input to the layer. This acts as a memory which carries necessary information about the previous states. This is different from the usual neural network as in typical network the input and output neurons are completely independent of each other.</w:t>
      </w:r>
      <w:r w:rsidR="007266F6" w:rsidRPr="009F6429">
        <w:rPr>
          <w:rFonts w:ascii="Times New Roman" w:hAnsi="Times New Roman" w:cs="Times New Roman"/>
          <w:sz w:val="20"/>
          <w:szCs w:val="20"/>
          <w:lang w:val="en-US"/>
        </w:rPr>
        <w:t xml:space="preserve"> Mahendran N et al. (2022) [4]: have conducted study on DRNN and have proposed an enhanced version called Enhanced DRNN (EDRNN). The selected genes from the Ada Boost feature selection technique are provided as input to these models in their</w:t>
      </w:r>
      <w:r w:rsidR="009D1AFC" w:rsidRPr="009F6429">
        <w:rPr>
          <w:rFonts w:ascii="Times New Roman" w:hAnsi="Times New Roman" w:cs="Times New Roman"/>
          <w:sz w:val="20"/>
          <w:szCs w:val="20"/>
          <w:lang w:val="en-US"/>
        </w:rPr>
        <w:t xml:space="preserve"> </w:t>
      </w:r>
      <w:r w:rsidR="007266F6" w:rsidRPr="009F6429">
        <w:rPr>
          <w:rFonts w:ascii="Times New Roman" w:hAnsi="Times New Roman" w:cs="Times New Roman"/>
          <w:sz w:val="20"/>
          <w:szCs w:val="20"/>
          <w:lang w:val="en-US"/>
        </w:rPr>
        <w:t>study. EDRNN was implement with early stopping criteria to avoid overfitting and had considerable depth in the hidden layers of the output area for better accuracy. This model in their study was compared against state-of-the-art approaches like RNN and CNN. The accuracy of 89.4% showed it outperformed the existing systems.</w:t>
      </w:r>
    </w:p>
    <w:p w14:paraId="73A7708C" w14:textId="46887B3C" w:rsidR="00D00B70" w:rsidRPr="009F6429" w:rsidRDefault="00D00B70" w:rsidP="00E16264">
      <w:pPr>
        <w:jc w:val="both"/>
        <w:rPr>
          <w:rFonts w:ascii="Times New Roman" w:hAnsi="Times New Roman" w:cs="Times New Roman"/>
          <w:sz w:val="20"/>
          <w:szCs w:val="20"/>
          <w:lang w:val="en-US"/>
        </w:rPr>
      </w:pPr>
    </w:p>
    <w:p w14:paraId="5FB7E099" w14:textId="564C4754" w:rsidR="002C0F29" w:rsidRPr="009F6429" w:rsidRDefault="002C0F29" w:rsidP="00E16264">
      <w:pPr>
        <w:pStyle w:val="ListParagraph"/>
        <w:numPr>
          <w:ilvl w:val="0"/>
          <w:numId w:val="4"/>
        </w:numPr>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eXtreme Gradient Boosting (XGBoost):</w:t>
      </w:r>
      <w:r w:rsidR="00BF566B" w:rsidRPr="009F6429">
        <w:rPr>
          <w:rFonts w:ascii="Times New Roman" w:hAnsi="Times New Roman" w:cs="Times New Roman"/>
          <w:sz w:val="20"/>
          <w:szCs w:val="20"/>
          <w:lang w:val="en-US"/>
        </w:rPr>
        <w:t xml:space="preserve"> </w:t>
      </w:r>
      <w:r w:rsidR="004A4288" w:rsidRPr="009F6429">
        <w:rPr>
          <w:rFonts w:ascii="Times New Roman" w:hAnsi="Times New Roman" w:cs="Times New Roman"/>
          <w:sz w:val="20"/>
          <w:szCs w:val="20"/>
          <w:lang w:val="en-US"/>
        </w:rPr>
        <w:t xml:space="preserve">XGBoost is an ensemble based boosting algorithm </w:t>
      </w:r>
      <w:r w:rsidR="00A31AD7">
        <w:rPr>
          <w:rFonts w:ascii="Times New Roman" w:hAnsi="Times New Roman" w:cs="Times New Roman"/>
          <w:sz w:val="20"/>
          <w:szCs w:val="20"/>
          <w:lang w:val="en-US"/>
        </w:rPr>
        <w:t>in which</w:t>
      </w:r>
      <w:r w:rsidR="004A4288" w:rsidRPr="009F6429">
        <w:rPr>
          <w:rFonts w:ascii="Times New Roman" w:hAnsi="Times New Roman" w:cs="Times New Roman"/>
          <w:sz w:val="20"/>
          <w:szCs w:val="20"/>
          <w:lang w:val="en-US"/>
        </w:rPr>
        <w:t xml:space="preserve"> </w:t>
      </w:r>
      <w:r w:rsidR="00A31AD7">
        <w:rPr>
          <w:rFonts w:ascii="Times New Roman" w:hAnsi="Times New Roman" w:cs="Times New Roman"/>
          <w:sz w:val="20"/>
          <w:szCs w:val="20"/>
          <w:lang w:val="en-US"/>
        </w:rPr>
        <w:t>m</w:t>
      </w:r>
      <w:r w:rsidR="004A4288" w:rsidRPr="009F6429">
        <w:rPr>
          <w:rFonts w:ascii="Times New Roman" w:hAnsi="Times New Roman" w:cs="Times New Roman"/>
          <w:sz w:val="20"/>
          <w:szCs w:val="20"/>
          <w:lang w:val="en-US"/>
        </w:rPr>
        <w:t xml:space="preserve">ultiple weak decision trees are ensembled together into a single strong model. Advantage of XGBoost is that it allows to dynamically adapt the hyperparameters like maximum depth of trees and learning rate. S. Khanal et al. [2021]: have conducted the study on using XGBoost on dataset after the feature set are filtered using 2-step feature selection techniques t-test and SelectFromFeature. </w:t>
      </w:r>
      <w:r w:rsidR="003904F1" w:rsidRPr="009F6429">
        <w:rPr>
          <w:rFonts w:ascii="Times New Roman" w:hAnsi="Times New Roman" w:cs="Times New Roman"/>
          <w:sz w:val="20"/>
          <w:szCs w:val="20"/>
          <w:lang w:val="en-US"/>
        </w:rPr>
        <w:t>A maximum ACC of 65% and AUC of 67% for the gene group EMCI vs AD was observed.</w:t>
      </w:r>
    </w:p>
    <w:p w14:paraId="35D19805" w14:textId="77777777" w:rsidR="002F13B7" w:rsidRDefault="002F13B7" w:rsidP="00C26799">
      <w:pPr>
        <w:rPr>
          <w:rFonts w:ascii="Times New Roman" w:hAnsi="Times New Roman" w:cs="Times New Roman"/>
          <w:sz w:val="20"/>
          <w:szCs w:val="20"/>
          <w:lang w:val="en-US"/>
        </w:rPr>
      </w:pPr>
    </w:p>
    <w:p w14:paraId="010D3208" w14:textId="44C1B7A8" w:rsidR="00075C98" w:rsidRPr="002F13B7" w:rsidRDefault="00EE5BA4" w:rsidP="002F13B7">
      <w:pPr>
        <w:jc w:val="center"/>
        <w:rPr>
          <w:rFonts w:ascii="Times New Roman" w:hAnsi="Times New Roman" w:cs="Times New Roman"/>
          <w:sz w:val="20"/>
          <w:szCs w:val="20"/>
          <w:lang w:val="en-US"/>
        </w:rPr>
      </w:pPr>
      <w:r w:rsidRPr="00C94960">
        <w:rPr>
          <w:rFonts w:ascii="Times New Roman" w:hAnsi="Times New Roman" w:cs="Times New Roman"/>
          <w:sz w:val="20"/>
          <w:szCs w:val="20"/>
          <w:lang w:val="en-US"/>
        </w:rPr>
        <w:t>IV. D</w:t>
      </w:r>
      <w:r w:rsidRPr="00C94960">
        <w:rPr>
          <w:rFonts w:ascii="Times New Roman" w:hAnsi="Times New Roman" w:cs="Times New Roman"/>
          <w:sz w:val="18"/>
          <w:szCs w:val="18"/>
          <w:lang w:val="en-US"/>
        </w:rPr>
        <w:t>ISCUSSION</w:t>
      </w:r>
    </w:p>
    <w:p w14:paraId="5E2DB5CD" w14:textId="77777777" w:rsidR="00075C98" w:rsidRPr="009F6429" w:rsidRDefault="00075C98" w:rsidP="0060597E">
      <w:pPr>
        <w:jc w:val="center"/>
        <w:rPr>
          <w:rFonts w:ascii="Times New Roman" w:hAnsi="Times New Roman" w:cs="Times New Roman"/>
          <w:b/>
          <w:bCs/>
          <w:sz w:val="20"/>
          <w:szCs w:val="20"/>
          <w:lang w:val="en-US"/>
        </w:rPr>
      </w:pPr>
    </w:p>
    <w:p w14:paraId="1936AB62" w14:textId="72450DC2" w:rsidR="00075C98" w:rsidRPr="009F6429" w:rsidRDefault="00075C98" w:rsidP="0060597E">
      <w:pPr>
        <w:jc w:val="center"/>
        <w:rPr>
          <w:rFonts w:ascii="Times New Roman" w:hAnsi="Times New Roman" w:cs="Times New Roman"/>
          <w:b/>
          <w:bCs/>
          <w:sz w:val="20"/>
          <w:szCs w:val="20"/>
          <w:lang w:val="en-US"/>
        </w:rPr>
        <w:sectPr w:rsidR="00075C98" w:rsidRPr="009F6429" w:rsidSect="00D22CE0">
          <w:type w:val="continuous"/>
          <w:pgSz w:w="11906" w:h="16838"/>
          <w:pgMar w:top="1077" w:right="907" w:bottom="1440" w:left="907" w:header="708" w:footer="708" w:gutter="0"/>
          <w:cols w:space="363"/>
          <w:docGrid w:linePitch="360"/>
        </w:sectPr>
      </w:pPr>
    </w:p>
    <w:tbl>
      <w:tblPr>
        <w:tblStyle w:val="TableGrid"/>
        <w:tblW w:w="10002" w:type="dxa"/>
        <w:jc w:val="center"/>
        <w:tblLook w:val="04A0" w:firstRow="1" w:lastRow="0" w:firstColumn="1" w:lastColumn="0" w:noHBand="0" w:noVBand="1"/>
      </w:tblPr>
      <w:tblGrid>
        <w:gridCol w:w="1261"/>
        <w:gridCol w:w="1571"/>
        <w:gridCol w:w="2353"/>
        <w:gridCol w:w="1399"/>
        <w:gridCol w:w="1882"/>
        <w:gridCol w:w="1536"/>
      </w:tblGrid>
      <w:tr w:rsidR="00D22CE0" w:rsidRPr="009F6429" w14:paraId="2DA06037" w14:textId="77777777" w:rsidTr="006F575D">
        <w:trPr>
          <w:trHeight w:val="332"/>
          <w:jc w:val="center"/>
        </w:trPr>
        <w:tc>
          <w:tcPr>
            <w:tcW w:w="1261" w:type="dxa"/>
            <w:vAlign w:val="center"/>
          </w:tcPr>
          <w:p w14:paraId="6D6173A2" w14:textId="77777777" w:rsidR="003B2605" w:rsidRPr="009F6429" w:rsidRDefault="003B2605" w:rsidP="0060597E">
            <w:pPr>
              <w:jc w:val="center"/>
              <w:rPr>
                <w:rFonts w:ascii="Times New Roman" w:hAnsi="Times New Roman" w:cs="Times New Roman"/>
                <w:b/>
                <w:bCs/>
                <w:sz w:val="16"/>
                <w:szCs w:val="16"/>
                <w:lang w:val="en-US"/>
              </w:rPr>
            </w:pPr>
            <w:r w:rsidRPr="009F6429">
              <w:rPr>
                <w:rFonts w:ascii="Times New Roman" w:hAnsi="Times New Roman" w:cs="Times New Roman"/>
                <w:b/>
                <w:bCs/>
                <w:sz w:val="16"/>
                <w:szCs w:val="16"/>
                <w:lang w:val="en-US"/>
              </w:rPr>
              <w:t>Study</w:t>
            </w:r>
          </w:p>
        </w:tc>
        <w:tc>
          <w:tcPr>
            <w:tcW w:w="1571" w:type="dxa"/>
            <w:vAlign w:val="center"/>
          </w:tcPr>
          <w:p w14:paraId="4E9DFF71" w14:textId="77777777" w:rsidR="003B2605" w:rsidRPr="009F6429" w:rsidRDefault="003B2605" w:rsidP="0060597E">
            <w:pPr>
              <w:jc w:val="center"/>
              <w:rPr>
                <w:rFonts w:ascii="Times New Roman" w:hAnsi="Times New Roman" w:cs="Times New Roman"/>
                <w:b/>
                <w:bCs/>
                <w:sz w:val="16"/>
                <w:szCs w:val="16"/>
                <w:lang w:val="en-US"/>
              </w:rPr>
            </w:pPr>
            <w:r w:rsidRPr="009F6429">
              <w:rPr>
                <w:rFonts w:ascii="Times New Roman" w:hAnsi="Times New Roman" w:cs="Times New Roman"/>
                <w:b/>
                <w:bCs/>
                <w:sz w:val="16"/>
                <w:szCs w:val="16"/>
                <w:lang w:val="en-US"/>
              </w:rPr>
              <w:t>Dataset Used</w:t>
            </w:r>
          </w:p>
        </w:tc>
        <w:tc>
          <w:tcPr>
            <w:tcW w:w="2353" w:type="dxa"/>
            <w:vAlign w:val="center"/>
          </w:tcPr>
          <w:p w14:paraId="1E5D79FB" w14:textId="77777777" w:rsidR="003B2605" w:rsidRPr="009F6429" w:rsidRDefault="003B2605" w:rsidP="0060597E">
            <w:pPr>
              <w:jc w:val="center"/>
              <w:rPr>
                <w:rFonts w:ascii="Times New Roman" w:hAnsi="Times New Roman" w:cs="Times New Roman"/>
                <w:b/>
                <w:bCs/>
                <w:sz w:val="16"/>
                <w:szCs w:val="16"/>
                <w:lang w:val="en-US"/>
              </w:rPr>
            </w:pPr>
            <w:r w:rsidRPr="009F6429">
              <w:rPr>
                <w:rFonts w:ascii="Times New Roman" w:hAnsi="Times New Roman" w:cs="Times New Roman"/>
                <w:b/>
                <w:bCs/>
                <w:sz w:val="16"/>
                <w:szCs w:val="16"/>
                <w:lang w:val="en-US"/>
              </w:rPr>
              <w:t>Feature Selection Alg.</w:t>
            </w:r>
          </w:p>
        </w:tc>
        <w:tc>
          <w:tcPr>
            <w:tcW w:w="1399" w:type="dxa"/>
            <w:vAlign w:val="center"/>
          </w:tcPr>
          <w:p w14:paraId="031D4331" w14:textId="77777777" w:rsidR="003B2605" w:rsidRPr="009F6429" w:rsidRDefault="003B2605" w:rsidP="0060597E">
            <w:pPr>
              <w:jc w:val="center"/>
              <w:rPr>
                <w:rFonts w:ascii="Times New Roman" w:hAnsi="Times New Roman" w:cs="Times New Roman"/>
                <w:b/>
                <w:bCs/>
                <w:sz w:val="16"/>
                <w:szCs w:val="16"/>
                <w:lang w:val="en-US"/>
              </w:rPr>
            </w:pPr>
            <w:r w:rsidRPr="009F6429">
              <w:rPr>
                <w:rFonts w:ascii="Times New Roman" w:hAnsi="Times New Roman" w:cs="Times New Roman"/>
                <w:b/>
                <w:bCs/>
                <w:sz w:val="16"/>
                <w:szCs w:val="16"/>
                <w:lang w:val="en-US"/>
              </w:rPr>
              <w:t>No. of Genes</w:t>
            </w:r>
          </w:p>
        </w:tc>
        <w:tc>
          <w:tcPr>
            <w:tcW w:w="1882" w:type="dxa"/>
            <w:vAlign w:val="center"/>
          </w:tcPr>
          <w:p w14:paraId="14A75A56" w14:textId="77777777" w:rsidR="003B2605" w:rsidRPr="009F6429" w:rsidRDefault="003B2605" w:rsidP="0060597E">
            <w:pPr>
              <w:jc w:val="center"/>
              <w:rPr>
                <w:rFonts w:ascii="Times New Roman" w:hAnsi="Times New Roman" w:cs="Times New Roman"/>
                <w:b/>
                <w:bCs/>
                <w:sz w:val="16"/>
                <w:szCs w:val="16"/>
                <w:lang w:val="en-US"/>
              </w:rPr>
            </w:pPr>
            <w:r w:rsidRPr="009F6429">
              <w:rPr>
                <w:rFonts w:ascii="Times New Roman" w:hAnsi="Times New Roman" w:cs="Times New Roman"/>
                <w:b/>
                <w:bCs/>
                <w:sz w:val="16"/>
                <w:szCs w:val="16"/>
                <w:lang w:val="en-US"/>
              </w:rPr>
              <w:t>Classification Alg.</w:t>
            </w:r>
          </w:p>
        </w:tc>
        <w:tc>
          <w:tcPr>
            <w:tcW w:w="1536" w:type="dxa"/>
            <w:vAlign w:val="center"/>
          </w:tcPr>
          <w:p w14:paraId="73415D2C" w14:textId="77777777" w:rsidR="003B2605" w:rsidRPr="009F6429" w:rsidRDefault="003B2605" w:rsidP="0060597E">
            <w:pPr>
              <w:jc w:val="center"/>
              <w:rPr>
                <w:rFonts w:ascii="Times New Roman" w:hAnsi="Times New Roman" w:cs="Times New Roman"/>
                <w:b/>
                <w:bCs/>
                <w:sz w:val="16"/>
                <w:szCs w:val="16"/>
                <w:lang w:val="en-US"/>
              </w:rPr>
            </w:pPr>
            <w:r w:rsidRPr="009F6429">
              <w:rPr>
                <w:rFonts w:ascii="Times New Roman" w:hAnsi="Times New Roman" w:cs="Times New Roman"/>
                <w:b/>
                <w:bCs/>
                <w:sz w:val="16"/>
                <w:szCs w:val="16"/>
                <w:lang w:val="en-US"/>
              </w:rPr>
              <w:t>Performance</w:t>
            </w:r>
          </w:p>
        </w:tc>
      </w:tr>
      <w:tr w:rsidR="00D22CE0" w:rsidRPr="009F6429" w14:paraId="11B55D65" w14:textId="77777777" w:rsidTr="00CE3C64">
        <w:trPr>
          <w:trHeight w:val="465"/>
          <w:jc w:val="center"/>
        </w:trPr>
        <w:tc>
          <w:tcPr>
            <w:tcW w:w="1261" w:type="dxa"/>
            <w:vAlign w:val="center"/>
          </w:tcPr>
          <w:p w14:paraId="7C97E1F0"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Lee, T et al.</w:t>
            </w:r>
          </w:p>
        </w:tc>
        <w:tc>
          <w:tcPr>
            <w:tcW w:w="1571" w:type="dxa"/>
            <w:vAlign w:val="center"/>
          </w:tcPr>
          <w:p w14:paraId="69C3AAB9"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ANM1</w:t>
            </w:r>
          </w:p>
        </w:tc>
        <w:tc>
          <w:tcPr>
            <w:tcW w:w="2353" w:type="dxa"/>
            <w:vAlign w:val="center"/>
          </w:tcPr>
          <w:p w14:paraId="127962D6" w14:textId="416D2979"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SAM</w:t>
            </w:r>
          </w:p>
        </w:tc>
        <w:tc>
          <w:tcPr>
            <w:tcW w:w="1399" w:type="dxa"/>
            <w:vAlign w:val="center"/>
          </w:tcPr>
          <w:p w14:paraId="55D1673C"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697</w:t>
            </w:r>
          </w:p>
        </w:tc>
        <w:tc>
          <w:tcPr>
            <w:tcW w:w="1882" w:type="dxa"/>
            <w:vAlign w:val="center"/>
          </w:tcPr>
          <w:p w14:paraId="5D724B2D"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SVM</w:t>
            </w:r>
          </w:p>
        </w:tc>
        <w:tc>
          <w:tcPr>
            <w:tcW w:w="1536" w:type="dxa"/>
            <w:vAlign w:val="center"/>
          </w:tcPr>
          <w:p w14:paraId="04BAEA26"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AUC: 87.4%</w:t>
            </w:r>
          </w:p>
        </w:tc>
      </w:tr>
      <w:tr w:rsidR="00D22CE0" w:rsidRPr="009F6429" w14:paraId="6713A830" w14:textId="77777777" w:rsidTr="006F575D">
        <w:trPr>
          <w:cantSplit/>
          <w:trHeight w:val="488"/>
          <w:jc w:val="center"/>
        </w:trPr>
        <w:tc>
          <w:tcPr>
            <w:tcW w:w="1261" w:type="dxa"/>
            <w:vAlign w:val="center"/>
          </w:tcPr>
          <w:p w14:paraId="75CC97E5"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M. S. Kamal et al.</w:t>
            </w:r>
          </w:p>
        </w:tc>
        <w:tc>
          <w:tcPr>
            <w:tcW w:w="1571" w:type="dxa"/>
            <w:vAlign w:val="center"/>
          </w:tcPr>
          <w:p w14:paraId="44EC32D6"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GSE174367</w:t>
            </w:r>
          </w:p>
        </w:tc>
        <w:tc>
          <w:tcPr>
            <w:tcW w:w="2353" w:type="dxa"/>
            <w:vAlign w:val="center"/>
          </w:tcPr>
          <w:p w14:paraId="34672551"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w:t>
            </w:r>
          </w:p>
        </w:tc>
        <w:tc>
          <w:tcPr>
            <w:tcW w:w="1399" w:type="dxa"/>
            <w:vAlign w:val="center"/>
          </w:tcPr>
          <w:p w14:paraId="740F6BA4"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18,234</w:t>
            </w:r>
          </w:p>
        </w:tc>
        <w:tc>
          <w:tcPr>
            <w:tcW w:w="1882" w:type="dxa"/>
            <w:vAlign w:val="center"/>
          </w:tcPr>
          <w:p w14:paraId="0EA15CE8"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KNN, SVM</w:t>
            </w:r>
          </w:p>
        </w:tc>
        <w:tc>
          <w:tcPr>
            <w:tcW w:w="1536" w:type="dxa"/>
            <w:vAlign w:val="center"/>
          </w:tcPr>
          <w:p w14:paraId="5F75DA2A"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ACC: 64.5%</w:t>
            </w:r>
          </w:p>
          <w:p w14:paraId="473F6BB4"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ACC: 82.4%</w:t>
            </w:r>
          </w:p>
        </w:tc>
      </w:tr>
      <w:tr w:rsidR="00D22CE0" w:rsidRPr="009F6429" w14:paraId="2F7A54EC" w14:textId="77777777" w:rsidTr="006F575D">
        <w:trPr>
          <w:trHeight w:val="444"/>
          <w:jc w:val="center"/>
        </w:trPr>
        <w:tc>
          <w:tcPr>
            <w:tcW w:w="1261" w:type="dxa"/>
            <w:vAlign w:val="center"/>
          </w:tcPr>
          <w:p w14:paraId="7828246F"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Mahendran, N et al.</w:t>
            </w:r>
          </w:p>
        </w:tc>
        <w:tc>
          <w:tcPr>
            <w:tcW w:w="1571" w:type="dxa"/>
            <w:vAlign w:val="center"/>
          </w:tcPr>
          <w:p w14:paraId="370A9EDA"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GSE76105</w:t>
            </w:r>
          </w:p>
        </w:tc>
        <w:tc>
          <w:tcPr>
            <w:tcW w:w="2353" w:type="dxa"/>
            <w:vAlign w:val="center"/>
          </w:tcPr>
          <w:p w14:paraId="2D7CD3A8"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Adaboost</w:t>
            </w:r>
          </w:p>
        </w:tc>
        <w:tc>
          <w:tcPr>
            <w:tcW w:w="1399" w:type="dxa"/>
            <w:vAlign w:val="center"/>
          </w:tcPr>
          <w:p w14:paraId="28D0B24B"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12</w:t>
            </w:r>
          </w:p>
        </w:tc>
        <w:tc>
          <w:tcPr>
            <w:tcW w:w="1882" w:type="dxa"/>
            <w:vAlign w:val="center"/>
          </w:tcPr>
          <w:p w14:paraId="6954AE0D"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DRNN</w:t>
            </w:r>
          </w:p>
        </w:tc>
        <w:tc>
          <w:tcPr>
            <w:tcW w:w="1536" w:type="dxa"/>
            <w:vAlign w:val="center"/>
          </w:tcPr>
          <w:p w14:paraId="70A61B83"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ACC: 89.4%</w:t>
            </w:r>
          </w:p>
        </w:tc>
      </w:tr>
      <w:tr w:rsidR="00D22CE0" w:rsidRPr="009F6429" w14:paraId="3BBE0281" w14:textId="77777777" w:rsidTr="006F575D">
        <w:trPr>
          <w:trHeight w:val="444"/>
          <w:jc w:val="center"/>
        </w:trPr>
        <w:tc>
          <w:tcPr>
            <w:tcW w:w="1261" w:type="dxa"/>
            <w:vAlign w:val="center"/>
          </w:tcPr>
          <w:p w14:paraId="03189D9B"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 Khanal et al.</w:t>
            </w:r>
          </w:p>
        </w:tc>
        <w:tc>
          <w:tcPr>
            <w:tcW w:w="1571" w:type="dxa"/>
            <w:vAlign w:val="center"/>
          </w:tcPr>
          <w:p w14:paraId="6262FBCE"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ADNI</w:t>
            </w:r>
          </w:p>
        </w:tc>
        <w:tc>
          <w:tcPr>
            <w:tcW w:w="2353" w:type="dxa"/>
            <w:vAlign w:val="center"/>
          </w:tcPr>
          <w:p w14:paraId="0A62E608"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t-test + SelectFromFeature</w:t>
            </w:r>
          </w:p>
        </w:tc>
        <w:tc>
          <w:tcPr>
            <w:tcW w:w="1399" w:type="dxa"/>
            <w:vAlign w:val="center"/>
          </w:tcPr>
          <w:p w14:paraId="0F1F835F"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25</w:t>
            </w:r>
          </w:p>
        </w:tc>
        <w:tc>
          <w:tcPr>
            <w:tcW w:w="1882" w:type="dxa"/>
            <w:vAlign w:val="center"/>
          </w:tcPr>
          <w:p w14:paraId="46FF8B68"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XGBoost</w:t>
            </w:r>
          </w:p>
        </w:tc>
        <w:tc>
          <w:tcPr>
            <w:tcW w:w="1536" w:type="dxa"/>
            <w:vAlign w:val="center"/>
          </w:tcPr>
          <w:p w14:paraId="549401F3"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ACC: 65%</w:t>
            </w:r>
          </w:p>
          <w:p w14:paraId="4D1BBA11"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AUC: 67%</w:t>
            </w:r>
          </w:p>
        </w:tc>
      </w:tr>
      <w:tr w:rsidR="00D22CE0" w:rsidRPr="009F6429" w14:paraId="2FCB3059" w14:textId="77777777" w:rsidTr="006F575D">
        <w:trPr>
          <w:trHeight w:val="902"/>
          <w:jc w:val="center"/>
        </w:trPr>
        <w:tc>
          <w:tcPr>
            <w:tcW w:w="1261" w:type="dxa"/>
            <w:vAlign w:val="center"/>
          </w:tcPr>
          <w:p w14:paraId="0372F106"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El-Gawady, A et al.</w:t>
            </w:r>
          </w:p>
        </w:tc>
        <w:tc>
          <w:tcPr>
            <w:tcW w:w="1571" w:type="dxa"/>
            <w:vAlign w:val="center"/>
          </w:tcPr>
          <w:p w14:paraId="6B9524B4"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GSE33000</w:t>
            </w:r>
          </w:p>
          <w:p w14:paraId="53AE1011"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GSE44770</w:t>
            </w:r>
          </w:p>
          <w:p w14:paraId="57AB2D9F"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GSE44768</w:t>
            </w:r>
          </w:p>
          <w:p w14:paraId="5D02179C"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GSE44771</w:t>
            </w:r>
          </w:p>
        </w:tc>
        <w:tc>
          <w:tcPr>
            <w:tcW w:w="2353" w:type="dxa"/>
            <w:vAlign w:val="center"/>
          </w:tcPr>
          <w:p w14:paraId="34509643"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χ2, ANOVA, MI</w:t>
            </w:r>
          </w:p>
        </w:tc>
        <w:tc>
          <w:tcPr>
            <w:tcW w:w="1399" w:type="dxa"/>
            <w:vAlign w:val="center"/>
          </w:tcPr>
          <w:p w14:paraId="12A152F9"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30</w:t>
            </w:r>
          </w:p>
        </w:tc>
        <w:tc>
          <w:tcPr>
            <w:tcW w:w="1882" w:type="dxa"/>
            <w:vAlign w:val="center"/>
          </w:tcPr>
          <w:p w14:paraId="51F8CAA3"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SVM</w:t>
            </w:r>
          </w:p>
        </w:tc>
        <w:tc>
          <w:tcPr>
            <w:tcW w:w="1536" w:type="dxa"/>
            <w:vAlign w:val="center"/>
          </w:tcPr>
          <w:p w14:paraId="5082A130"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ACC: 97.5%</w:t>
            </w:r>
          </w:p>
          <w:p w14:paraId="3E6E7D56"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AUC: 97.2%</w:t>
            </w:r>
          </w:p>
        </w:tc>
      </w:tr>
      <w:tr w:rsidR="00D22CE0" w:rsidRPr="009F6429" w14:paraId="093E5299" w14:textId="77777777" w:rsidTr="006F575D">
        <w:trPr>
          <w:trHeight w:val="526"/>
          <w:jc w:val="center"/>
        </w:trPr>
        <w:tc>
          <w:tcPr>
            <w:tcW w:w="1261" w:type="dxa"/>
            <w:tcBorders>
              <w:bottom w:val="single" w:sz="4" w:space="0" w:color="auto"/>
            </w:tcBorders>
            <w:vAlign w:val="center"/>
          </w:tcPr>
          <w:p w14:paraId="210A9396"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 Perera et al.</w:t>
            </w:r>
          </w:p>
        </w:tc>
        <w:tc>
          <w:tcPr>
            <w:tcW w:w="1571" w:type="dxa"/>
            <w:tcBorders>
              <w:bottom w:val="single" w:sz="4" w:space="0" w:color="auto"/>
            </w:tcBorders>
            <w:vAlign w:val="center"/>
          </w:tcPr>
          <w:p w14:paraId="2DCC9F62"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GSE5281</w:t>
            </w:r>
          </w:p>
        </w:tc>
        <w:tc>
          <w:tcPr>
            <w:tcW w:w="2353" w:type="dxa"/>
            <w:tcBorders>
              <w:bottom w:val="single" w:sz="4" w:space="0" w:color="auto"/>
            </w:tcBorders>
            <w:vAlign w:val="center"/>
          </w:tcPr>
          <w:p w14:paraId="1E0B4DCB"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PCA, RF, ETC</w:t>
            </w:r>
          </w:p>
        </w:tc>
        <w:tc>
          <w:tcPr>
            <w:tcW w:w="1399" w:type="dxa"/>
            <w:tcBorders>
              <w:bottom w:val="single" w:sz="4" w:space="0" w:color="auto"/>
            </w:tcBorders>
            <w:vAlign w:val="center"/>
          </w:tcPr>
          <w:p w14:paraId="32B41A65"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14</w:t>
            </w:r>
          </w:p>
        </w:tc>
        <w:tc>
          <w:tcPr>
            <w:tcW w:w="1882" w:type="dxa"/>
            <w:tcBorders>
              <w:bottom w:val="single" w:sz="4" w:space="0" w:color="auto"/>
            </w:tcBorders>
            <w:vAlign w:val="center"/>
          </w:tcPr>
          <w:p w14:paraId="426570A1"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SVM</w:t>
            </w:r>
          </w:p>
        </w:tc>
        <w:tc>
          <w:tcPr>
            <w:tcW w:w="1536" w:type="dxa"/>
            <w:tcBorders>
              <w:bottom w:val="single" w:sz="4" w:space="0" w:color="auto"/>
            </w:tcBorders>
            <w:vAlign w:val="center"/>
          </w:tcPr>
          <w:p w14:paraId="489EA575"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ACC: 93.9%</w:t>
            </w:r>
          </w:p>
        </w:tc>
      </w:tr>
      <w:tr w:rsidR="002B21E9" w:rsidRPr="009F6429" w14:paraId="74FB069E" w14:textId="77777777" w:rsidTr="00CE3C64">
        <w:trPr>
          <w:trHeight w:val="736"/>
          <w:jc w:val="center"/>
        </w:trPr>
        <w:tc>
          <w:tcPr>
            <w:tcW w:w="1261" w:type="dxa"/>
            <w:tcBorders>
              <w:bottom w:val="single" w:sz="4" w:space="0" w:color="auto"/>
            </w:tcBorders>
            <w:vAlign w:val="center"/>
          </w:tcPr>
          <w:p w14:paraId="68B9E3E3" w14:textId="6422536A" w:rsidR="002B21E9" w:rsidRPr="009F6429" w:rsidRDefault="00CE3C64" w:rsidP="00CE3C64">
            <w:pPr>
              <w:jc w:val="center"/>
              <w:rPr>
                <w:rFonts w:ascii="Times New Roman" w:hAnsi="Times New Roman" w:cs="Times New Roman"/>
                <w:sz w:val="16"/>
                <w:szCs w:val="16"/>
                <w:lang w:val="en-US"/>
              </w:rPr>
            </w:pPr>
            <w:r>
              <w:rPr>
                <w:rFonts w:ascii="Times New Roman" w:hAnsi="Times New Roman" w:cs="Times New Roman"/>
                <w:sz w:val="16"/>
                <w:szCs w:val="16"/>
                <w:lang w:val="en-US"/>
              </w:rPr>
              <w:t>C. Park et al.</w:t>
            </w:r>
          </w:p>
        </w:tc>
        <w:tc>
          <w:tcPr>
            <w:tcW w:w="1571" w:type="dxa"/>
            <w:tcBorders>
              <w:bottom w:val="single" w:sz="4" w:space="0" w:color="auto"/>
            </w:tcBorders>
            <w:vAlign w:val="center"/>
          </w:tcPr>
          <w:p w14:paraId="3B4844C1" w14:textId="77777777" w:rsidR="002B21E9" w:rsidRDefault="00CE3C64"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GSE33000</w:t>
            </w:r>
          </w:p>
          <w:p w14:paraId="39789DC6" w14:textId="77777777" w:rsidR="00CE3C64" w:rsidRDefault="00CE3C64"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GSE44770</w:t>
            </w:r>
          </w:p>
          <w:p w14:paraId="3E687513" w14:textId="48C3DA7D" w:rsidR="00CE3C64" w:rsidRPr="009F6429" w:rsidRDefault="00CE3C64" w:rsidP="00CE3C64">
            <w:pPr>
              <w:jc w:val="center"/>
              <w:rPr>
                <w:rFonts w:ascii="Times New Roman" w:hAnsi="Times New Roman" w:cs="Times New Roman"/>
                <w:sz w:val="16"/>
                <w:szCs w:val="16"/>
                <w:lang w:val="en-US"/>
              </w:rPr>
            </w:pPr>
            <w:r>
              <w:rPr>
                <w:rFonts w:ascii="Times New Roman" w:hAnsi="Times New Roman" w:cs="Times New Roman"/>
                <w:sz w:val="16"/>
                <w:szCs w:val="16"/>
                <w:lang w:val="en-US"/>
              </w:rPr>
              <w:t>GSE80970</w:t>
            </w:r>
          </w:p>
        </w:tc>
        <w:tc>
          <w:tcPr>
            <w:tcW w:w="2353" w:type="dxa"/>
            <w:tcBorders>
              <w:bottom w:val="single" w:sz="4" w:space="0" w:color="auto"/>
            </w:tcBorders>
            <w:vAlign w:val="center"/>
          </w:tcPr>
          <w:p w14:paraId="48602C2C" w14:textId="0E96943E" w:rsidR="002B21E9" w:rsidRPr="009F6429" w:rsidRDefault="00CE3C64"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t-test</w:t>
            </w:r>
          </w:p>
        </w:tc>
        <w:tc>
          <w:tcPr>
            <w:tcW w:w="1399" w:type="dxa"/>
            <w:tcBorders>
              <w:bottom w:val="single" w:sz="4" w:space="0" w:color="auto"/>
            </w:tcBorders>
            <w:vAlign w:val="center"/>
          </w:tcPr>
          <w:p w14:paraId="2C8B7EC2" w14:textId="56723842" w:rsidR="002B21E9" w:rsidRPr="009F6429" w:rsidRDefault="00C34AA5"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35</w:t>
            </w:r>
          </w:p>
        </w:tc>
        <w:tc>
          <w:tcPr>
            <w:tcW w:w="1882" w:type="dxa"/>
            <w:tcBorders>
              <w:bottom w:val="single" w:sz="4" w:space="0" w:color="auto"/>
            </w:tcBorders>
            <w:vAlign w:val="center"/>
          </w:tcPr>
          <w:p w14:paraId="7E8AAC18" w14:textId="7E946535" w:rsidR="002B21E9" w:rsidRPr="009F6429" w:rsidRDefault="00C34AA5"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DNN</w:t>
            </w:r>
          </w:p>
        </w:tc>
        <w:tc>
          <w:tcPr>
            <w:tcW w:w="1536" w:type="dxa"/>
            <w:tcBorders>
              <w:bottom w:val="single" w:sz="4" w:space="0" w:color="auto"/>
            </w:tcBorders>
            <w:vAlign w:val="center"/>
          </w:tcPr>
          <w:p w14:paraId="28F909D5" w14:textId="336E1172" w:rsidR="002B21E9" w:rsidRPr="009F6429" w:rsidRDefault="00C34AA5"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ACC: 82.3% (avg.)</w:t>
            </w:r>
          </w:p>
        </w:tc>
      </w:tr>
      <w:tr w:rsidR="003B2605" w:rsidRPr="009F6429" w14:paraId="660E7A4A" w14:textId="77777777" w:rsidTr="006F575D">
        <w:trPr>
          <w:trHeight w:val="577"/>
          <w:jc w:val="center"/>
        </w:trPr>
        <w:tc>
          <w:tcPr>
            <w:tcW w:w="10002" w:type="dxa"/>
            <w:gridSpan w:val="6"/>
            <w:tcBorders>
              <w:left w:val="nil"/>
              <w:bottom w:val="nil"/>
              <w:right w:val="nil"/>
            </w:tcBorders>
          </w:tcPr>
          <w:p w14:paraId="36F369EF" w14:textId="77777777" w:rsidR="003B2605" w:rsidRPr="009F6429" w:rsidRDefault="003B2605" w:rsidP="0060597E">
            <w:pPr>
              <w:rPr>
                <w:rFonts w:ascii="Times New Roman" w:hAnsi="Times New Roman" w:cs="Times New Roman"/>
                <w:sz w:val="16"/>
                <w:szCs w:val="16"/>
                <w:lang w:val="en-US"/>
              </w:rPr>
            </w:pPr>
          </w:p>
          <w:p w14:paraId="3333D210" w14:textId="77777777" w:rsidR="003B2605" w:rsidRPr="009F6429" w:rsidRDefault="003B2605" w:rsidP="003B2605">
            <w:pPr>
              <w:jc w:val="center"/>
              <w:rPr>
                <w:rFonts w:ascii="Times New Roman" w:hAnsi="Times New Roman" w:cs="Times New Roman"/>
                <w:sz w:val="16"/>
                <w:szCs w:val="16"/>
                <w:lang w:val="en-US"/>
              </w:rPr>
            </w:pPr>
            <w:r w:rsidRPr="009F6429">
              <w:rPr>
                <w:rFonts w:ascii="Times New Roman" w:hAnsi="Times New Roman" w:cs="Times New Roman"/>
                <w:b/>
                <w:bCs/>
                <w:sz w:val="16"/>
                <w:szCs w:val="16"/>
                <w:lang w:val="en-US"/>
              </w:rPr>
              <w:t>Table 1:</w:t>
            </w:r>
            <w:r w:rsidRPr="009F6429">
              <w:rPr>
                <w:rFonts w:ascii="Times New Roman" w:hAnsi="Times New Roman" w:cs="Times New Roman"/>
                <w:sz w:val="16"/>
                <w:szCs w:val="16"/>
                <w:lang w:val="en-US"/>
              </w:rPr>
              <w:t xml:space="preserve"> Summary of studies conducted on detection of AD using various feature selection and classification techniques.</w:t>
            </w:r>
          </w:p>
        </w:tc>
      </w:tr>
    </w:tbl>
    <w:p w14:paraId="61597F61" w14:textId="77777777" w:rsidR="00075C98" w:rsidRPr="009F6429" w:rsidRDefault="00075C98" w:rsidP="00E16264">
      <w:pPr>
        <w:jc w:val="both"/>
        <w:rPr>
          <w:rFonts w:ascii="Times New Roman" w:hAnsi="Times New Roman" w:cs="Times New Roman"/>
          <w:sz w:val="21"/>
          <w:szCs w:val="21"/>
          <w:lang w:val="en-US"/>
        </w:rPr>
        <w:sectPr w:rsidR="00075C98" w:rsidRPr="009F6429" w:rsidSect="00D22CE0">
          <w:type w:val="continuous"/>
          <w:pgSz w:w="11906" w:h="16838"/>
          <w:pgMar w:top="1077" w:right="907" w:bottom="1440" w:left="907" w:header="708" w:footer="708" w:gutter="0"/>
          <w:cols w:space="708"/>
          <w:docGrid w:linePitch="360"/>
        </w:sectPr>
      </w:pPr>
    </w:p>
    <w:p w14:paraId="250DE748" w14:textId="77777777" w:rsidR="003B2605" w:rsidRPr="009F6429" w:rsidRDefault="003B2605" w:rsidP="00E16264">
      <w:pPr>
        <w:jc w:val="both"/>
        <w:rPr>
          <w:rFonts w:ascii="Times New Roman" w:hAnsi="Times New Roman" w:cs="Times New Roman"/>
          <w:sz w:val="21"/>
          <w:szCs w:val="21"/>
          <w:lang w:val="en-US"/>
        </w:rPr>
      </w:pPr>
    </w:p>
    <w:p w14:paraId="5A897F94" w14:textId="7E4BF590" w:rsidR="00E16264" w:rsidRPr="00C94960" w:rsidRDefault="00EE5BA4" w:rsidP="00EE5BA4">
      <w:pPr>
        <w:jc w:val="center"/>
        <w:rPr>
          <w:rFonts w:ascii="Times New Roman" w:hAnsi="Times New Roman" w:cs="Times New Roman"/>
          <w:sz w:val="20"/>
          <w:szCs w:val="20"/>
          <w:lang w:val="en-US"/>
        </w:rPr>
      </w:pPr>
      <w:r w:rsidRPr="00C94960">
        <w:rPr>
          <w:rFonts w:ascii="Times New Roman" w:hAnsi="Times New Roman" w:cs="Times New Roman"/>
          <w:sz w:val="20"/>
          <w:szCs w:val="20"/>
          <w:lang w:val="en-US"/>
        </w:rPr>
        <w:t xml:space="preserve">V. </w:t>
      </w:r>
      <w:r w:rsidR="00E16264" w:rsidRPr="00C94960">
        <w:rPr>
          <w:rFonts w:ascii="Times New Roman" w:hAnsi="Times New Roman" w:cs="Times New Roman"/>
          <w:sz w:val="20"/>
          <w:szCs w:val="20"/>
          <w:lang w:val="en-US"/>
        </w:rPr>
        <w:t>C</w:t>
      </w:r>
      <w:r w:rsidR="00413322" w:rsidRPr="00C94960">
        <w:rPr>
          <w:rFonts w:ascii="Times New Roman" w:hAnsi="Times New Roman" w:cs="Times New Roman"/>
          <w:sz w:val="18"/>
          <w:szCs w:val="18"/>
          <w:lang w:val="en-US"/>
        </w:rPr>
        <w:t>ONCLUSION</w:t>
      </w:r>
    </w:p>
    <w:p w14:paraId="44EA6A14" w14:textId="77777777" w:rsidR="008409D6" w:rsidRPr="009F6429" w:rsidRDefault="008409D6" w:rsidP="00E16264">
      <w:pPr>
        <w:jc w:val="both"/>
        <w:rPr>
          <w:rFonts w:ascii="Times New Roman" w:hAnsi="Times New Roman" w:cs="Times New Roman"/>
          <w:sz w:val="21"/>
          <w:szCs w:val="21"/>
          <w:lang w:val="en-US"/>
        </w:rPr>
      </w:pPr>
    </w:p>
    <w:p w14:paraId="0D99DE00" w14:textId="77777777" w:rsidR="008409D6" w:rsidRPr="009F6429" w:rsidRDefault="008409D6" w:rsidP="00E16264">
      <w:pPr>
        <w:jc w:val="both"/>
        <w:rPr>
          <w:rFonts w:ascii="Times New Roman" w:hAnsi="Times New Roman" w:cs="Times New Roman"/>
          <w:sz w:val="21"/>
          <w:szCs w:val="21"/>
          <w:lang w:val="en-US"/>
        </w:rPr>
      </w:pPr>
    </w:p>
    <w:p w14:paraId="29F31DC2" w14:textId="5723DCE0" w:rsidR="00E16264" w:rsidRPr="009F6429" w:rsidRDefault="00E16264" w:rsidP="00EE5BA4">
      <w:pPr>
        <w:jc w:val="center"/>
        <w:rPr>
          <w:rFonts w:ascii="Times New Roman" w:hAnsi="Times New Roman" w:cs="Times New Roman"/>
          <w:sz w:val="20"/>
          <w:szCs w:val="20"/>
          <w:lang w:val="en-US"/>
        </w:rPr>
      </w:pPr>
      <w:r w:rsidRPr="009F6429">
        <w:rPr>
          <w:rFonts w:ascii="Times New Roman" w:hAnsi="Times New Roman" w:cs="Times New Roman"/>
          <w:sz w:val="21"/>
          <w:szCs w:val="21"/>
          <w:lang w:val="en-US"/>
        </w:rPr>
        <w:t>R</w:t>
      </w:r>
      <w:r w:rsidR="00413322" w:rsidRPr="002F13B7">
        <w:rPr>
          <w:rFonts w:ascii="Times New Roman" w:hAnsi="Times New Roman" w:cs="Times New Roman"/>
          <w:sz w:val="18"/>
          <w:szCs w:val="18"/>
          <w:lang w:val="en-US"/>
        </w:rPr>
        <w:t>EFERENCES</w:t>
      </w:r>
    </w:p>
    <w:p w14:paraId="14C9E41B" w14:textId="77777777" w:rsidR="00EE5BA4" w:rsidRPr="009F6429" w:rsidRDefault="00EE5BA4" w:rsidP="00EE5BA4">
      <w:pPr>
        <w:jc w:val="center"/>
        <w:rPr>
          <w:rFonts w:ascii="Times New Roman" w:hAnsi="Times New Roman" w:cs="Times New Roman"/>
          <w:sz w:val="20"/>
          <w:szCs w:val="20"/>
          <w:lang w:val="en-US"/>
        </w:rPr>
      </w:pPr>
    </w:p>
    <w:p w14:paraId="262B374E" w14:textId="479B45A8" w:rsidR="00BB2015" w:rsidRPr="002F13B7" w:rsidRDefault="00BF566B" w:rsidP="00E16264">
      <w:pPr>
        <w:pStyle w:val="ListParagraph"/>
        <w:numPr>
          <w:ilvl w:val="0"/>
          <w:numId w:val="8"/>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Nandi</w:t>
      </w:r>
      <w:r w:rsidR="00413322" w:rsidRPr="002F13B7">
        <w:rPr>
          <w:rFonts w:ascii="Times New Roman" w:hAnsi="Times New Roman" w:cs="Times New Roman"/>
          <w:sz w:val="16"/>
          <w:szCs w:val="16"/>
          <w:lang w:val="en-US"/>
        </w:rPr>
        <w:t xml:space="preserve">, A et al, </w:t>
      </w:r>
      <w:r w:rsidR="007402C0" w:rsidRPr="002F13B7">
        <w:rPr>
          <w:rFonts w:ascii="Times New Roman" w:hAnsi="Times New Roman" w:cs="Times New Roman"/>
          <w:sz w:val="16"/>
          <w:szCs w:val="16"/>
          <w:lang w:val="en-US"/>
        </w:rPr>
        <w:t>“</w:t>
      </w:r>
      <w:r w:rsidR="00413322" w:rsidRPr="002F13B7">
        <w:rPr>
          <w:rFonts w:ascii="Times New Roman" w:hAnsi="Times New Roman" w:cs="Times New Roman"/>
          <w:sz w:val="16"/>
          <w:szCs w:val="16"/>
          <w:lang w:val="en-US"/>
        </w:rPr>
        <w:t>Global and regional projections of the economic burden of Alzheimer's disease and related dementias from 2019 to 2050: A value of statistical life approach</w:t>
      </w:r>
      <w:r w:rsidR="007402C0" w:rsidRPr="002F13B7">
        <w:rPr>
          <w:rFonts w:ascii="Times New Roman" w:hAnsi="Times New Roman" w:cs="Times New Roman"/>
          <w:sz w:val="16"/>
          <w:szCs w:val="16"/>
          <w:lang w:val="en-US"/>
        </w:rPr>
        <w:t xml:space="preserve">”, EClinicalMedicine - The Lancet Discovery Science, Volume 51, 101580, 2022. </w:t>
      </w:r>
      <w:r w:rsidR="00BB2015" w:rsidRPr="00D22CE0">
        <w:rPr>
          <w:rFonts w:ascii="Times New Roman" w:hAnsi="Times New Roman" w:cs="Times New Roman"/>
          <w:sz w:val="16"/>
          <w:szCs w:val="16"/>
          <w:lang w:val="en-US"/>
        </w:rPr>
        <w:t>https://doi.org/10.1016/j.eclinm.2022.101580</w:t>
      </w:r>
      <w:r w:rsidR="003904F1" w:rsidRPr="002F13B7">
        <w:rPr>
          <w:rFonts w:ascii="Times New Roman" w:hAnsi="Times New Roman" w:cs="Times New Roman"/>
          <w:sz w:val="16"/>
          <w:szCs w:val="16"/>
          <w:lang w:val="en-US"/>
        </w:rPr>
        <w:t>.</w:t>
      </w:r>
    </w:p>
    <w:p w14:paraId="38638A94" w14:textId="725DBBF3" w:rsidR="00BB2015" w:rsidRPr="002F13B7" w:rsidRDefault="007402C0" w:rsidP="00E16264">
      <w:pPr>
        <w:pStyle w:val="ListParagraph"/>
        <w:numPr>
          <w:ilvl w:val="0"/>
          <w:numId w:val="8"/>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lastRenderedPageBreak/>
        <w:t>Lee, T., Lee, H. Prediction of Alzheimer’s disease using blood gene expression data. Sci Rep</w:t>
      </w:r>
      <w:r w:rsidR="002F13B7" w:rsidRPr="002F13B7">
        <w:rPr>
          <w:rFonts w:ascii="Times New Roman" w:hAnsi="Times New Roman" w:cs="Times New Roman"/>
          <w:sz w:val="16"/>
          <w:szCs w:val="16"/>
          <w:lang w:val="en-US"/>
        </w:rPr>
        <w:t xml:space="preserve"> </w:t>
      </w:r>
      <w:r w:rsidRPr="002F13B7">
        <w:rPr>
          <w:rFonts w:ascii="Times New Roman" w:hAnsi="Times New Roman" w:cs="Times New Roman"/>
          <w:sz w:val="16"/>
          <w:szCs w:val="16"/>
          <w:lang w:val="en-US"/>
        </w:rPr>
        <w:t>10,</w:t>
      </w:r>
      <w:r w:rsidR="002F13B7" w:rsidRPr="002F13B7">
        <w:rPr>
          <w:rFonts w:ascii="Times New Roman" w:hAnsi="Times New Roman" w:cs="Times New Roman"/>
          <w:sz w:val="16"/>
          <w:szCs w:val="16"/>
          <w:lang w:val="en-US"/>
        </w:rPr>
        <w:t xml:space="preserve"> </w:t>
      </w:r>
      <w:r w:rsidRPr="002F13B7">
        <w:rPr>
          <w:rFonts w:ascii="Times New Roman" w:hAnsi="Times New Roman" w:cs="Times New Roman"/>
          <w:sz w:val="16"/>
          <w:szCs w:val="16"/>
          <w:lang w:val="en-US"/>
        </w:rPr>
        <w:t>3485,</w:t>
      </w:r>
      <w:r w:rsidR="002F13B7" w:rsidRPr="002F13B7">
        <w:rPr>
          <w:rFonts w:ascii="Times New Roman" w:hAnsi="Times New Roman" w:cs="Times New Roman"/>
          <w:sz w:val="16"/>
          <w:szCs w:val="16"/>
          <w:lang w:val="en-US"/>
        </w:rPr>
        <w:t xml:space="preserve"> </w:t>
      </w:r>
      <w:r w:rsidRPr="002F13B7">
        <w:rPr>
          <w:rFonts w:ascii="Times New Roman" w:hAnsi="Times New Roman" w:cs="Times New Roman"/>
          <w:sz w:val="16"/>
          <w:szCs w:val="16"/>
          <w:lang w:val="en-US"/>
        </w:rPr>
        <w:t>2020.</w:t>
      </w:r>
      <w:r w:rsidR="002F13B7" w:rsidRPr="002F13B7">
        <w:rPr>
          <w:rFonts w:ascii="Times New Roman" w:hAnsi="Times New Roman" w:cs="Times New Roman"/>
          <w:sz w:val="16"/>
          <w:szCs w:val="16"/>
          <w:lang w:val="en-US"/>
        </w:rPr>
        <w:t xml:space="preserve"> </w:t>
      </w:r>
      <w:r w:rsidR="002F13B7" w:rsidRPr="00D22CE0">
        <w:rPr>
          <w:rFonts w:ascii="Times New Roman" w:hAnsi="Times New Roman" w:cs="Times New Roman"/>
          <w:sz w:val="16"/>
          <w:szCs w:val="16"/>
          <w:lang w:val="en-US"/>
        </w:rPr>
        <w:t>https://doi.org/10.1038/s41598-020-60595-1</w:t>
      </w:r>
      <w:r w:rsidR="003904F1" w:rsidRPr="002F13B7">
        <w:rPr>
          <w:rFonts w:ascii="Times New Roman" w:hAnsi="Times New Roman" w:cs="Times New Roman"/>
          <w:sz w:val="16"/>
          <w:szCs w:val="16"/>
          <w:lang w:val="en-US"/>
        </w:rPr>
        <w:t>.</w:t>
      </w:r>
    </w:p>
    <w:p w14:paraId="51D5E899" w14:textId="77777777" w:rsidR="00BB2015" w:rsidRPr="002F13B7" w:rsidRDefault="00554F25" w:rsidP="00D22CE0">
      <w:pPr>
        <w:pStyle w:val="ListParagraph"/>
        <w:numPr>
          <w:ilvl w:val="0"/>
          <w:numId w:val="8"/>
        </w:numPr>
        <w:spacing w:line="180" w:lineRule="exact"/>
        <w:ind w:left="357" w:hanging="357"/>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M. S. Kamal, A. Northcote, L. Chowdhury, N. Dey, R. G. Crespo and E. Herrera-Viedma, "Alzheimer’s Patient Analysis Using Image and Gene Expression Data and Explainable-AI to Present Associated Genes," in IEEE Transactions on Instrumentation and Measurement, vol. 70, pp. 1-7, 2021, Art no. 2513107, doi: 10.1109/TIM.2021.3107056.</w:t>
      </w:r>
    </w:p>
    <w:p w14:paraId="1B72A227" w14:textId="77777777" w:rsidR="00BB2015" w:rsidRPr="002F13B7" w:rsidRDefault="007D26B5" w:rsidP="00E16264">
      <w:pPr>
        <w:pStyle w:val="ListParagraph"/>
        <w:numPr>
          <w:ilvl w:val="0"/>
          <w:numId w:val="8"/>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Mahendran N, P M DRV. A deep learning framework with an embedded-based feature selection approach for the early detection of the Alzheimer's disease. Comput Biol Med. 2022 Feb; 141:105056. doi: 10.1016/j.compbiomed.2021.105056. Epub 2021 Nov 22. PMID: 34839903.</w:t>
      </w:r>
    </w:p>
    <w:p w14:paraId="4CB70B3E" w14:textId="77777777" w:rsidR="00BB2015" w:rsidRPr="002F13B7" w:rsidRDefault="00A04B61" w:rsidP="00E16264">
      <w:pPr>
        <w:pStyle w:val="ListParagraph"/>
        <w:numPr>
          <w:ilvl w:val="0"/>
          <w:numId w:val="8"/>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S. Khanal, J. Chen, N. Jacobs, and A. -L. Lin, "Alzheimer’s Disease Classification Using Genetic Data," 2021 IEEE International Conference on Bioinformatics and Biomedicine (BIBM), 2021, pp. 2245-2252, doi: 10.1109/BIBM52615.2021.9669730.</w:t>
      </w:r>
    </w:p>
    <w:p w14:paraId="04C595E2" w14:textId="52C69443" w:rsidR="00BB2015" w:rsidRPr="002F13B7" w:rsidRDefault="003904F1" w:rsidP="00BB2015">
      <w:pPr>
        <w:pStyle w:val="ListParagraph"/>
        <w:numPr>
          <w:ilvl w:val="0"/>
          <w:numId w:val="8"/>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 xml:space="preserve">El-Gawady, A.; Makhlouf, M.A.; Tawfik, B.S.; Nassar, H. Machine Learning Framework for the Prediction of Alzheimer’s Disease Using Gene Expression Data Based on Efficient Gene Selection. Symmetry 2022, 14, 491. </w:t>
      </w:r>
      <w:r w:rsidR="00BB2015" w:rsidRPr="00D22CE0">
        <w:rPr>
          <w:rFonts w:ascii="Times New Roman" w:hAnsi="Times New Roman" w:cs="Times New Roman"/>
          <w:sz w:val="16"/>
          <w:szCs w:val="16"/>
          <w:lang w:val="en-US"/>
        </w:rPr>
        <w:t>https://doi.org/10.3390/sym14030491</w:t>
      </w:r>
      <w:r w:rsidRPr="002F13B7">
        <w:rPr>
          <w:rFonts w:ascii="Times New Roman" w:hAnsi="Times New Roman" w:cs="Times New Roman"/>
          <w:sz w:val="16"/>
          <w:szCs w:val="16"/>
          <w:lang w:val="en-US"/>
        </w:rPr>
        <w:t>.</w:t>
      </w:r>
    </w:p>
    <w:p w14:paraId="2E9E881B" w14:textId="165EB309" w:rsidR="00BB2015" w:rsidRDefault="00287865" w:rsidP="00BB2015">
      <w:pPr>
        <w:pStyle w:val="ListParagraph"/>
        <w:numPr>
          <w:ilvl w:val="0"/>
          <w:numId w:val="8"/>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S. Perera, K. Hewage, C. Gunarathne, R. Navarathna, D. Herath and R. G. Ragel, "Detection of Novel Biomarker Genes of Alzheimer’s Disease Using Gene Expression Data," 2020 Moratuwa Engineering Research Conference (MERCon), 2020, pp. 1-6, doi: 10.1109/MERCon50084.2020.9185336.</w:t>
      </w:r>
    </w:p>
    <w:p w14:paraId="4A071D30" w14:textId="5B15F497" w:rsidR="00CE3C64" w:rsidRPr="002F13B7" w:rsidRDefault="00CE3C64" w:rsidP="00BB2015">
      <w:pPr>
        <w:pStyle w:val="ListParagraph"/>
        <w:numPr>
          <w:ilvl w:val="0"/>
          <w:numId w:val="8"/>
        </w:numPr>
        <w:jc w:val="both"/>
        <w:rPr>
          <w:rFonts w:ascii="Times New Roman" w:hAnsi="Times New Roman" w:cs="Times New Roman"/>
          <w:sz w:val="16"/>
          <w:szCs w:val="16"/>
          <w:lang w:val="en-US"/>
        </w:rPr>
      </w:pPr>
      <w:r w:rsidRPr="00CE3C64">
        <w:rPr>
          <w:rFonts w:ascii="Times New Roman" w:hAnsi="Times New Roman" w:cs="Times New Roman"/>
          <w:sz w:val="16"/>
          <w:szCs w:val="16"/>
          <w:lang w:val="en-US"/>
        </w:rPr>
        <w:t>C. Park, J. Ha, and S. Park, "Prediction of Alzheimer's disease based on deep neural network by integrating gene expression and DNA methylation dataset," Expert Systems with Applications, vol. 140, pp. 112873, 2020, doi: 10.1016/j.eswa.2019.112873.</w:t>
      </w:r>
    </w:p>
    <w:p w14:paraId="248EBCC4" w14:textId="12EC687F" w:rsidR="00E16264" w:rsidRPr="0094588C" w:rsidRDefault="00E16264" w:rsidP="00E16264">
      <w:pPr>
        <w:jc w:val="both"/>
        <w:rPr>
          <w:rFonts w:ascii="Times New Roman" w:hAnsi="Times New Roman" w:cs="Times New Roman"/>
          <w:sz w:val="20"/>
          <w:szCs w:val="20"/>
          <w:lang w:val="en-US"/>
        </w:rPr>
      </w:pPr>
    </w:p>
    <w:p w14:paraId="127199F2" w14:textId="77777777" w:rsidR="00E16264" w:rsidRPr="0094588C" w:rsidRDefault="00E16264" w:rsidP="00E16264">
      <w:pPr>
        <w:jc w:val="both"/>
        <w:rPr>
          <w:rFonts w:ascii="Times New Roman" w:hAnsi="Times New Roman" w:cs="Times New Roman"/>
        </w:rPr>
      </w:pPr>
    </w:p>
    <w:sectPr w:rsidR="00E16264" w:rsidRPr="0094588C" w:rsidSect="00D22CE0">
      <w:type w:val="continuous"/>
      <w:pgSz w:w="11906" w:h="16838"/>
      <w:pgMar w:top="1077" w:right="907" w:bottom="1440" w:left="90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122F"/>
    <w:multiLevelType w:val="hybridMultilevel"/>
    <w:tmpl w:val="FDD47026"/>
    <w:lvl w:ilvl="0" w:tplc="08090015">
      <w:start w:val="1"/>
      <w:numFmt w:val="upperLetter"/>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 w15:restartNumberingAfterBreak="0">
    <w:nsid w:val="12130FF5"/>
    <w:multiLevelType w:val="hybridMultilevel"/>
    <w:tmpl w:val="CA4C5658"/>
    <w:lvl w:ilvl="0" w:tplc="386616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090A4A"/>
    <w:multiLevelType w:val="hybridMultilevel"/>
    <w:tmpl w:val="C66E0BA2"/>
    <w:lvl w:ilvl="0" w:tplc="0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C5610E4"/>
    <w:multiLevelType w:val="hybridMultilevel"/>
    <w:tmpl w:val="55F64386"/>
    <w:lvl w:ilvl="0" w:tplc="386616C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0FA2375"/>
    <w:multiLevelType w:val="hybridMultilevel"/>
    <w:tmpl w:val="8496F820"/>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3C1A48"/>
    <w:multiLevelType w:val="hybridMultilevel"/>
    <w:tmpl w:val="F092BDA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0752B82"/>
    <w:multiLevelType w:val="hybridMultilevel"/>
    <w:tmpl w:val="A62EDF3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00241AC"/>
    <w:multiLevelType w:val="hybridMultilevel"/>
    <w:tmpl w:val="34785E5E"/>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481774595">
    <w:abstractNumId w:val="4"/>
  </w:num>
  <w:num w:numId="2" w16cid:durableId="1796021537">
    <w:abstractNumId w:val="2"/>
  </w:num>
  <w:num w:numId="3" w16cid:durableId="655688189">
    <w:abstractNumId w:val="6"/>
  </w:num>
  <w:num w:numId="4" w16cid:durableId="2093353410">
    <w:abstractNumId w:val="7"/>
  </w:num>
  <w:num w:numId="5" w16cid:durableId="2103641610">
    <w:abstractNumId w:val="5"/>
  </w:num>
  <w:num w:numId="6" w16cid:durableId="1722052728">
    <w:abstractNumId w:val="0"/>
  </w:num>
  <w:num w:numId="7" w16cid:durableId="1904946355">
    <w:abstractNumId w:val="1"/>
  </w:num>
  <w:num w:numId="8" w16cid:durableId="4743692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2F7"/>
    <w:rsid w:val="00023D7B"/>
    <w:rsid w:val="00054AAD"/>
    <w:rsid w:val="00067799"/>
    <w:rsid w:val="00075C98"/>
    <w:rsid w:val="00077F07"/>
    <w:rsid w:val="000B40A2"/>
    <w:rsid w:val="000B50D2"/>
    <w:rsid w:val="0015266E"/>
    <w:rsid w:val="00195BD8"/>
    <w:rsid w:val="002553B9"/>
    <w:rsid w:val="0026353C"/>
    <w:rsid w:val="00287865"/>
    <w:rsid w:val="002B21E9"/>
    <w:rsid w:val="002C0EE0"/>
    <w:rsid w:val="002C0F29"/>
    <w:rsid w:val="002C1298"/>
    <w:rsid w:val="002D7548"/>
    <w:rsid w:val="002E3B6D"/>
    <w:rsid w:val="002F13B7"/>
    <w:rsid w:val="0032049E"/>
    <w:rsid w:val="00324041"/>
    <w:rsid w:val="00350CE1"/>
    <w:rsid w:val="003904F1"/>
    <w:rsid w:val="00394FE2"/>
    <w:rsid w:val="003B2605"/>
    <w:rsid w:val="003C5DF9"/>
    <w:rsid w:val="00413322"/>
    <w:rsid w:val="0047634F"/>
    <w:rsid w:val="004A4288"/>
    <w:rsid w:val="004C1A69"/>
    <w:rsid w:val="004C28BC"/>
    <w:rsid w:val="00554F25"/>
    <w:rsid w:val="00566B0D"/>
    <w:rsid w:val="005770A6"/>
    <w:rsid w:val="006B06C5"/>
    <w:rsid w:val="006E63BE"/>
    <w:rsid w:val="006E7988"/>
    <w:rsid w:val="006F575D"/>
    <w:rsid w:val="007266F6"/>
    <w:rsid w:val="007402C0"/>
    <w:rsid w:val="00763FCC"/>
    <w:rsid w:val="007A1D91"/>
    <w:rsid w:val="007C44FF"/>
    <w:rsid w:val="007D26B5"/>
    <w:rsid w:val="007D6F99"/>
    <w:rsid w:val="007D7F8F"/>
    <w:rsid w:val="008409D6"/>
    <w:rsid w:val="00853952"/>
    <w:rsid w:val="008B22F0"/>
    <w:rsid w:val="00914AEC"/>
    <w:rsid w:val="0094588C"/>
    <w:rsid w:val="00957B42"/>
    <w:rsid w:val="00971D0D"/>
    <w:rsid w:val="009963D5"/>
    <w:rsid w:val="009D1AFC"/>
    <w:rsid w:val="009F6429"/>
    <w:rsid w:val="00A015DC"/>
    <w:rsid w:val="00A04B61"/>
    <w:rsid w:val="00A21E67"/>
    <w:rsid w:val="00A31AD7"/>
    <w:rsid w:val="00A42F4B"/>
    <w:rsid w:val="00A84CD5"/>
    <w:rsid w:val="00AA62F7"/>
    <w:rsid w:val="00AF0456"/>
    <w:rsid w:val="00B4649E"/>
    <w:rsid w:val="00BB2015"/>
    <w:rsid w:val="00BB242E"/>
    <w:rsid w:val="00BB641B"/>
    <w:rsid w:val="00BF566B"/>
    <w:rsid w:val="00C26799"/>
    <w:rsid w:val="00C34978"/>
    <w:rsid w:val="00C34AA5"/>
    <w:rsid w:val="00C415D0"/>
    <w:rsid w:val="00C944EB"/>
    <w:rsid w:val="00C94960"/>
    <w:rsid w:val="00CE3C64"/>
    <w:rsid w:val="00CF1FB9"/>
    <w:rsid w:val="00D00B70"/>
    <w:rsid w:val="00D0670A"/>
    <w:rsid w:val="00D22CE0"/>
    <w:rsid w:val="00D359E4"/>
    <w:rsid w:val="00D86DFA"/>
    <w:rsid w:val="00D919DB"/>
    <w:rsid w:val="00DA71D8"/>
    <w:rsid w:val="00E16264"/>
    <w:rsid w:val="00E517C2"/>
    <w:rsid w:val="00EC0274"/>
    <w:rsid w:val="00EC25A5"/>
    <w:rsid w:val="00EC75D2"/>
    <w:rsid w:val="00EE1CAB"/>
    <w:rsid w:val="00EE5BA4"/>
    <w:rsid w:val="00EF2192"/>
    <w:rsid w:val="00F21297"/>
    <w:rsid w:val="00F265DD"/>
    <w:rsid w:val="00F53F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0591D"/>
  <w15:chartTrackingRefBased/>
  <w15:docId w15:val="{3BDECFC5-94DD-094C-A79D-C6A445138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0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54F25"/>
    <w:rPr>
      <w:color w:val="0563C1" w:themeColor="hyperlink"/>
      <w:u w:val="single"/>
    </w:rPr>
  </w:style>
  <w:style w:type="character" w:styleId="UnresolvedMention">
    <w:name w:val="Unresolved Mention"/>
    <w:basedOn w:val="DefaultParagraphFont"/>
    <w:uiPriority w:val="99"/>
    <w:semiHidden/>
    <w:unhideWhenUsed/>
    <w:rsid w:val="00554F25"/>
    <w:rPr>
      <w:color w:val="605E5C"/>
      <w:shd w:val="clear" w:color="auto" w:fill="E1DFDD"/>
    </w:rPr>
  </w:style>
  <w:style w:type="character" w:styleId="PlaceholderText">
    <w:name w:val="Placeholder Text"/>
    <w:basedOn w:val="DefaultParagraphFont"/>
    <w:uiPriority w:val="99"/>
    <w:semiHidden/>
    <w:rsid w:val="003904F1"/>
    <w:rPr>
      <w:color w:val="808080"/>
    </w:rPr>
  </w:style>
  <w:style w:type="paragraph" w:styleId="ListParagraph">
    <w:name w:val="List Paragraph"/>
    <w:basedOn w:val="Normal"/>
    <w:uiPriority w:val="34"/>
    <w:qFormat/>
    <w:rsid w:val="00F265DD"/>
    <w:pPr>
      <w:ind w:left="720"/>
      <w:contextualSpacing/>
    </w:pPr>
  </w:style>
  <w:style w:type="character" w:styleId="FollowedHyperlink">
    <w:name w:val="FollowedHyperlink"/>
    <w:basedOn w:val="DefaultParagraphFont"/>
    <w:uiPriority w:val="99"/>
    <w:semiHidden/>
    <w:unhideWhenUsed/>
    <w:rsid w:val="002F13B7"/>
    <w:rPr>
      <w:color w:val="954F72" w:themeColor="followedHyperlink"/>
      <w:u w:val="single"/>
    </w:rPr>
  </w:style>
  <w:style w:type="paragraph" w:styleId="Revision">
    <w:name w:val="Revision"/>
    <w:hidden/>
    <w:uiPriority w:val="99"/>
    <w:semiHidden/>
    <w:rsid w:val="00D22C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47729">
      <w:bodyDiv w:val="1"/>
      <w:marLeft w:val="0"/>
      <w:marRight w:val="0"/>
      <w:marTop w:val="0"/>
      <w:marBottom w:val="0"/>
      <w:divBdr>
        <w:top w:val="none" w:sz="0" w:space="0" w:color="auto"/>
        <w:left w:val="none" w:sz="0" w:space="0" w:color="auto"/>
        <w:bottom w:val="none" w:sz="0" w:space="0" w:color="auto"/>
        <w:right w:val="none" w:sz="0" w:space="0" w:color="auto"/>
      </w:divBdr>
    </w:div>
    <w:div w:id="140811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5</Pages>
  <Words>3346</Words>
  <Characters>19078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Hariharan J</dc:creator>
  <cp:keywords/>
  <dc:description/>
  <cp:lastModifiedBy>Hariharan J</cp:lastModifiedBy>
  <cp:revision>27</cp:revision>
  <dcterms:created xsi:type="dcterms:W3CDTF">2023-01-03T12:45:00Z</dcterms:created>
  <dcterms:modified xsi:type="dcterms:W3CDTF">2023-01-08T14:55:00Z</dcterms:modified>
</cp:coreProperties>
</file>