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1CAF0" w14:textId="2F62778B" w:rsidR="00C50B6D" w:rsidRPr="00C50B6D" w:rsidRDefault="00C50B6D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Технический проект</w:t>
      </w:r>
    </w:p>
    <w:p w14:paraId="570D2B16" w14:textId="3A1A9593" w:rsidR="008204AE" w:rsidRPr="00023660" w:rsidRDefault="00A85694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66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204AE" w:rsidRPr="00023660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функциональной структуры</w:t>
      </w:r>
    </w:p>
    <w:p w14:paraId="18553341" w14:textId="6C3F95B3" w:rsidR="008204AE" w:rsidRPr="00297F3E" w:rsidRDefault="00242E05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5EF1FB" wp14:editId="49708313">
            <wp:extent cx="5940425" cy="4464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409E" w14:textId="78516231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функциональное описание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8204AE">
        <w:rPr>
          <w:rFonts w:ascii="Times New Roman" w:hAnsi="Times New Roman" w:cs="Times New Roman"/>
          <w:sz w:val="28"/>
          <w:szCs w:val="28"/>
        </w:rPr>
        <w:t>0</w:t>
      </w:r>
    </w:p>
    <w:p w14:paraId="6530E783" w14:textId="202E8B25" w:rsidR="00A41CD1" w:rsidRDefault="00A41CD1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25AF1" w14:textId="77777777" w:rsidR="00A41CD1" w:rsidRP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 xml:space="preserve">Данная блок-схема описывает архитектуру и рабочий процесс визуального </w:t>
      </w:r>
      <w:proofErr w:type="spellStart"/>
      <w:r w:rsidRPr="00A41CD1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A41CD1">
        <w:rPr>
          <w:rFonts w:ascii="Times New Roman" w:hAnsi="Times New Roman" w:cs="Times New Roman"/>
          <w:sz w:val="28"/>
          <w:szCs w:val="28"/>
        </w:rPr>
        <w:t xml:space="preserve"> конструктора для создания HTML и CSS. Процесс включает следующие компоненты и этапы:</w:t>
      </w:r>
    </w:p>
    <w:p w14:paraId="686784BF" w14:textId="433CACD9" w:rsidR="00A41CD1" w:rsidRP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В основе системы лежит </w:t>
      </w:r>
      <w:r w:rsidRPr="00A41CD1">
        <w:rPr>
          <w:rFonts w:ascii="Times New Roman" w:hAnsi="Times New Roman" w:cs="Times New Roman"/>
          <w:bCs/>
          <w:sz w:val="28"/>
          <w:szCs w:val="28"/>
        </w:rPr>
        <w:t xml:space="preserve">Визуальный </w:t>
      </w:r>
      <w:proofErr w:type="spellStart"/>
      <w:r w:rsidRPr="00A41CD1">
        <w:rPr>
          <w:rFonts w:ascii="Times New Roman" w:hAnsi="Times New Roman" w:cs="Times New Roman"/>
          <w:bCs/>
          <w:sz w:val="28"/>
          <w:szCs w:val="28"/>
        </w:rPr>
        <w:t>low-code</w:t>
      </w:r>
      <w:proofErr w:type="spellEnd"/>
      <w:r w:rsidRPr="00A41CD1">
        <w:rPr>
          <w:rFonts w:ascii="Times New Roman" w:hAnsi="Times New Roman" w:cs="Times New Roman"/>
          <w:bCs/>
          <w:sz w:val="28"/>
          <w:szCs w:val="28"/>
        </w:rPr>
        <w:t xml:space="preserve"> конструктор для HTML и CSS)</w:t>
      </w:r>
      <w:r w:rsidRPr="00A41CD1">
        <w:rPr>
          <w:rFonts w:ascii="Times New Roman" w:hAnsi="Times New Roman" w:cs="Times New Roman"/>
          <w:sz w:val="28"/>
          <w:szCs w:val="28"/>
        </w:rPr>
        <w:t>, который является центральным звеном. Он получает входные данные и инструкции из нескольких источников:</w:t>
      </w:r>
    </w:p>
    <w:p w14:paraId="665C923D" w14:textId="4E4CF608" w:rsidR="00A41CD1" w:rsidRPr="00A41CD1" w:rsidRDefault="004A3B2E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Правила</w:t>
      </w:r>
      <w:r w:rsidRPr="004A3B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41CD1" w:rsidRPr="00A41CD1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="00A41CD1" w:rsidRPr="00A41CD1">
        <w:rPr>
          <w:rFonts w:ascii="Times New Roman" w:hAnsi="Times New Roman" w:cs="Times New Roman"/>
          <w:sz w:val="28"/>
          <w:szCs w:val="28"/>
        </w:rPr>
        <w:t> и </w:t>
      </w:r>
      <w:r>
        <w:rPr>
          <w:rFonts w:ascii="Times New Roman" w:hAnsi="Times New Roman" w:cs="Times New Roman"/>
          <w:bCs/>
          <w:sz w:val="28"/>
          <w:szCs w:val="28"/>
        </w:rPr>
        <w:t>ц</w:t>
      </w:r>
      <w:r w:rsidR="00A41CD1" w:rsidRPr="00A41CD1">
        <w:rPr>
          <w:rFonts w:ascii="Times New Roman" w:hAnsi="Times New Roman" w:cs="Times New Roman"/>
          <w:bCs/>
          <w:sz w:val="28"/>
          <w:szCs w:val="28"/>
        </w:rPr>
        <w:t>ели автоматизации</w:t>
      </w:r>
      <w:r w:rsidR="00A41CD1" w:rsidRPr="00A41CD1">
        <w:rPr>
          <w:rFonts w:ascii="Times New Roman" w:hAnsi="Times New Roman" w:cs="Times New Roman"/>
          <w:sz w:val="28"/>
          <w:szCs w:val="28"/>
        </w:rPr>
        <w:t> задают требования к качеству и эффективности.</w:t>
      </w:r>
    </w:p>
    <w:p w14:paraId="569DB824" w14:textId="77777777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lastRenderedPageBreak/>
        <w:t>Визуальные макеты</w:t>
      </w:r>
    </w:p>
    <w:p w14:paraId="201EFCCB" w14:textId="52B061AD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Параметры элементов,</w:t>
      </w:r>
    </w:p>
    <w:p w14:paraId="6967B309" w14:textId="77777777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Данные пользователя </w:t>
      </w:r>
    </w:p>
    <w:p w14:paraId="08631BDC" w14:textId="4A4C6066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t>Графические файлы </w:t>
      </w:r>
    </w:p>
    <w:p w14:paraId="5D307766" w14:textId="77777777" w:rsidR="00A41CD1" w:rsidRP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Конструктор выполняет преобразование и на их основе генерирует два основных выхода:</w:t>
      </w:r>
    </w:p>
    <w:p w14:paraId="276171E7" w14:textId="77777777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Семантическая HTML-разметка, которая соответствует стандартам.</w:t>
      </w:r>
    </w:p>
    <w:p w14:paraId="605B6955" w14:textId="77777777" w:rsidR="00A41CD1" w:rsidRPr="00A41CD1" w:rsidRDefault="00A41CD1" w:rsidP="00A41CD1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A41CD1">
        <w:rPr>
          <w:rFonts w:ascii="Times New Roman" w:eastAsiaTheme="minorEastAsia" w:hAnsi="Times New Roman" w:cs="Times New Roman"/>
          <w:sz w:val="28"/>
          <w:szCs w:val="24"/>
          <w:lang w:eastAsia="ru-RU"/>
        </w:rPr>
        <w:t>Авторизованный проект как целостный результат работы.</w:t>
      </w:r>
    </w:p>
    <w:p w14:paraId="2DE4C77C" w14:textId="77777777" w:rsidR="00A41CD1" w:rsidRP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Эти выходные данные используются для формирования конечных продуктов:</w:t>
      </w:r>
    </w:p>
    <w:p w14:paraId="0479B92E" w14:textId="3FC4BDFD" w:rsidR="00A41CD1" w:rsidRP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bCs/>
          <w:sz w:val="28"/>
          <w:szCs w:val="28"/>
        </w:rPr>
        <w:t>Готовые прототипы веб-страниц</w:t>
      </w:r>
      <w:r w:rsidRPr="00A41CD1">
        <w:rPr>
          <w:rFonts w:ascii="Times New Roman" w:hAnsi="Times New Roman" w:cs="Times New Roman"/>
          <w:sz w:val="28"/>
          <w:szCs w:val="28"/>
        </w:rPr>
        <w:t>, которые можно просматривать в </w:t>
      </w:r>
      <w:r w:rsidRPr="00A41CD1">
        <w:rPr>
          <w:rFonts w:ascii="Times New Roman" w:hAnsi="Times New Roman" w:cs="Times New Roman"/>
          <w:bCs/>
          <w:sz w:val="28"/>
          <w:szCs w:val="28"/>
        </w:rPr>
        <w:t>Веб-браузере</w:t>
      </w:r>
      <w:r w:rsidRPr="00A41CD1">
        <w:rPr>
          <w:rFonts w:ascii="Times New Roman" w:hAnsi="Times New Roman" w:cs="Times New Roman"/>
          <w:sz w:val="28"/>
          <w:szCs w:val="28"/>
        </w:rPr>
        <w:t>.</w:t>
      </w:r>
    </w:p>
    <w:p w14:paraId="349CDC44" w14:textId="12F251FF" w:rsidR="00A41CD1" w:rsidRDefault="00A41CD1" w:rsidP="00A41CD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Весь процесс инициируется и контролируется </w:t>
      </w:r>
      <w:r w:rsidRPr="00A41CD1">
        <w:rPr>
          <w:rFonts w:ascii="Times New Roman" w:hAnsi="Times New Roman" w:cs="Times New Roman"/>
          <w:bCs/>
          <w:sz w:val="28"/>
          <w:szCs w:val="28"/>
        </w:rPr>
        <w:t>Пользователем</w:t>
      </w:r>
      <w:r w:rsidRPr="00A41CD1">
        <w:rPr>
          <w:rFonts w:ascii="Times New Roman" w:hAnsi="Times New Roman" w:cs="Times New Roman"/>
          <w:sz w:val="28"/>
          <w:szCs w:val="28"/>
        </w:rPr>
        <w:t>, который взаимодействует с конструктором, предоставляет данные и использует конечные результаты.</w:t>
      </w:r>
    </w:p>
    <w:p w14:paraId="2EF2F7D6" w14:textId="77777777" w:rsidR="00A1290E" w:rsidRDefault="00A1290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37C03A" w14:textId="4537BAFA" w:rsidR="008204AE" w:rsidRDefault="00242E05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0CF0AD" wp14:editId="1928ABAD">
            <wp:extent cx="5940425" cy="3146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1FB" w14:textId="6CEE472B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3A7CD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72246">
        <w:rPr>
          <w:rFonts w:ascii="Times New Roman" w:hAnsi="Times New Roman" w:cs="Times New Roman"/>
          <w:sz w:val="28"/>
          <w:szCs w:val="28"/>
        </w:rPr>
        <w:t>Е</w:t>
      </w:r>
      <w:r w:rsidR="003A7CD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A7CDF" w:rsidRPr="004A3B2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36266301" w14:textId="77777777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sz w:val="28"/>
          <w:szCs w:val="28"/>
        </w:rPr>
        <w:lastRenderedPageBreak/>
        <w:t xml:space="preserve">Данная диаграмма представляет собой декомпозицию основного блока "Визуальный </w:t>
      </w:r>
      <w:proofErr w:type="spellStart"/>
      <w:r w:rsidRPr="004A3B2E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4A3B2E">
        <w:rPr>
          <w:rFonts w:ascii="Times New Roman" w:hAnsi="Times New Roman" w:cs="Times New Roman"/>
          <w:sz w:val="28"/>
          <w:szCs w:val="28"/>
        </w:rPr>
        <w:t xml:space="preserve"> конструктор для HTML и CSS" и детализирует внутренние процессы системы.</w:t>
      </w:r>
    </w:p>
    <w:p w14:paraId="79B0FB18" w14:textId="77777777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Входные данные и управление:</w:t>
      </w:r>
    </w:p>
    <w:p w14:paraId="24577C30" w14:textId="77777777" w:rsid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Входы:</w:t>
      </w:r>
      <w:r w:rsidRPr="004A3B2E">
        <w:rPr>
          <w:rFonts w:ascii="Times New Roman" w:hAnsi="Times New Roman" w:cs="Times New Roman"/>
          <w:sz w:val="28"/>
          <w:szCs w:val="28"/>
        </w:rPr>
        <w:t> </w:t>
      </w:r>
      <w:r w:rsidRPr="004A3B2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B67C0FD" w14:textId="36638E51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Визуальные макеты</w:t>
      </w:r>
    </w:p>
    <w:p w14:paraId="7D647A76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Параметры элементов</w:t>
      </w:r>
    </w:p>
    <w:p w14:paraId="474639F6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Данные пользователя </w:t>
      </w:r>
    </w:p>
    <w:p w14:paraId="159DD0D7" w14:textId="6C2A6888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Графические файлы</w:t>
      </w: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</w:p>
    <w:p w14:paraId="431D29C7" w14:textId="77777777" w:rsid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Управление:</w:t>
      </w:r>
      <w:r w:rsidRPr="004A3B2E">
        <w:rPr>
          <w:rFonts w:ascii="Times New Roman" w:hAnsi="Times New Roman" w:cs="Times New Roman"/>
          <w:sz w:val="28"/>
          <w:szCs w:val="28"/>
        </w:rPr>
        <w:t> </w:t>
      </w:r>
    </w:p>
    <w:p w14:paraId="38C0D813" w14:textId="6F78865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Правилами </w:t>
      </w:r>
      <w:proofErr w:type="spellStart"/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валидации</w:t>
      </w:r>
      <w:proofErr w:type="spellEnd"/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</w:t>
      </w:r>
    </w:p>
    <w:p w14:paraId="036B6CBF" w14:textId="5AA0BD5E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Цели автоматизации</w:t>
      </w:r>
    </w:p>
    <w:p w14:paraId="2CF20BA6" w14:textId="703AF7B9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Проблемы верстки</w:t>
      </w:r>
    </w:p>
    <w:p w14:paraId="5324B9E6" w14:textId="4B378B91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Функциональные блоки (</w:t>
      </w:r>
      <w:proofErr w:type="spellStart"/>
      <w:r w:rsidRPr="004A3B2E">
        <w:rPr>
          <w:rFonts w:ascii="Times New Roman" w:hAnsi="Times New Roman" w:cs="Times New Roman"/>
          <w:bCs/>
          <w:sz w:val="28"/>
          <w:szCs w:val="28"/>
        </w:rPr>
        <w:t>подпроцессы</w:t>
      </w:r>
      <w:proofErr w:type="spellEnd"/>
      <w:r w:rsidRPr="004A3B2E">
        <w:rPr>
          <w:rFonts w:ascii="Times New Roman" w:hAnsi="Times New Roman" w:cs="Times New Roman"/>
          <w:bCs/>
          <w:sz w:val="28"/>
          <w:szCs w:val="28"/>
        </w:rPr>
        <w:t>):</w:t>
      </w:r>
    </w:p>
    <w:p w14:paraId="42FC9F1F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Создание и редактирование интерфейса:</w:t>
      </w: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На этом этапе пользователь с помощью инструментов конструктора формирует визуальную композицию веб-страницы.</w:t>
      </w:r>
    </w:p>
    <w:p w14:paraId="707137AF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Генерация HTML/CSS кода:</w:t>
      </w: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Система автоматически преобразует созданный визуальный макет в семантически корректную HTML-разметку и соответствующие ей CSS-стили.</w:t>
      </w:r>
    </w:p>
    <w:p w14:paraId="42722318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Управление проектами:</w:t>
      </w: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Осуществляется сохранение, загрузка и организация созданных проектов в рамках системы.</w:t>
      </w:r>
    </w:p>
    <w:p w14:paraId="2FB92690" w14:textId="77777777" w:rsidR="004A3B2E" w:rsidRPr="004A3B2E" w:rsidRDefault="004A3B2E" w:rsidP="004A3B2E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Экспорт результатов:</w:t>
      </w:r>
      <w:r w:rsidRPr="004A3B2E">
        <w:rPr>
          <w:rFonts w:ascii="Times New Roman" w:eastAsiaTheme="minorEastAsia" w:hAnsi="Times New Roman" w:cs="Times New Roman"/>
          <w:sz w:val="28"/>
          <w:szCs w:val="24"/>
          <w:lang w:eastAsia="ru-RU"/>
        </w:rPr>
        <w:t> Финальный этап, на котором подготовленный проект или сгенерированный код предоставляется пользователю для дальнейшего использования.</w:t>
      </w:r>
    </w:p>
    <w:p w14:paraId="6D0929CB" w14:textId="50B53D04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Выходы:</w:t>
      </w:r>
      <w:r w:rsidRPr="004A3B2E">
        <w:rPr>
          <w:rFonts w:ascii="Times New Roman" w:hAnsi="Times New Roman" w:cs="Times New Roman"/>
          <w:sz w:val="28"/>
          <w:szCs w:val="28"/>
        </w:rPr>
        <w:br/>
        <w:t>Результатом работы системы являются 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4A3B2E">
        <w:rPr>
          <w:rFonts w:ascii="Times New Roman" w:hAnsi="Times New Roman" w:cs="Times New Roman"/>
          <w:bCs/>
          <w:sz w:val="28"/>
          <w:szCs w:val="28"/>
        </w:rPr>
        <w:t>отовые прототипы веб-</w:t>
      </w:r>
      <w:r w:rsidRPr="004A3B2E">
        <w:rPr>
          <w:rFonts w:ascii="Times New Roman" w:hAnsi="Times New Roman" w:cs="Times New Roman"/>
          <w:bCs/>
          <w:sz w:val="28"/>
          <w:szCs w:val="28"/>
        </w:rPr>
        <w:lastRenderedPageBreak/>
        <w:t>страниц</w:t>
      </w:r>
      <w:r w:rsidRPr="004A3B2E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A3B2E">
        <w:rPr>
          <w:rFonts w:ascii="Times New Roman" w:hAnsi="Times New Roman" w:cs="Times New Roman"/>
          <w:bCs/>
          <w:sz w:val="28"/>
          <w:szCs w:val="28"/>
        </w:rPr>
        <w:t>емантическая HTML-разметка</w:t>
      </w:r>
      <w:r w:rsidRPr="004A3B2E">
        <w:rPr>
          <w:rFonts w:ascii="Times New Roman" w:hAnsi="Times New Roman" w:cs="Times New Roman"/>
          <w:sz w:val="28"/>
          <w:szCs w:val="28"/>
        </w:rPr>
        <w:t> и 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4A3B2E">
        <w:rPr>
          <w:rFonts w:ascii="Times New Roman" w:hAnsi="Times New Roman" w:cs="Times New Roman"/>
          <w:bCs/>
          <w:sz w:val="28"/>
          <w:szCs w:val="28"/>
        </w:rPr>
        <w:t>вторизованный проект</w:t>
      </w:r>
      <w:r w:rsidRPr="004A3B2E">
        <w:rPr>
          <w:rFonts w:ascii="Times New Roman" w:hAnsi="Times New Roman" w:cs="Times New Roman"/>
          <w:sz w:val="28"/>
          <w:szCs w:val="28"/>
        </w:rPr>
        <w:t>, которые могут быть просмотрены в </w:t>
      </w:r>
      <w:r w:rsidRPr="004A3B2E">
        <w:rPr>
          <w:rFonts w:ascii="Times New Roman" w:hAnsi="Times New Roman" w:cs="Times New Roman"/>
          <w:bCs/>
          <w:sz w:val="28"/>
          <w:szCs w:val="28"/>
        </w:rPr>
        <w:t>Веб-браузере</w:t>
      </w:r>
      <w:r w:rsidRPr="004A3B2E">
        <w:rPr>
          <w:rFonts w:ascii="Times New Roman" w:hAnsi="Times New Roman" w:cs="Times New Roman"/>
          <w:sz w:val="28"/>
          <w:szCs w:val="28"/>
        </w:rPr>
        <w:t> или экспортированы.</w:t>
      </w:r>
    </w:p>
    <w:p w14:paraId="13953587" w14:textId="77777777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bCs/>
          <w:sz w:val="28"/>
          <w:szCs w:val="28"/>
        </w:rPr>
        <w:t>Механизм:</w:t>
      </w:r>
      <w:r w:rsidRPr="004A3B2E">
        <w:rPr>
          <w:rFonts w:ascii="Times New Roman" w:hAnsi="Times New Roman" w:cs="Times New Roman"/>
          <w:sz w:val="28"/>
          <w:szCs w:val="28"/>
        </w:rPr>
        <w:br/>
        <w:t>Весь процесс осуществляется при активном участии </w:t>
      </w:r>
      <w:r w:rsidRPr="004A3B2E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4A3B2E">
        <w:rPr>
          <w:rFonts w:ascii="Times New Roman" w:hAnsi="Times New Roman" w:cs="Times New Roman"/>
          <w:sz w:val="28"/>
          <w:szCs w:val="28"/>
        </w:rPr>
        <w:t>, который инициирует действия, предоставляет данные и управляет работой конструктора.</w:t>
      </w:r>
    </w:p>
    <w:p w14:paraId="0C2D39D4" w14:textId="77777777" w:rsidR="004A3B2E" w:rsidRDefault="004A3B2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2FDF72" w14:textId="398F80C5" w:rsidR="008204AE" w:rsidRDefault="00242E05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4BE360" wp14:editId="46752129">
            <wp:extent cx="5940425" cy="2143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967" w14:textId="6DDC45D0" w:rsidR="008204AE" w:rsidRDefault="008204AE" w:rsidP="008204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1CD1">
        <w:rPr>
          <w:rFonts w:ascii="Times New Roman" w:hAnsi="Times New Roman" w:cs="Times New Roman"/>
          <w:sz w:val="28"/>
          <w:szCs w:val="28"/>
        </w:rPr>
        <w:t>Рисунок 3 – DFD</w:t>
      </w:r>
    </w:p>
    <w:p w14:paraId="63F6A56F" w14:textId="77777777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sz w:val="28"/>
          <w:szCs w:val="28"/>
        </w:rPr>
        <w:t>Данная DFD диаграмма описывает процесс визуального конструирования и публикации контента. Процесс включает следующие этапы:</w:t>
      </w:r>
    </w:p>
    <w:p w14:paraId="083571F6" w14:textId="77777777" w:rsidR="004A3B2E" w:rsidRPr="004A3B2E" w:rsidRDefault="004A3B2E" w:rsidP="004A3B2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A3B2E">
        <w:rPr>
          <w:rFonts w:ascii="Times New Roman" w:hAnsi="Times New Roman" w:cs="Times New Roman"/>
          <w:sz w:val="28"/>
          <w:szCs w:val="28"/>
        </w:rPr>
        <w:t xml:space="preserve">Пользователь взаимодействует с Визуальным внесенным конструктором для создания и оформления HTML и CSS кода, используя данные и графические файлы. Далее выполняется Введение пользователя в выпуск, где инициируется процесс публикации и формируется объект издателя. Затем система обрабатывает объект через Варианты системы подготовки, где определяются параметры, настройки и выполняются проверки по правилам </w:t>
      </w:r>
      <w:proofErr w:type="spellStart"/>
      <w:r w:rsidRPr="004A3B2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4A3B2E">
        <w:rPr>
          <w:rFonts w:ascii="Times New Roman" w:hAnsi="Times New Roman" w:cs="Times New Roman"/>
          <w:sz w:val="28"/>
          <w:szCs w:val="28"/>
        </w:rPr>
        <w:t>, после чего осуществляется Поставка объекта издателя, результатом которой является готовый</w:t>
      </w:r>
    </w:p>
    <w:p w14:paraId="65DCDF08" w14:textId="77777777" w:rsidR="00A41CD1" w:rsidRDefault="00A41CD1" w:rsidP="00FF167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66F235D" w14:textId="41EB9365" w:rsidR="008204AE" w:rsidRDefault="008204AE" w:rsidP="008204AE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6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Описание процессов </w:t>
      </w:r>
    </w:p>
    <w:p w14:paraId="05824FFA" w14:textId="77777777" w:rsidR="00FF5E46" w:rsidRPr="00023660" w:rsidRDefault="00FF5E46" w:rsidP="008204AE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33AE3" w14:textId="0F4ECC36" w:rsidR="00E70D8A" w:rsidRDefault="00E70D8A" w:rsidP="00E70D8A">
      <w:pPr>
        <w:spacing w:line="240" w:lineRule="auto"/>
        <w:jc w:val="center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pict w14:anchorId="75524D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15pt;height:64.05pt">
            <v:imagedata r:id="rId9" o:title="123-Страница-1.drawio (1)"/>
          </v:shape>
        </w:pict>
      </w:r>
    </w:p>
    <w:p w14:paraId="13B0C38B" w14:textId="47636A9A" w:rsidR="00E70D8A" w:rsidRPr="00E70D8A" w:rsidRDefault="00E70D8A" w:rsidP="00E70D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Описание процесса</w:t>
      </w:r>
    </w:p>
    <w:p w14:paraId="3DB415F4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Описание процесса проектирования интерфейса в системе</w:t>
      </w:r>
    </w:p>
    <w:p w14:paraId="40BB18D1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Пользователь начинает работу с системы, инициируя процесс проектирования. Система загружает и отображает основной интерфейс конструктора, предоставляя пользователю рабочую область (холст) и палитру доступных элементов.</w:t>
      </w:r>
    </w:p>
    <w:p w14:paraId="64B3E855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Основной процесс представляет собой циклическую последовательность действий по созданию и редактированию интерфейса:</w:t>
      </w:r>
    </w:p>
    <w:p w14:paraId="64E4FFFC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Добавление элемента: Пользователь методом перетаскивания перемещает выбранный элемент из палитры на холст.</w:t>
      </w:r>
    </w:p>
    <w:p w14:paraId="403D5118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Фиксация элемента: Система обрабатывает действие пользователя, добавляя новый элемент в структуру проекта и отображая его на холсте.</w:t>
      </w:r>
    </w:p>
    <w:p w14:paraId="0B5CEACD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Настройка элемента: Пользователь выделяет добавленный элемент и через панель свойств изменяет его параметры (размер, цвет, положение, текст и т.д.).</w:t>
      </w:r>
    </w:p>
    <w:p w14:paraId="06A86F3A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Применение настроек: Система применяет введенные параметры к элементу.</w:t>
      </w:r>
    </w:p>
    <w:p w14:paraId="06BFB2C1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Визуализация: Система немедленно обновляет превью интерфейса, отражая все внесенные изменения.</w:t>
      </w:r>
    </w:p>
    <w:p w14:paraId="03394FD0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После этого пользователь переходит к ключевой точке принятия решения — проверке результата.</w:t>
      </w:r>
    </w:p>
    <w:p w14:paraId="48B78CCB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lastRenderedPageBreak/>
        <w:t>Если результат удовлетворяет пользователя (ДА), он инициирует команду сохранения проекта. Система обрабатывает запрос, сохраняя текущую структуру и все параметры элементов в базе данных, после чего процесс работы над данным элементом или макетом считается завершенным.</w:t>
      </w:r>
    </w:p>
    <w:p w14:paraId="44A1245C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Если результат пользователя не устраивает (НЕТ), процесс возвращается на этап корректировки. Пользователь вносит изменения в параметры элемента, система применяет новые настройки, обновляет превью и снова предоставляет результат на проверку. Этот цикл повторяется до тех пор, пока пользователь не будет доволен внешним видом и свойствами элемента.</w:t>
      </w:r>
    </w:p>
    <w:p w14:paraId="74FCBB61" w14:textId="77777777" w:rsidR="00CB116D" w:rsidRPr="00CB116D" w:rsidRDefault="00CB116D" w:rsidP="00CB116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B116D">
        <w:rPr>
          <w:rFonts w:ascii="Times New Roman" w:hAnsi="Times New Roman" w:cs="Times New Roman"/>
          <w:sz w:val="28"/>
          <w:szCs w:val="28"/>
        </w:rPr>
        <w:t>Таким образом, система обеспечивает интерактивный и наглядный процесс проектирования с непрерывной обратной связью, позволяя пользователю последовательно итеративно совершенствовать интерфейс до достижения желаемого результата.</w:t>
      </w:r>
    </w:p>
    <w:p w14:paraId="19071B80" w14:textId="77777777" w:rsidR="008204AE" w:rsidRPr="00FF1675" w:rsidRDefault="008204AE" w:rsidP="00A8569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D7EB4FD" w14:textId="77777777" w:rsidR="002375D8" w:rsidRPr="00DD0358" w:rsidRDefault="002375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035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A1863A" w14:textId="28DB3B4D" w:rsidR="00E962B8" w:rsidRPr="008444E8" w:rsidRDefault="00E962B8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44E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444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r w:rsidRPr="008444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хранения</w:t>
      </w:r>
      <w:r w:rsidRPr="008444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1FDA9EE7" w14:textId="777CD2E2" w:rsidR="00E962B8" w:rsidRPr="008444E8" w:rsidRDefault="00FF5E46" w:rsidP="00E96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3CFE7704">
          <v:shape id="_x0000_i1031" type="#_x0000_t75" style="width:467.15pt;height:377pt">
            <v:imagedata r:id="rId10" o:title="bd"/>
          </v:shape>
        </w:pict>
      </w:r>
    </w:p>
    <w:p w14:paraId="22FCC472" w14:textId="13D539A2" w:rsidR="00E962B8" w:rsidRPr="00DD0358" w:rsidRDefault="00E962B8" w:rsidP="00E96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D0358">
        <w:rPr>
          <w:rFonts w:ascii="Times New Roman" w:hAnsi="Times New Roman" w:cs="Times New Roman"/>
          <w:sz w:val="28"/>
          <w:szCs w:val="28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Pr="00DD03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0C1C2" w14:textId="422B434F" w:rsidR="00023660" w:rsidRPr="00FF5E46" w:rsidRDefault="00023660" w:rsidP="00FF5E46">
      <w:pPr>
        <w:keepLines/>
        <w:tabs>
          <w:tab w:val="left" w:pos="1276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 xml:space="preserve">Описание структуры хранения данных: </w:t>
      </w:r>
    </w:p>
    <w:p w14:paraId="55CC0A79" w14:textId="77777777" w:rsidR="00FF5E46" w:rsidRPr="00FF5E46" w:rsidRDefault="00FF5E46" w:rsidP="00FF5E46">
      <w:pPr>
        <w:keepLines/>
        <w:tabs>
          <w:tab w:val="left" w:pos="1276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На схеме изображено 8 основных сущностей:</w:t>
      </w:r>
    </w:p>
    <w:p w14:paraId="0FBA94CF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Пользователи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Users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03EB7C4E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Проекты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Projects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7C0C6B2A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Компоненты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Components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03781842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Пользовательские компоненты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User_Components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314741F7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История проектов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Project_History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15BA7E18" w14:textId="77777777" w:rsidR="00FF5E46" w:rsidRPr="00FF5E46" w:rsidRDefault="00FF5E46" w:rsidP="00FF5E46">
      <w:pPr>
        <w:pStyle w:val="a3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Экспортированные проекты (</w:t>
      </w:r>
      <w:proofErr w:type="spellStart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Exported_Projects</w:t>
      </w:r>
      <w:proofErr w:type="spellEnd"/>
      <w:r w:rsidRPr="00FF5E46">
        <w:rPr>
          <w:rFonts w:ascii="Times New Roman" w:eastAsiaTheme="minorEastAsia" w:hAnsi="Times New Roman" w:cs="Times New Roman"/>
          <w:sz w:val="28"/>
          <w:szCs w:val="24"/>
          <w:lang w:eastAsia="ru-RU"/>
        </w:rPr>
        <w:t>)</w:t>
      </w:r>
    </w:p>
    <w:p w14:paraId="6BEC69FB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E46">
        <w:rPr>
          <w:rFonts w:ascii="Times New Roman" w:hAnsi="Times New Roman" w:cs="Times New Roman"/>
          <w:bCs/>
          <w:sz w:val="28"/>
          <w:szCs w:val="28"/>
        </w:rPr>
        <w:t>Основные связи:</w:t>
      </w:r>
    </w:p>
    <w:p w14:paraId="67AAA83C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lastRenderedPageBreak/>
        <w:t>Users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(один пользователь может создавать множество проектов)</w:t>
      </w:r>
    </w:p>
    <w:p w14:paraId="1904EEED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Users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User_Components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(пользователь может иметь персональные настройки компонентов)</w:t>
      </w:r>
    </w:p>
    <w:p w14:paraId="6D4EA780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Components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User_Components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(компоненты могут быть настроены для разных пользователей)</w:t>
      </w:r>
    </w:p>
    <w:p w14:paraId="7D7CDC8C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Project_History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(один проект может иметь множество версий в истории)</w:t>
      </w:r>
    </w:p>
    <w:p w14:paraId="3A25DB39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Projects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Exported_Projects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(один проект может экспортироваться многократно в разных форматах)</w:t>
      </w:r>
    </w:p>
    <w:p w14:paraId="2CCC28C5" w14:textId="77777777" w:rsidR="00FF5E46" w:rsidRPr="00FF5E46" w:rsidRDefault="00FF5E46" w:rsidP="00FF5E4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Users</w:t>
      </w:r>
      <w:proofErr w:type="spellEnd"/>
      <w:r w:rsidRPr="00FF5E46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proofErr w:type="spellStart"/>
      <w:r w:rsidRPr="00FF5E46">
        <w:rPr>
          <w:rFonts w:ascii="Times New Roman" w:hAnsi="Times New Roman" w:cs="Times New Roman"/>
          <w:bCs/>
          <w:sz w:val="28"/>
          <w:szCs w:val="28"/>
        </w:rPr>
        <w:t>Project_History</w:t>
      </w:r>
      <w:proofErr w:type="spellEnd"/>
      <w:r w:rsidRPr="00FF5E46">
        <w:rPr>
          <w:rFonts w:ascii="Times New Roman" w:hAnsi="Times New Roman" w:cs="Times New Roman"/>
          <w:sz w:val="28"/>
          <w:szCs w:val="28"/>
        </w:rPr>
        <w:t> (пользователи создают историю изменений проектов)</w:t>
      </w:r>
    </w:p>
    <w:p w14:paraId="4481D6B7" w14:textId="77777777" w:rsidR="00FF5E46" w:rsidRPr="00DD0358" w:rsidRDefault="00FF5E46" w:rsidP="00023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4C9B49" w14:textId="741E3343" w:rsidR="00A85694" w:rsidRPr="00DD0358" w:rsidRDefault="00A85694" w:rsidP="00A85694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35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Архитектурно</w:t>
      </w:r>
      <w:r w:rsidRPr="00DD035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структурное</w:t>
      </w:r>
      <w:r w:rsidRPr="00DD03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660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5BF4EA13" w14:textId="2A7AEA90" w:rsidR="00A41CD1" w:rsidRPr="00FF5E46" w:rsidRDefault="00A41CD1" w:rsidP="00CA1F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DEAEADB" w14:textId="77777777" w:rsidR="00A41CD1" w:rsidRDefault="00A41CD1" w:rsidP="00A41CD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40A1EE" w14:textId="22C69658" w:rsidR="00A41CD1" w:rsidRPr="00CB116D" w:rsidRDefault="00CB116D" w:rsidP="00CB116D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CB116D">
        <w:rPr>
          <w:rFonts w:ascii="Times New Roman" w:hAnsi="Times New Roman" w:cs="Times New Roman"/>
          <w:b/>
          <w:noProof/>
          <w:sz w:val="28"/>
          <w:szCs w:val="28"/>
        </w:rPr>
        <w:t>5.</w:t>
      </w:r>
      <w:r w:rsidR="00A41CD1" w:rsidRPr="00CB116D">
        <w:rPr>
          <w:rFonts w:ascii="Times New Roman" w:hAnsi="Times New Roman" w:cs="Times New Roman"/>
          <w:b/>
          <w:noProof/>
          <w:sz w:val="28"/>
          <w:szCs w:val="28"/>
        </w:rPr>
        <w:t>Особенности взаимодействия с пользователем</w:t>
      </w:r>
    </w:p>
    <w:p w14:paraId="62912783" w14:textId="77777777" w:rsidR="00A41CD1" w:rsidRPr="00353CAD" w:rsidRDefault="00A41CD1" w:rsidP="00A41CD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Требования к пользовательскому интерфейсу были предъявлены в техническом задании.</w:t>
      </w:r>
    </w:p>
    <w:p w14:paraId="488553C1" w14:textId="77777777" w:rsidR="00A41CD1" w:rsidRPr="008204AE" w:rsidRDefault="00A41CD1" w:rsidP="00CA1F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A41CD1" w:rsidRPr="00820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448A3"/>
    <w:multiLevelType w:val="multilevel"/>
    <w:tmpl w:val="B092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85C08"/>
    <w:multiLevelType w:val="multilevel"/>
    <w:tmpl w:val="F45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7C1A"/>
    <w:multiLevelType w:val="multilevel"/>
    <w:tmpl w:val="82EE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665C0"/>
    <w:multiLevelType w:val="multilevel"/>
    <w:tmpl w:val="961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A2BD1"/>
    <w:multiLevelType w:val="multilevel"/>
    <w:tmpl w:val="5A36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A4AFF"/>
    <w:multiLevelType w:val="multilevel"/>
    <w:tmpl w:val="AC1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C0A7D"/>
    <w:multiLevelType w:val="hybridMultilevel"/>
    <w:tmpl w:val="3FCCD900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66088B"/>
    <w:multiLevelType w:val="multilevel"/>
    <w:tmpl w:val="FA8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87937"/>
    <w:multiLevelType w:val="hybridMultilevel"/>
    <w:tmpl w:val="247049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43047B"/>
    <w:multiLevelType w:val="hybridMultilevel"/>
    <w:tmpl w:val="141CB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7715C"/>
    <w:multiLevelType w:val="hybridMultilevel"/>
    <w:tmpl w:val="47C82C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0198F"/>
    <w:multiLevelType w:val="hybridMultilevel"/>
    <w:tmpl w:val="4DE6082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3B3671C"/>
    <w:multiLevelType w:val="multilevel"/>
    <w:tmpl w:val="E09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C39E2"/>
    <w:multiLevelType w:val="hybridMultilevel"/>
    <w:tmpl w:val="ABDA428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CF7686F"/>
    <w:multiLevelType w:val="multilevel"/>
    <w:tmpl w:val="891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1"/>
  </w:num>
  <w:num w:numId="7">
    <w:abstractNumId w:val="8"/>
  </w:num>
  <w:num w:numId="8">
    <w:abstractNumId w:val="10"/>
  </w:num>
  <w:num w:numId="9">
    <w:abstractNumId w:val="6"/>
  </w:num>
  <w:num w:numId="10">
    <w:abstractNumId w:val="14"/>
  </w:num>
  <w:num w:numId="11">
    <w:abstractNumId w:val="0"/>
  </w:num>
  <w:num w:numId="12">
    <w:abstractNumId w:val="4"/>
  </w:num>
  <w:num w:numId="13">
    <w:abstractNumId w:val="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36"/>
    <w:rsid w:val="00023660"/>
    <w:rsid w:val="00110A36"/>
    <w:rsid w:val="001B42EA"/>
    <w:rsid w:val="002375D8"/>
    <w:rsid w:val="00242E05"/>
    <w:rsid w:val="0025086B"/>
    <w:rsid w:val="00297F3E"/>
    <w:rsid w:val="00372246"/>
    <w:rsid w:val="003A7CDF"/>
    <w:rsid w:val="003F6217"/>
    <w:rsid w:val="004A3B2E"/>
    <w:rsid w:val="00591F64"/>
    <w:rsid w:val="006E3B12"/>
    <w:rsid w:val="00711A32"/>
    <w:rsid w:val="00801D6F"/>
    <w:rsid w:val="008204AE"/>
    <w:rsid w:val="008444E8"/>
    <w:rsid w:val="008C467F"/>
    <w:rsid w:val="00A1290E"/>
    <w:rsid w:val="00A41CD1"/>
    <w:rsid w:val="00A85694"/>
    <w:rsid w:val="00C50B6D"/>
    <w:rsid w:val="00CA1F72"/>
    <w:rsid w:val="00CB116D"/>
    <w:rsid w:val="00DD0358"/>
    <w:rsid w:val="00DE5094"/>
    <w:rsid w:val="00E70D8A"/>
    <w:rsid w:val="00E946A9"/>
    <w:rsid w:val="00E962B8"/>
    <w:rsid w:val="00F029A8"/>
    <w:rsid w:val="00F6507B"/>
    <w:rsid w:val="00FF1675"/>
    <w:rsid w:val="00FF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F8CE"/>
  <w15:chartTrackingRefBased/>
  <w15:docId w15:val="{5EECC99E-00A5-4C73-838F-087FEEA8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D8A"/>
  </w:style>
  <w:style w:type="paragraph" w:styleId="3">
    <w:name w:val="heading 3"/>
    <w:basedOn w:val="a"/>
    <w:link w:val="30"/>
    <w:uiPriority w:val="9"/>
    <w:qFormat/>
    <w:rsid w:val="00CB1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gu_List1"/>
    <w:basedOn w:val="a"/>
    <w:link w:val="a4"/>
    <w:uiPriority w:val="34"/>
    <w:qFormat/>
    <w:rsid w:val="00023660"/>
    <w:pPr>
      <w:ind w:left="720"/>
      <w:contextualSpacing/>
    </w:pPr>
  </w:style>
  <w:style w:type="paragraph" w:customStyle="1" w:styleId="ds-markdown-paragraph">
    <w:name w:val="ds-markdown-paragraph"/>
    <w:basedOn w:val="a"/>
    <w:rsid w:val="00CA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A1F72"/>
    <w:rPr>
      <w:b/>
      <w:bCs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41CD1"/>
  </w:style>
  <w:style w:type="character" w:customStyle="1" w:styleId="30">
    <w:name w:val="Заголовок 3 Знак"/>
    <w:basedOn w:val="a0"/>
    <w:link w:val="3"/>
    <w:uiPriority w:val="9"/>
    <w:rsid w:val="00CB11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5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4A4C0-3250-4A81-BD24-2D3C40807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Шутова</dc:creator>
  <cp:keywords/>
  <dc:description/>
  <cp:lastModifiedBy>egor</cp:lastModifiedBy>
  <cp:revision>3</cp:revision>
  <dcterms:created xsi:type="dcterms:W3CDTF">2025-11-21T13:41:00Z</dcterms:created>
  <dcterms:modified xsi:type="dcterms:W3CDTF">2025-11-21T14:45:00Z</dcterms:modified>
</cp:coreProperties>
</file>