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FDB" w:rsidRPr="00491FDB" w:rsidRDefault="00491FDB" w:rsidP="00491FDB">
      <w:pPr>
        <w:spacing w:after="24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Thu Dec. 18, 5:00 - 7:00, ENGR-314</w:t>
      </w:r>
    </w:p>
    <w:p w:rsidR="00491FDB" w:rsidRPr="00491FDB" w:rsidRDefault="00491FDB" w:rsidP="00491FDB">
      <w:pPr>
        <w:spacing w:before="133" w:after="133" w:line="240" w:lineRule="auto"/>
        <w:outlineLvl w:val="3"/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</w:pPr>
      <w:r w:rsidRPr="00491FDB"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  <w:t xml:space="preserve">Chapter 6 </w:t>
      </w:r>
      <w:r w:rsidRPr="00491FDB">
        <w:rPr>
          <w:rFonts w:ascii="Consolas" w:eastAsia="Times New Roman" w:hAnsi="Consolas" w:cs="Consolas"/>
          <w:color w:val="C7254E"/>
          <w:spacing w:val="1"/>
          <w:sz w:val="25"/>
          <w:lang/>
        </w:rPr>
        <w:t>Control-Flow Paradigms</w:t>
      </w:r>
    </w:p>
    <w:p w:rsidR="00491FDB" w:rsidRPr="00491FDB" w:rsidRDefault="00491FDB" w:rsidP="00491FDB">
      <w:pPr>
        <w:spacing w:after="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Know: </w:t>
      </w:r>
    </w:p>
    <w:p w:rsidR="00491FDB" w:rsidRPr="00491FDB" w:rsidRDefault="00491FDB" w:rsidP="00491FDB">
      <w:pPr>
        <w:numPr>
          <w:ilvl w:val="0"/>
          <w:numId w:val="1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What they are</w:t>
      </w:r>
    </w:p>
    <w:p w:rsidR="00491FDB" w:rsidRPr="00491FDB" w:rsidRDefault="00491FDB" w:rsidP="00491FDB">
      <w:pPr>
        <w:numPr>
          <w:ilvl w:val="0"/>
          <w:numId w:val="1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Examples of each</w:t>
      </w:r>
    </w:p>
    <w:p w:rsidR="00491FDB" w:rsidRPr="00491FDB" w:rsidRDefault="00491FDB" w:rsidP="00491FDB">
      <w:pPr>
        <w:numPr>
          <w:ilvl w:val="0"/>
          <w:numId w:val="1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How to identify</w:t>
      </w:r>
    </w:p>
    <w:p w:rsidR="00491FDB" w:rsidRPr="00491FDB" w:rsidRDefault="00491FDB" w:rsidP="00491FDB">
      <w:pPr>
        <w:numPr>
          <w:ilvl w:val="0"/>
          <w:numId w:val="1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How to implement recursive algorithms</w:t>
      </w:r>
    </w:p>
    <w:p w:rsidR="00491FDB" w:rsidRPr="00491FDB" w:rsidRDefault="00491FDB" w:rsidP="00491FDB">
      <w:pPr>
        <w:spacing w:before="133" w:after="133" w:line="240" w:lineRule="auto"/>
        <w:outlineLvl w:val="3"/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</w:pPr>
      <w:r w:rsidRPr="00491FDB"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  <w:t xml:space="preserve">Chapter 7 </w:t>
      </w:r>
      <w:r w:rsidRPr="00491FDB">
        <w:rPr>
          <w:rFonts w:ascii="Consolas" w:eastAsia="Times New Roman" w:hAnsi="Consolas" w:cs="Consolas"/>
          <w:color w:val="C7254E"/>
          <w:spacing w:val="1"/>
          <w:sz w:val="25"/>
          <w:lang/>
        </w:rPr>
        <w:t>Data Types</w:t>
      </w:r>
    </w:p>
    <w:p w:rsidR="00491FDB" w:rsidRPr="00491FDB" w:rsidRDefault="00491FDB" w:rsidP="00491FDB">
      <w:pPr>
        <w:spacing w:after="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Know: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Static vs. Dynamic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Weak vs. Strong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Primitive </w:t>
      </w:r>
      <w:proofErr w:type="spellStart"/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vs</w:t>
      </w:r>
      <w:proofErr w:type="spellEnd"/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 Composite Types, Unions, </w:t>
      </w:r>
      <w:proofErr w:type="spellStart"/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>Structs</w:t>
      </w:r>
      <w:proofErr w:type="spellEnd"/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, etc.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Type Equivalence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Coercion </w:t>
      </w:r>
    </w:p>
    <w:p w:rsidR="00491FDB" w:rsidRPr="00491FDB" w:rsidRDefault="00491FDB" w:rsidP="00491FDB">
      <w:pPr>
        <w:numPr>
          <w:ilvl w:val="0"/>
          <w:numId w:val="2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Garbage Collection Strategies </w:t>
      </w:r>
    </w:p>
    <w:p w:rsidR="00491FDB" w:rsidRPr="00491FDB" w:rsidRDefault="00491FDB" w:rsidP="00491FDB">
      <w:pPr>
        <w:spacing w:before="133" w:after="133" w:line="240" w:lineRule="auto"/>
        <w:outlineLvl w:val="3"/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</w:pPr>
      <w:r w:rsidRPr="00491FDB"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  <w:t xml:space="preserve">Chapter 8 </w:t>
      </w:r>
      <w:r w:rsidRPr="00491FDB">
        <w:rPr>
          <w:rFonts w:ascii="Consolas" w:eastAsia="Times New Roman" w:hAnsi="Consolas" w:cs="Consolas"/>
          <w:color w:val="C7254E"/>
          <w:spacing w:val="1"/>
          <w:sz w:val="25"/>
          <w:lang/>
        </w:rPr>
        <w:t>Subroutines &amp; Control Abstraction</w:t>
      </w:r>
    </w:p>
    <w:p w:rsidR="00491FDB" w:rsidRPr="00491FDB" w:rsidRDefault="00491FDB" w:rsidP="00491FDB">
      <w:pPr>
        <w:spacing w:after="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Know: </w:t>
      </w:r>
    </w:p>
    <w:p w:rsidR="00491FDB" w:rsidRPr="00491FDB" w:rsidRDefault="00491FDB" w:rsidP="00491FDB">
      <w:pPr>
        <w:numPr>
          <w:ilvl w:val="0"/>
          <w:numId w:val="3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Stack Frame/Activation Record </w:t>
      </w:r>
    </w:p>
    <w:p w:rsidR="00491FDB" w:rsidRPr="00491FDB" w:rsidRDefault="00491FDB" w:rsidP="00491FDB">
      <w:pPr>
        <w:numPr>
          <w:ilvl w:val="1"/>
          <w:numId w:val="3"/>
        </w:numPr>
        <w:spacing w:before="100" w:beforeAutospacing="1" w:after="100" w:afterAutospacing="1" w:line="240" w:lineRule="auto"/>
        <w:ind w:left="126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Static Links </w:t>
      </w:r>
    </w:p>
    <w:p w:rsidR="00491FDB" w:rsidRPr="00491FDB" w:rsidRDefault="00491FDB" w:rsidP="00491FDB">
      <w:pPr>
        <w:numPr>
          <w:ilvl w:val="1"/>
          <w:numId w:val="3"/>
        </w:numPr>
        <w:spacing w:before="100" w:beforeAutospacing="1" w:after="100" w:afterAutospacing="1" w:line="240" w:lineRule="auto"/>
        <w:ind w:left="126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Dynamic Links </w:t>
      </w:r>
    </w:p>
    <w:p w:rsidR="00491FDB" w:rsidRPr="00491FDB" w:rsidRDefault="00491FDB" w:rsidP="00491FDB">
      <w:pPr>
        <w:numPr>
          <w:ilvl w:val="0"/>
          <w:numId w:val="3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Parameter Passing Modes </w:t>
      </w:r>
    </w:p>
    <w:p w:rsidR="00491FDB" w:rsidRPr="00491FDB" w:rsidRDefault="00491FDB" w:rsidP="00491FDB">
      <w:pPr>
        <w:numPr>
          <w:ilvl w:val="1"/>
          <w:numId w:val="3"/>
        </w:numPr>
        <w:spacing w:before="100" w:beforeAutospacing="1" w:after="100" w:afterAutospacing="1" w:line="240" w:lineRule="auto"/>
        <w:ind w:left="126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Recognize each style </w:t>
      </w:r>
    </w:p>
    <w:p w:rsidR="00491FDB" w:rsidRPr="00491FDB" w:rsidRDefault="00491FDB" w:rsidP="00491FDB">
      <w:pPr>
        <w:numPr>
          <w:ilvl w:val="1"/>
          <w:numId w:val="3"/>
        </w:numPr>
        <w:spacing w:before="100" w:beforeAutospacing="1" w:after="100" w:afterAutospacing="1" w:line="240" w:lineRule="auto"/>
        <w:ind w:left="126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Uses for each style </w:t>
      </w:r>
    </w:p>
    <w:p w:rsidR="00491FDB" w:rsidRPr="00491FDB" w:rsidRDefault="00491FDB" w:rsidP="00491FDB">
      <w:pPr>
        <w:spacing w:before="133" w:after="133" w:line="240" w:lineRule="auto"/>
        <w:outlineLvl w:val="3"/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</w:pPr>
      <w:r w:rsidRPr="00491FDB"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  <w:t>Prolog</w:t>
      </w:r>
    </w:p>
    <w:p w:rsidR="00491FDB" w:rsidRPr="00491FDB" w:rsidRDefault="00491FDB" w:rsidP="00491FDB">
      <w:pPr>
        <w:spacing w:after="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Know: </w:t>
      </w:r>
    </w:p>
    <w:p w:rsidR="00491FDB" w:rsidRPr="00491FDB" w:rsidRDefault="00491FDB" w:rsidP="00491FDB">
      <w:pPr>
        <w:numPr>
          <w:ilvl w:val="0"/>
          <w:numId w:val="4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Structure of a Horn clause </w:t>
      </w:r>
    </w:p>
    <w:p w:rsidR="00491FDB" w:rsidRPr="00491FDB" w:rsidRDefault="00491FDB" w:rsidP="00491FDB">
      <w:pPr>
        <w:numPr>
          <w:ilvl w:val="0"/>
          <w:numId w:val="4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Unification </w:t>
      </w:r>
    </w:p>
    <w:p w:rsidR="00491FDB" w:rsidRPr="00491FDB" w:rsidRDefault="00491FDB" w:rsidP="00491FDB">
      <w:pPr>
        <w:numPr>
          <w:ilvl w:val="0"/>
          <w:numId w:val="4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Lists </w:t>
      </w:r>
    </w:p>
    <w:p w:rsidR="00491FDB" w:rsidRPr="00491FDB" w:rsidRDefault="00491FDB" w:rsidP="00491FDB">
      <w:pPr>
        <w:spacing w:before="133" w:after="133" w:line="240" w:lineRule="auto"/>
        <w:outlineLvl w:val="3"/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</w:pPr>
      <w:r w:rsidRPr="00491FDB">
        <w:rPr>
          <w:rFonts w:ascii="inherit" w:eastAsia="Times New Roman" w:hAnsi="inherit" w:cs="Helvetica"/>
          <w:color w:val="444444"/>
          <w:spacing w:val="1"/>
          <w:sz w:val="28"/>
          <w:szCs w:val="28"/>
          <w:lang/>
        </w:rPr>
        <w:t>AWK</w:t>
      </w:r>
    </w:p>
    <w:p w:rsidR="00491FDB" w:rsidRPr="00491FDB" w:rsidRDefault="00491FDB" w:rsidP="00491FDB">
      <w:pPr>
        <w:spacing w:after="0" w:line="240" w:lineRule="auto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Know: </w:t>
      </w:r>
    </w:p>
    <w:p w:rsidR="00491FDB" w:rsidRPr="00491FDB" w:rsidRDefault="00491FDB" w:rsidP="00491FDB">
      <w:pPr>
        <w:numPr>
          <w:ilvl w:val="0"/>
          <w:numId w:val="5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Built-in variable meanings (NF, RS, $NF, etc) </w:t>
      </w:r>
    </w:p>
    <w:p w:rsidR="00491FDB" w:rsidRPr="00491FDB" w:rsidRDefault="00491FDB" w:rsidP="00491FDB">
      <w:pPr>
        <w:numPr>
          <w:ilvl w:val="0"/>
          <w:numId w:val="5"/>
        </w:numPr>
        <w:spacing w:before="100" w:beforeAutospacing="1" w:after="100" w:afterAutospacing="1" w:line="240" w:lineRule="auto"/>
        <w:ind w:left="547"/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Read one-liners </w:t>
      </w:r>
    </w:p>
    <w:p w:rsidR="001F2532" w:rsidRDefault="00491FDB" w:rsidP="00491FDB">
      <w:pPr>
        <w:numPr>
          <w:ilvl w:val="0"/>
          <w:numId w:val="5"/>
        </w:numPr>
        <w:spacing w:before="100" w:beforeAutospacing="1" w:after="100" w:afterAutospacing="1" w:line="240" w:lineRule="auto"/>
        <w:ind w:left="547"/>
      </w:pPr>
      <w:r w:rsidRPr="00491FDB">
        <w:rPr>
          <w:rFonts w:ascii="Roboto" w:eastAsia="Times New Roman" w:hAnsi="Roboto" w:cs="Helvetica"/>
          <w:color w:val="666666"/>
          <w:spacing w:val="1"/>
          <w:sz w:val="24"/>
          <w:szCs w:val="24"/>
          <w:lang/>
        </w:rPr>
        <w:t xml:space="preserve">Pattern Matching </w:t>
      </w:r>
    </w:p>
    <w:sectPr w:rsidR="001F2532" w:rsidSect="001F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2CDA"/>
    <w:multiLevelType w:val="multilevel"/>
    <w:tmpl w:val="CD8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5FAD"/>
    <w:multiLevelType w:val="multilevel"/>
    <w:tmpl w:val="729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5529C"/>
    <w:multiLevelType w:val="multilevel"/>
    <w:tmpl w:val="043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C1ED4"/>
    <w:multiLevelType w:val="multilevel"/>
    <w:tmpl w:val="AC4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10C82"/>
    <w:multiLevelType w:val="multilevel"/>
    <w:tmpl w:val="F43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491FDB"/>
    <w:rsid w:val="001F2532"/>
    <w:rsid w:val="0049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32"/>
  </w:style>
  <w:style w:type="paragraph" w:styleId="Heading4">
    <w:name w:val="heading 4"/>
    <w:basedOn w:val="Normal"/>
    <w:link w:val="Heading4Char"/>
    <w:uiPriority w:val="9"/>
    <w:qFormat/>
    <w:rsid w:val="00491FDB"/>
    <w:pPr>
      <w:spacing w:before="133" w:after="133" w:line="240" w:lineRule="auto"/>
      <w:outlineLvl w:val="3"/>
    </w:pPr>
    <w:rPr>
      <w:rFonts w:ascii="inherit" w:eastAsia="Times New Roman" w:hAnsi="inherit" w:cs="Times New Roman"/>
      <w:color w:val="44444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1FDB"/>
    <w:rPr>
      <w:rFonts w:ascii="inherit" w:eastAsia="Times New Roman" w:hAnsi="inherit" w:cs="Times New Roman"/>
      <w:color w:val="444444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491FDB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semiHidden/>
    <w:unhideWhenUsed/>
    <w:rsid w:val="00491FD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0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>Toshiba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FC</dc:creator>
  <cp:lastModifiedBy>Arthur FC</cp:lastModifiedBy>
  <cp:revision>1</cp:revision>
  <dcterms:created xsi:type="dcterms:W3CDTF">2014-12-17T18:53:00Z</dcterms:created>
  <dcterms:modified xsi:type="dcterms:W3CDTF">2014-12-17T18:54:00Z</dcterms:modified>
</cp:coreProperties>
</file>