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E50E8" w14:textId="1025F3F5" w:rsidR="00912349" w:rsidRDefault="00AF63EC">
      <w:r>
        <w:t>Ethan Johnson</w:t>
      </w:r>
    </w:p>
    <w:p w14:paraId="1B0CC69D" w14:textId="7DB2DAA4" w:rsidR="00AF63EC" w:rsidRDefault="00AF63EC">
      <w:r>
        <w:t>COMP 4320</w:t>
      </w:r>
    </w:p>
    <w:p w14:paraId="517AC5DB" w14:textId="36C52E1D" w:rsidR="00AF63EC" w:rsidRDefault="00AF63EC">
      <w:r>
        <w:t>Assignment 1</w:t>
      </w:r>
    </w:p>
    <w:p w14:paraId="4586EA06" w14:textId="39452201" w:rsidR="00524077" w:rsidRDefault="00524077">
      <w:r>
        <w:t>Due 9/11/2020</w:t>
      </w:r>
    </w:p>
    <w:p w14:paraId="03C6FBD1" w14:textId="03B73514" w:rsidR="00AF63EC" w:rsidRDefault="00AF63EC"/>
    <w:p w14:paraId="57B5D202" w14:textId="138F651B" w:rsidR="00D90D92" w:rsidRDefault="00D90D92" w:rsidP="00D90D92">
      <w:pPr>
        <w:pStyle w:val="ListParagraph"/>
        <w:numPr>
          <w:ilvl w:val="0"/>
          <w:numId w:val="1"/>
        </w:numPr>
      </w:pPr>
      <w:r>
        <w:t xml:space="preserve">A.) </w:t>
      </w:r>
      <w:r w:rsidR="00C4057B">
        <w:t xml:space="preserve">Given the information from the problem </w:t>
      </w:r>
      <w:r w:rsidR="00FC36BE">
        <w:t xml:space="preserve">Circuit Switching </w:t>
      </w:r>
      <w:r>
        <w:t xml:space="preserve">would more appropriate to use in this scenario because the application is running for a continuously for a long period of time and </w:t>
      </w:r>
      <w:r w:rsidR="00C4057B">
        <w:t>I am assuming that the application is only being run by one user</w:t>
      </w:r>
      <w:r>
        <w:t>. Because of the irregular rate there would be more resources allocated than needed in some cases as the rate when using circuit switching is set up at the beginning which would be a downside but the length of time that the application will be running for makes up for that.</w:t>
      </w:r>
      <w:r w:rsidR="00C4057B">
        <w:t xml:space="preserve"> Although the problem does not give this information if the application is sending to multiple destinations instead of just one destination that would also be a downside for using circuit switching. </w:t>
      </w:r>
    </w:p>
    <w:p w14:paraId="5EE148D9" w14:textId="77777777" w:rsidR="00D90D92" w:rsidRDefault="00D90D92" w:rsidP="00D90D92">
      <w:pPr>
        <w:pStyle w:val="ListParagraph"/>
      </w:pPr>
    </w:p>
    <w:p w14:paraId="5A93BA4F" w14:textId="654192BB" w:rsidR="002E1D1A" w:rsidRDefault="00D90D92" w:rsidP="002E1D1A">
      <w:pPr>
        <w:pStyle w:val="ListParagraph"/>
      </w:pPr>
      <w:r>
        <w:t xml:space="preserve">B.) </w:t>
      </w:r>
      <w:r w:rsidR="00D1474B">
        <w:t xml:space="preserve"> The link has plenty of capacity for the application, so no congestion control is necessary. The link offers 1.6 Mbps where the amount of data the application tries to transmit per second is 950 so unless multiple of the applications are trying to run simultaneously it would be unnecessary.</w:t>
      </w:r>
    </w:p>
    <w:p w14:paraId="1FA703C6" w14:textId="77777777" w:rsidR="002E1D1A" w:rsidRDefault="002E1D1A" w:rsidP="002E1D1A">
      <w:pPr>
        <w:pStyle w:val="ListParagraph"/>
      </w:pPr>
    </w:p>
    <w:p w14:paraId="400F800B" w14:textId="77777777" w:rsidR="002E1D1A" w:rsidRDefault="002E1D1A" w:rsidP="002E1D1A">
      <w:pPr>
        <w:pStyle w:val="ListParagraph"/>
        <w:numPr>
          <w:ilvl w:val="0"/>
          <w:numId w:val="1"/>
        </w:numPr>
      </w:pPr>
      <w:r>
        <w:t>A.) 25 Users</w:t>
      </w:r>
    </w:p>
    <w:p w14:paraId="2DAFF160" w14:textId="77777777" w:rsidR="002E1D1A" w:rsidRDefault="002E1D1A" w:rsidP="002E1D1A">
      <w:pPr>
        <w:pStyle w:val="ListParagraph"/>
      </w:pPr>
    </w:p>
    <w:p w14:paraId="51CBBF60" w14:textId="77777777" w:rsidR="002E1D1A" w:rsidRDefault="002E1D1A" w:rsidP="002E1D1A">
      <w:pPr>
        <w:pStyle w:val="ListParagraph"/>
      </w:pPr>
      <w:r>
        <w:t>B.) 20% or .2</w:t>
      </w:r>
    </w:p>
    <w:p w14:paraId="10799501" w14:textId="77777777" w:rsidR="002E1D1A" w:rsidRDefault="002E1D1A" w:rsidP="002E1D1A">
      <w:pPr>
        <w:pStyle w:val="ListParagraph"/>
      </w:pPr>
    </w:p>
    <w:p w14:paraId="2355F3A6" w14:textId="77777777" w:rsidR="002E1D1A" w:rsidRDefault="002E1D1A" w:rsidP="002E1D1A">
      <w:pPr>
        <w:pStyle w:val="ListParagraph"/>
        <w:rPr>
          <w:rFonts w:eastAsiaTheme="minorEastAsia"/>
        </w:rPr>
      </w:pPr>
      <w:r>
        <w:t xml:space="preserve">C.) </w:t>
      </w:r>
      <m:oMath>
        <m:d>
          <m:dPr>
            <m:ctrlPr>
              <w:rPr>
                <w:rFonts w:ascii="Cambria Math" w:hAnsi="Cambria Math"/>
                <w:i/>
              </w:rPr>
            </m:ctrlPr>
          </m:dPr>
          <m:e>
            <m:eqArr>
              <m:eqArrPr>
                <m:ctrlPr>
                  <w:rPr>
                    <w:rFonts w:ascii="Cambria Math" w:hAnsi="Cambria Math"/>
                    <w:i/>
                  </w:rPr>
                </m:ctrlPr>
              </m:eqArrPr>
              <m:e>
                <m:r>
                  <w:rPr>
                    <w:rFonts w:ascii="Cambria Math" w:hAnsi="Cambria Math"/>
                  </w:rPr>
                  <m:t>75</m:t>
                </m:r>
              </m:e>
              <m:e>
                <m:r>
                  <w:rPr>
                    <w:rFonts w:ascii="Cambria Math" w:hAnsi="Cambria Math"/>
                  </w:rPr>
                  <m:t>k</m:t>
                </m:r>
              </m:e>
            </m:eqAr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sSup>
          <m:sSupPr>
            <m:ctrlPr>
              <w:rPr>
                <w:rFonts w:ascii="Cambria Math" w:hAnsi="Cambria Math"/>
                <w:i/>
              </w:rPr>
            </m:ctrlPr>
          </m:sSupPr>
          <m:e>
            <m:r>
              <w:rPr>
                <w:rFonts w:ascii="Cambria Math" w:hAnsi="Cambria Math"/>
              </w:rPr>
              <m:t>(1-.2)</m:t>
            </m:r>
          </m:e>
          <m:sup>
            <m:r>
              <w:rPr>
                <w:rFonts w:ascii="Cambria Math" w:hAnsi="Cambria Math"/>
              </w:rPr>
              <m:t>(75-k)</m:t>
            </m:r>
          </m:sup>
        </m:sSup>
      </m:oMath>
    </w:p>
    <w:p w14:paraId="3370E832" w14:textId="77777777" w:rsidR="002E1D1A" w:rsidRDefault="002E1D1A" w:rsidP="002E1D1A">
      <w:pPr>
        <w:pStyle w:val="ListParagraph"/>
      </w:pPr>
    </w:p>
    <w:p w14:paraId="0D88852F" w14:textId="4E06C291" w:rsidR="002E1D1A" w:rsidRDefault="002E1D1A" w:rsidP="002E1D1A">
      <w:pPr>
        <w:pStyle w:val="ListParagraph"/>
      </w:pPr>
      <w:r>
        <w:t xml:space="preserve">D.) </w:t>
      </w:r>
      <w:r w:rsidRPr="002E1D1A">
        <w:t>0.002149</w:t>
      </w:r>
    </w:p>
    <w:p w14:paraId="74630E5D" w14:textId="77777777" w:rsidR="002E1D1A" w:rsidRDefault="002E1D1A" w:rsidP="002E1D1A">
      <w:pPr>
        <w:pStyle w:val="ListParagraph"/>
      </w:pPr>
    </w:p>
    <w:p w14:paraId="5F207C9F" w14:textId="310CCEF9" w:rsidR="002E1D1A" w:rsidRDefault="00C0720E" w:rsidP="002E1D1A">
      <w:pPr>
        <w:pStyle w:val="ListParagraph"/>
        <w:numPr>
          <w:ilvl w:val="0"/>
          <w:numId w:val="1"/>
        </w:numPr>
      </w:pPr>
      <w:r>
        <w:t>19.1706 Milliseconds</w:t>
      </w:r>
    </w:p>
    <w:p w14:paraId="536CE6BF" w14:textId="2A2E5F24" w:rsidR="00C0720E" w:rsidRPr="00546B89" w:rsidRDefault="00546B89" w:rsidP="002E1D1A">
      <w:pPr>
        <w:pStyle w:val="ListParagraph"/>
        <w:numPr>
          <w:ilvl w:val="0"/>
          <w:numId w:val="1"/>
        </w:numPr>
      </w:pPr>
      <w:r>
        <w:t xml:space="preserve">A.) </w:t>
      </w:r>
      <w:r w:rsidR="00ED268D">
        <w:t xml:space="preserve">End to End Delay – </w:t>
      </w:r>
      <m:oMath>
        <m:sSub>
          <m:sSubPr>
            <m:ctrlPr>
              <w:rPr>
                <w:rFonts w:ascii="Cambria Math" w:hAnsi="Cambria Math"/>
                <w:i/>
              </w:rPr>
            </m:ctrlPr>
          </m:sSubPr>
          <m:e>
            <m:r>
              <m:rPr>
                <m:sty m:val="p"/>
              </m:rPr>
              <w:rPr>
                <w:rFonts w:ascii="Cambria Math" w:hAnsi="Cambria Math"/>
              </w:rPr>
              <m:t>k/T</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k/T</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k/T</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3</m:t>
                </m:r>
              </m:sub>
            </m:sSub>
          </m:num>
          <m:den>
            <m:sSub>
              <m:sSubPr>
                <m:ctrlPr>
                  <w:rPr>
                    <w:rFonts w:ascii="Cambria Math" w:hAnsi="Cambria Math"/>
                    <w:i/>
                  </w:rPr>
                </m:ctrlPr>
              </m:sSubPr>
              <m:e>
                <m:r>
                  <w:rPr>
                    <w:rFonts w:ascii="Cambria Math" w:hAnsi="Cambria Math"/>
                  </w:rPr>
                  <m:t>p</m:t>
                </m:r>
              </m:e>
              <m:sub>
                <m:r>
                  <w:rPr>
                    <w:rFonts w:ascii="Cambria Math" w:hAnsi="Cambria Math"/>
                  </w:rPr>
                  <m:t>3</m:t>
                </m:r>
              </m:sub>
            </m:sSub>
          </m:den>
        </m:f>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proc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proc</m:t>
            </m:r>
          </m:sub>
        </m:sSub>
        <m:r>
          <w:rPr>
            <w:rFonts w:ascii="Cambria Math" w:hAnsi="Cambria Math"/>
          </w:rPr>
          <m:t xml:space="preserve"> </m:t>
        </m:r>
      </m:oMath>
    </w:p>
    <w:p w14:paraId="5FCA992A" w14:textId="0F2EF6E1" w:rsidR="00FD7312" w:rsidRDefault="00546B89" w:rsidP="00FD7312">
      <w:pPr>
        <w:pStyle w:val="ListParagraph"/>
      </w:pPr>
      <w:r>
        <w:t xml:space="preserve">B.) </w:t>
      </w:r>
      <w:r w:rsidR="00CF553C">
        <w:t>0.09641 Seconds</w:t>
      </w:r>
    </w:p>
    <w:p w14:paraId="12E7D43F" w14:textId="6E8BFA00" w:rsidR="00FD7312" w:rsidRDefault="00E10056" w:rsidP="00FD7312">
      <w:pPr>
        <w:pStyle w:val="ListParagraph"/>
        <w:numPr>
          <w:ilvl w:val="0"/>
          <w:numId w:val="1"/>
        </w:numPr>
        <w:rPr>
          <w:rFonts w:eastAsiaTheme="minorEastAsia"/>
        </w:rPr>
      </w:pPr>
      <w:r>
        <w:rPr>
          <w:rFonts w:eastAsiaTheme="minorEastAsia"/>
        </w:rPr>
        <w:t>.00464 Seconds</w:t>
      </w:r>
    </w:p>
    <w:p w14:paraId="4AE51FE5" w14:textId="116FC39D" w:rsidR="00FD7312" w:rsidRPr="00E10056" w:rsidRDefault="00524077" w:rsidP="00E10056">
      <w:pPr>
        <w:pStyle w:val="ListParagrap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qk+</m:t>
              </m:r>
              <m:d>
                <m:dPr>
                  <m:ctrlPr>
                    <w:rPr>
                      <w:rFonts w:ascii="Cambria Math" w:eastAsiaTheme="minorEastAsia" w:hAnsi="Cambria Math"/>
                      <w:i/>
                    </w:rPr>
                  </m:ctrlPr>
                </m:dPr>
                <m:e>
                  <m:r>
                    <w:rPr>
                      <w:rFonts w:ascii="Cambria Math" w:eastAsiaTheme="minorEastAsia" w:hAnsi="Cambria Math"/>
                    </w:rPr>
                    <m:t>k-p</m:t>
                  </m:r>
                </m:e>
              </m:d>
            </m:num>
            <m:den>
              <m:r>
                <w:rPr>
                  <w:rFonts w:ascii="Cambria Math" w:eastAsiaTheme="minorEastAsia" w:hAnsi="Cambria Math"/>
                </w:rPr>
                <m:t>T</m:t>
              </m:r>
            </m:den>
          </m:f>
        </m:oMath>
      </m:oMathPara>
    </w:p>
    <w:p w14:paraId="07B0181C" w14:textId="683B3BF4" w:rsidR="00E10056" w:rsidRDefault="005B1F2B" w:rsidP="00E10056">
      <w:pPr>
        <w:pStyle w:val="ListParagraph"/>
        <w:numPr>
          <w:ilvl w:val="0"/>
          <w:numId w:val="1"/>
        </w:numPr>
        <w:rPr>
          <w:rFonts w:eastAsiaTheme="minorEastAsia"/>
        </w:rPr>
      </w:pPr>
      <w:r>
        <w:rPr>
          <w:rFonts w:eastAsiaTheme="minorEastAsia"/>
        </w:rPr>
        <w:t>A.) The transmission rate of a path S is made up of n links the answer is minimum(</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S</m:t>
            </m:r>
          </m:sup>
        </m:sSubSup>
      </m:oMath>
      <w:r>
        <w:rPr>
          <w:rFonts w:eastAsiaTheme="minorEastAsia"/>
        </w:rPr>
        <w:t>,</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2</m:t>
            </m:r>
          </m:sub>
          <m:sup>
            <m:r>
              <w:rPr>
                <w:rFonts w:ascii="Cambria Math" w:eastAsiaTheme="minorEastAsia" w:hAnsi="Cambria Math"/>
              </w:rPr>
              <m:t>S</m:t>
            </m:r>
          </m:sup>
        </m:sSubSup>
      </m:oMath>
      <w:r>
        <w:rPr>
          <w:rFonts w:eastAsiaTheme="minorEastAsia"/>
        </w:rPr>
        <w:t>,</w:t>
      </w:r>
      <w:r w:rsidR="00524C62">
        <w:rPr>
          <w:rFonts w:eastAsiaTheme="minorEastAsia"/>
        </w:rPr>
        <w:t xml:space="preserve"> …,</w:t>
      </w: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n</m:t>
            </m:r>
          </m:sub>
          <m:sup>
            <m:r>
              <w:rPr>
                <w:rFonts w:ascii="Cambria Math" w:eastAsiaTheme="minorEastAsia" w:hAnsi="Cambria Math"/>
              </w:rPr>
              <m:t>S</m:t>
            </m:r>
          </m:sup>
        </m:sSubSup>
      </m:oMath>
      <w:r>
        <w:rPr>
          <w:rFonts w:eastAsiaTheme="minorEastAsia"/>
        </w:rPr>
        <w:t>)</w:t>
      </w:r>
    </w:p>
    <w:p w14:paraId="0F7489F1" w14:textId="77777777" w:rsidR="00490F78" w:rsidRDefault="005B1F2B" w:rsidP="00490F78">
      <w:pPr>
        <w:pStyle w:val="ListParagraph"/>
        <w:rPr>
          <w:rFonts w:eastAsiaTheme="minorEastAsia"/>
        </w:rPr>
      </w:pPr>
      <w:r>
        <w:rPr>
          <w:rFonts w:eastAsiaTheme="minorEastAsia"/>
        </w:rPr>
        <w:t>B.)</w:t>
      </w:r>
      <w:r w:rsidR="00524C62">
        <w:rPr>
          <w:rFonts w:eastAsiaTheme="minorEastAsia"/>
        </w:rPr>
        <w:t xml:space="preserve"> </w:t>
      </w:r>
      <w:r w:rsidR="00B576CC">
        <w:rPr>
          <w:rFonts w:eastAsiaTheme="minorEastAsia"/>
        </w:rPr>
        <w:t xml:space="preserve">Let the maximum throughput for a path be denoted by X and let </w:t>
      </w:r>
      <w:r w:rsidR="00B576CC" w:rsidRPr="00B576CC">
        <w:rPr>
          <w:rFonts w:eastAsiaTheme="minorEastAsia"/>
          <w:i/>
          <w:iCs/>
        </w:rPr>
        <w:t>n</w:t>
      </w:r>
      <w:r w:rsidR="00B576CC">
        <w:rPr>
          <w:rFonts w:eastAsiaTheme="minorEastAsia"/>
        </w:rPr>
        <w:t xml:space="preserve"> be the number of the path the answer is the highest maximum throughput of all possible paths denoted by</w:t>
      </w:r>
      <w:r w:rsidR="00B576CC">
        <w:rPr>
          <w:rFonts w:eastAsiaTheme="minorEastAsia"/>
        </w:rPr>
        <w:tab/>
      </w:r>
      <w:r w:rsidR="00B576CC">
        <w:rPr>
          <w:rFonts w:eastAsiaTheme="minorEastAsia"/>
        </w:rPr>
        <w:tab/>
        <w:t>max(</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B576C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2 </m:t>
            </m:r>
          </m:sub>
        </m:sSub>
      </m:oMath>
      <w:r w:rsidR="00B576CC">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490F78">
        <w:rPr>
          <w:rFonts w:eastAsiaTheme="minorEastAsia"/>
        </w:rPr>
        <w:t>)</w:t>
      </w:r>
    </w:p>
    <w:p w14:paraId="1C2F8AD5" w14:textId="77777777" w:rsidR="00490F78" w:rsidRDefault="00490F78" w:rsidP="00490F78">
      <w:pPr>
        <w:pStyle w:val="ListParagraph"/>
        <w:rPr>
          <w:rFonts w:eastAsiaTheme="minorEastAsia"/>
        </w:rPr>
      </w:pPr>
    </w:p>
    <w:p w14:paraId="4AC73AD3" w14:textId="77777777" w:rsidR="00490F78" w:rsidRDefault="00490F78" w:rsidP="00490F78">
      <w:pPr>
        <w:pStyle w:val="ListParagraph"/>
        <w:rPr>
          <w:rFonts w:eastAsiaTheme="minorEastAsia"/>
        </w:rPr>
      </w:pPr>
    </w:p>
    <w:p w14:paraId="265E750F" w14:textId="77777777" w:rsidR="00490F78" w:rsidRDefault="00490F78" w:rsidP="00490F78">
      <w:pPr>
        <w:pStyle w:val="ListParagraph"/>
        <w:rPr>
          <w:rFonts w:eastAsiaTheme="minorEastAsia"/>
        </w:rPr>
      </w:pPr>
    </w:p>
    <w:p w14:paraId="52E950AB" w14:textId="77777777" w:rsidR="00490F78" w:rsidRDefault="00490F78" w:rsidP="00490F78">
      <w:pPr>
        <w:pStyle w:val="ListParagraph"/>
        <w:rPr>
          <w:rFonts w:eastAsiaTheme="minorEastAsia"/>
        </w:rPr>
      </w:pPr>
    </w:p>
    <w:p w14:paraId="396F7C60" w14:textId="77777777" w:rsidR="00490F78" w:rsidRDefault="00490F78" w:rsidP="00490F78">
      <w:pPr>
        <w:pStyle w:val="ListParagraph"/>
        <w:rPr>
          <w:rFonts w:eastAsiaTheme="minorEastAsia"/>
        </w:rPr>
      </w:pPr>
    </w:p>
    <w:p w14:paraId="662F7282" w14:textId="5F24ECCB" w:rsidR="00490F78" w:rsidRPr="00490F78" w:rsidRDefault="00490F78" w:rsidP="00490F78">
      <w:pPr>
        <w:pStyle w:val="ListParagraph"/>
        <w:numPr>
          <w:ilvl w:val="0"/>
          <w:numId w:val="1"/>
        </w:numPr>
        <w:rPr>
          <w:rFonts w:eastAsiaTheme="minorEastAsia"/>
        </w:rPr>
      </w:pPr>
    </w:p>
    <w:p w14:paraId="2EC0A6B8" w14:textId="05032F04" w:rsidR="00A41822" w:rsidRPr="00490F78" w:rsidRDefault="00A41822" w:rsidP="00490F78">
      <w:pPr>
        <w:pStyle w:val="ListParagraph"/>
        <w:rPr>
          <w:rFonts w:eastAsiaTheme="minorEastAsia"/>
        </w:rPr>
      </w:pPr>
      <w:r w:rsidRPr="00490F78">
        <w:rPr>
          <w:rFonts w:eastAsiaTheme="minorEastAsia"/>
        </w:rPr>
        <w:t xml:space="preserve">A.) </w:t>
      </w:r>
      <m:oMath>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R(1-T)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R</m:t>
            </m:r>
          </m:den>
        </m:f>
      </m:oMath>
      <w:r w:rsidR="00C53C7C" w:rsidRPr="00490F78">
        <w:rPr>
          <w:rFonts w:eastAsiaTheme="minorEastAsia"/>
        </w:rPr>
        <w:t xml:space="preserve"> which is </w:t>
      </w:r>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R(1-T)</m:t>
            </m:r>
          </m:den>
        </m:f>
      </m:oMath>
    </w:p>
    <w:p w14:paraId="585DE303" w14:textId="0457C30F" w:rsidR="00A41822" w:rsidRPr="00C53C7C" w:rsidRDefault="00A41822" w:rsidP="00A41822">
      <w:pPr>
        <w:pStyle w:val="ListParagraph"/>
        <w:rPr>
          <w:rFonts w:eastAsiaTheme="minorEastAsia"/>
        </w:rPr>
      </w:pPr>
      <w:r>
        <w:rPr>
          <w:rFonts w:eastAsiaTheme="minorEastAsia"/>
        </w:rPr>
        <w:t xml:space="preserve">B.) </w:t>
      </w:r>
      <w:r w:rsidR="00C53C7C">
        <w:rPr>
          <w:rFonts w:eastAsiaTheme="minorEastAsia"/>
        </w:rPr>
        <w:t xml:space="preserve">Let </w:t>
      </w:r>
      <w:r w:rsidR="00C53C7C">
        <w:rPr>
          <w:rFonts w:eastAsiaTheme="minorEastAsia"/>
          <w:i/>
          <w:iCs/>
        </w:rPr>
        <w:t xml:space="preserve">x </w:t>
      </w:r>
      <w:r w:rsidR="00C53C7C">
        <w:rPr>
          <w:rFonts w:eastAsiaTheme="minorEastAsia"/>
        </w:rPr>
        <w:t xml:space="preserve">by P/R then </w:t>
      </w:r>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1-T</m:t>
            </m:r>
          </m:den>
        </m:f>
      </m:oMath>
      <w:r w:rsidR="00490F78">
        <w:rPr>
          <w:rFonts w:eastAsiaTheme="minorEastAsia"/>
        </w:rPr>
        <w:t xml:space="preserve"> </w:t>
      </w:r>
      <w:r w:rsidR="000B6A04">
        <w:rPr>
          <w:rFonts w:eastAsiaTheme="minorEastAsia"/>
        </w:rPr>
        <w:t xml:space="preserve">also </w:t>
      </w:r>
      <w:r w:rsidR="000B6A04">
        <w:rPr>
          <w:rFonts w:eastAsiaTheme="minorEastAsia"/>
          <w:i/>
          <w:iCs/>
        </w:rPr>
        <w:t xml:space="preserve">T </w:t>
      </w:r>
      <w:r w:rsidR="000B6A04">
        <w:rPr>
          <w:rFonts w:eastAsiaTheme="minorEastAsia"/>
        </w:rPr>
        <w:t xml:space="preserve">is equal to </w:t>
      </w:r>
      <w:proofErr w:type="spellStart"/>
      <w:r w:rsidR="000B6A04" w:rsidRPr="000B6A04">
        <w:rPr>
          <w:rFonts w:eastAsiaTheme="minorEastAsia"/>
          <w:i/>
          <w:iCs/>
        </w:rPr>
        <w:t>xa</w:t>
      </w:r>
      <w:proofErr w:type="spellEnd"/>
      <w:r w:rsidR="000B6A04">
        <w:rPr>
          <w:rFonts w:eastAsiaTheme="minorEastAsia"/>
          <w:i/>
          <w:iCs/>
        </w:rPr>
        <w:t xml:space="preserve"> </w:t>
      </w:r>
      <w:r w:rsidR="000B6A04">
        <w:rPr>
          <w:rFonts w:eastAsiaTheme="minorEastAsia"/>
        </w:rPr>
        <w:t xml:space="preserve">thus we get </w:t>
      </w:r>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1-xa</m:t>
            </m:r>
          </m:den>
        </m:f>
      </m:oMath>
      <w:r w:rsidR="000B6A04">
        <w:rPr>
          <w:rFonts w:eastAsiaTheme="minorEastAsia"/>
        </w:rPr>
        <w:t xml:space="preserve"> </w:t>
      </w:r>
      <w:r w:rsidR="00490F78" w:rsidRPr="000B6A04">
        <w:rPr>
          <w:rFonts w:eastAsiaTheme="minorEastAsia"/>
        </w:rPr>
        <w:t>which</w:t>
      </w:r>
      <w:r w:rsidR="00490F78">
        <w:rPr>
          <w:rFonts w:eastAsiaTheme="minorEastAsia"/>
        </w:rPr>
        <w:t xml:space="preserve"> </w:t>
      </w:r>
      <w:r w:rsidR="000B6A04">
        <w:rPr>
          <w:rFonts w:eastAsiaTheme="minorEastAsia"/>
        </w:rPr>
        <w:t xml:space="preserve">then </w:t>
      </w:r>
      <w:r w:rsidR="00490F78">
        <w:rPr>
          <w:rFonts w:eastAsiaTheme="minorEastAsia"/>
        </w:rPr>
        <w:t xml:space="preserve">graphs to </w:t>
      </w:r>
    </w:p>
    <w:p w14:paraId="01661002" w14:textId="412FEB3C" w:rsidR="002E1D1A" w:rsidRPr="00490F78" w:rsidRDefault="002E1D1A" w:rsidP="00490F78">
      <w:pPr>
        <w:rPr>
          <w:rFonts w:eastAsiaTheme="minorEastAsia"/>
        </w:rPr>
      </w:pPr>
    </w:p>
    <w:p w14:paraId="54F0FCE7" w14:textId="17FEE68B" w:rsidR="002E1D1A" w:rsidRDefault="00490F78" w:rsidP="00B95FF8">
      <w:pPr>
        <w:pStyle w:val="ListParagraph"/>
      </w:pPr>
      <w:r>
        <w:rPr>
          <w:noProof/>
        </w:rPr>
        <w:drawing>
          <wp:inline distT="0" distB="0" distL="0" distR="0" wp14:anchorId="0617C832" wp14:editId="5697C8CB">
            <wp:extent cx="2590800" cy="247064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3983" cy="2778841"/>
                    </a:xfrm>
                    <a:prstGeom prst="rect">
                      <a:avLst/>
                    </a:prstGeom>
                  </pic:spPr>
                </pic:pic>
              </a:graphicData>
            </a:graphic>
          </wp:inline>
        </w:drawing>
      </w:r>
    </w:p>
    <w:p w14:paraId="28DF3153" w14:textId="1573F3EE" w:rsidR="00490F78" w:rsidRDefault="00490F78" w:rsidP="00B95FF8">
      <w:pPr>
        <w:pStyle w:val="ListParagraph"/>
      </w:pPr>
    </w:p>
    <w:p w14:paraId="1C619C79" w14:textId="625A87EE" w:rsidR="00490F78" w:rsidRDefault="00490F78" w:rsidP="00B95FF8">
      <w:pPr>
        <w:pStyle w:val="ListParagraph"/>
        <w:rPr>
          <w:rFonts w:eastAsiaTheme="minorEastAsia"/>
        </w:rPr>
      </w:pPr>
      <w:r>
        <w:t>C.)</w:t>
      </w:r>
      <w:r w:rsidR="00653C96">
        <w:t xml:space="preserve"> </w:t>
      </w:r>
      <m:oMath>
        <m:f>
          <m:fPr>
            <m:ctrlPr>
              <w:rPr>
                <w:rFonts w:ascii="Cambria Math" w:hAnsi="Cambria Math"/>
                <w:i/>
              </w:rPr>
            </m:ctrlPr>
          </m:fPr>
          <m:num>
            <m:f>
              <m:fPr>
                <m:ctrlPr>
                  <w:rPr>
                    <w:rFonts w:ascii="Cambria Math" w:hAnsi="Cambria Math"/>
                    <w:i/>
                  </w:rPr>
                </m:ctrlPr>
              </m:fPr>
              <m:num>
                <m:r>
                  <w:rPr>
                    <w:rFonts w:ascii="Cambria Math" w:hAnsi="Cambria Math"/>
                  </w:rPr>
                  <m:t>P</m:t>
                </m:r>
              </m:num>
              <m:den>
                <m:r>
                  <w:rPr>
                    <w:rFonts w:ascii="Cambria Math" w:hAnsi="Cambria Math"/>
                  </w:rPr>
                  <m:t>R</m:t>
                </m:r>
              </m:den>
            </m:f>
          </m:num>
          <m:den>
            <m:r>
              <w:rPr>
                <w:rFonts w:ascii="Cambria Math" w:hAnsi="Cambria Math"/>
              </w:rPr>
              <m:t>1-</m:t>
            </m:r>
            <m:f>
              <m:fPr>
                <m:ctrlPr>
                  <w:rPr>
                    <w:rFonts w:ascii="Cambria Math" w:hAnsi="Cambria Math"/>
                    <w:i/>
                  </w:rPr>
                </m:ctrlPr>
              </m:fPr>
              <m:num>
                <m:r>
                  <w:rPr>
                    <w:rFonts w:ascii="Cambria Math" w:hAnsi="Cambria Math"/>
                  </w:rPr>
                  <m:t>αP</m:t>
                </m:r>
              </m:num>
              <m:den>
                <m:r>
                  <w:rPr>
                    <w:rFonts w:ascii="Cambria Math" w:hAnsi="Cambria Math"/>
                  </w:rPr>
                  <m:t>R</m:t>
                </m:r>
              </m:den>
            </m:f>
          </m:den>
        </m:f>
      </m:oMath>
      <w:r w:rsidR="00653C96">
        <w:rPr>
          <w:rFonts w:eastAsiaTheme="minorEastAsia"/>
        </w:rPr>
        <w:t xml:space="preserve"> which then turns into </w:t>
      </w:r>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R(1-</m:t>
            </m:r>
            <m:f>
              <m:fPr>
                <m:ctrlPr>
                  <w:rPr>
                    <w:rFonts w:ascii="Cambria Math" w:eastAsiaTheme="minorEastAsia" w:hAnsi="Cambria Math"/>
                    <w:i/>
                  </w:rPr>
                </m:ctrlPr>
              </m:fPr>
              <m:num>
                <m:r>
                  <w:rPr>
                    <w:rFonts w:ascii="Cambria Math" w:eastAsiaTheme="minorEastAsia" w:hAnsi="Cambria Math"/>
                  </w:rPr>
                  <m:t>αP</m:t>
                </m:r>
              </m:num>
              <m:den>
                <m:r>
                  <w:rPr>
                    <w:rFonts w:ascii="Cambria Math" w:eastAsiaTheme="minorEastAsia" w:hAnsi="Cambria Math"/>
                  </w:rPr>
                  <m:t>R</m:t>
                </m:r>
              </m:den>
            </m:f>
            <m:r>
              <w:rPr>
                <w:rFonts w:ascii="Cambria Math" w:eastAsiaTheme="minorEastAsia" w:hAnsi="Cambria Math"/>
              </w:rPr>
              <m:t>)</m:t>
            </m:r>
          </m:den>
        </m:f>
      </m:oMath>
      <w:r w:rsidR="00653C96">
        <w:rPr>
          <w:rFonts w:eastAsiaTheme="minorEastAsia"/>
        </w:rPr>
        <w:t xml:space="preserve"> which after reducing and plugging in </w:t>
      </w:r>
      <m:oMath>
        <m:r>
          <w:rPr>
            <w:rFonts w:ascii="Cambria Math" w:eastAsiaTheme="minorEastAsia" w:hAnsi="Cambria Math"/>
          </w:rPr>
          <m:t>ρ</m:t>
        </m:r>
      </m:oMath>
      <w:r w:rsidR="000B6A04">
        <w:t xml:space="preserve"> </w:t>
      </w:r>
      <w:r w:rsidR="00653C96">
        <w:t xml:space="preserve">for R we get the final answer which is </w:t>
      </w:r>
      <m:oMath>
        <m:f>
          <m:fPr>
            <m:ctrlPr>
              <w:rPr>
                <w:rFonts w:ascii="Cambria Math" w:hAnsi="Cambria Math"/>
                <w:i/>
              </w:rPr>
            </m:ctrlPr>
          </m:fPr>
          <m:num>
            <m:r>
              <w:rPr>
                <w:rFonts w:ascii="Cambria Math" w:hAnsi="Cambria Math"/>
              </w:rPr>
              <m:t>P</m:t>
            </m:r>
          </m:num>
          <m:den>
            <m:r>
              <w:rPr>
                <w:rFonts w:ascii="Cambria Math" w:hAnsi="Cambria Math"/>
              </w:rPr>
              <m:t>ρ-αP</m:t>
            </m:r>
          </m:den>
        </m:f>
      </m:oMath>
    </w:p>
    <w:p w14:paraId="24BA0CBE" w14:textId="45F73E3F" w:rsidR="00653C96" w:rsidRDefault="00653C96" w:rsidP="00653C96">
      <w:pPr>
        <w:pStyle w:val="ListParagraph"/>
        <w:numPr>
          <w:ilvl w:val="0"/>
          <w:numId w:val="1"/>
        </w:numPr>
      </w:pPr>
      <w:r>
        <w:t>A.)</w:t>
      </w:r>
      <w:r w:rsidR="00A050F9">
        <w:t xml:space="preserve"> 1.2 Seconds</w:t>
      </w:r>
    </w:p>
    <w:p w14:paraId="391BE3C2" w14:textId="35AD2A3B" w:rsidR="00A050F9" w:rsidRDefault="00A050F9" w:rsidP="00A050F9">
      <w:pPr>
        <w:pStyle w:val="ListParagraph"/>
      </w:pPr>
      <w:r>
        <w:t>B.) The first packet reaches the first switch after 0.0002 seconds and the second packet reaches the first switch at 0.0004 seconds</w:t>
      </w:r>
    </w:p>
    <w:p w14:paraId="502F2DE7" w14:textId="0E070610" w:rsidR="00A050F9" w:rsidRDefault="00A050F9" w:rsidP="00A050F9">
      <w:pPr>
        <w:pStyle w:val="ListParagraph"/>
      </w:pPr>
      <w:r>
        <w:t>C.) .4004 seconds, segmentation is much faster</w:t>
      </w:r>
    </w:p>
    <w:p w14:paraId="58ACCB49" w14:textId="1B12BEEB" w:rsidR="00A050F9" w:rsidRDefault="00A050F9" w:rsidP="00A050F9">
      <w:pPr>
        <w:pStyle w:val="ListParagraph"/>
      </w:pPr>
      <w:r>
        <w:t>D.) The message has to be assembled at the destination and as you pass through different layers and protocols there will be additional header information add to each individual packet causing for greater size to transmit than the original message</w:t>
      </w:r>
    </w:p>
    <w:sectPr w:rsidR="00A05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E927DC"/>
    <w:multiLevelType w:val="hybridMultilevel"/>
    <w:tmpl w:val="0C2C4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9F0BF1"/>
    <w:multiLevelType w:val="hybridMultilevel"/>
    <w:tmpl w:val="66D8D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3EC"/>
    <w:rsid w:val="0002038B"/>
    <w:rsid w:val="000B6A04"/>
    <w:rsid w:val="002E1D1A"/>
    <w:rsid w:val="00490F78"/>
    <w:rsid w:val="00524077"/>
    <w:rsid w:val="00524C62"/>
    <w:rsid w:val="00546B89"/>
    <w:rsid w:val="005B1F2B"/>
    <w:rsid w:val="00653C96"/>
    <w:rsid w:val="00912349"/>
    <w:rsid w:val="00A050F9"/>
    <w:rsid w:val="00A41822"/>
    <w:rsid w:val="00AF63EC"/>
    <w:rsid w:val="00B576CC"/>
    <w:rsid w:val="00B95FF8"/>
    <w:rsid w:val="00C0720E"/>
    <w:rsid w:val="00C4057B"/>
    <w:rsid w:val="00C53C7C"/>
    <w:rsid w:val="00CF553C"/>
    <w:rsid w:val="00D1474B"/>
    <w:rsid w:val="00D90D92"/>
    <w:rsid w:val="00E10056"/>
    <w:rsid w:val="00E8755A"/>
    <w:rsid w:val="00ED268D"/>
    <w:rsid w:val="00FC36BE"/>
    <w:rsid w:val="00FD7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4C3B3"/>
  <w15:chartTrackingRefBased/>
  <w15:docId w15:val="{36B7AB09-F448-4DFC-9BAC-5AC94A283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3EC"/>
    <w:pPr>
      <w:ind w:left="720"/>
      <w:contextualSpacing/>
    </w:pPr>
  </w:style>
  <w:style w:type="character" w:styleId="PlaceholderText">
    <w:name w:val="Placeholder Text"/>
    <w:basedOn w:val="DefaultParagraphFont"/>
    <w:uiPriority w:val="99"/>
    <w:semiHidden/>
    <w:rsid w:val="00B95F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C6174-0D33-4F9D-BD66-E4150C93B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Johnson</dc:creator>
  <cp:keywords/>
  <dc:description/>
  <cp:lastModifiedBy>Ethan Johnson</cp:lastModifiedBy>
  <cp:revision>3</cp:revision>
  <dcterms:created xsi:type="dcterms:W3CDTF">2020-09-05T18:28:00Z</dcterms:created>
  <dcterms:modified xsi:type="dcterms:W3CDTF">2020-09-11T22:52:00Z</dcterms:modified>
</cp:coreProperties>
</file>