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игре игроку предстоит решать головоломки, связанные с известными памятниками и историческими местами.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Первая головоломка представляет собой пазл, который нужно собрать, чтобы увидеть изображение конкретного памятника. Игрок должен правильно собрать пазл, чтобы узнать, какой памятник изображен.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Вторая головоломка - игра на память. На экране будут карточки с изображениями различных памятников и исторических мест. Игрок должен открывать карточки поочередно, чтобы найти парные изображения. Цель игры - найти все пары за минимальное количество ходов.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Между головоломками игроку будет предоставляться информация о памятниках Чувашии. Таким образом, игра не только развлечет игрока, но и позволит ему узнать больше о культурном наследии этого региона.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