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55258E" w:rsidP="0055258E">
      <w:pPr>
        <w:jc w:val="right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F1Circle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  456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123 ,  321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 456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
          <w:p>
            <w:pPr>
              <w:pStyle w:val="OurStyle2"/>
            </w:pPr>
            <w:r>
              <w:t xml:space="preserve"/>
            </w:r>
          </w:p>
          <w:p>
            <w:pPr>
              <w:pStyle w:val="OurStyle2"/>
            </w:pPr>
            <w:r>
              <w:t xml:space="preserve">
</w:t>
            </w:r>
          </w:p>
          <w:p>
            <w:pPr>
              <w:pStyle w:val="BulletStyle"/>
            </w:pPr>
            <w:r>
              <w:t xml:space="preserve">Web Application Design
</w:t>
            </w:r>
          </w:p>
          <w:p>
            <w:pPr>
              <w:pStyle w:val="BulletStyle"/>
            </w:pPr>
            <w:r>
              <w:t xml:space="preserve">Mobile Design of the application (Responsive)
</w:t>
            </w:r>
          </w:p>
          <w:p>
            <w:pPr>
              <w:pStyle w:val="BulletStyle"/>
            </w:pPr>
            <w:r>
              <w:t xml:space="preserve">UI code (HTML / CSS)
</w:t>
            </w:r>
          </w:p>
          <w:p>
            <w:pPr>
              <w:pStyle w:val="OurStyle2"/>
            </w:pPr>
            <w:r>
              <w:t xml:space="preserve"/>
            </w:r>
          </w:p>
       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45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${Scope}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${Functionality}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45</w:t>
      </w:r>
      <w:r w:rsidRPr="0055258E">
        <w:rPr>
          <w:color w:val="000000"/>
          <w:lang w:val="en-US" w:eastAsia="en-US"/>
        </w:rPr>
        <w:t>of effort including the revisions. However, if significant extra effort (65)is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458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69667895.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35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