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Inventario pase Full Copy - Metas Postventa</w:t>
      </w:r>
    </w:p>
    <w:p/>
    <w:p>
      <w:pPr>
        <w:pStyle w:val="Heading2"/>
      </w:pPr>
      <w:r>
        <w:t>Objetivo</w:t>
      </w:r>
    </w:p>
    <w:p>
      <w:r>
        <w:t>Dejar el inventario técnico y operativo para que el administrador de `fullcopy` pueda desplegar y activar correctamente la solución de metas Postventa, incluyendo:</w:t>
      </w:r>
    </w:p>
    <w:p>
      <w:pPr>
        <w:pStyle w:val="ListBullet"/>
      </w:pPr>
      <w:r>
        <w:t>motor de cálculo mensual y diario</w:t>
      </w:r>
    </w:p>
    <w:p>
      <w:pPr>
        <w:pStyle w:val="ListBullet"/>
      </w:pPr>
      <w:r>
        <w:t>LWC del Home</w:t>
      </w:r>
    </w:p>
    <w:p>
      <w:pPr>
        <w:pStyle w:val="ListBullet"/>
      </w:pPr>
      <w:r>
        <w:t>reportes nuevos</w:t>
      </w:r>
    </w:p>
    <w:p>
      <w:pPr>
        <w:pStyle w:val="ListBullet"/>
      </w:pPr>
      <w:r>
        <w:t>tableros nuevos</w:t>
      </w:r>
    </w:p>
    <w:p>
      <w:pPr>
        <w:pStyle w:val="ListBullet"/>
      </w:pPr>
      <w:r>
        <w:t>dependencias de `Business Hours`</w:t>
      </w:r>
    </w:p>
    <w:p>
      <w:pPr>
        <w:pStyle w:val="ListBullet"/>
      </w:pPr>
      <w:r>
        <w:t>activación/desactivación de jobs y flows</w:t>
      </w:r>
    </w:p>
    <w:p/>
    <w:p>
      <w:pPr>
        <w:pStyle w:val="Heading2"/>
      </w:pPr>
      <w:r>
        <w:t>Alcance</w:t>
      </w:r>
    </w:p>
    <w:p>
      <w:r>
        <w:t>Este inventario cubre el frente de:</w:t>
      </w:r>
    </w:p>
    <w:p>
      <w:pPr>
        <w:pStyle w:val="ListBullet"/>
      </w:pPr>
      <w:r>
        <w:t>`MetaMensual__c`</w:t>
      </w:r>
    </w:p>
    <w:p>
      <w:pPr>
        <w:pStyle w:val="ListBullet"/>
      </w:pPr>
      <w:r>
        <w:t>`Meta__c` diaria</w:t>
      </w:r>
    </w:p>
    <w:p>
      <w:pPr>
        <w:pStyle w:val="ListBullet"/>
      </w:pPr>
      <w:r>
        <w:t>`ContactadosMensual__c`</w:t>
      </w:r>
    </w:p>
    <w:p>
      <w:pPr>
        <w:pStyle w:val="ListBullet"/>
      </w:pPr>
      <w:r>
        <w:t>`PorcentajeAvanceMensual__c`</w:t>
      </w:r>
    </w:p>
    <w:p>
      <w:pPr>
        <w:pStyle w:val="ListBullet"/>
      </w:pPr>
      <w:r>
        <w:t>visualización en Home mediante LWC</w:t>
      </w:r>
    </w:p>
    <w:p>
      <w:pPr>
        <w:pStyle w:val="ListBullet"/>
      </w:pPr>
      <w:r>
        <w:t>reporting y dashboards nuevos sobre `ResumenGlobalPostventa__c`</w:t>
      </w:r>
    </w:p>
    <w:p/>
    <w:p>
      <w:pPr>
        <w:pStyle w:val="Heading2"/>
      </w:pPr>
      <w:r>
        <w:t>1. Componentes nuevos a desplegar</w:t>
      </w:r>
    </w:p>
    <w:p/>
    <w:p>
      <w:pPr>
        <w:pStyle w:val="Heading3"/>
      </w:pPr>
      <w:r>
        <w:t>1.1 Motor mensual de resumen global</w:t>
      </w:r>
    </w:p>
    <w:p>
      <w:pPr>
        <w:pStyle w:val="ListBullet"/>
      </w:pPr>
      <w:r>
        <w:t>`ApexClass`</w:t>
      </w:r>
    </w:p>
    <w:p>
      <w:r>
        <w:t xml:space="preserve">  - `PSTA_RegistroResumenGlobalMensual_cls`</w:t>
      </w:r>
    </w:p>
    <w:p>
      <w:r>
        <w:t xml:space="preserve">  - `PSTA_RegistroResumenGlobalMensual_bch`</w:t>
      </w:r>
    </w:p>
    <w:p>
      <w:r>
        <w:t xml:space="preserve">  - `PSTA_RegistroResumenGlobalMensual_sch`</w:t>
      </w:r>
    </w:p>
    <w:p>
      <w:r>
        <w:t xml:space="preserve">  - `PSTA_RResumenMes_thr`</w:t>
      </w:r>
    </w:p>
    <w:p>
      <w:r>
        <w:t xml:space="preserve">  - pruebas relacionadas `PSTA_RResumenMensual_*_tst`</w:t>
      </w:r>
    </w:p>
    <w:p>
      <w:pPr>
        <w:pStyle w:val="ListBullet"/>
      </w:pPr>
      <w:r>
        <w:t>`ApexTrigger`</w:t>
      </w:r>
    </w:p>
    <w:p>
      <w:r>
        <w:t xml:space="preserve">  - `ResumenGlobalPostventa_trg`</w:t>
      </w:r>
    </w:p>
    <w:p/>
    <w:p>
      <w:pPr>
        <w:pStyle w:val="Heading3"/>
      </w:pPr>
      <w:r>
        <w:t>1.2 Campos nuevos o modificados en `ResumenGlobalPostventa__c`</w:t>
      </w:r>
    </w:p>
    <w:p>
      <w:pPr>
        <w:pStyle w:val="ListBullet"/>
      </w:pPr>
      <w:r>
        <w:t>`ExternalId_NominaFecha__c`</w:t>
      </w:r>
    </w:p>
    <w:p>
      <w:pPr>
        <w:pStyle w:val="ListBullet"/>
      </w:pPr>
      <w:r>
        <w:t>`MetaMensual__c`</w:t>
      </w:r>
    </w:p>
    <w:p>
      <w:pPr>
        <w:pStyle w:val="ListBullet"/>
      </w:pPr>
      <w:r>
        <w:t>`ContactadosMensual__c`</w:t>
      </w:r>
    </w:p>
    <w:p>
      <w:pPr>
        <w:pStyle w:val="ListBullet"/>
      </w:pPr>
      <w:r>
        <w:t>`PorcentajeAvanceMensual__c`</w:t>
      </w:r>
    </w:p>
    <w:p/>
    <w:p>
      <w:r>
        <w:t>Validación adicional:</w:t>
      </w:r>
    </w:p>
    <w:p>
      <w:pPr>
        <w:pStyle w:val="ListBullet"/>
      </w:pPr>
      <w:r>
        <w:t>`ExternalId_Nomina__c` ya no debe quedar como `unique`, porque el modelo es diario por asesor.</w:t>
      </w:r>
    </w:p>
    <w:p/>
    <w:p>
      <w:pPr>
        <w:pStyle w:val="Heading3"/>
      </w:pPr>
      <w:r>
        <w:t>1.3 Flows de operación</w:t>
      </w:r>
    </w:p>
    <w:p>
      <w:pPr>
        <w:pStyle w:val="ListBullet"/>
      </w:pPr>
      <w:r>
        <w:t>`Flow`</w:t>
      </w:r>
    </w:p>
    <w:p>
      <w:r>
        <w:t xml:space="preserve">  - `ACT_CrearTarea_OpptyStage_UpdateResumen`</w:t>
      </w:r>
    </w:p>
    <w:p>
      <w:r>
        <w:t xml:space="preserve">  - `ACT_CrearTarea_OpptyStage_UpdateResumenMensual`</w:t>
      </w:r>
    </w:p>
    <w:p>
      <w:pPr>
        <w:pStyle w:val="ListBullet"/>
      </w:pPr>
      <w:r>
        <w:t>`FlowDefinition`</w:t>
      </w:r>
    </w:p>
    <w:p>
      <w:r>
        <w:t xml:space="preserve">  - `ACT_CrearTarea_OpptyStage_UpdateResumen`</w:t>
      </w:r>
    </w:p>
    <w:p>
      <w:r>
        <w:t xml:space="preserve">  - `ACT_CrearTarea_OpptyStage_UpdateResumenMensual`</w:t>
      </w:r>
    </w:p>
    <w:p/>
    <w:p>
      <w:pPr>
        <w:pStyle w:val="Heading3"/>
      </w:pPr>
      <w:r>
        <w:t>1.4 LWC para Home</w:t>
      </w:r>
    </w:p>
    <w:p>
      <w:pPr>
        <w:pStyle w:val="ListBullet"/>
      </w:pPr>
      <w:r>
        <w:t>`ApexClass`</w:t>
      </w:r>
    </w:p>
    <w:p>
      <w:r>
        <w:t xml:space="preserve">  - `PSTA_MetaMensualDashboard_ctr`</w:t>
      </w:r>
    </w:p>
    <w:p>
      <w:r>
        <w:t xml:space="preserve">  - `PSTA_MetaMensualDashboard_ctr_tst`</w:t>
      </w:r>
    </w:p>
    <w:p>
      <w:pPr>
        <w:pStyle w:val="ListBullet"/>
      </w:pPr>
      <w:r>
        <w:t>`LightningComponentBundle`</w:t>
      </w:r>
    </w:p>
    <w:p>
      <w:r>
        <w:t xml:space="preserve">  - `pstaMetaMensualDashboard`</w:t>
      </w:r>
    </w:p>
    <w:p>
      <w:pPr>
        <w:pStyle w:val="ListBullet"/>
      </w:pPr>
      <w:r>
        <w:t>`FlexiPage`</w:t>
      </w:r>
    </w:p>
    <w:p>
      <w:r>
        <w:t xml:space="preserve">  - `P_gina_de_inicio_predeterminada`</w:t>
      </w:r>
    </w:p>
    <w:p/>
    <w:p>
      <w:pPr>
        <w:pStyle w:val="Heading3"/>
      </w:pPr>
      <w:r>
        <w:t>1.5 Reporting nuevo</w:t>
      </w:r>
    </w:p>
    <w:p>
      <w:pPr>
        <w:pStyle w:val="ListBullet"/>
      </w:pPr>
      <w:r>
        <w:t>`ReportType`</w:t>
      </w:r>
    </w:p>
    <w:p>
      <w:r>
        <w:t xml:space="preserve">  - `Reporte_Resumen_Global_PostVenta`</w:t>
      </w:r>
    </w:p>
    <w:p>
      <w:pPr>
        <w:pStyle w:val="ListBullet"/>
      </w:pPr>
      <w:r>
        <w:t>`ReportFolder`</w:t>
      </w:r>
    </w:p>
    <w:p>
      <w:r>
        <w:t xml:space="preserve">  - `Postventa`</w:t>
      </w:r>
    </w:p>
    <w:p>
      <w:pPr>
        <w:pStyle w:val="ListBullet"/>
      </w:pPr>
      <w:r>
        <w:t>`Report`</w:t>
      </w:r>
    </w:p>
    <w:p>
      <w:r>
        <w:t xml:space="preserve">  - `Postventa/Meta_mensual_resumen_global`</w:t>
      </w:r>
    </w:p>
    <w:p>
      <w:r>
        <w:t xml:space="preserve">  - `Postventa/Resumen_Global_Diario_Mensual`</w:t>
      </w:r>
    </w:p>
    <w:p>
      <w:pPr>
        <w:pStyle w:val="ListBullet"/>
      </w:pPr>
      <w:r>
        <w:t>`DashboardFolder`</w:t>
      </w:r>
    </w:p>
    <w:p>
      <w:r>
        <w:t xml:space="preserve">  - `Postventa`</w:t>
      </w:r>
    </w:p>
    <w:p>
      <w:pPr>
        <w:pStyle w:val="ListBullet"/>
      </w:pPr>
      <w:r>
        <w:t>`Dashboard`</w:t>
      </w:r>
    </w:p>
    <w:p>
      <w:r>
        <w:t xml:space="preserve">  - `Postventa/Meta_mensual_resumen_global`</w:t>
      </w:r>
    </w:p>
    <w:p>
      <w:r>
        <w:t xml:space="preserve">  - `Postventa/Estatus_contacto_clientes_resumen_global`</w:t>
      </w:r>
    </w:p>
    <w:p/>
    <w:p>
      <w:pPr>
        <w:pStyle w:val="Heading2"/>
      </w:pPr>
      <w:r>
        <w:t>2. Dependencias funcionales y técnicas</w:t>
      </w:r>
    </w:p>
    <w:p/>
    <w:p>
      <w:pPr>
        <w:pStyle w:val="Heading3"/>
      </w:pPr>
      <w:r>
        <w:t>2.1 Business Hours</w:t>
      </w:r>
    </w:p>
    <w:p>
      <w:r>
        <w:t>Debe existir un registro de `BusinessHours` con nombre exacto:</w:t>
      </w:r>
    </w:p>
    <w:p>
      <w:pPr>
        <w:pStyle w:val="ListBullet"/>
      </w:pPr>
      <w:r>
        <w:t>`Postventa`</w:t>
      </w:r>
    </w:p>
    <w:p/>
    <w:p>
      <w:r>
        <w:t>Uso:</w:t>
      </w:r>
    </w:p>
    <w:p>
      <w:pPr>
        <w:pStyle w:val="ListBullet"/>
      </w:pPr>
      <w:r>
        <w:t>cálculo de días hábiles del mes</w:t>
      </w:r>
    </w:p>
    <w:p>
      <w:pPr>
        <w:pStyle w:val="ListBullet"/>
      </w:pPr>
      <w:r>
        <w:t>validación de ejecución del scheduler mensual</w:t>
      </w:r>
    </w:p>
    <w:p/>
    <w:p>
      <w:pPr>
        <w:pStyle w:val="Heading3"/>
      </w:pPr>
      <w:r>
        <w:t>2.2 Metadata de configuración batch</w:t>
      </w:r>
    </w:p>
    <w:p>
      <w:r>
        <w:t>Debe existir un registro en `ACT_BatchConfig__mdt` para:</w:t>
      </w:r>
    </w:p>
    <w:p>
      <w:pPr>
        <w:pStyle w:val="ListBullet"/>
      </w:pPr>
      <w:r>
        <w:t>`DeveloperName = PSTA_RegistroResumenGlobal`</w:t>
      </w:r>
    </w:p>
    <w:p>
      <w:pPr>
        <w:pStyle w:val="ListBullet"/>
      </w:pPr>
      <w:r>
        <w:t>`BusinessHoursName__c = Postventa`</w:t>
      </w:r>
    </w:p>
    <w:p/>
    <w:p>
      <w:r>
        <w:t>Nota:</w:t>
      </w:r>
    </w:p>
    <w:p>
      <w:pPr>
        <w:pStyle w:val="ListBullet"/>
      </w:pPr>
      <w:r>
        <w:t>este registro no está en source local actual; debe validarse en Full Copy o crearse manualmente si no existe.</w:t>
      </w:r>
    </w:p>
    <w:p/>
    <w:p>
      <w:pPr>
        <w:pStyle w:val="Heading3"/>
      </w:pPr>
      <w:r>
        <w:t>2.3 Custom Label</w:t>
      </w:r>
    </w:p>
    <w:p>
      <w:r>
        <w:t>Debe existir:</w:t>
      </w:r>
    </w:p>
    <w:p>
      <w:pPr>
        <w:pStyle w:val="ListBullet"/>
      </w:pPr>
      <w:r>
        <w:t>`PSTA_Resumen_Global_Registros`</w:t>
      </w:r>
    </w:p>
    <w:p/>
    <w:p>
      <w:r>
        <w:t>Uso:</w:t>
      </w:r>
    </w:p>
    <w:p>
      <w:pPr>
        <w:pStyle w:val="ListBullet"/>
      </w:pPr>
      <w:r>
        <w:t>tamaño de lote del scheduler `PSTA_RegistroResumenGlobalMensual_sch`</w:t>
      </w:r>
    </w:p>
    <w:p/>
    <w:p>
      <w:pPr>
        <w:pStyle w:val="Heading3"/>
      </w:pPr>
      <w:r>
        <w:t>2.4 Configuración Actinver</w:t>
      </w:r>
    </w:p>
    <w:p>
      <w:r>
        <w:t>Debe existir la configuración de `ConfiguracionActinver__c` para:</w:t>
      </w:r>
    </w:p>
    <w:p>
      <w:pPr>
        <w:pStyle w:val="ListBullet"/>
      </w:pPr>
      <w:r>
        <w:t>record type `ContactoPostventa`</w:t>
      </w:r>
    </w:p>
    <w:p>
      <w:pPr>
        <w:pStyle w:val="ListBullet"/>
      </w:pPr>
      <w:r>
        <w:t>metas diarias por segmento mediante `ClientesContactarPorDia__c`</w:t>
      </w:r>
    </w:p>
    <w:p>
      <w:pPr>
        <w:pStyle w:val="ListBullet"/>
      </w:pPr>
      <w:r>
        <w:t>configuración de contratos válidos de Postventa</w:t>
      </w:r>
    </w:p>
    <w:p>
      <w:r>
        <w:t xml:space="preserve">  - tipos válidos</w:t>
      </w:r>
    </w:p>
    <w:p>
      <w:r>
        <w:t xml:space="preserve">  - estatus válidos</w:t>
      </w:r>
    </w:p>
    <w:p/>
    <w:p>
      <w:pPr>
        <w:pStyle w:val="Heading2"/>
      </w:pPr>
      <w:r>
        <w:t>3. Componentes existentes que se conservan</w:t>
      </w:r>
    </w:p>
    <w:p>
      <w:r>
        <w:t>No se eliminan:</w:t>
      </w:r>
    </w:p>
    <w:p>
      <w:pPr>
        <w:pStyle w:val="ListBullet"/>
      </w:pPr>
      <w:r>
        <w:t>clases Apex existentes de la línea anterior</w:t>
      </w:r>
    </w:p>
    <w:p>
      <w:pPr>
        <w:pStyle w:val="ListBullet"/>
      </w:pPr>
      <w:r>
        <w:t>reportes existentes</w:t>
      </w:r>
    </w:p>
    <w:p>
      <w:pPr>
        <w:pStyle w:val="ListBullet"/>
      </w:pPr>
      <w:r>
        <w:t>tableros existentes</w:t>
      </w:r>
    </w:p>
    <w:p>
      <w:pPr>
        <w:pStyle w:val="ListBullet"/>
      </w:pPr>
      <w:r>
        <w:t>Home actual</w:t>
      </w:r>
    </w:p>
    <w:p>
      <w:pPr>
        <w:pStyle w:val="ListBullet"/>
      </w:pPr>
      <w:r>
        <w:t>flow viejo como respaldo</w:t>
      </w:r>
    </w:p>
    <w:p/>
    <w:p>
      <w:r>
        <w:t>Razón:</w:t>
      </w:r>
    </w:p>
    <w:p>
      <w:pPr>
        <w:pStyle w:val="ListBullet"/>
      </w:pPr>
      <w:r>
        <w:t>conservar rollback funcional y técnico</w:t>
      </w:r>
    </w:p>
    <w:p>
      <w:pPr>
        <w:pStyle w:val="ListBullet"/>
      </w:pPr>
      <w:r>
        <w:t>evitar romper tableros o reportes ya usados por negocio</w:t>
      </w:r>
    </w:p>
    <w:p/>
    <w:p>
      <w:pPr>
        <w:pStyle w:val="Heading2"/>
      </w:pPr>
      <w:r>
        <w:t>4. Componentes que salen de operación</w:t>
      </w:r>
    </w:p>
    <w:p/>
    <w:p>
      <w:pPr>
        <w:pStyle w:val="Heading3"/>
      </w:pPr>
      <w:r>
        <w:t>4.1 Job viejo</w:t>
      </w:r>
    </w:p>
    <w:p>
      <w:r>
        <w:t>Debe quedar fuera de operación:</w:t>
      </w:r>
    </w:p>
    <w:p>
      <w:pPr>
        <w:pStyle w:val="ListBullet"/>
      </w:pPr>
      <w:r>
        <w:t>`PSTA_RegistroResumenGlobal`</w:t>
      </w:r>
    </w:p>
    <w:p/>
    <w:p>
      <w:r>
        <w:t>Acción:</w:t>
      </w:r>
    </w:p>
    <w:p>
      <w:pPr>
        <w:pStyle w:val="ListBullet"/>
      </w:pPr>
      <w:r>
        <w:t>descalendarizarlo</w:t>
      </w:r>
    </w:p>
    <w:p>
      <w:pPr>
        <w:pStyle w:val="ListBullet"/>
      </w:pPr>
      <w:r>
        <w:t>no volverlo a usar para el cálculo nuevo de metas</w:t>
      </w:r>
    </w:p>
    <w:p/>
    <w:p>
      <w:pPr>
        <w:pStyle w:val="Heading3"/>
      </w:pPr>
      <w:r>
        <w:t>4.2 Flow viejo</w:t>
      </w:r>
    </w:p>
    <w:p>
      <w:r>
        <w:t>Debe quedar inactivo:</w:t>
      </w:r>
    </w:p>
    <w:p>
      <w:pPr>
        <w:pStyle w:val="ListBullet"/>
      </w:pPr>
      <w:r>
        <w:t>`ACT_CrearTarea_OpptyStage_UpdateResumen`</w:t>
      </w:r>
    </w:p>
    <w:p/>
    <w:p>
      <w:r>
        <w:t>Acción:</w:t>
      </w:r>
    </w:p>
    <w:p>
      <w:pPr>
        <w:pStyle w:val="ListBullet"/>
      </w:pPr>
      <w:r>
        <w:t>desactivar el flow viejo</w:t>
      </w:r>
    </w:p>
    <w:p>
      <w:pPr>
        <w:pStyle w:val="ListBullet"/>
      </w:pPr>
      <w:r>
        <w:t>dejar activo el nuevo flow mensual</w:t>
      </w:r>
    </w:p>
    <w:p/>
    <w:p>
      <w:pPr>
        <w:pStyle w:val="Heading2"/>
      </w:pPr>
      <w:r>
        <w:t>5. Componentes que deben quedar activos</w:t>
      </w:r>
    </w:p>
    <w:p/>
    <w:p>
      <w:pPr>
        <w:pStyle w:val="Heading3"/>
      </w:pPr>
      <w:r>
        <w:t>5.1 Job nuevo</w:t>
      </w:r>
    </w:p>
    <w:p>
      <w:r>
        <w:t>Debe quedar calendarizado:</w:t>
      </w:r>
    </w:p>
    <w:p>
      <w:pPr>
        <w:pStyle w:val="ListBullet"/>
      </w:pPr>
      <w:r>
        <w:t>`PSTA_RegistroResumenGlobalMensual`</w:t>
      </w:r>
    </w:p>
    <w:p/>
    <w:p>
      <w:pPr>
        <w:pStyle w:val="Heading3"/>
      </w:pPr>
      <w:r>
        <w:t>5.2 Flow nuevo</w:t>
      </w:r>
    </w:p>
    <w:p>
      <w:r>
        <w:t>Debe quedar activo:</w:t>
      </w:r>
    </w:p>
    <w:p>
      <w:pPr>
        <w:pStyle w:val="ListBullet"/>
      </w:pPr>
      <w:r>
        <w:t>`ACT_CrearTarea_OpptyStage_UpdateResumenMensual`</w:t>
      </w:r>
    </w:p>
    <w:p/>
    <w:p>
      <w:pPr>
        <w:pStyle w:val="Heading3"/>
      </w:pPr>
      <w:r>
        <w:t>5.3 LWC en Home</w:t>
      </w:r>
    </w:p>
    <w:p>
      <w:r>
        <w:t>Debe quedar visible en:</w:t>
      </w:r>
    </w:p>
    <w:p>
      <w:pPr>
        <w:pStyle w:val="ListBullet"/>
      </w:pPr>
      <w:r>
        <w:t>Home de la app `Bancas`</w:t>
      </w:r>
    </w:p>
    <w:p/>
    <w:p>
      <w:r>
        <w:t>Ubicación:</w:t>
      </w:r>
    </w:p>
    <w:p>
      <w:pPr>
        <w:pStyle w:val="ListBullet"/>
      </w:pPr>
      <w:r>
        <w:t>al final de los componentes existentes del Home</w:t>
      </w:r>
    </w:p>
    <w:p/>
    <w:p>
      <w:pPr>
        <w:pStyle w:val="Heading3"/>
      </w:pPr>
      <w:r>
        <w:t>5.4 Reportes y tableros nuevos</w:t>
      </w:r>
    </w:p>
    <w:p>
      <w:r>
        <w:t>Deben quedar visibles y funcionales:</w:t>
      </w:r>
    </w:p>
    <w:p>
      <w:pPr>
        <w:pStyle w:val="ListBullet"/>
      </w:pPr>
      <w:r>
        <w:t>`Postventa/Meta_mensual_resumen_global`</w:t>
      </w:r>
    </w:p>
    <w:p>
      <w:pPr>
        <w:pStyle w:val="ListBullet"/>
      </w:pPr>
      <w:r>
        <w:t>`Postventa/Resumen_Global_Diario_Mensual`</w:t>
      </w:r>
    </w:p>
    <w:p>
      <w:pPr>
        <w:pStyle w:val="ListBullet"/>
      </w:pPr>
      <w:r>
        <w:t>`Postventa/Meta_mensual_resumen_global` dashboard</w:t>
      </w:r>
    </w:p>
    <w:p>
      <w:pPr>
        <w:pStyle w:val="ListBullet"/>
      </w:pPr>
      <w:r>
        <w:t>`Postventa/Estatus_contacto_clientes_resumen_global` dashboard</w:t>
      </w:r>
    </w:p>
    <w:p/>
    <w:p>
      <w:pPr>
        <w:pStyle w:val="Heading2"/>
      </w:pPr>
      <w:r>
        <w:t>6. Acciones manuales post-deploy</w:t>
      </w:r>
    </w:p>
    <w:p>
      <w:pPr>
        <w:pStyle w:val="ListNumber"/>
      </w:pPr>
      <w:r>
        <w:t>Validar o crear `BusinessHours` con nombre `Postventa`.</w:t>
      </w:r>
    </w:p>
    <w:p>
      <w:pPr>
        <w:pStyle w:val="ListNumber"/>
      </w:pPr>
      <w:r>
        <w:t>Validar o crear `ACT_BatchConfig__mdt.PSTA_RegistroResumenGlobal`.</w:t>
      </w:r>
    </w:p>
    <w:p>
      <w:pPr>
        <w:pStyle w:val="ListNumber"/>
      </w:pPr>
      <w:r>
        <w:t>Validar que exista el label `PSTA_Resumen_Global_Registros`.</w:t>
      </w:r>
    </w:p>
    <w:p>
      <w:pPr>
        <w:pStyle w:val="ListNumber"/>
      </w:pPr>
      <w:r>
        <w:t>Descalendarizar `PSTA_RegistroResumenGlobal`.</w:t>
      </w:r>
    </w:p>
    <w:p>
      <w:pPr>
        <w:pStyle w:val="ListNumber"/>
      </w:pPr>
      <w:r>
        <w:t>Calendarizar `PSTA_RegistroResumenGlobalMensual`.</w:t>
      </w:r>
    </w:p>
    <w:p>
      <w:pPr>
        <w:pStyle w:val="ListNumber"/>
      </w:pPr>
      <w:r>
        <w:t>Desactivar `ACT_CrearTarea_OpptyStage_UpdateResumen`.</w:t>
      </w:r>
    </w:p>
    <w:p>
      <w:pPr>
        <w:pStyle w:val="ListNumber"/>
      </w:pPr>
      <w:r>
        <w:t>Activar `ACT_CrearTarea_OpptyStage_UpdateResumenMensual`.</w:t>
      </w:r>
    </w:p>
    <w:p>
      <w:pPr>
        <w:pStyle w:val="ListNumber"/>
      </w:pPr>
      <w:r>
        <w:t>Validar que el Home `P_gina_de_inicio_predeterminada` conserve sus componentes originales.</w:t>
      </w:r>
    </w:p>
    <w:p>
      <w:pPr>
        <w:pStyle w:val="ListNumber"/>
      </w:pPr>
      <w:r>
        <w:t>Validar que el LWC `pstaMetaMensualDashboard` quede al final del Home.</w:t>
      </w:r>
    </w:p>
    <w:p>
      <w:r>
        <w:t>10. Validar apertura de reportes y tableros nuevos.</w:t>
      </w:r>
    </w:p>
    <w:p/>
    <w:p>
      <w:pPr>
        <w:pStyle w:val="Heading2"/>
      </w:pPr>
      <w:r>
        <w:t>7. Validaciones funcionales mínimas</w:t>
      </w:r>
    </w:p>
    <w:p>
      <w:pPr>
        <w:pStyle w:val="ListNumber"/>
      </w:pPr>
      <w:r>
        <w:t>Ejecutar `PSTA_RegistroResumenGlobalMensual_bch`.</w:t>
      </w:r>
    </w:p>
    <w:p>
      <w:pPr>
        <w:pStyle w:val="ListNumber"/>
      </w:pPr>
      <w:r>
        <w:t>Confirmar que se generen registros diarios por asesor en `ResumenGlobalPostventa__c`.</w:t>
      </w:r>
    </w:p>
    <w:p>
      <w:pPr>
        <w:pStyle w:val="ListNumber"/>
      </w:pPr>
      <w:r>
        <w:t>Confirmar que:</w:t>
      </w:r>
    </w:p>
    <w:p>
      <w:r>
        <w:t xml:space="preserve">   - `Meta__c` represente la meta diaria</w:t>
      </w:r>
    </w:p>
    <w:p>
      <w:r>
        <w:t xml:space="preserve">   - `MetaMensual__c` represente la meta mensual</w:t>
      </w:r>
    </w:p>
    <w:p>
      <w:r>
        <w:t xml:space="preserve">   - `ContactadosMensual__c` represente el acumulado mensual</w:t>
      </w:r>
    </w:p>
    <w:p>
      <w:r>
        <w:t xml:space="preserve">   - `PorcentajeAvanceMensual__c` represente el porcentaje mensual</w:t>
      </w:r>
    </w:p>
    <w:p>
      <w:pPr>
        <w:pStyle w:val="ListNumber"/>
      </w:pPr>
      <w:r>
        <w:t>Abrir reporte `Meta_mensual_resumen_global` y validar columnas nuevas.</w:t>
      </w:r>
    </w:p>
    <w:p>
      <w:pPr>
        <w:pStyle w:val="ListNumber"/>
      </w:pPr>
      <w:r>
        <w:t>Abrir reporte `Resumen_Global_Diario_Mensual` y validar detalle diario/mensual.</w:t>
      </w:r>
    </w:p>
    <w:p>
      <w:pPr>
        <w:pStyle w:val="ListNumber"/>
      </w:pPr>
      <w:r>
        <w:t>Abrir tableros nuevos y validar que carguen sin componentes rotos.</w:t>
      </w:r>
    </w:p>
    <w:p>
      <w:pPr>
        <w:pStyle w:val="ListNumber"/>
      </w:pPr>
      <w:r>
        <w:t>Abrir Home de `Bancas` y validar el LWC.</w:t>
      </w:r>
    </w:p>
    <w:p/>
    <w:p>
      <w:pPr>
        <w:pStyle w:val="Heading2"/>
      </w:pPr>
      <w:r>
        <w:t>8. Componentes incluidos por manifest de referencia</w:t>
      </w:r>
    </w:p>
    <w:p/>
    <w:p>
      <w:pPr>
        <w:pStyle w:val="Heading3"/>
      </w:pPr>
      <w:r>
        <w:t>8.1 Frontend y reporting</w:t>
      </w:r>
    </w:p>
    <w:p>
      <w:r>
        <w:t>Manifest:</w:t>
      </w:r>
    </w:p>
    <w:p>
      <w:pPr>
        <w:pStyle w:val="ListBullet"/>
      </w:pPr>
      <w:r>
        <w:t>`manifest/package-metas-fullcopy.xml`</w:t>
      </w:r>
    </w:p>
    <w:p/>
    <w:p>
      <w:pPr>
        <w:pStyle w:val="Heading3"/>
      </w:pPr>
      <w:r>
        <w:t>8.2 Motor mensual</w:t>
      </w:r>
    </w:p>
    <w:p>
      <w:r>
        <w:t>Manifest:</w:t>
      </w:r>
    </w:p>
    <w:p>
      <w:pPr>
        <w:pStyle w:val="ListBullet"/>
      </w:pPr>
      <w:r>
        <w:t>`manifest/package-resumen-global-mensual.xml`</w:t>
      </w:r>
    </w:p>
    <w:p/>
    <w:p>
      <w:pPr>
        <w:pStyle w:val="Heading3"/>
      </w:pPr>
      <w:r>
        <w:t>8.3 Reporting complementario</w:t>
      </w:r>
    </w:p>
    <w:p>
      <w:r>
        <w:t>Manifest:</w:t>
      </w:r>
    </w:p>
    <w:p>
      <w:pPr>
        <w:pStyle w:val="ListBullet"/>
      </w:pPr>
      <w:r>
        <w:t>`manifest/package-resumen-global-mensual-reporting.xml`</w:t>
      </w:r>
    </w:p>
    <w:p/>
    <w:p>
      <w:pPr>
        <w:pStyle w:val="Heading2"/>
      </w:pPr>
      <w:r>
        <w:t>9. Observaciones</w:t>
      </w:r>
    </w:p>
    <w:p>
      <w:pPr>
        <w:pStyle w:val="ListBullet"/>
      </w:pPr>
      <w:r>
        <w:t>Full Copy hoy no tiene completo este paquete.</w:t>
      </w:r>
    </w:p>
    <w:p>
      <w:pPr>
        <w:pStyle w:val="ListBullet"/>
      </w:pPr>
      <w:r>
        <w:t>El cálculo nuevo de metas depende de la configuración y del modelo diario de `ResumenGlobalPostventa__c`.</w:t>
      </w:r>
    </w:p>
    <w:p>
      <w:pPr>
        <w:pStyle w:val="ListBullet"/>
      </w:pPr>
      <w:r>
        <w:t>Los reportes y tableros nuevos no sustituyen automáticamente a los existentes; se agregan como nueva línea de consulta.</w:t>
      </w:r>
    </w:p>
    <w:p>
      <w:pPr>
        <w:pStyle w:val="ListBullet"/>
      </w:pPr>
      <w:r>
        <w:t>El patrón recomendado es:</w:t>
      </w:r>
    </w:p>
    <w:p>
      <w:r>
        <w:t xml:space="preserve">  - backend calcula</w:t>
      </w:r>
    </w:p>
    <w:p>
      <w:r>
        <w:t xml:space="preserve">  - reportes detallan</w:t>
      </w:r>
    </w:p>
    <w:p>
      <w:r>
        <w:t xml:space="preserve">  - LWC presenta en Home</w:t>
      </w:r>
    </w:p>
    <w:p/>
    <w:p>
      <w:pPr>
        <w:pStyle w:val="Heading2"/>
      </w:pPr>
      <w:r>
        <w:t>10. Resumen ejecutivo</w:t>
      </w:r>
    </w:p>
    <w:p>
      <w:r>
        <w:t>Para dejar operando metas Postventa en Full Copy se requiere:</w:t>
      </w:r>
    </w:p>
    <w:p>
      <w:pPr>
        <w:pStyle w:val="ListBullet"/>
      </w:pPr>
      <w:r>
        <w:t>desplegar backend mensual</w:t>
      </w:r>
    </w:p>
    <w:p>
      <w:pPr>
        <w:pStyle w:val="ListBullet"/>
      </w:pPr>
      <w:r>
        <w:t>desplegar campos nuevos</w:t>
      </w:r>
    </w:p>
    <w:p>
      <w:pPr>
        <w:pStyle w:val="ListBullet"/>
      </w:pPr>
      <w:r>
        <w:t>desplegar flows nuevo y viejo para control de activación</w:t>
      </w:r>
    </w:p>
    <w:p>
      <w:pPr>
        <w:pStyle w:val="ListBullet"/>
      </w:pPr>
      <w:r>
        <w:t>activar el flow mensual y desactivar el anterior</w:t>
      </w:r>
    </w:p>
    <w:p>
      <w:pPr>
        <w:pStyle w:val="ListBullet"/>
      </w:pPr>
      <w:r>
        <w:t>descalendarizar el job viejo y calendarizar el nuevo</w:t>
      </w:r>
    </w:p>
    <w:p>
      <w:pPr>
        <w:pStyle w:val="ListBullet"/>
      </w:pPr>
      <w:r>
        <w:t>validar `Business Hours`, `ACT_BatchConfig__mdt` y `Custom Label`</w:t>
      </w:r>
    </w:p>
    <w:p>
      <w:pPr>
        <w:pStyle w:val="ListBullet"/>
      </w:pPr>
      <w:r>
        <w:t>desplegar report type, reportes y tableros nuevos</w:t>
      </w:r>
    </w:p>
    <w:p>
      <w:pPr>
        <w:pStyle w:val="ListBullet"/>
      </w:pPr>
      <w:r>
        <w:t>desplegar el LWC y la FlexiPage del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