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8FB6A" w14:textId="77777777" w:rsidR="00CC7041" w:rsidRDefault="00000000">
      <w:pPr>
        <w:jc w:val="center"/>
      </w:pPr>
      <w:r>
        <w:rPr>
          <w:b/>
          <w:sz w:val="28"/>
        </w:rPr>
        <w:t>PostVenta - Matriz tecnica detallada de componentes</w:t>
      </w:r>
    </w:p>
    <w:p w14:paraId="4D21D684" w14:textId="77777777" w:rsidR="00CC7041" w:rsidRDefault="00CC7041"/>
    <w:p w14:paraId="262F6AF5" w14:textId="77777777" w:rsidR="00CC7041" w:rsidRDefault="00000000">
      <w:r>
        <w:t>Fecha de elaboracion: 2026-04-01</w:t>
      </w:r>
    </w:p>
    <w:p w14:paraId="04270D27" w14:textId="77777777" w:rsidR="00CC7041" w:rsidRDefault="00CC7041"/>
    <w:p w14:paraId="693043F8" w14:textId="77777777" w:rsidR="00CC7041" w:rsidRDefault="00000000">
      <w:r>
        <w:rPr>
          <w:b/>
          <w:sz w:val="24"/>
        </w:rPr>
        <w:t>1. Alcance</w:t>
      </w:r>
    </w:p>
    <w:p w14:paraId="7BAC60C6" w14:textId="77777777" w:rsidR="00CC7041" w:rsidRDefault="00CC7041"/>
    <w:p w14:paraId="1F098A69" w14:textId="77777777" w:rsidR="00CC7041" w:rsidRDefault="00000000">
      <w:r>
        <w:t>Esta matriz lista los componentes productivos de PostVenta identificados en la linea base del repo y resume, para cada uno:</w:t>
      </w:r>
    </w:p>
    <w:p w14:paraId="4C0FA8FF" w14:textId="77777777" w:rsidR="00CC7041" w:rsidRDefault="00CC7041"/>
    <w:p w14:paraId="0FD32A16" w14:textId="77777777" w:rsidR="00CC7041" w:rsidRDefault="00000000">
      <w:pPr>
        <w:pStyle w:val="Listaconvietas"/>
      </w:pPr>
      <w:r>
        <w:t>tipo de componente,</w:t>
      </w:r>
    </w:p>
    <w:p w14:paraId="3302539A" w14:textId="77777777" w:rsidR="00CC7041" w:rsidRDefault="00000000">
      <w:pPr>
        <w:pStyle w:val="Listaconvietas"/>
      </w:pPr>
      <w:r>
        <w:t>prueba asociada cuando existe,</w:t>
      </w:r>
    </w:p>
    <w:p w14:paraId="7B4E0AF7" w14:textId="77777777" w:rsidR="00CC7041" w:rsidRDefault="00000000">
      <w:pPr>
        <w:pStyle w:val="Listaconvietas"/>
      </w:pPr>
      <w:r>
        <w:t>responsabilidad principal,</w:t>
      </w:r>
    </w:p>
    <w:p w14:paraId="7C07A5A1" w14:textId="77777777" w:rsidR="00CC7041" w:rsidRDefault="00000000">
      <w:pPr>
        <w:pStyle w:val="Listaconvietas"/>
      </w:pPr>
      <w:r>
        <w:t>objetos o artefactos sobre los que opera,</w:t>
      </w:r>
    </w:p>
    <w:p w14:paraId="4C6A1416" w14:textId="77777777" w:rsidR="00CC7041" w:rsidRDefault="00000000">
      <w:pPr>
        <w:pStyle w:val="Listaconvietas"/>
      </w:pPr>
      <w:r>
        <w:t>y observaciones de uso dentro del modelo.</w:t>
      </w:r>
    </w:p>
    <w:p w14:paraId="1C9180E9" w14:textId="77777777" w:rsidR="00CC7041" w:rsidRDefault="00CC7041"/>
    <w:p w14:paraId="150B3A39" w14:textId="77777777" w:rsidR="00CC7041" w:rsidRDefault="00000000">
      <w:r>
        <w:t>No se incluyen todas las clases de prueba como filas independientes. En su lugar, se referencian desde la columna `Prueba asociada`.</w:t>
      </w:r>
    </w:p>
    <w:p w14:paraId="6AC54C6F" w14:textId="77777777" w:rsidR="00CC7041" w:rsidRDefault="00CC7041"/>
    <w:p w14:paraId="2E123337" w14:textId="77777777" w:rsidR="00CC7041" w:rsidRDefault="00000000">
      <w:r>
        <w:rPr>
          <w:b/>
          <w:sz w:val="24"/>
        </w:rPr>
        <w:t>2. Scheduler, batch y priorizacion</w:t>
      </w:r>
    </w:p>
    <w:p w14:paraId="0B43863F" w14:textId="77777777" w:rsidR="00CC7041" w:rsidRDefault="00CC7041"/>
    <w:p w14:paraId="3881DA61" w14:textId="77777777" w:rsidR="00CC7041" w:rsidRDefault="00000000">
      <w:r>
        <w:rPr>
          <w:rFonts w:ascii="Consolas" w:hAnsi="Consolas"/>
          <w:sz w:val="16"/>
        </w:rPr>
        <w:t>| Componente | Tipo | Prueba asociada | Responsabilidad principal | Objetos / dependencias clave | Observaciones |</w:t>
      </w:r>
    </w:p>
    <w:p w14:paraId="68A39D9E" w14:textId="77777777" w:rsidR="00CC7041" w:rsidRDefault="00000000">
      <w:r>
        <w:rPr>
          <w:rFonts w:ascii="Consolas" w:hAnsi="Consolas"/>
          <w:sz w:val="16"/>
        </w:rPr>
        <w:t>| --- | --- | --- | --- | --- | --- |</w:t>
      </w:r>
    </w:p>
    <w:p w14:paraId="67E2A331" w14:textId="77777777" w:rsidR="00CC7041" w:rsidRDefault="00000000">
      <w:r>
        <w:rPr>
          <w:rFonts w:ascii="Consolas" w:hAnsi="Consolas"/>
          <w:sz w:val="16"/>
        </w:rPr>
        <w:t>| `PSTA_SegmentacionClientes_sch` | Apex scheduler | `PSTA_SegmentacionClientes_sch_tst` | Dispara el batch principal de segmentacion. | `Label.PSTA_Segmentacion_Registros_Batch` | No valida business hours. |</w:t>
      </w:r>
    </w:p>
    <w:p w14:paraId="7C9B851C" w14:textId="77777777" w:rsidR="00CC7041" w:rsidRDefault="00000000">
      <w:r>
        <w:rPr>
          <w:rFonts w:ascii="Consolas" w:hAnsi="Consolas"/>
          <w:sz w:val="16"/>
        </w:rPr>
        <w:t>| `PSTA_SegmentacionClientes_bch` | Apex batch | `PSTA_SegmentacionClientes_bch_tst` | Consulta cuentas elegibles y delega el recalculo. | `Account`, `PSTA_Consultas__mdt` | Encadena priorizacion mensual al finalizar. |</w:t>
      </w:r>
    </w:p>
    <w:p w14:paraId="754E7C1A" w14:textId="77777777" w:rsidR="00CC7041" w:rsidRDefault="00000000">
      <w:r>
        <w:rPr>
          <w:rFonts w:ascii="Consolas" w:hAnsi="Consolas"/>
          <w:sz w:val="16"/>
        </w:rPr>
        <w:t>| `PSTA_SegmentacionClientes_cls` | Apex service | `PSTA_SegmentacionClientes_cls_tst` | Orquesta la segmentacion y persiste updates parciales. | `Account`, `Database.update`, `EventLogger` | Punto central de persistencia del batch. |</w:t>
      </w:r>
    </w:p>
    <w:p w14:paraId="5EFBF83D" w14:textId="77777777" w:rsidR="00CC7041" w:rsidRDefault="00000000">
      <w:r>
        <w:rPr>
          <w:rFonts w:ascii="Consolas" w:hAnsi="Consolas"/>
          <w:sz w:val="16"/>
        </w:rPr>
        <w:t xml:space="preserve">| `PSTA_SegmentacionClientesSelector_cls` | Apex selector | `PSTA_SegmentacionClientesSel_cls_tst` | Obtiene queries y configuracion del flujo de segmentacion y resumen global. | </w:t>
      </w:r>
      <w:r>
        <w:rPr>
          <w:rFonts w:ascii="Consolas" w:hAnsi="Consolas"/>
          <w:sz w:val="16"/>
        </w:rPr>
        <w:lastRenderedPageBreak/>
        <w:t>`PSTA_Consultas__mdt`, `ConfiguracionActinver__c`, `Account`, `Contract` | Tambien expone `getQueryAllBBM()` y `getQueryStatusCuentas()`. |</w:t>
      </w:r>
    </w:p>
    <w:p w14:paraId="036F33AD" w14:textId="77777777" w:rsidR="00CC7041" w:rsidRDefault="00000000">
      <w:r>
        <w:rPr>
          <w:rFonts w:ascii="Consolas" w:hAnsi="Consolas"/>
          <w:sz w:val="16"/>
        </w:rPr>
        <w:t>| `PSTA_FechaPrimerContacto_cls` | Apex service | `PSTA_FechaPrimerContacto_cls_tst` | Calcula saldo integral, antiguedad y fechas base con contratos validos. | `Account`, `Contract`, `ConfiguracionActinver__c` | Resetea banderas mensuales antes de persistir. |</w:t>
      </w:r>
    </w:p>
    <w:p w14:paraId="5C1E1C75" w14:textId="77777777" w:rsidR="00CC7041" w:rsidRDefault="00000000">
      <w:r>
        <w:rPr>
          <w:rFonts w:ascii="Consolas" w:hAnsi="Consolas"/>
          <w:sz w:val="16"/>
        </w:rPr>
        <w:t>| `PSTA_Segmentacion_cls` | Apex service | `PSTA_Segmentacion_cls_tst` | Resuelve el segmento funcional del cliente a partir del banker. | `Banker`, `ConfiguracionActinver__c` | Reutilizado tambien desde trigger de cuenta. |</w:t>
      </w:r>
    </w:p>
    <w:p w14:paraId="0A369F94" w14:textId="77777777" w:rsidR="00CC7041" w:rsidRDefault="00000000">
      <w:r>
        <w:rPr>
          <w:rFonts w:ascii="Consolas" w:hAnsi="Consolas"/>
          <w:sz w:val="16"/>
        </w:rPr>
        <w:t>| `PSTA_AgrupacionPriorizacionMensual_bch` | Apex batch | `PSTA_AgrupacionPriorizacionMensual_tst` | Reconstruye la priorizacion mensual al terminar la segmentacion. | `Account`, `PSTA_Consultas__mdt` | Se ejecuta en `finish()` del batch principal. |</w:t>
      </w:r>
    </w:p>
    <w:p w14:paraId="6C94B9E5" w14:textId="77777777" w:rsidR="00CC7041" w:rsidRDefault="00000000">
      <w:r>
        <w:rPr>
          <w:rFonts w:ascii="Consolas" w:hAnsi="Consolas"/>
          <w:sz w:val="16"/>
        </w:rPr>
        <w:t>| `PSTA_PriorizacionMensual_cls` | Apex service | `PSTA_PriorizacionMensual_cls_tst` | Determina que cuentas quedan priorizadas en el mes y si requieren visita. | `Account`, `ConfiguracionActinver__c`, `BusinessHours` | Consume reglas por segmento. |</w:t>
      </w:r>
    </w:p>
    <w:p w14:paraId="20AC6AD3" w14:textId="77777777" w:rsidR="00CC7041" w:rsidRDefault="00000000">
      <w:r>
        <w:rPr>
          <w:rFonts w:ascii="Consolas" w:hAnsi="Consolas"/>
          <w:sz w:val="16"/>
        </w:rPr>
        <w:t>| `PSTA_PriorizacionSelector_cls` | Apex selector | `PSTA_PriorizacionSelector_cls_tst` | Centraliza queries de priorizacion diaria y mensual. | `PSTA_Consultas__mdt`, `ConfiguracionActinver__c`, `BusinessHours` | Selector comun a multiples procesos de PostVenta. |</w:t>
      </w:r>
    </w:p>
    <w:p w14:paraId="118AD209" w14:textId="77777777" w:rsidR="00CC7041" w:rsidRDefault="00000000">
      <w:r>
        <w:rPr>
          <w:rFonts w:ascii="Consolas" w:hAnsi="Consolas"/>
          <w:sz w:val="16"/>
        </w:rPr>
        <w:t>| `PSTA_ResetearEstatusContacto_sch` | Apex scheduler | `PSTA_ResetearEstatusContacto_sch_tst` | Lanza el reinicio de estatus solo si el dia es habil. | `ACT_BatchConfig__mdt`, `BusinessHours`, custom label | Usa `ACT_BusinessHoursHelper_cls`. |</w:t>
      </w:r>
    </w:p>
    <w:p w14:paraId="15A84B49" w14:textId="77777777" w:rsidR="00CC7041" w:rsidRDefault="00000000">
      <w:r>
        <w:rPr>
          <w:rFonts w:ascii="Consolas" w:hAnsi="Consolas"/>
          <w:sz w:val="16"/>
        </w:rPr>
        <w:t>| `PSTA_ResetearEstatusContacto_bch` | Apex batch | `PSTA_ResetearEstatusContacto_bch_Test` | Lee cuentas vencidas y delega el reset de estatus. | `Account`, `PSTA_Consultas__mdt` | Encadena priorizacion diaria. |</w:t>
      </w:r>
    </w:p>
    <w:p w14:paraId="745CE2D8" w14:textId="77777777" w:rsidR="00CC7041" w:rsidRDefault="00000000">
      <w:r>
        <w:rPr>
          <w:rFonts w:ascii="Consolas" w:hAnsi="Consolas"/>
          <w:sz w:val="16"/>
        </w:rPr>
        <w:t>| `PSTA_ResetearEstatusContacto_cls` | Apex service | `PSTA_ResetearEstatusContacto_cls_Test` | Cambia `EstatusContacto__c` a `Pendiente` y baja la bandera diaria. | `Account` | No toca fechas directamente. |</w:t>
      </w:r>
    </w:p>
    <w:p w14:paraId="2A776292" w14:textId="77777777" w:rsidR="00CC7041" w:rsidRDefault="00000000">
      <w:r>
        <w:rPr>
          <w:rFonts w:ascii="Consolas" w:hAnsi="Consolas"/>
          <w:sz w:val="16"/>
        </w:rPr>
        <w:t>| `PSTA_AgrupacionPriorizacionDiaria_bch` | Apex batch | `PSTA_AgrupacionPriorizacionDiaria_tst` | Recorre cuentas listas para priorizacion diaria. | `Account`, `PSTA_Consultas__mdt` | Stateful para llevar conteo por asesor. |</w:t>
      </w:r>
    </w:p>
    <w:p w14:paraId="410D364F" w14:textId="77777777" w:rsidR="00CC7041" w:rsidRDefault="00000000">
      <w:r>
        <w:rPr>
          <w:rFonts w:ascii="Consolas" w:hAnsi="Consolas"/>
          <w:sz w:val="16"/>
        </w:rPr>
        <w:t>| `PSTA_PriorizacionDiaria_cls` | Apex service | `PSTA_PriorizacionDiaria_cls_tst` | Marca `PriorizacionContacto__c` segun reglas de dia y cupo por asesor. | `Account`, `ConfiguracionActinver__c`, `BusinessHours` | La frecuencia se recibe como parametro, pero el filtro final observado usa dias habiles `&gt;= 0`. |</w:t>
      </w:r>
    </w:p>
    <w:p w14:paraId="32E9422D" w14:textId="77777777" w:rsidR="00CC7041" w:rsidRDefault="00000000">
      <w:r>
        <w:rPr>
          <w:rFonts w:ascii="Consolas" w:hAnsi="Consolas"/>
          <w:sz w:val="16"/>
        </w:rPr>
        <w:t>| `PSTA_ComparadorSaldos_cls` | Apex comparator | `PSTA_ComparadorSaldos_cls_tst` | Ordena cuentas por `SaldoIntegral__c` descendente. | `Account.SaldoIntegral__c` | Utileria de apoyo para priorizacion. |</w:t>
      </w:r>
    </w:p>
    <w:p w14:paraId="399C8B25" w14:textId="77777777" w:rsidR="00CC7041" w:rsidRDefault="00000000">
      <w:r>
        <w:rPr>
          <w:rFonts w:ascii="Consolas" w:hAnsi="Consolas"/>
          <w:sz w:val="16"/>
        </w:rPr>
        <w:t>| `PSTA_ListaClientesSelector_cls` | Apex selector | `PSTA_ListaClientesSelector_cls_tst` | Apoya consultas auxiliares para calculos de listado y fechas. | `Account`, configuracion asociada | Se usa desde la logica de listado de clientes. |</w:t>
      </w:r>
    </w:p>
    <w:p w14:paraId="4592D944" w14:textId="77777777" w:rsidR="00CC7041" w:rsidRDefault="00000000">
      <w:r>
        <w:rPr>
          <w:rFonts w:ascii="Consolas" w:hAnsi="Consolas"/>
          <w:sz w:val="16"/>
        </w:rPr>
        <w:t>| `PSTA_ListadoClientes_cls` | Apex service | `PSTA_ListadoClientes_tst` | Recalcula fechas siguientes y reglas operativas del listado de clientes. | `Account`, `ConfiguracionActinver__c`, `BusinessHours` | Es una pieza indirecta clave via `PSTA_Account_thr`. |</w:t>
      </w:r>
    </w:p>
    <w:p w14:paraId="2DA5E2D7" w14:textId="77777777" w:rsidR="00CC7041" w:rsidRDefault="00000000">
      <w:r>
        <w:rPr>
          <w:rFonts w:ascii="Consolas" w:hAnsi="Consolas"/>
          <w:sz w:val="16"/>
        </w:rPr>
        <w:t>| `PSTA_Account_thr` | Apex trigger handler | `PSTA_Account_thr_tst` | Handler de PostVenta para cambios de cuenta. | `Account` | Recalcula fechas y segmento en updates de cuenta. |</w:t>
      </w:r>
    </w:p>
    <w:p w14:paraId="4FFC237A" w14:textId="77777777" w:rsidR="00CC7041" w:rsidRDefault="00000000">
      <w:r>
        <w:rPr>
          <w:rFonts w:ascii="Consolas" w:hAnsi="Consolas"/>
          <w:sz w:val="16"/>
        </w:rPr>
        <w:lastRenderedPageBreak/>
        <w:t>| `PSTA_RegistroResumenGlobal_sch` | Apex scheduler | `PSTA_RegistroResumenGlobal_sch_tst` | Dispara el resumen global diario si el calendario habil lo permite. | `ACT_BatchConfig__mdt`, `BusinessHours`, custom label | Controlado por helper de business hours. |</w:t>
      </w:r>
    </w:p>
    <w:p w14:paraId="16E9E334" w14:textId="77777777" w:rsidR="00CC7041" w:rsidRDefault="00000000">
      <w:r>
        <w:rPr>
          <w:rFonts w:ascii="Consolas" w:hAnsi="Consolas"/>
          <w:sz w:val="16"/>
        </w:rPr>
        <w:t>| `PSTA_RegistroResumenGlobal_bch` | Apex batch | `PSTA_RegistroResumenGlobal_bch_Test` | Consulta miembros de negocio y arma resumenes a upsert. | `BranchUnitBusinessMember`, `PSTA_Consultas__mdt` | Trabaja por banquero / external id. |</w:t>
      </w:r>
    </w:p>
    <w:p w14:paraId="25BDFA3D" w14:textId="77777777" w:rsidR="00CC7041" w:rsidRDefault="00000000">
      <w:r>
        <w:rPr>
          <w:rFonts w:ascii="Consolas" w:hAnsi="Consolas"/>
          <w:sz w:val="16"/>
        </w:rPr>
        <w:t>| `PSTA_RegistroResumenGlobal_cls` | Apex service | `PSTA_RegistroResumenGlobal_cls_Test` | Cuenta metas y hace `upsert` sobre `ResumenGlobalPostventa__c`. | `ResumenGlobalPostventa__c`, `Account`, `Banker`, `User` | Usa llave externa `ExternalId_Nomina__c`. |</w:t>
      </w:r>
    </w:p>
    <w:p w14:paraId="0435C06B" w14:textId="77777777" w:rsidR="00CC7041" w:rsidRDefault="00000000">
      <w:r>
        <w:rPr>
          <w:rFonts w:ascii="Consolas" w:hAnsi="Consolas"/>
          <w:sz w:val="16"/>
        </w:rPr>
        <w:t>| `PSTA_PostCargaPostventa_sch` | Apex scheduler | `PSTA_PostCargaPostventa_tst` | Dispara el proceso nocturno correctivo posterior a la carga masiva diaria. | `Database.executeBatch`, `PSTA_PostCargaPostventa_bch` | Ya desplegado en `actidev`; aun no programado. |</w:t>
      </w:r>
    </w:p>
    <w:p w14:paraId="1D237C93" w14:textId="77777777" w:rsidR="00CC7041" w:rsidRDefault="00000000">
      <w:r>
        <w:rPr>
          <w:rFonts w:ascii="Consolas" w:hAnsi="Consolas"/>
          <w:sz w:val="16"/>
        </w:rPr>
        <w:t>| `PSTA_PostCargaPostventa_bch` | Apex batch | `PSTA_PostCargaPostventa_tst` | Detecta cuentas impactadas por historial de campos y ejecuta depuracion funcional, reconciliacion de owner y refresh de metas. | `AccountHistory`, `ContractHistory`, `Account`, `ResumenGlobalPostventa__c` | Usa ventana movil de 24 horas sobre `CreatedDate` del historial. |</w:t>
      </w:r>
    </w:p>
    <w:p w14:paraId="756ED39D" w14:textId="77777777" w:rsidR="00CC7041" w:rsidRDefault="00000000">
      <w:r>
        <w:rPr>
          <w:rFonts w:ascii="Consolas" w:hAnsi="Consolas"/>
          <w:sz w:val="16"/>
        </w:rPr>
        <w:t>| `PSTA_PostCargaPostventa_cls` | Apex service | `PSTA_PostCargaPostventa_tst` | Revalua contratos validos, limpia banderas mensuales/diarias, recalcula saldo y segmento, y decide reasignaciones de tareas, oportunidades y cadencias. | `Account`, `Contract`, `ConfiguracionActinver__c`, `Task`, `Opportunity`, `ActionCadenceTracker` | La reconciliacion de `Opportunity` sigue sujeta a validacion operativa. |</w:t>
      </w:r>
    </w:p>
    <w:p w14:paraId="37B9216D" w14:textId="77777777" w:rsidR="00CC7041" w:rsidRDefault="00000000">
      <w:r>
        <w:rPr>
          <w:rFonts w:ascii="Consolas" w:hAnsi="Consolas"/>
          <w:sz w:val="16"/>
        </w:rPr>
        <w:t>| `PSTA_PostCargaPostventa_soql` | Apex selector | `PSTA_PostCargaPostventa_tst` | Centraliza consultas del proceso post-carga. | `Account`, `Contract`, `Task`, `Opportunity`, `ActionCadenceTracker`, `ResumenGlobalPostventa__c`, `Contact` | Selector exclusivo del job nocturno. |</w:t>
      </w:r>
    </w:p>
    <w:p w14:paraId="544421F2" w14:textId="77777777" w:rsidR="00CC7041" w:rsidRDefault="00000000">
      <w:r>
        <w:rPr>
          <w:rFonts w:ascii="Consolas" w:hAnsi="Consolas"/>
          <w:sz w:val="16"/>
        </w:rPr>
        <w:t>| `PSTA_PostCargaPostventa_Request` | Apex DTO | `PSTA_PostCargaPostventa_tst` | Transporta instrucciones de remocion o reasignacion de cadencias. | `ActionCadenceTracker`, `ActionCadence`, `Account`, `User` | Define `trackerId`, `cadenceId`, `accountId`, `userId`, `shouldReassign`. |</w:t>
      </w:r>
    </w:p>
    <w:p w14:paraId="54D72877" w14:textId="77777777" w:rsidR="00CC7041" w:rsidRDefault="00000000">
      <w:r>
        <w:rPr>
          <w:rFonts w:ascii="Consolas" w:hAnsi="Consolas"/>
          <w:sz w:val="16"/>
        </w:rPr>
        <w:t>| `PSTA_PostCargaPostventaCadencias_qbl` | Apex queueable | `PSTA_PostCargaPostventa_tst` | Remueve trackers `Running` y, cuando aplica, vuelve a asignar la cadencia al owner correcto. | `ActionCadenceTracker`, `removeTargetFromSalesCadence`, `PV_EjecutarAsignacionCadencias_Queueable` | Reusa el motor actual de asignacion de cadencias. |</w:t>
      </w:r>
    </w:p>
    <w:p w14:paraId="5D38381E" w14:textId="77777777" w:rsidR="00CC7041" w:rsidRDefault="00CC7041"/>
    <w:p w14:paraId="50CDBD66" w14:textId="77777777" w:rsidR="00CC7041" w:rsidRDefault="00000000">
      <w:r>
        <w:rPr>
          <w:b/>
          <w:sz w:val="24"/>
        </w:rPr>
        <w:t>3. Cadencias, tareas y actualizacion de cuenta</w:t>
      </w:r>
    </w:p>
    <w:p w14:paraId="7FE7DE79" w14:textId="77777777" w:rsidR="00CC7041" w:rsidRDefault="00CC7041"/>
    <w:p w14:paraId="7D4EC1C9" w14:textId="77777777" w:rsidR="00CC7041" w:rsidRDefault="00000000">
      <w:r>
        <w:rPr>
          <w:rFonts w:ascii="Consolas" w:hAnsi="Consolas"/>
          <w:sz w:val="16"/>
        </w:rPr>
        <w:t>| Componente | Tipo | Prueba asociada | Responsabilidad principal | Objetos / dependencias clave | Observaciones |</w:t>
      </w:r>
    </w:p>
    <w:p w14:paraId="516D49B5" w14:textId="77777777" w:rsidR="00CC7041" w:rsidRDefault="00000000">
      <w:r>
        <w:rPr>
          <w:rFonts w:ascii="Consolas" w:hAnsi="Consolas"/>
          <w:sz w:val="16"/>
        </w:rPr>
        <w:t>| --- | --- | --- | --- | --- | --- |</w:t>
      </w:r>
    </w:p>
    <w:p w14:paraId="68B1912C" w14:textId="77777777" w:rsidR="00CC7041" w:rsidRDefault="00000000">
      <w:r>
        <w:rPr>
          <w:rFonts w:ascii="Consolas" w:hAnsi="Consolas"/>
          <w:sz w:val="16"/>
        </w:rPr>
        <w:t>| `PV_GenerarTareasPeriodicas_sch` | Apex scheduler | `PV_GenerarTareasPeriodicas_sch_Test` | Inicia el proceso de asignacion de cadencias en dia habil. | `ACT_BatchConfig__mdt`, `BusinessHours`, custom labels | Entrada principal al motor de cadencias PostVenta. |</w:t>
      </w:r>
    </w:p>
    <w:p w14:paraId="7F1B3ED0" w14:textId="77777777" w:rsidR="00CC7041" w:rsidRDefault="00000000">
      <w:r>
        <w:rPr>
          <w:rFonts w:ascii="Consolas" w:hAnsi="Consolas"/>
          <w:sz w:val="16"/>
        </w:rPr>
        <w:t>| `PV_GenerarTareasPeriodicas_bch` | Apex batch | `PV_GenerarTareasPeriodicas_bch_Test` | Toma el universo de cuentas y construye la corrida por scope. | `Account`, `PSTA_Consultas__mdt` | Stateful. |</w:t>
      </w:r>
    </w:p>
    <w:p w14:paraId="5345BF1A" w14:textId="77777777" w:rsidR="00CC7041" w:rsidRDefault="00000000">
      <w:r>
        <w:rPr>
          <w:rFonts w:ascii="Consolas" w:hAnsi="Consolas"/>
          <w:sz w:val="16"/>
        </w:rPr>
        <w:lastRenderedPageBreak/>
        <w:t>| `PV_GenerarTareasPeriodicas` | Apex service | `PV_GenerarTareasPeriodicas_Test` | Evalua reglas de negocio para decidir que cadencias asignar. | `ActionCadence`, `ActionCadenceTracker`, `Contract`, `Task`, `Banker` | Aplica reglas por periodicidad, tarea unica y no contacto. |</w:t>
      </w:r>
    </w:p>
    <w:p w14:paraId="35C126EE" w14:textId="77777777" w:rsidR="00CC7041" w:rsidRDefault="00000000">
      <w:r>
        <w:rPr>
          <w:rFonts w:ascii="Consolas" w:hAnsi="Consolas"/>
          <w:sz w:val="16"/>
        </w:rPr>
        <w:t>| `PV_GenerarTareasPeriodicasSelector_cls` | Apex selector | `PV_GenerarTareasPeriodicasSelector_Test` | Centraliza consultas de cuentas, cadencias, contratos, tareas y banker. | `PSTA_Consultas__mdt`, `ActionCadence`, `Contract`, `Task`, `BusinessHours` | Fuente principal de lectura del motor de cadencias. |</w:t>
      </w:r>
    </w:p>
    <w:p w14:paraId="4DFF542C" w14:textId="77777777" w:rsidR="00CC7041" w:rsidRDefault="00000000">
      <w:r>
        <w:rPr>
          <w:rFonts w:ascii="Consolas" w:hAnsi="Consolas"/>
          <w:sz w:val="16"/>
        </w:rPr>
        <w:t>| `PV_GenerarTareasPeriodicas_Request` | Apex DTO | `PV_GenerarTareasPeriodicas_Request_Test` | Wrapper Apex usado como input del flow de asignacion. | `Flow`, `assignTargetToSalesCadence` | Pasa `salesCadenceNameOrId`, `targetId`, `userId` y datos asociados. |</w:t>
      </w:r>
    </w:p>
    <w:p w14:paraId="574D0269" w14:textId="77777777" w:rsidR="00CC7041" w:rsidRDefault="00000000">
      <w:r>
        <w:rPr>
          <w:rFonts w:ascii="Consolas" w:hAnsi="Consolas"/>
          <w:sz w:val="16"/>
        </w:rPr>
        <w:t>| `PV_EjecutarAsignacionCadencias_Queueable` | Apex queueable | `PV_EjecutarAsignCadencias_Queueable_Test` | Parte la carga en bloques e invoca el flow de asignacion de cadencias. | `Flow.Interview.PV_AsignarCadencesCuentas_Flow` | Recoge y registra errores devueltos por flow. |</w:t>
      </w:r>
    </w:p>
    <w:p w14:paraId="40625B99" w14:textId="77777777" w:rsidR="00CC7041" w:rsidRDefault="00000000">
      <w:r>
        <w:rPr>
          <w:rFonts w:ascii="Consolas" w:hAnsi="Consolas"/>
          <w:sz w:val="16"/>
        </w:rPr>
        <w:t>| `TriggerActionCadanceStepTracker` | Trigger | `TriggerActionCadenceStepTracker_tst` | Reacciona a cambios del tracker de pasos de cadencia. | `ActionCadenceStepTrackerChangeEvent`, `Trigger_Management__mdt` | Punto de arranque de materializacion de tarea. |</w:t>
      </w:r>
    </w:p>
    <w:p w14:paraId="1860D42D" w14:textId="77777777" w:rsidR="00CC7041" w:rsidRDefault="00000000">
      <w:r>
        <w:rPr>
          <w:rFonts w:ascii="Consolas" w:hAnsi="Consolas"/>
          <w:sz w:val="16"/>
        </w:rPr>
        <w:t>| `TriggerActionCadenceStepTracker_thr` | Apex trigger handler | `TriggerActionCadenceStepTracker_thr_tst` | Delega el cierre de cadencia a la logica de tareas. | `ActionCadenceStepTrackerChangeEvent` | Llama a `PSTA_GestionTareas_Helper`. |</w:t>
      </w:r>
    </w:p>
    <w:p w14:paraId="55B882C9" w14:textId="77777777" w:rsidR="00CC7041" w:rsidRDefault="00000000">
      <w:r>
        <w:rPr>
          <w:rFonts w:ascii="Consolas" w:hAnsi="Consolas"/>
          <w:sz w:val="16"/>
        </w:rPr>
        <w:t>| `PSTA_GestionTareas_Helper` | Apex service | `PSTA_GestionTareas_Helper_tst` | Actualiza la tarea asociada a la cadencia cerrada y publica evento de finalizacion. | `Task`, `Contact`, `Banker`, `PV_FinalizacionCadencia__e` | No crea tarea nueva en la version actual; actualiza la existente. |</w:t>
      </w:r>
    </w:p>
    <w:p w14:paraId="227E3AF4" w14:textId="77777777" w:rsidR="00CC7041" w:rsidRDefault="00000000">
      <w:r>
        <w:rPr>
          <w:rFonts w:ascii="Consolas" w:hAnsi="Consolas"/>
          <w:sz w:val="16"/>
        </w:rPr>
        <w:t>| `PSTA_GestionTareas_soql` | Apex selector | `PSTA_GestionTareas_soql_tst` | Resuelve queries de task, trackers, contactos y banker para cierre de cadencia. | `Task`, `ActionCadenceStepTracker`, `Contact`, `Banker` | Soporte directo del helper de tareas. |</w:t>
      </w:r>
    </w:p>
    <w:p w14:paraId="5FA865A0" w14:textId="77777777" w:rsidR="00CC7041" w:rsidRDefault="00000000">
      <w:r>
        <w:rPr>
          <w:rFonts w:ascii="Consolas" w:hAnsi="Consolas"/>
          <w:sz w:val="16"/>
        </w:rPr>
        <w:t>| `Task_trg` | Trigger | `Task_thr_tst` | Trigger de `Task` en `after update`. | `Task`, `Trigger_Management__mdt` | Solo entra si el trigger esta activo por metadata. |</w:t>
      </w:r>
    </w:p>
    <w:p w14:paraId="5A4F93CC" w14:textId="77777777" w:rsidR="00CC7041" w:rsidRDefault="00000000">
      <w:r>
        <w:rPr>
          <w:rFonts w:ascii="Consolas" w:hAnsi="Consolas"/>
          <w:sz w:val="16"/>
        </w:rPr>
        <w:t>| `Task_thr` | Apex trigger handler | `Task_thr_tst` | Orquesta la actualizacion de cuenta y eventos de UI al cambiar una tarea. | `Task` | Llama a `PSTA_ChangeAccountInfo_ctr` y `Task_Helper`. |</w:t>
      </w:r>
    </w:p>
    <w:p w14:paraId="39E5EFCC" w14:textId="77777777" w:rsidR="00CC7041" w:rsidRDefault="00000000">
      <w:r>
        <w:rPr>
          <w:rFonts w:ascii="Consolas" w:hAnsi="Consolas"/>
          <w:sz w:val="16"/>
        </w:rPr>
        <w:t>| `PSTA_ChangeAccountInfo_ctr` | Apex controller/service | `PSTA_ChangeAccountInfo_ctr_tst` | Punto de entrada de la logica que mueve el resultado de la tarea hacia la cuenta. | `Task`, `Account` | Orquesta helper y consultas. |</w:t>
      </w:r>
    </w:p>
    <w:p w14:paraId="452D3429" w14:textId="77777777" w:rsidR="00CC7041" w:rsidRDefault="00000000">
      <w:r>
        <w:rPr>
          <w:rFonts w:ascii="Consolas" w:hAnsi="Consolas"/>
          <w:sz w:val="16"/>
        </w:rPr>
        <w:t>| `PSTA_ChangeAccountInfo_helper` | Apex service | `PSTA_ChangeAccountInfo_helper_tst` | Actualiza fechas y estatus de `Account` cuando cambia el resultado de contacto. | `Task`, `Account`, `ActionCadence` | Puede enviar encuesta Medallia al cerrar con exito. |</w:t>
      </w:r>
    </w:p>
    <w:p w14:paraId="7236D492" w14:textId="77777777" w:rsidR="00CC7041" w:rsidRDefault="00000000">
      <w:r>
        <w:rPr>
          <w:rFonts w:ascii="Consolas" w:hAnsi="Consolas"/>
          <w:sz w:val="16"/>
        </w:rPr>
        <w:t>| `PSTA_ChangeAccountInfo_soql` | Apex selector | `PSTA_ChangeAccountInfo_ctr_tst` | Obtiene cuentas y configuracion de cadencia para la actualizacion del trigger. | `Account`, `ActionCadence` | Dependencia de soporte del helper. |</w:t>
      </w:r>
    </w:p>
    <w:p w14:paraId="3C85D069" w14:textId="77777777" w:rsidR="00CC7041" w:rsidRDefault="00000000">
      <w:r>
        <w:rPr>
          <w:rFonts w:ascii="Consolas" w:hAnsi="Consolas"/>
          <w:sz w:val="16"/>
        </w:rPr>
        <w:t>| `PSTA_FACCadenceCompletion_cls` | Apex service + future callout | `PSTA_FACCadenceCompletion_cls_tst` | Cuando la cuenta llega a 100% FAC, completa la cadencia FAC, actualiza la tarea y publica evento. | `Account`, `ActionCadenceTracker`, `Task`, `PV_FinalizacionCadencia__e` | Puente especifico entre FAC y Sales Engagement. |</w:t>
      </w:r>
    </w:p>
    <w:p w14:paraId="74993138" w14:textId="77777777" w:rsidR="00CC7041" w:rsidRDefault="00CC7041"/>
    <w:p w14:paraId="340232D2" w14:textId="77777777" w:rsidR="00CC7041" w:rsidRDefault="00000000">
      <w:r>
        <w:rPr>
          <w:b/>
          <w:sz w:val="24"/>
        </w:rPr>
        <w:lastRenderedPageBreak/>
        <w:t>4. Integraciones, callouts y soporte de evidencia</w:t>
      </w:r>
    </w:p>
    <w:p w14:paraId="53647755" w14:textId="77777777" w:rsidR="00CC7041" w:rsidRDefault="00CC7041"/>
    <w:p w14:paraId="5042D7F0" w14:textId="77777777" w:rsidR="00CC7041" w:rsidRDefault="00000000">
      <w:r>
        <w:rPr>
          <w:rFonts w:ascii="Consolas" w:hAnsi="Consolas"/>
          <w:sz w:val="16"/>
        </w:rPr>
        <w:t>| Componente | Tipo | Prueba asociada | Responsabilidad principal | Objetos / dependencias clave | Observaciones |</w:t>
      </w:r>
    </w:p>
    <w:p w14:paraId="2F62E6C8" w14:textId="77777777" w:rsidR="00CC7041" w:rsidRDefault="00000000">
      <w:r>
        <w:rPr>
          <w:rFonts w:ascii="Consolas" w:hAnsi="Consolas"/>
          <w:sz w:val="16"/>
        </w:rPr>
        <w:t>| --- | --- | --- | --- | --- | --- |</w:t>
      </w:r>
    </w:p>
    <w:p w14:paraId="003C6346" w14:textId="77777777" w:rsidR="00CC7041" w:rsidRDefault="00000000">
      <w:r>
        <w:rPr>
          <w:rFonts w:ascii="Consolas" w:hAnsi="Consolas"/>
          <w:sz w:val="16"/>
        </w:rPr>
        <w:t>| `PV_FileUpload_ctr` | Apex controller | `PV_FileUpload_ctr_Test` | Controla carga de archivo, obtencion de contratos y envio de evidencia a OpenText. | `Task`, `Contract`, `ContentVersion`, `ContentDocument`, OpenText | Hace callout asincrono y luego actualiza tarea y contrato. |</w:t>
      </w:r>
    </w:p>
    <w:p w14:paraId="27B91506" w14:textId="77777777" w:rsidR="00CC7041" w:rsidRDefault="00000000">
      <w:r>
        <w:rPr>
          <w:rFonts w:ascii="Consolas" w:hAnsi="Consolas"/>
          <w:sz w:val="16"/>
        </w:rPr>
        <w:t>| `PV_FileUpload_soql` | Apex selector | `PV_FileUpload_soql_Test` | Centraliza queries usadas por el componente de carga documental. | `Task`, `ActionCadence`, `Contract`, `ContentVersion`, `ContentDocument` | Determina si la cadencia requiere evidencia. |</w:t>
      </w:r>
    </w:p>
    <w:p w14:paraId="0268618C" w14:textId="77777777" w:rsidR="00CC7041" w:rsidRDefault="00000000">
      <w:r>
        <w:rPr>
          <w:rFonts w:ascii="Consolas" w:hAnsi="Consolas"/>
          <w:sz w:val="16"/>
        </w:rPr>
        <w:t>| `PV_OpenText_Request` | Apex wrapper | `PV_OpenText_Request_Test` | Modelo del request enviado a OpenText. | Callout OpenText | Incluye datos de contrato, archivo, cliente y asesor. |</w:t>
      </w:r>
    </w:p>
    <w:p w14:paraId="7972FBF7" w14:textId="77777777" w:rsidR="00CC7041" w:rsidRDefault="00000000">
      <w:r>
        <w:rPr>
          <w:rFonts w:ascii="Consolas" w:hAnsi="Consolas"/>
          <w:sz w:val="16"/>
        </w:rPr>
        <w:t>| `PV_OpenText_Response` | Apex wrapper | `PV_OpenText_Response_Test` | Modelo del response de OpenText. | Callout OpenText | Contiene `status`, `messages`, `result` y `payload.referenceId`. |</w:t>
      </w:r>
    </w:p>
    <w:p w14:paraId="4B393735" w14:textId="77777777" w:rsidR="00CC7041" w:rsidRDefault="00000000">
      <w:r>
        <w:rPr>
          <w:rFonts w:ascii="Consolas" w:hAnsi="Consolas"/>
          <w:sz w:val="16"/>
        </w:rPr>
        <w:t>| `PSTA_EnvioEncuestaMedallia_cls` | Apex service | `PSTA_EnvioEncuestaMedallia_cls_tst` | Recorre tareas y lanza la preparacion del envio Medallia. | `Task` | Es un orquestador ligero. |</w:t>
      </w:r>
    </w:p>
    <w:p w14:paraId="6D07BC33" w14:textId="77777777" w:rsidR="00CC7041" w:rsidRDefault="00000000">
      <w:r>
        <w:rPr>
          <w:rFonts w:ascii="Consolas" w:hAnsi="Consolas"/>
          <w:sz w:val="16"/>
        </w:rPr>
        <w:t>| `PSTA_EnvioEncuestaMedallia_ctr` | Apex controller | `PSTA_EnvioEncuestaMedallia_cls_tst` | Prepara parametros y ejecuta el callout Medallia. | `Task`, `Account`, `Banker`, callout Medallia | Construye payload con datos del cliente y asesor. |</w:t>
      </w:r>
    </w:p>
    <w:p w14:paraId="5CCBE976" w14:textId="77777777" w:rsidR="00CC7041" w:rsidRDefault="00000000">
      <w:r>
        <w:rPr>
          <w:rFonts w:ascii="Consolas" w:hAnsi="Consolas"/>
          <w:sz w:val="16"/>
        </w:rPr>
        <w:t>| `PSTA_EnvioEncuestaMedallia_soql` | Apex selector | `PSTA_EnvioEncuestaMedallia_cls_tst` | Obtiene la tarea y joins necesarios a partir de una query almacenada en metadata. | `PSTA_Consultas__mdt`, `Task` | Usa `PSTA_Query_EnvioEncuestaMedalia`. |</w:t>
      </w:r>
    </w:p>
    <w:p w14:paraId="15C8344E" w14:textId="77777777" w:rsidR="00CC7041" w:rsidRDefault="00000000">
      <w:r>
        <w:rPr>
          <w:rFonts w:ascii="Consolas" w:hAnsi="Consolas"/>
          <w:sz w:val="16"/>
        </w:rPr>
        <w:t>| `PSTA_EnvioEncuestaMedallia_Mockup` | Apex mock | `PSTA_EnvioEncuestaMedallia_cls_tst` | Mock del servicio de encuesta para pruebas o simulacion. | Medallia | Apoyo de testing e integracion. |</w:t>
      </w:r>
    </w:p>
    <w:p w14:paraId="3C8B3F0C" w14:textId="77777777" w:rsidR="00CC7041" w:rsidRDefault="00000000">
      <w:r>
        <w:rPr>
          <w:rFonts w:ascii="Consolas" w:hAnsi="Consolas"/>
          <w:sz w:val="16"/>
        </w:rPr>
        <w:t>| `PV_EnvioEncuestaMedallia_Action_cls` | Apex invocable | `PV_EnvioEncuestaMedallia_Action_cls_tst` | Expone el envio Medallia como accion invocable para Flow. | Flow, `Task`, Medallia | Etiqueta invocable `CalloutMedallia_PV`. |</w:t>
      </w:r>
    </w:p>
    <w:p w14:paraId="44FE775E" w14:textId="77777777" w:rsidR="00CC7041" w:rsidRDefault="00000000">
      <w:r>
        <w:rPr>
          <w:rFonts w:ascii="Consolas" w:hAnsi="Consolas"/>
          <w:sz w:val="16"/>
        </w:rPr>
        <w:t>| `PSTA_PlatformEvent_ctr` | Apex service | `PSTA_PlatformEvent_ctr_Test` | Publica `UpdateTask__e` para controlar la visibilidad del componente de archivos. | `UpdateTask__e` | En el documento del proveedor aparece un nombre similar, pero aqui lo verificado es el evento `UpdateTask__e`. |</w:t>
      </w:r>
    </w:p>
    <w:p w14:paraId="713619FA" w14:textId="77777777" w:rsidR="00CC7041" w:rsidRDefault="00CC7041"/>
    <w:p w14:paraId="438F7AF0" w14:textId="77777777" w:rsidR="00CC7041" w:rsidRDefault="00000000">
      <w:r>
        <w:rPr>
          <w:b/>
          <w:sz w:val="24"/>
        </w:rPr>
        <w:t>5. Utilerias y soporte transversal</w:t>
      </w:r>
    </w:p>
    <w:p w14:paraId="726C3169" w14:textId="77777777" w:rsidR="00CC7041" w:rsidRDefault="00CC7041"/>
    <w:p w14:paraId="3BB07C63" w14:textId="77777777" w:rsidR="00CC7041" w:rsidRDefault="00000000">
      <w:r>
        <w:rPr>
          <w:rFonts w:ascii="Consolas" w:hAnsi="Consolas"/>
          <w:sz w:val="16"/>
        </w:rPr>
        <w:t>| Componente | Tipo | Prueba asociada | Responsabilidad principal | Objetos / dependencias clave | Observaciones |</w:t>
      </w:r>
    </w:p>
    <w:p w14:paraId="7CA0A386" w14:textId="77777777" w:rsidR="00CC7041" w:rsidRDefault="00000000">
      <w:r>
        <w:rPr>
          <w:rFonts w:ascii="Consolas" w:hAnsi="Consolas"/>
          <w:sz w:val="16"/>
        </w:rPr>
        <w:t>| --- | --- | --- | --- | --- | --- |</w:t>
      </w:r>
    </w:p>
    <w:p w14:paraId="39AE4969" w14:textId="77777777" w:rsidR="00CC7041" w:rsidRDefault="00000000">
      <w:r>
        <w:rPr>
          <w:rFonts w:ascii="Consolas" w:hAnsi="Consolas"/>
          <w:sz w:val="16"/>
        </w:rPr>
        <w:lastRenderedPageBreak/>
        <w:t>| `PSTA_UtilityClass` | Apex utility | `PSTA_UtilityClass_tst` | Utileria exclusiva de PostVenta. | Fechas, business hours, constantes de developer name | Soporte transversal para reglas y nombres de cadencia. |</w:t>
      </w:r>
    </w:p>
    <w:p w14:paraId="6E431330" w14:textId="77777777" w:rsidR="00CC7041" w:rsidRDefault="00000000">
      <w:r>
        <w:rPr>
          <w:rFonts w:ascii="Consolas" w:hAnsi="Consolas"/>
          <w:sz w:val="16"/>
        </w:rPr>
        <w:t>| `PSTA_TestDataFactory` | Apex test utility | `PSTA_TestDataFactory_tst` | Fabrica de datos de prueba para escenarios PostVenta. | Datos de test | Uso principal en pruebas. |</w:t>
      </w:r>
    </w:p>
    <w:p w14:paraId="1E4414AC" w14:textId="77777777" w:rsidR="00CC7041" w:rsidRDefault="00CC7041"/>
    <w:p w14:paraId="34D9C441" w14:textId="77777777" w:rsidR="00CC7041" w:rsidRDefault="00000000">
      <w:r>
        <w:rPr>
          <w:b/>
          <w:sz w:val="24"/>
        </w:rPr>
        <w:t>6. Flujos verificados</w:t>
      </w:r>
    </w:p>
    <w:p w14:paraId="214ACD2E" w14:textId="77777777" w:rsidR="00CC7041" w:rsidRDefault="00CC7041"/>
    <w:p w14:paraId="4DAE0FD6" w14:textId="77777777" w:rsidR="00CC7041" w:rsidRDefault="00000000">
      <w:r>
        <w:rPr>
          <w:rFonts w:ascii="Consolas" w:hAnsi="Consolas"/>
          <w:sz w:val="16"/>
        </w:rPr>
        <w:t>| Componente | Tipo | Prueba asociada | Responsabilidad principal | Objetos / dependencias clave | Observaciones |</w:t>
      </w:r>
    </w:p>
    <w:p w14:paraId="29A27270" w14:textId="77777777" w:rsidR="00CC7041" w:rsidRDefault="00000000">
      <w:r>
        <w:rPr>
          <w:rFonts w:ascii="Consolas" w:hAnsi="Consolas"/>
          <w:sz w:val="16"/>
        </w:rPr>
        <w:t>| --- | --- | --- | --- | --- | --- |</w:t>
      </w:r>
    </w:p>
    <w:p w14:paraId="580D0987" w14:textId="77777777" w:rsidR="00CC7041" w:rsidRDefault="00000000">
      <w:r>
        <w:rPr>
          <w:rFonts w:ascii="Consolas" w:hAnsi="Consolas"/>
          <w:sz w:val="16"/>
        </w:rPr>
        <w:t>| `Flow_Avance_FAC` | Record-triggered flow | N/A en source | Calcula el avance de Ficha de Afinidad en cuenta. | `Account` | Activo. |</w:t>
      </w:r>
    </w:p>
    <w:p w14:paraId="07336DE4" w14:textId="77777777" w:rsidR="00CC7041" w:rsidRDefault="00000000">
      <w:r>
        <w:rPr>
          <w:rFonts w:ascii="Consolas" w:hAnsi="Consolas"/>
          <w:sz w:val="16"/>
        </w:rPr>
        <w:t>| `FAC_Task_Update_InTask` | Record-triggered flow | N/A en source | Marca tarea FAC como contactada al crearse si la cuenta ya esta al 100%. | `Task`, `Account` | Activo. |</w:t>
      </w:r>
    </w:p>
    <w:p w14:paraId="5B0B823E" w14:textId="77777777" w:rsidR="00CC7041" w:rsidRDefault="00000000">
      <w:r>
        <w:rPr>
          <w:rFonts w:ascii="Consolas" w:hAnsi="Consolas"/>
          <w:sz w:val="16"/>
        </w:rPr>
        <w:t>| `FAC_Task_Update_InAccount` | Record-triggered flow | N/A en source | Flujo historico para actualizar tarea FAC desde cuenta. | `Account`, `Task` | Estado `Obsolete`. |</w:t>
      </w:r>
    </w:p>
    <w:p w14:paraId="63906A20" w14:textId="77777777" w:rsidR="00CC7041" w:rsidRDefault="00000000">
      <w:r>
        <w:rPr>
          <w:rFonts w:ascii="Consolas" w:hAnsi="Consolas"/>
          <w:sz w:val="16"/>
        </w:rPr>
        <w:t>| `FAC_Update_Task_Field_Avence` | Record-triggered flow | N/A en source | Flujo historico adicional de actualizacion de tarea FAC. | `Account`, `Task` | Estado `Obsolete`. |</w:t>
      </w:r>
    </w:p>
    <w:p w14:paraId="36443327" w14:textId="77777777" w:rsidR="00CC7041" w:rsidRDefault="00000000">
      <w:r>
        <w:rPr>
          <w:rFonts w:ascii="Consolas" w:hAnsi="Consolas"/>
          <w:sz w:val="16"/>
        </w:rPr>
        <w:t>| `PV_AsignarCadencesCuentas_Flow` | Autolaunched flow | N/A en source | Ejecuta `assignTargetToSalesCadence` para cada request recibido desde Apex. | Sales Engagement, `PV_GenerarTareasPeriodicas_Request` | Activo y central para asignacion de cadencias. |</w:t>
      </w:r>
    </w:p>
    <w:p w14:paraId="716B3DBA" w14:textId="77777777" w:rsidR="00CC7041" w:rsidRDefault="00CC7041"/>
    <w:p w14:paraId="3A2BEB40" w14:textId="77777777" w:rsidR="00CC7041" w:rsidRDefault="00000000">
      <w:r>
        <w:rPr>
          <w:b/>
          <w:sz w:val="24"/>
        </w:rPr>
        <w:t>7. LWC y paginas relacionadas</w:t>
      </w:r>
    </w:p>
    <w:p w14:paraId="41ECD8A2" w14:textId="77777777" w:rsidR="00CC7041" w:rsidRDefault="00CC7041"/>
    <w:p w14:paraId="363F8549" w14:textId="77777777" w:rsidR="00CC7041" w:rsidRDefault="00000000">
      <w:r>
        <w:rPr>
          <w:rFonts w:ascii="Consolas" w:hAnsi="Consolas"/>
          <w:sz w:val="16"/>
        </w:rPr>
        <w:t>| Componente | Tipo | Prueba asociada | Responsabilidad principal | Objetos / dependencias clave | Observaciones |</w:t>
      </w:r>
    </w:p>
    <w:p w14:paraId="3DE91178" w14:textId="77777777" w:rsidR="00CC7041" w:rsidRDefault="00000000">
      <w:r>
        <w:rPr>
          <w:rFonts w:ascii="Consolas" w:hAnsi="Consolas"/>
          <w:sz w:val="16"/>
        </w:rPr>
        <w:t>| --- | --- | --- | --- | --- | --- |</w:t>
      </w:r>
    </w:p>
    <w:p w14:paraId="314FFB2A" w14:textId="77777777" w:rsidR="00CC7041" w:rsidRDefault="00000000">
      <w:r>
        <w:rPr>
          <w:rFonts w:ascii="Consolas" w:hAnsi="Consolas"/>
          <w:sz w:val="16"/>
        </w:rPr>
        <w:t>| `taskProgressBar` | LWC | N/A en source | Muestra el avance FAC dentro de la tarea. | `Task.Avance_FAC__c`, `Task.Subject` | Visible en la flexipage `Postventa`. |</w:t>
      </w:r>
    </w:p>
    <w:p w14:paraId="64635A8A" w14:textId="77777777" w:rsidR="00CC7041" w:rsidRDefault="00000000">
      <w:r>
        <w:rPr>
          <w:rFonts w:ascii="Consolas" w:hAnsi="Consolas"/>
          <w:sz w:val="16"/>
        </w:rPr>
        <w:t>| `accountProgressBar` | LWC | N/A en source | Muestra el avance FAC en cuenta. | `Account.Avance_FAC__c` | Visible en paginas de cuenta de PostVenta. |</w:t>
      </w:r>
    </w:p>
    <w:p w14:paraId="529549A2" w14:textId="77777777" w:rsidR="00CC7041" w:rsidRDefault="00000000">
      <w:r>
        <w:rPr>
          <w:rFonts w:ascii="Consolas" w:hAnsi="Consolas"/>
          <w:sz w:val="16"/>
        </w:rPr>
        <w:t>| `pV_GestionTarea_lwc` | LWC | N/A en source | Escucha `PV_FinalizacionCadencia__e` y muestra un toast con liga a la tarea generada. | EMP API, `PV_FinalizacionCadencia__e` | Refuerza la experiencia del asesor tras cerrar la cadencia. |</w:t>
      </w:r>
    </w:p>
    <w:p w14:paraId="44369C1A" w14:textId="77777777" w:rsidR="00CC7041" w:rsidRDefault="00000000">
      <w:r>
        <w:rPr>
          <w:rFonts w:ascii="Consolas" w:hAnsi="Consolas"/>
          <w:sz w:val="16"/>
        </w:rPr>
        <w:t>| `Postventa.flexipage-meta.xml` | Flexipage | N/A en source | Pagina de tarea con detalle, carga documental, barra FAC y flow de reagenda. | `Task`, `PSTA_NuevoEventoTarea`, `pv_FileUpload_LWC` | El componente `pv_FileUpload_LWC` esta referenciado, pero no vino en esta linea base. |</w:t>
      </w:r>
    </w:p>
    <w:p w14:paraId="7E0F5986" w14:textId="77777777" w:rsidR="00CC7041" w:rsidRDefault="00000000">
      <w:r>
        <w:rPr>
          <w:rFonts w:ascii="Consolas" w:hAnsi="Consolas"/>
          <w:sz w:val="16"/>
        </w:rPr>
        <w:lastRenderedPageBreak/>
        <w:t>| `Account_Privada.flexipage-meta.xml` | Flexipage | N/A en source | Pagina de cuenta privada con widgets de PostVenta. | `Account`, `accountProgressBar`, `pV_GestionTarea_lwc` | Verificada en source. |</w:t>
      </w:r>
    </w:p>
    <w:p w14:paraId="2DEA5FD8" w14:textId="77777777" w:rsidR="00CC7041" w:rsidRDefault="00000000">
      <w:r>
        <w:rPr>
          <w:rFonts w:ascii="Consolas" w:hAnsi="Consolas"/>
          <w:sz w:val="16"/>
        </w:rPr>
        <w:t>| `Account_PatrimonialRP1.flexipage-meta.xml` | Flexipage | N/A en source | Pagina de cuenta patrimonial con widgets de PostVenta. | `Account`, `accountProgressBar`, `pV_GestionTarea_lwc` | Verificada en source. |</w:t>
      </w:r>
    </w:p>
    <w:p w14:paraId="136BA62E" w14:textId="77777777" w:rsidR="00CC7041" w:rsidRDefault="00CC7041"/>
    <w:p w14:paraId="23D2FBD8" w14:textId="77777777" w:rsidR="00CC7041" w:rsidRDefault="00000000">
      <w:r>
        <w:rPr>
          <w:b/>
          <w:sz w:val="24"/>
        </w:rPr>
        <w:t>8. Relacion de lectura recomendada</w:t>
      </w:r>
    </w:p>
    <w:p w14:paraId="70144BBB" w14:textId="77777777" w:rsidR="00CC7041" w:rsidRDefault="00CC7041"/>
    <w:p w14:paraId="55AA42F6" w14:textId="77777777" w:rsidR="00CC7041" w:rsidRDefault="00000000">
      <w:r>
        <w:t>Para recorrer tecnicamente el modelo conviene seguir este orden:</w:t>
      </w:r>
    </w:p>
    <w:p w14:paraId="7FD7C549" w14:textId="77777777" w:rsidR="00CC7041" w:rsidRDefault="00CC7041"/>
    <w:p w14:paraId="13B86D45" w14:textId="77777777" w:rsidR="00CC7041" w:rsidRDefault="00000000">
      <w:pPr>
        <w:pStyle w:val="Listaconnmeros"/>
      </w:pPr>
      <w:r>
        <w:t>1. `PSTA_SegmentacionClientes_*`</w:t>
      </w:r>
    </w:p>
    <w:p w14:paraId="2544AB56" w14:textId="77777777" w:rsidR="00CC7041" w:rsidRDefault="00000000">
      <w:pPr>
        <w:pStyle w:val="Listaconnmeros"/>
      </w:pPr>
      <w:r>
        <w:t>2. `PSTA_ResetearEstatusContacto_*`</w:t>
      </w:r>
    </w:p>
    <w:p w14:paraId="566DCFB8" w14:textId="77777777" w:rsidR="00CC7041" w:rsidRDefault="00000000">
      <w:pPr>
        <w:pStyle w:val="Listaconnmeros"/>
      </w:pPr>
      <w:r>
        <w:t>3. `PSTA_RegistroResumenGlobal_*`</w:t>
      </w:r>
    </w:p>
    <w:p w14:paraId="4DC698A4" w14:textId="77777777" w:rsidR="00CC7041" w:rsidRDefault="00000000">
      <w:pPr>
        <w:pStyle w:val="Listaconnmeros"/>
      </w:pPr>
      <w:r>
        <w:t>4. `PV_GenerarTareasPeriodicas_*`</w:t>
      </w:r>
    </w:p>
    <w:p w14:paraId="56DA9A67" w14:textId="77777777" w:rsidR="00CC7041" w:rsidRDefault="00000000">
      <w:pPr>
        <w:pStyle w:val="Listaconnmeros"/>
      </w:pPr>
      <w:r>
        <w:t>5. `PV_EjecutarAsignacionCadencias_Queueable`</w:t>
      </w:r>
    </w:p>
    <w:p w14:paraId="1B623E8E" w14:textId="77777777" w:rsidR="00CC7041" w:rsidRDefault="00000000">
      <w:pPr>
        <w:pStyle w:val="Listaconnmeros"/>
      </w:pPr>
      <w:r>
        <w:t>6. `PV_AsignarCadencesCuentas_Flow`</w:t>
      </w:r>
    </w:p>
    <w:p w14:paraId="23069EF6" w14:textId="77777777" w:rsidR="00CC7041" w:rsidRDefault="00000000">
      <w:pPr>
        <w:pStyle w:val="Listaconnmeros"/>
      </w:pPr>
      <w:r>
        <w:t>7. `TriggerActionCadanceStepTracker` + `TriggerActionCadenceStepTracker_thr`</w:t>
      </w:r>
    </w:p>
    <w:p w14:paraId="500D00E2" w14:textId="77777777" w:rsidR="00CC7041" w:rsidRDefault="00000000">
      <w:pPr>
        <w:pStyle w:val="Listaconnmeros"/>
      </w:pPr>
      <w:r>
        <w:t>8. `PSTA_GestionTareas_*`</w:t>
      </w:r>
    </w:p>
    <w:p w14:paraId="1DE7BCD0" w14:textId="77777777" w:rsidR="00CC7041" w:rsidRDefault="00000000">
      <w:pPr>
        <w:pStyle w:val="Listaconnmeros"/>
      </w:pPr>
      <w:r>
        <w:t>9. `Task_trg` + `Task_thr`</w:t>
      </w:r>
    </w:p>
    <w:p w14:paraId="5E4341D1" w14:textId="77777777" w:rsidR="00CC7041" w:rsidRDefault="00000000">
      <w:r>
        <w:t>10. `PSTA_ChangeAccountInfo_*`</w:t>
      </w:r>
    </w:p>
    <w:p w14:paraId="5540C8FD" w14:textId="77777777" w:rsidR="00CC7041" w:rsidRDefault="00000000">
      <w:r>
        <w:t>11. `PV_FileUpload_*` y `PV_OpenText_*`</w:t>
      </w:r>
    </w:p>
    <w:p w14:paraId="316B787D" w14:textId="77777777" w:rsidR="00CC7041" w:rsidRDefault="00000000">
      <w:r>
        <w:t>12. `PSTA_EnvioEncuestaMedallia_*`</w:t>
      </w:r>
    </w:p>
    <w:p w14:paraId="02FA2071" w14:textId="77777777" w:rsidR="00CC7041" w:rsidRDefault="00000000">
      <w:r>
        <w:t>13. `PSTA_FACCadenceCompletion_cls`</w:t>
      </w:r>
    </w:p>
    <w:p w14:paraId="50BB3809" w14:textId="77777777" w:rsidR="00CC7041" w:rsidRDefault="00CC7041"/>
    <w:p w14:paraId="396198D3" w14:textId="77777777" w:rsidR="00CC7041" w:rsidRDefault="00000000">
      <w:r>
        <w:rPr>
          <w:b/>
          <w:sz w:val="24"/>
        </w:rPr>
        <w:t>9. Observaciones de consolidacion</w:t>
      </w:r>
    </w:p>
    <w:p w14:paraId="7030A22D" w14:textId="77777777" w:rsidR="00CC7041" w:rsidRDefault="00CC7041"/>
    <w:p w14:paraId="14CA9C26" w14:textId="77777777" w:rsidR="00CC7041" w:rsidRDefault="00000000">
      <w:pPr>
        <w:pStyle w:val="Listaconnmeros"/>
      </w:pPr>
      <w:r>
        <w:t>1. El modelo PostVenta no esta encapsulado en un solo modulo tecnico; esta repartido entre schedulers, batches, trigger handlers, flows, eventos de plataforma y componentes UI.</w:t>
      </w:r>
    </w:p>
    <w:p w14:paraId="3BD524C3" w14:textId="77777777" w:rsidR="00CC7041" w:rsidRDefault="00000000">
      <w:pPr>
        <w:pStyle w:val="Listaconnmeros"/>
      </w:pPr>
      <w:r>
        <w:t>2. El documento del proveedor describe bien el inventario funcional general, pero en source hay diferencias de estado y nomenclatura.</w:t>
      </w:r>
    </w:p>
    <w:p w14:paraId="7AF02733" w14:textId="77777777" w:rsidR="00CC7041" w:rsidRDefault="00000000">
      <w:pPr>
        <w:pStyle w:val="Listaconnmeros"/>
      </w:pPr>
      <w:r>
        <w:t>3. El job `PSTA_PostCargaPostventa_*` ya agrega una capa correctiva adicional para eventos diarios de carga masiva, apoyandose en `AccountHistory` y `ContractHistory` en lugar de cambios generales por `LastModifiedDate`.</w:t>
      </w:r>
    </w:p>
    <w:p w14:paraId="6A1CD1FA" w14:textId="77777777" w:rsidR="00CC7041" w:rsidRDefault="00000000">
      <w:pPr>
        <w:pStyle w:val="Listaconnmeros"/>
      </w:pPr>
      <w:r>
        <w:t>4. En esta linea base no se recupero toda la metadata declarativa del proyecto, por lo que esta matriz debe leerse como `componentes verificados en source` y no como inventario total de la org.</w:t>
      </w:r>
    </w:p>
    <w:sectPr w:rsidR="00CC70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3824513">
    <w:abstractNumId w:val="8"/>
  </w:num>
  <w:num w:numId="2" w16cid:durableId="2056197355">
    <w:abstractNumId w:val="6"/>
  </w:num>
  <w:num w:numId="3" w16cid:durableId="1192494688">
    <w:abstractNumId w:val="5"/>
  </w:num>
  <w:num w:numId="4" w16cid:durableId="585303077">
    <w:abstractNumId w:val="4"/>
  </w:num>
  <w:num w:numId="5" w16cid:durableId="1761634704">
    <w:abstractNumId w:val="7"/>
  </w:num>
  <w:num w:numId="6" w16cid:durableId="1034571940">
    <w:abstractNumId w:val="3"/>
  </w:num>
  <w:num w:numId="7" w16cid:durableId="340552121">
    <w:abstractNumId w:val="2"/>
  </w:num>
  <w:num w:numId="8" w16cid:durableId="295532084">
    <w:abstractNumId w:val="1"/>
  </w:num>
  <w:num w:numId="9" w16cid:durableId="1904828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7DE3"/>
    <w:rsid w:val="005E104A"/>
    <w:rsid w:val="00AA1D8D"/>
    <w:rsid w:val="00B47730"/>
    <w:rsid w:val="00CB0664"/>
    <w:rsid w:val="00CC70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73B0B8"/>
  <w14:defaultImageDpi w14:val="300"/>
  <w15:docId w15:val="{85D75313-8C53-454F-BEBD-EFB03357A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5b0e46e-af26-40f8-bc06-c0e471e18c78}" enabled="1" method="Privileged" siteId="{9bc3d1cd-55ca-4e13-b5a2-a9e9deaeba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2924</Words>
  <Characters>16086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ORTEGA</cp:lastModifiedBy>
  <cp:revision>2</cp:revision>
  <dcterms:created xsi:type="dcterms:W3CDTF">2013-12-23T23:15:00Z</dcterms:created>
  <dcterms:modified xsi:type="dcterms:W3CDTF">2026-04-01T15:38:00Z</dcterms:modified>
  <cp:category/>
</cp:coreProperties>
</file>