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75" w:rsidRDefault="00630A75" w:rsidP="00630A75">
      <w:pPr>
        <w:rPr>
          <w:rFonts w:cstheme="minorHAnsi"/>
          <w:b/>
          <w:color w:val="1F4E79" w:themeColor="accent1" w:themeShade="80"/>
          <w:sz w:val="144"/>
          <w:szCs w:val="36"/>
          <w:shd w:val="clear" w:color="auto" w:fill="FFFFFF"/>
        </w:rPr>
      </w:pPr>
      <w:r>
        <w:rPr>
          <w:rFonts w:cstheme="minorHAnsi"/>
          <w:b/>
          <w:color w:val="212529"/>
          <w:sz w:val="144"/>
          <w:szCs w:val="36"/>
          <w:shd w:val="clear" w:color="auto" w:fill="FFFFFF"/>
        </w:rPr>
        <w:t xml:space="preserve">         </w:t>
      </w:r>
      <w:r w:rsidRPr="00630A75">
        <w:rPr>
          <w:rFonts w:cstheme="minorHAnsi"/>
          <w:b/>
          <w:color w:val="1F4E79" w:themeColor="accent1" w:themeShade="80"/>
          <w:sz w:val="144"/>
          <w:szCs w:val="36"/>
          <w:shd w:val="clear" w:color="auto" w:fill="FFFFFF"/>
        </w:rPr>
        <w:t>UMT</w:t>
      </w:r>
    </w:p>
    <w:p w:rsidR="00630A75" w:rsidRDefault="00630A75" w:rsidP="00630A75">
      <w:pPr>
        <w:rPr>
          <w:rFonts w:cstheme="minorHAnsi"/>
          <w:b/>
          <w:color w:val="1F4E79" w:themeColor="accent1" w:themeShade="80"/>
          <w:sz w:val="56"/>
          <w:szCs w:val="36"/>
          <w:shd w:val="clear" w:color="auto" w:fill="FFFFFF"/>
        </w:rPr>
      </w:pPr>
      <w:r>
        <w:rPr>
          <w:rFonts w:cstheme="minorHAnsi"/>
          <w:b/>
          <w:color w:val="1F4E79" w:themeColor="accent1" w:themeShade="80"/>
          <w:sz w:val="56"/>
          <w:szCs w:val="36"/>
          <w:shd w:val="clear" w:color="auto" w:fill="FFFFFF"/>
        </w:rPr>
        <w:t xml:space="preserve">                      </w:t>
      </w:r>
      <w:r w:rsidRPr="00630A75">
        <w:rPr>
          <w:rFonts w:cstheme="minorHAnsi"/>
          <w:b/>
          <w:color w:val="1F4E79" w:themeColor="accent1" w:themeShade="80"/>
          <w:sz w:val="56"/>
          <w:szCs w:val="36"/>
          <w:shd w:val="clear" w:color="auto" w:fill="FFFFFF"/>
        </w:rPr>
        <w:t>Assignment#2</w:t>
      </w:r>
    </w:p>
    <w:p w:rsidR="00D83715" w:rsidRPr="00D83715" w:rsidRDefault="00D83715" w:rsidP="00630A75">
      <w:pPr>
        <w:rPr>
          <w:rFonts w:cstheme="minorHAnsi"/>
          <w:color w:val="1F4E79" w:themeColor="accent1" w:themeShade="80"/>
          <w:sz w:val="48"/>
          <w:szCs w:val="36"/>
          <w:shd w:val="clear" w:color="auto" w:fill="FFFFFF"/>
        </w:rPr>
      </w:pPr>
      <w:r w:rsidRPr="00D83715">
        <w:rPr>
          <w:rFonts w:cstheme="minorHAnsi"/>
          <w:color w:val="1F4E79" w:themeColor="accent1" w:themeShade="80"/>
          <w:sz w:val="48"/>
          <w:szCs w:val="36"/>
          <w:shd w:val="clear" w:color="auto" w:fill="FFFFFF"/>
        </w:rPr>
        <w:t xml:space="preserve">Name: </w:t>
      </w:r>
      <w:proofErr w:type="spellStart"/>
      <w:r w:rsidRPr="00D83715">
        <w:rPr>
          <w:rFonts w:cstheme="minorHAnsi"/>
          <w:color w:val="1F4E79" w:themeColor="accent1" w:themeShade="80"/>
          <w:sz w:val="48"/>
          <w:szCs w:val="36"/>
          <w:shd w:val="clear" w:color="auto" w:fill="FFFFFF"/>
        </w:rPr>
        <w:t>M.Haris</w:t>
      </w:r>
      <w:proofErr w:type="spellEnd"/>
      <w:r w:rsidRPr="00D83715">
        <w:rPr>
          <w:rFonts w:cstheme="minorHAnsi"/>
          <w:color w:val="1F4E79" w:themeColor="accent1" w:themeShade="80"/>
          <w:sz w:val="48"/>
          <w:szCs w:val="36"/>
          <w:shd w:val="clear" w:color="auto" w:fill="FFFFFF"/>
        </w:rPr>
        <w:t xml:space="preserve"> Siddiqui</w:t>
      </w:r>
    </w:p>
    <w:p w:rsidR="00D83715" w:rsidRPr="00D83715" w:rsidRDefault="00D83715" w:rsidP="00630A75">
      <w:pPr>
        <w:rPr>
          <w:rFonts w:cstheme="minorHAnsi"/>
          <w:color w:val="212529"/>
          <w:sz w:val="20"/>
          <w:szCs w:val="36"/>
          <w:shd w:val="clear" w:color="auto" w:fill="FFFFFF"/>
        </w:rPr>
      </w:pPr>
      <w:r w:rsidRPr="00D83715">
        <w:rPr>
          <w:rFonts w:cstheme="minorHAnsi"/>
          <w:color w:val="1F4E79" w:themeColor="accent1" w:themeShade="80"/>
          <w:sz w:val="48"/>
          <w:szCs w:val="36"/>
          <w:shd w:val="clear" w:color="auto" w:fill="FFFFFF"/>
        </w:rPr>
        <w:t>ID</w:t>
      </w:r>
      <w:proofErr w:type="gramStart"/>
      <w:r w:rsidRPr="00D83715">
        <w:rPr>
          <w:rFonts w:cstheme="minorHAnsi"/>
          <w:color w:val="1F4E79" w:themeColor="accent1" w:themeShade="80"/>
          <w:sz w:val="48"/>
          <w:szCs w:val="36"/>
          <w:shd w:val="clear" w:color="auto" w:fill="FFFFFF"/>
        </w:rPr>
        <w:t>:f2018266277</w:t>
      </w:r>
      <w:proofErr w:type="gramEnd"/>
    </w:p>
    <w:p w:rsidR="00630A75" w:rsidRDefault="00630A75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:rsidR="00630A75" w:rsidRDefault="00630A75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:rsidR="00630A75" w:rsidRDefault="00630A75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:rsidR="00F151BB" w:rsidRDefault="00630A75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630A7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How Logical Address Map with Physical Address</w:t>
      </w:r>
      <w:r w:rsidRPr="00630A7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?</w:t>
      </w:r>
    </w:p>
    <w:p w:rsidR="00630A75" w:rsidRPr="00630A75" w:rsidRDefault="00630A75" w:rsidP="00630A75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0A75">
        <w:rPr>
          <w:rFonts w:asciiTheme="minorHAnsi" w:hAnsiTheme="minorHAnsi" w:cstheme="minorHAnsi"/>
          <w:color w:val="282829"/>
          <w:sz w:val="28"/>
          <w:szCs w:val="28"/>
        </w:rPr>
        <w:t>Address generated by CPU while a program is running is referred as Logical Address. The logical address is virtual as it does not exist physically. Hence, it is also called as Virtual Address.</w:t>
      </w:r>
    </w:p>
    <w:p w:rsidR="00630A75" w:rsidRPr="00630A75" w:rsidRDefault="00630A75" w:rsidP="00630A75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0A75">
        <w:rPr>
          <w:rFonts w:asciiTheme="minorHAnsi" w:hAnsiTheme="minorHAnsi" w:cstheme="minorHAnsi"/>
          <w:color w:val="282829"/>
          <w:sz w:val="28"/>
          <w:szCs w:val="28"/>
        </w:rPr>
        <w:t xml:space="preserve">Physical Address identifies a physical location in a memory. MMU </w:t>
      </w:r>
      <w:bookmarkStart w:id="0" w:name="_GoBack"/>
      <w:bookmarkEnd w:id="0"/>
      <w:r w:rsidRPr="00630A75">
        <w:rPr>
          <w:rFonts w:asciiTheme="minorHAnsi" w:hAnsiTheme="minorHAnsi" w:cstheme="minorHAnsi"/>
          <w:color w:val="282829"/>
          <w:sz w:val="28"/>
          <w:szCs w:val="28"/>
        </w:rPr>
        <w:t>(Memory-Management Unit) computes the physical address for the corresponding logical address. MMU also uses logical address computing physical address.</w:t>
      </w:r>
    </w:p>
    <w:p w:rsidR="00630A75" w:rsidRPr="00630A75" w:rsidRDefault="00630A75" w:rsidP="00630A75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D83715">
        <w:rPr>
          <w:rFonts w:asciiTheme="minorHAnsi" w:hAnsiTheme="minorHAnsi" w:cstheme="minorHAnsi"/>
          <w:b/>
          <w:color w:val="282829"/>
          <w:sz w:val="28"/>
          <w:szCs w:val="28"/>
        </w:rPr>
        <w:t>The logical address is mapped to the physical address using a hardware called Memory-Management Unit.</w:t>
      </w:r>
      <w:r w:rsidRPr="00630A75">
        <w:rPr>
          <w:rFonts w:asciiTheme="minorHAnsi" w:hAnsiTheme="minorHAnsi" w:cstheme="minorHAnsi"/>
          <w:color w:val="282829"/>
          <w:sz w:val="28"/>
          <w:szCs w:val="28"/>
        </w:rPr>
        <w:t xml:space="preserve"> The set of all physical addresses corresponding to the logical addresses in a Logical address space is called Physical Address Space.</w:t>
      </w:r>
    </w:p>
    <w:p w:rsidR="00630A75" w:rsidRPr="00630A75" w:rsidRDefault="00630A75">
      <w:pPr>
        <w:rPr>
          <w:sz w:val="36"/>
          <w:szCs w:val="36"/>
        </w:rPr>
      </w:pPr>
    </w:p>
    <w:sectPr w:rsidR="00630A75" w:rsidRPr="0063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75"/>
    <w:rsid w:val="00512906"/>
    <w:rsid w:val="00630A75"/>
    <w:rsid w:val="00CE112D"/>
    <w:rsid w:val="00D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19C3B-6726-4450-82DE-5597C101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63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saddiquehari2511@gmail.com</dc:creator>
  <cp:keywords/>
  <dc:description/>
  <cp:lastModifiedBy>saddiquehari2511@gmail.com</cp:lastModifiedBy>
  <cp:revision>1</cp:revision>
  <dcterms:created xsi:type="dcterms:W3CDTF">2022-04-29T11:57:00Z</dcterms:created>
  <dcterms:modified xsi:type="dcterms:W3CDTF">2022-04-29T12:10:00Z</dcterms:modified>
</cp:coreProperties>
</file>