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400"/>
        <w:jc w:val="center"/>
      </w:pPr>
      <w:r>
        <w:rPr>
          <w:rFonts w:ascii="Arial" w:cs="Arial" w:eastAsia="Arial" w:hAnsi="Arial"/>
          <w:b/>
          <w:bCs/>
          <w:color w:val="1A4B8C"/>
          <w:sz w:val="30"/>
          <w:szCs w:val="30"/>
        </w:rPr>
        <w:t xml:space="preserve">UNIVERSITY OF MANAGEMENT AND TECHNOLOGY</w:t>
      </w:r>
    </w:p>
    <w:p>
      <w:pPr>
        <w:spacing w:after="60" w:before="0"/>
        <w:jc w:val="center"/>
      </w:pPr>
      <w:r>
        <w:rPr>
          <w:rFonts w:ascii="Arial" w:cs="Arial" w:eastAsia="Arial" w:hAnsi="Arial"/>
          <w:color w:val="666666"/>
          <w:sz w:val="22"/>
          <w:szCs w:val="22"/>
        </w:rPr>
        <w:t xml:space="preserve">Lahore, Pakistan</w:t>
      </w:r>
    </w:p>
    <w:p>
      <w:pPr>
        <w:spacing w:after="0" w:before="180"/>
      </w:pPr>
      <w:r>
        <w:t xml:space="preserve"/>
      </w:r>
    </w:p>
    <w:p>
      <w:pPr>
        <w:pBdr>
          <w:top w:val="single" w:color="1A4B8C" w:sz="6" w:space="4"/>
          <w:bottom w:val="single" w:color="1A4B8C" w:sz="6" w:space="4"/>
        </w:pBdr>
        <w:spacing w:after="60" w:before="0"/>
        <w:jc w:val="center"/>
      </w:pPr>
      <w:r>
        <w:rPr>
          <w:rFonts w:ascii="Arial" w:cs="Arial" w:eastAsia="Arial" w:hAnsi="Arial"/>
          <w:b/>
          <w:bCs/>
          <w:color w:val="1A4B8C"/>
          <w:sz w:val="26"/>
          <w:szCs w:val="26"/>
        </w:rPr>
        <w:t xml:space="preserve">OSSD Y9  —  Open Source Software Development</w:t>
      </w:r>
    </w:p>
    <w:p>
      <w:pPr>
        <w:spacing w:after="0" w:before="160"/>
      </w:pPr>
      <w:r>
        <w:t xml:space="preserve"/>
      </w:r>
    </w:p>
    <w:p>
      <w:pPr>
        <w:spacing w:after="60" w:before="0"/>
        <w:jc w:val="center"/>
      </w:pPr>
      <w:r>
        <w:rPr>
          <w:rFonts w:ascii="Arial" w:cs="Arial" w:eastAsia="Arial" w:hAnsi="Arial"/>
          <w:color w:val="555555"/>
          <w:sz w:val="24"/>
          <w:szCs w:val="24"/>
        </w:rPr>
        <w:t xml:space="preserve">Final Semester Project — Phase 1: Project Proposal</w:t>
      </w:r>
    </w:p>
    <w:p>
      <w:pPr>
        <w:spacing w:after="0" w:before="100"/>
      </w:pPr>
      <w:r>
        <w:t xml:space="preserve"/>
      </w:r>
    </w:p>
    <w:p>
      <w:pPr>
        <w:spacing w:after="40" w:before="0"/>
        <w:jc w:val="center"/>
      </w:pPr>
      <w:r>
        <w:rPr>
          <w:rFonts w:ascii="Arial" w:cs="Arial" w:eastAsia="Arial" w:hAnsi="Arial"/>
          <w:b/>
          <w:bCs/>
          <w:color w:val="1A4B8C"/>
          <w:sz w:val="40"/>
          <w:szCs w:val="40"/>
        </w:rPr>
        <w:t xml:space="preserve">UMT Combined Faculty Portal</w:t>
      </w:r>
    </w:p>
    <w:p>
      <w:pPr>
        <w:spacing w:after="200" w:before="0"/>
        <w:jc w:val="center"/>
      </w:pPr>
      <w:r>
        <w:rPr>
          <w:rFonts w:ascii="Arial" w:cs="Arial" w:eastAsia="Arial" w:hAnsi="Arial"/>
          <w:i/>
          <w:iCs/>
          <w:color w:val="555555"/>
          <w:sz w:val="26"/>
          <w:szCs w:val="26"/>
        </w:rPr>
        <w:t xml:space="preserve">Attendance &amp; Grading — Unified in One Place</w:t>
      </w:r>
    </w:p>
    <w:p>
      <w:pPr>
        <w:spacing w:after="0" w:before="160"/>
      </w:pPr>
      <w: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800"/>
        <w:gridCol w:w="4400"/>
      </w:tblGrid>
      <w:tr>
        <w:tc>
          <w:tcPr>
            <w:tcW w:type="dxa" w:w="2800"/>
            <w:tcBorders>
              <w:top w:val="single" w:color="CCCCCC" w:sz="1"/>
              <w:left w:val="single" w:color="CCCCCC" w:sz="1"/>
              <w:bottom w:val="single" w:color="CCCCCC" w:sz="1"/>
              <w:right w:val="single" w:color="CCCCCC" w:sz="1"/>
            </w:tcBorders>
            <w:shd w:fill="E8F0F8" w:val="clear"/>
            <w:tcMar>
              <w:top w:type="dxa" w:w="100"/>
              <w:left w:type="dxa" w:w="120"/>
              <w:bottom w:type="dxa" w:w="100"/>
              <w:right w:type="dxa" w:w="120"/>
            </w:tcMar>
          </w:tcPr>
          <w:p>
            <w:r>
              <w:rPr>
                <w:rFonts w:ascii="Arial" w:cs="Arial" w:eastAsia="Arial" w:hAnsi="Arial"/>
                <w:b/>
                <w:bCs/>
                <w:color w:val="1A4B8C"/>
                <w:sz w:val="20"/>
                <w:szCs w:val="20"/>
              </w:rPr>
              <w:t xml:space="preserve">Student Name</w:t>
            </w:r>
          </w:p>
        </w:tc>
        <w:tc>
          <w:tcPr>
            <w:tcW w:type="dxa" w:w="44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b/>
                <w:bCs/>
                <w:sz w:val="20"/>
                <w:szCs w:val="20"/>
              </w:rPr>
              <w:t xml:space="preserve">Ghulam Mohaiudin Butt</w:t>
            </w:r>
          </w:p>
        </w:tc>
      </w:tr>
      <w:tr>
        <w:tc>
          <w:tcPr>
            <w:tcW w:type="dxa" w:w="2800"/>
            <w:tcBorders>
              <w:top w:val="single" w:color="CCCCCC" w:sz="1"/>
              <w:left w:val="single" w:color="CCCCCC" w:sz="1"/>
              <w:bottom w:val="single" w:color="CCCCCC" w:sz="1"/>
              <w:right w:val="single" w:color="CCCCCC" w:sz="1"/>
            </w:tcBorders>
            <w:shd w:fill="E8F0F8" w:val="clear"/>
            <w:tcMar>
              <w:top w:type="dxa" w:w="100"/>
              <w:left w:type="dxa" w:w="120"/>
              <w:bottom w:type="dxa" w:w="100"/>
              <w:right w:type="dxa" w:w="120"/>
            </w:tcMar>
          </w:tcPr>
          <w:p>
            <w:r>
              <w:rPr>
                <w:rFonts w:ascii="Arial" w:cs="Arial" w:eastAsia="Arial" w:hAnsi="Arial"/>
                <w:b/>
                <w:bCs/>
                <w:color w:val="1A4B8C"/>
                <w:sz w:val="20"/>
                <w:szCs w:val="20"/>
              </w:rPr>
              <w:t xml:space="preserve">Roll Number</w:t>
            </w:r>
          </w:p>
        </w:tc>
        <w:tc>
          <w:tcPr>
            <w:tcW w:type="dxa" w:w="44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b/>
                <w:bCs/>
                <w:sz w:val="20"/>
                <w:szCs w:val="20"/>
              </w:rPr>
              <w:t xml:space="preserve">F2024408168</w:t>
            </w:r>
          </w:p>
        </w:tc>
      </w:tr>
      <w:tr>
        <w:tc>
          <w:tcPr>
            <w:tcW w:type="dxa" w:w="2800"/>
            <w:tcBorders>
              <w:top w:val="single" w:color="CCCCCC" w:sz="1"/>
              <w:left w:val="single" w:color="CCCCCC" w:sz="1"/>
              <w:bottom w:val="single" w:color="CCCCCC" w:sz="1"/>
              <w:right w:val="single" w:color="CCCCCC" w:sz="1"/>
            </w:tcBorders>
            <w:shd w:fill="E8F0F8" w:val="clear"/>
            <w:tcMar>
              <w:top w:type="dxa" w:w="100"/>
              <w:left w:type="dxa" w:w="120"/>
              <w:bottom w:type="dxa" w:w="100"/>
              <w:right w:type="dxa" w:w="120"/>
            </w:tcMar>
          </w:tcPr>
          <w:p>
            <w:r>
              <w:rPr>
                <w:rFonts w:ascii="Arial" w:cs="Arial" w:eastAsia="Arial" w:hAnsi="Arial"/>
                <w:b/>
                <w:bCs/>
                <w:color w:val="1A4B8C"/>
                <w:sz w:val="20"/>
                <w:szCs w:val="20"/>
              </w:rPr>
              <w:t xml:space="preserve">Instructor</w:t>
            </w:r>
          </w:p>
        </w:tc>
        <w:tc>
          <w:tcPr>
            <w:tcW w:type="dxa" w:w="44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Abdullah Miraj Butt</w:t>
            </w:r>
          </w:p>
        </w:tc>
      </w:tr>
      <w:tr>
        <w:tc>
          <w:tcPr>
            <w:tcW w:type="dxa" w:w="2800"/>
            <w:tcBorders>
              <w:top w:val="single" w:color="CCCCCC" w:sz="1"/>
              <w:left w:val="single" w:color="CCCCCC" w:sz="1"/>
              <w:bottom w:val="single" w:color="CCCCCC" w:sz="1"/>
              <w:right w:val="single" w:color="CCCCCC" w:sz="1"/>
            </w:tcBorders>
            <w:shd w:fill="E8F0F8" w:val="clear"/>
            <w:tcMar>
              <w:top w:type="dxa" w:w="100"/>
              <w:left w:type="dxa" w:w="120"/>
              <w:bottom w:type="dxa" w:w="100"/>
              <w:right w:type="dxa" w:w="120"/>
            </w:tcMar>
          </w:tcPr>
          <w:p>
            <w:r>
              <w:rPr>
                <w:rFonts w:ascii="Arial" w:cs="Arial" w:eastAsia="Arial" w:hAnsi="Arial"/>
                <w:b/>
                <w:bCs/>
                <w:color w:val="1A4B8C"/>
                <w:sz w:val="20"/>
                <w:szCs w:val="20"/>
              </w:rPr>
              <w:t xml:space="preserve">Course</w:t>
            </w:r>
          </w:p>
        </w:tc>
        <w:tc>
          <w:tcPr>
            <w:tcW w:type="dxa" w:w="44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Open Source Software Development (OSSD Y9)</w:t>
            </w:r>
          </w:p>
        </w:tc>
      </w:tr>
      <w:tr>
        <w:tc>
          <w:tcPr>
            <w:tcW w:type="dxa" w:w="2800"/>
            <w:tcBorders>
              <w:top w:val="single" w:color="CCCCCC" w:sz="1"/>
              <w:left w:val="single" w:color="CCCCCC" w:sz="1"/>
              <w:bottom w:val="single" w:color="CCCCCC" w:sz="1"/>
              <w:right w:val="single" w:color="CCCCCC" w:sz="1"/>
            </w:tcBorders>
            <w:shd w:fill="E8F0F8" w:val="clear"/>
            <w:tcMar>
              <w:top w:type="dxa" w:w="100"/>
              <w:left w:type="dxa" w:w="120"/>
              <w:bottom w:type="dxa" w:w="100"/>
              <w:right w:type="dxa" w:w="120"/>
            </w:tcMar>
          </w:tcPr>
          <w:p>
            <w:r>
              <w:rPr>
                <w:rFonts w:ascii="Arial" w:cs="Arial" w:eastAsia="Arial" w:hAnsi="Arial"/>
                <w:b/>
                <w:bCs/>
                <w:color w:val="1A4B8C"/>
                <w:sz w:val="20"/>
                <w:szCs w:val="20"/>
              </w:rPr>
              <w:t xml:space="preserve">Submission Date</w:t>
            </w:r>
          </w:p>
        </w:tc>
        <w:tc>
          <w:tcPr>
            <w:tcW w:type="dxa" w:w="44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6th June 2026</w:t>
            </w:r>
          </w:p>
        </w:tc>
      </w:tr>
      <w:tr>
        <w:tc>
          <w:tcPr>
            <w:tcW w:type="dxa" w:w="2800"/>
            <w:tcBorders>
              <w:top w:val="single" w:color="CCCCCC" w:sz="1"/>
              <w:left w:val="single" w:color="CCCCCC" w:sz="1"/>
              <w:bottom w:val="single" w:color="CCCCCC" w:sz="1"/>
              <w:right w:val="single" w:color="CCCCCC" w:sz="1"/>
            </w:tcBorders>
            <w:shd w:fill="E8F0F8" w:val="clear"/>
            <w:tcMar>
              <w:top w:type="dxa" w:w="100"/>
              <w:left w:type="dxa" w:w="120"/>
              <w:bottom w:type="dxa" w:w="100"/>
              <w:right w:type="dxa" w:w="120"/>
            </w:tcMar>
          </w:tcPr>
          <w:p>
            <w:r>
              <w:rPr>
                <w:rFonts w:ascii="Arial" w:cs="Arial" w:eastAsia="Arial" w:hAnsi="Arial"/>
                <w:b/>
                <w:bCs/>
                <w:color w:val="1A4B8C"/>
                <w:sz w:val="20"/>
                <w:szCs w:val="20"/>
              </w:rPr>
              <w:t xml:space="preserve">Tech Stack</w:t>
            </w:r>
          </w:p>
        </w:tc>
        <w:tc>
          <w:tcPr>
            <w:tcW w:type="dxa" w:w="44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FastAPI + MongoDB + HTML/CSS + Vercel</w:t>
            </w:r>
          </w:p>
        </w:tc>
      </w:tr>
    </w:tbl>
    <w:p>
      <w:r>
        <w:br w:type="page"/>
      </w:r>
    </w:p>
    <w:p>
      <w:pPr>
        <w:pStyle w:val="Heading1"/>
        <w:pBdr>
          <w:bottom w:val="single" w:color="1A4B8C" w:sz="6" w:space="4"/>
        </w:pBdr>
        <w:spacing w:after="160" w:before="320"/>
      </w:pPr>
      <w:r>
        <w:rPr>
          <w:rFonts w:ascii="Arial" w:cs="Arial" w:eastAsia="Arial" w:hAnsi="Arial"/>
          <w:b/>
          <w:bCs/>
          <w:color w:val="1A4B8C"/>
          <w:sz w:val="28"/>
          <w:szCs w:val="28"/>
        </w:rPr>
        <w:t xml:space="preserve">Table of Contents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826"/>
        <w:gridCol w:w="1200"/>
      </w:tblGrid>
      <w:tr>
        <w:tc>
          <w:tcPr>
            <w:tcBorders>
              <w:top w:val="none"/>
              <w:left w:val="none"/>
              <w:bottom w:val="single" w:color="E8F0F8" w:sz="1"/>
              <w:right w:val="none"/>
            </w:tcBorders>
            <w:tcMar>
              <w:top w:type="dxa" w:w="100"/>
              <w:left w:type="dxa" w:w="120"/>
              <w:bottom w:type="dxa" w:w="100"/>
              <w:right w:type="dxa" w:w="120"/>
            </w:tcMar>
          </w:tcPr>
          <w:p>
            <w:r>
              <w:rPr>
                <w:rFonts w:ascii="Arial" w:cs="Arial" w:eastAsia="Arial" w:hAnsi="Arial"/>
                <w:b/>
                <w:bCs/>
                <w:color w:val="1A4B8C"/>
                <w:sz w:val="20"/>
                <w:szCs w:val="20"/>
              </w:rPr>
              <w:t xml:space="preserve">1.  Project Overview</w:t>
            </w:r>
          </w:p>
        </w:tc>
        <w:tc>
          <w:tcPr>
            <w:tcBorders>
              <w:top w:val="none"/>
              <w:left w:val="none"/>
              <w:bottom w:val="single" w:color="E8F0F8" w:sz="1"/>
              <w:right w:val="none"/>
            </w:tcBorders>
            <w:tcMar>
              <w:top w:type="dxa" w:w="100"/>
              <w:left w:type="dxa" w:w="120"/>
              <w:bottom w:type="dxa" w:w="100"/>
              <w:right w:type="dxa" w:w="120"/>
            </w:tcMar>
          </w:tcPr>
          <w:p>
            <w:pPr>
              <w:jc w:val="center"/>
            </w:pPr>
            <w:r>
              <w:rPr>
                <w:rFonts w:ascii="Arial" w:cs="Arial" w:eastAsia="Arial" w:hAnsi="Arial"/>
                <w:b/>
                <w:bCs/>
                <w:color w:val="1A4B8C"/>
                <w:sz w:val="20"/>
                <w:szCs w:val="20"/>
              </w:rPr>
              <w:t xml:space="preserve">3</w:t>
            </w:r>
          </w:p>
        </w:tc>
      </w:tr>
      <w:tr>
        <w:tc>
          <w:tcPr>
            <w:tcBorders>
              <w:top w:val="none"/>
              <w:left w:val="none"/>
              <w:bottom w:val="single" w:color="E8F0F8" w:sz="1"/>
              <w:right w:val="none"/>
            </w:tcBorders>
            <w:tcMar>
              <w:top w:type="dxa" w:w="100"/>
              <w:left w:type="dxa" w:w="120"/>
              <w:bottom w:type="dxa" w:w="100"/>
              <w:right w:type="dxa" w:w="120"/>
            </w:tcMar>
          </w:tcPr>
          <w:p>
            <w:r>
              <w:rPr>
                <w:rFonts w:ascii="Arial" w:cs="Arial" w:eastAsia="Arial" w:hAnsi="Arial"/>
                <w:b/>
                <w:bCs/>
                <w:color w:val="1A4B8C"/>
                <w:sz w:val="20"/>
                <w:szCs w:val="20"/>
              </w:rPr>
              <w:t xml:space="preserve">2.  Why This Project</w:t>
            </w:r>
          </w:p>
        </w:tc>
        <w:tc>
          <w:tcPr>
            <w:tcBorders>
              <w:top w:val="none"/>
              <w:left w:val="none"/>
              <w:bottom w:val="single" w:color="E8F0F8" w:sz="1"/>
              <w:right w:val="none"/>
            </w:tcBorders>
            <w:tcMar>
              <w:top w:type="dxa" w:w="100"/>
              <w:left w:type="dxa" w:w="120"/>
              <w:bottom w:type="dxa" w:w="100"/>
              <w:right w:type="dxa" w:w="120"/>
            </w:tcMar>
          </w:tcPr>
          <w:p>
            <w:pPr>
              <w:jc w:val="center"/>
            </w:pPr>
            <w:r>
              <w:rPr>
                <w:rFonts w:ascii="Arial" w:cs="Arial" w:eastAsia="Arial" w:hAnsi="Arial"/>
                <w:b/>
                <w:bCs/>
                <w:color w:val="1A4B8C"/>
                <w:sz w:val="20"/>
                <w:szCs w:val="20"/>
              </w:rPr>
              <w:t xml:space="preserve">3</w:t>
            </w:r>
          </w:p>
        </w:tc>
      </w:tr>
      <w:tr>
        <w:tc>
          <w:tcPr>
            <w:tcBorders>
              <w:top w:val="none"/>
              <w:left w:val="none"/>
              <w:bottom w:val="single" w:color="E8F0F8" w:sz="1"/>
              <w:right w:val="none"/>
            </w:tcBorders>
            <w:tcMar>
              <w:top w:type="dxa" w:w="100"/>
              <w:left w:type="dxa" w:w="120"/>
              <w:bottom w:type="dxa" w:w="100"/>
              <w:right w:type="dxa" w:w="120"/>
            </w:tcMar>
          </w:tcPr>
          <w:p>
            <w:r>
              <w:rPr>
                <w:rFonts w:ascii="Arial" w:cs="Arial" w:eastAsia="Arial" w:hAnsi="Arial"/>
                <w:b/>
                <w:bCs/>
                <w:color w:val="1A4B8C"/>
                <w:sz w:val="20"/>
                <w:szCs w:val="20"/>
              </w:rPr>
              <w:t xml:space="preserve">3.  What the Project Will Do</w:t>
            </w:r>
          </w:p>
        </w:tc>
        <w:tc>
          <w:tcPr>
            <w:tcBorders>
              <w:top w:val="none"/>
              <w:left w:val="none"/>
              <w:bottom w:val="single" w:color="E8F0F8" w:sz="1"/>
              <w:right w:val="none"/>
            </w:tcBorders>
            <w:tcMar>
              <w:top w:type="dxa" w:w="100"/>
              <w:left w:type="dxa" w:w="120"/>
              <w:bottom w:type="dxa" w:w="100"/>
              <w:right w:type="dxa" w:w="120"/>
            </w:tcMar>
          </w:tcPr>
          <w:p>
            <w:pPr>
              <w:jc w:val="center"/>
            </w:pPr>
            <w:r>
              <w:rPr>
                <w:rFonts w:ascii="Arial" w:cs="Arial" w:eastAsia="Arial" w:hAnsi="Arial"/>
                <w:b/>
                <w:bCs/>
                <w:color w:val="1A4B8C"/>
                <w:sz w:val="20"/>
                <w:szCs w:val="20"/>
              </w:rPr>
              <w:t xml:space="preserve">4</w:t>
            </w:r>
          </w:p>
        </w:tc>
      </w:tr>
      <w:tr>
        <w:tc>
          <w:tcPr>
            <w:tcBorders>
              <w:top w:val="none"/>
              <w:left w:val="none"/>
              <w:bottom w:val="single" w:color="E8F0F8" w:sz="1"/>
              <w:right w:val="none"/>
            </w:tcBorders>
            <w:tcMar>
              <w:top w:type="dxa" w:w="100"/>
              <w:left w:type="dxa" w:w="120"/>
              <w:bottom w:type="dxa" w:w="100"/>
              <w:right w:type="dxa" w:w="120"/>
            </w:tcMar>
          </w:tcPr>
          <w:p>
            <w:r>
              <w:rPr>
                <w:rFonts w:ascii="Arial" w:cs="Arial" w:eastAsia="Arial" w:hAnsi="Arial"/>
                <w:b/>
                <w:bCs/>
                <w:color w:val="1A4B8C"/>
                <w:sz w:val="20"/>
                <w:szCs w:val="20"/>
              </w:rPr>
              <w:t xml:space="preserve">4.  Who Will Use It</w:t>
            </w:r>
          </w:p>
        </w:tc>
        <w:tc>
          <w:tcPr>
            <w:tcBorders>
              <w:top w:val="none"/>
              <w:left w:val="none"/>
              <w:bottom w:val="single" w:color="E8F0F8" w:sz="1"/>
              <w:right w:val="none"/>
            </w:tcBorders>
            <w:tcMar>
              <w:top w:type="dxa" w:w="100"/>
              <w:left w:type="dxa" w:w="120"/>
              <w:bottom w:type="dxa" w:w="100"/>
              <w:right w:type="dxa" w:w="120"/>
            </w:tcMar>
          </w:tcPr>
          <w:p>
            <w:pPr>
              <w:jc w:val="center"/>
            </w:pPr>
            <w:r>
              <w:rPr>
                <w:rFonts w:ascii="Arial" w:cs="Arial" w:eastAsia="Arial" w:hAnsi="Arial"/>
                <w:b/>
                <w:bCs/>
                <w:color w:val="1A4B8C"/>
                <w:sz w:val="20"/>
                <w:szCs w:val="20"/>
              </w:rPr>
              <w:t xml:space="preserve">4</w:t>
            </w:r>
          </w:p>
        </w:tc>
      </w:tr>
      <w:tr>
        <w:tc>
          <w:tcPr>
            <w:tcBorders>
              <w:top w:val="none"/>
              <w:left w:val="none"/>
              <w:bottom w:val="single" w:color="E8F0F8" w:sz="1"/>
              <w:right w:val="none"/>
            </w:tcBorders>
            <w:tcMar>
              <w:top w:type="dxa" w:w="100"/>
              <w:left w:type="dxa" w:w="120"/>
              <w:bottom w:type="dxa" w:w="100"/>
              <w:right w:type="dxa" w:w="120"/>
            </w:tcMar>
          </w:tcPr>
          <w:p>
            <w:r>
              <w:rPr>
                <w:rFonts w:ascii="Arial" w:cs="Arial" w:eastAsia="Arial" w:hAnsi="Arial"/>
                <w:b/>
                <w:bCs/>
                <w:color w:val="1A4B8C"/>
                <w:sz w:val="20"/>
                <w:szCs w:val="20"/>
              </w:rPr>
              <w:t xml:space="preserve">5.  Project Scope</w:t>
            </w:r>
          </w:p>
        </w:tc>
        <w:tc>
          <w:tcPr>
            <w:tcBorders>
              <w:top w:val="none"/>
              <w:left w:val="none"/>
              <w:bottom w:val="single" w:color="E8F0F8" w:sz="1"/>
              <w:right w:val="none"/>
            </w:tcBorders>
            <w:tcMar>
              <w:top w:type="dxa" w:w="100"/>
              <w:left w:type="dxa" w:w="120"/>
              <w:bottom w:type="dxa" w:w="100"/>
              <w:right w:type="dxa" w:w="120"/>
            </w:tcMar>
          </w:tcPr>
          <w:p>
            <w:pPr>
              <w:jc w:val="center"/>
            </w:pPr>
            <w:r>
              <w:rPr>
                <w:rFonts w:ascii="Arial" w:cs="Arial" w:eastAsia="Arial" w:hAnsi="Arial"/>
                <w:b/>
                <w:bCs/>
                <w:color w:val="1A4B8C"/>
                <w:sz w:val="20"/>
                <w:szCs w:val="20"/>
              </w:rPr>
              <w:t xml:space="preserve">5</w:t>
            </w:r>
          </w:p>
        </w:tc>
      </w:tr>
      <w:tr>
        <w:tc>
          <w:tcPr>
            <w:tcBorders>
              <w:top w:val="none"/>
              <w:left w:val="none"/>
              <w:bottom w:val="single" w:color="E8F0F8" w:sz="1"/>
              <w:right w:val="none"/>
            </w:tcBorders>
            <w:tcMar>
              <w:top w:type="dxa" w:w="100"/>
              <w:left w:type="dxa" w:w="120"/>
              <w:bottom w:type="dxa" w:w="100"/>
              <w:right w:type="dxa" w:w="120"/>
            </w:tcMar>
          </w:tcPr>
          <w:p>
            <w:r>
              <w:rPr>
                <w:rFonts w:ascii="Arial" w:cs="Arial" w:eastAsia="Arial" w:hAnsi="Arial"/>
                <w:b/>
                <w:bCs/>
                <w:color w:val="1A4B8C"/>
                <w:sz w:val="20"/>
                <w:szCs w:val="20"/>
              </w:rPr>
              <w:t xml:space="preserve">6.  Key Features</w:t>
            </w:r>
          </w:p>
        </w:tc>
        <w:tc>
          <w:tcPr>
            <w:tcBorders>
              <w:top w:val="none"/>
              <w:left w:val="none"/>
              <w:bottom w:val="single" w:color="E8F0F8" w:sz="1"/>
              <w:right w:val="none"/>
            </w:tcBorders>
            <w:tcMar>
              <w:top w:type="dxa" w:w="100"/>
              <w:left w:type="dxa" w:w="120"/>
              <w:bottom w:type="dxa" w:w="100"/>
              <w:right w:type="dxa" w:w="120"/>
            </w:tcMar>
          </w:tcPr>
          <w:p>
            <w:pPr>
              <w:jc w:val="center"/>
            </w:pPr>
            <w:r>
              <w:rPr>
                <w:rFonts w:ascii="Arial" w:cs="Arial" w:eastAsia="Arial" w:hAnsi="Arial"/>
                <w:b/>
                <w:bCs/>
                <w:color w:val="1A4B8C"/>
                <w:sz w:val="20"/>
                <w:szCs w:val="20"/>
              </w:rPr>
              <w:t xml:space="preserve">5</w:t>
            </w:r>
          </w:p>
        </w:tc>
      </w:tr>
      <w:tr>
        <w:tc>
          <w:tcPr>
            <w:tcBorders>
              <w:top w:val="none"/>
              <w:left w:val="none"/>
              <w:bottom w:val="single" w:color="E8F0F8" w:sz="1"/>
              <w:right w:val="none"/>
            </w:tcBorders>
            <w:tcMar>
              <w:top w:type="dxa" w:w="100"/>
              <w:left w:type="dxa" w:w="120"/>
              <w:bottom w:type="dxa" w:w="100"/>
              <w:right w:type="dxa" w:w="120"/>
            </w:tcMar>
          </w:tcPr>
          <w:p>
            <w:r>
              <w:rPr>
                <w:rFonts w:ascii="Arial" w:cs="Arial" w:eastAsia="Arial" w:hAnsi="Arial"/>
                <w:b/>
                <w:bCs/>
                <w:color w:val="1A4B8C"/>
                <w:sz w:val="20"/>
                <w:szCs w:val="20"/>
              </w:rPr>
              <w:t xml:space="preserve">7.  System Requirements</w:t>
            </w:r>
          </w:p>
        </w:tc>
        <w:tc>
          <w:tcPr>
            <w:tcBorders>
              <w:top w:val="none"/>
              <w:left w:val="none"/>
              <w:bottom w:val="single" w:color="E8F0F8" w:sz="1"/>
              <w:right w:val="none"/>
            </w:tcBorders>
            <w:tcMar>
              <w:top w:type="dxa" w:w="100"/>
              <w:left w:type="dxa" w:w="120"/>
              <w:bottom w:type="dxa" w:w="100"/>
              <w:right w:type="dxa" w:w="120"/>
            </w:tcMar>
          </w:tcPr>
          <w:p>
            <w:pPr>
              <w:jc w:val="center"/>
            </w:pPr>
            <w:r>
              <w:rPr>
                <w:rFonts w:ascii="Arial" w:cs="Arial" w:eastAsia="Arial" w:hAnsi="Arial"/>
                <w:b/>
                <w:bCs/>
                <w:color w:val="1A4B8C"/>
                <w:sz w:val="20"/>
                <w:szCs w:val="20"/>
              </w:rPr>
              <w:t xml:space="preserve">6</w:t>
            </w:r>
          </w:p>
        </w:tc>
      </w:tr>
      <w:tr>
        <w:tc>
          <w:tcPr>
            <w:tcBorders>
              <w:top w:val="none"/>
              <w:left w:val="none"/>
              <w:bottom w:val="single" w:color="E8F0F8" w:sz="1"/>
              <w:right w:val="none"/>
            </w:tcBorders>
            <w:tcMar>
              <w:top w:type="dxa" w:w="100"/>
              <w:left w:type="dxa" w:w="120"/>
              <w:bottom w:type="dxa" w:w="100"/>
              <w:right w:type="dxa" w:w="120"/>
            </w:tcMar>
          </w:tcPr>
          <w:p>
            <w:r>
              <w:rPr>
                <w:rFonts w:ascii="Arial" w:cs="Arial" w:eastAsia="Arial" w:hAnsi="Arial"/>
                <w:b w:val="false"/>
                <w:bCs w:val="false"/>
                <w:color w:val="555555"/>
                <w:sz w:val="20"/>
                <w:szCs w:val="20"/>
              </w:rPr>
              <w:t xml:space="preserve">     7.1  What the System Must Do (Functional)</w:t>
            </w:r>
          </w:p>
        </w:tc>
        <w:tc>
          <w:tcPr>
            <w:tcBorders>
              <w:top w:val="none"/>
              <w:left w:val="none"/>
              <w:bottom w:val="single" w:color="E8F0F8" w:sz="1"/>
              <w:right w:val="none"/>
            </w:tcBorders>
            <w:tcMar>
              <w:top w:type="dxa" w:w="100"/>
              <w:left w:type="dxa" w:w="120"/>
              <w:bottom w:type="dxa" w:w="100"/>
              <w:right w:type="dxa" w:w="120"/>
            </w:tcMar>
          </w:tcPr>
          <w:p>
            <w:pPr>
              <w:jc w:val="center"/>
            </w:pPr>
            <w:r>
              <w:rPr>
                <w:rFonts w:ascii="Arial" w:cs="Arial" w:eastAsia="Arial" w:hAnsi="Arial"/>
                <w:b/>
                <w:bCs/>
                <w:color w:val="1A4B8C"/>
                <w:sz w:val="20"/>
                <w:szCs w:val="20"/>
              </w:rPr>
              <w:t xml:space="preserve">6</w:t>
            </w:r>
          </w:p>
        </w:tc>
      </w:tr>
      <w:tr>
        <w:tc>
          <w:tcPr>
            <w:tcBorders>
              <w:top w:val="none"/>
              <w:left w:val="none"/>
              <w:bottom w:val="single" w:color="E8F0F8" w:sz="1"/>
              <w:right w:val="none"/>
            </w:tcBorders>
            <w:tcMar>
              <w:top w:type="dxa" w:w="100"/>
              <w:left w:type="dxa" w:w="120"/>
              <w:bottom w:type="dxa" w:w="100"/>
              <w:right w:type="dxa" w:w="120"/>
            </w:tcMar>
          </w:tcPr>
          <w:p>
            <w:r>
              <w:rPr>
                <w:rFonts w:ascii="Arial" w:cs="Arial" w:eastAsia="Arial" w:hAnsi="Arial"/>
                <w:b w:val="false"/>
                <w:bCs w:val="false"/>
                <w:color w:val="555555"/>
                <w:sz w:val="20"/>
                <w:szCs w:val="20"/>
              </w:rPr>
              <w:t xml:space="preserve">     7.2  How the System Must Perform (Non-Functional)</w:t>
            </w:r>
          </w:p>
        </w:tc>
        <w:tc>
          <w:tcPr>
            <w:tcBorders>
              <w:top w:val="none"/>
              <w:left w:val="none"/>
              <w:bottom w:val="single" w:color="E8F0F8" w:sz="1"/>
              <w:right w:val="none"/>
            </w:tcBorders>
            <w:tcMar>
              <w:top w:type="dxa" w:w="100"/>
              <w:left w:type="dxa" w:w="120"/>
              <w:bottom w:type="dxa" w:w="100"/>
              <w:right w:type="dxa" w:w="120"/>
            </w:tcMar>
          </w:tcPr>
          <w:p>
            <w:pPr>
              <w:jc w:val="center"/>
            </w:pPr>
            <w:r>
              <w:rPr>
                <w:rFonts w:ascii="Arial" w:cs="Arial" w:eastAsia="Arial" w:hAnsi="Arial"/>
                <w:b/>
                <w:bCs/>
                <w:color w:val="1A4B8C"/>
                <w:sz w:val="20"/>
                <w:szCs w:val="20"/>
              </w:rPr>
              <w:t xml:space="preserve">7</w:t>
            </w:r>
          </w:p>
        </w:tc>
      </w:tr>
      <w:tr>
        <w:tc>
          <w:tcPr>
            <w:tcBorders>
              <w:top w:val="none"/>
              <w:left w:val="none"/>
              <w:bottom w:val="single" w:color="E8F0F8" w:sz="1"/>
              <w:right w:val="none"/>
            </w:tcBorders>
            <w:tcMar>
              <w:top w:type="dxa" w:w="100"/>
              <w:left w:type="dxa" w:w="120"/>
              <w:bottom w:type="dxa" w:w="100"/>
              <w:right w:type="dxa" w:w="120"/>
            </w:tcMar>
          </w:tcPr>
          <w:p>
            <w:r>
              <w:rPr>
                <w:rFonts w:ascii="Arial" w:cs="Arial" w:eastAsia="Arial" w:hAnsi="Arial"/>
                <w:b/>
                <w:bCs/>
                <w:color w:val="1A4B8C"/>
                <w:sz w:val="20"/>
                <w:szCs w:val="20"/>
              </w:rPr>
              <w:t xml:space="preserve">8.  Pages of the Portal</w:t>
            </w:r>
          </w:p>
        </w:tc>
        <w:tc>
          <w:tcPr>
            <w:tcBorders>
              <w:top w:val="none"/>
              <w:left w:val="none"/>
              <w:bottom w:val="single" w:color="E8F0F8" w:sz="1"/>
              <w:right w:val="none"/>
            </w:tcBorders>
            <w:tcMar>
              <w:top w:type="dxa" w:w="100"/>
              <w:left w:type="dxa" w:w="120"/>
              <w:bottom w:type="dxa" w:w="100"/>
              <w:right w:type="dxa" w:w="120"/>
            </w:tcMar>
          </w:tcPr>
          <w:p>
            <w:pPr>
              <w:jc w:val="center"/>
            </w:pPr>
            <w:r>
              <w:rPr>
                <w:rFonts w:ascii="Arial" w:cs="Arial" w:eastAsia="Arial" w:hAnsi="Arial"/>
                <w:b/>
                <w:bCs/>
                <w:color w:val="1A4B8C"/>
                <w:sz w:val="20"/>
                <w:szCs w:val="20"/>
              </w:rPr>
              <w:t xml:space="preserve">8</w:t>
            </w:r>
          </w:p>
        </w:tc>
      </w:tr>
      <w:tr>
        <w:tc>
          <w:tcPr>
            <w:tcBorders>
              <w:top w:val="none"/>
              <w:left w:val="none"/>
              <w:bottom w:val="single" w:color="E8F0F8" w:sz="1"/>
              <w:right w:val="none"/>
            </w:tcBorders>
            <w:tcMar>
              <w:top w:type="dxa" w:w="100"/>
              <w:left w:type="dxa" w:w="120"/>
              <w:bottom w:type="dxa" w:w="100"/>
              <w:right w:type="dxa" w:w="120"/>
            </w:tcMar>
          </w:tcPr>
          <w:p>
            <w:r>
              <w:rPr>
                <w:rFonts w:ascii="Arial" w:cs="Arial" w:eastAsia="Arial" w:hAnsi="Arial"/>
                <w:b/>
                <w:bCs/>
                <w:color w:val="1A4B8C"/>
                <w:sz w:val="20"/>
                <w:szCs w:val="20"/>
              </w:rPr>
              <w:t xml:space="preserve">9.  API Endpoints</w:t>
            </w:r>
          </w:p>
        </w:tc>
        <w:tc>
          <w:tcPr>
            <w:tcBorders>
              <w:top w:val="none"/>
              <w:left w:val="none"/>
              <w:bottom w:val="single" w:color="E8F0F8" w:sz="1"/>
              <w:right w:val="none"/>
            </w:tcBorders>
            <w:tcMar>
              <w:top w:type="dxa" w:w="100"/>
              <w:left w:type="dxa" w:w="120"/>
              <w:bottom w:type="dxa" w:w="100"/>
              <w:right w:type="dxa" w:w="120"/>
            </w:tcMar>
          </w:tcPr>
          <w:p>
            <w:pPr>
              <w:jc w:val="center"/>
            </w:pPr>
            <w:r>
              <w:rPr>
                <w:rFonts w:ascii="Arial" w:cs="Arial" w:eastAsia="Arial" w:hAnsi="Arial"/>
                <w:b/>
                <w:bCs/>
                <w:color w:val="1A4B8C"/>
                <w:sz w:val="20"/>
                <w:szCs w:val="20"/>
              </w:rPr>
              <w:t xml:space="preserve">9</w:t>
            </w:r>
          </w:p>
        </w:tc>
      </w:tr>
      <w:tr>
        <w:tc>
          <w:tcPr>
            <w:tcBorders>
              <w:top w:val="none"/>
              <w:left w:val="none"/>
              <w:bottom w:val="single" w:color="E8F0F8" w:sz="1"/>
              <w:right w:val="none"/>
            </w:tcBorders>
            <w:tcMar>
              <w:top w:type="dxa" w:w="100"/>
              <w:left w:type="dxa" w:w="120"/>
              <w:bottom w:type="dxa" w:w="100"/>
              <w:right w:type="dxa" w:w="120"/>
            </w:tcMar>
          </w:tcPr>
          <w:p>
            <w:r>
              <w:rPr>
                <w:rFonts w:ascii="Arial" w:cs="Arial" w:eastAsia="Arial" w:hAnsi="Arial"/>
                <w:b/>
                <w:bCs/>
                <w:color w:val="1A4B8C"/>
                <w:sz w:val="20"/>
                <w:szCs w:val="20"/>
              </w:rPr>
              <w:t xml:space="preserve">10. Database</w:t>
            </w:r>
          </w:p>
        </w:tc>
        <w:tc>
          <w:tcPr>
            <w:tcBorders>
              <w:top w:val="none"/>
              <w:left w:val="none"/>
              <w:bottom w:val="single" w:color="E8F0F8" w:sz="1"/>
              <w:right w:val="none"/>
            </w:tcBorders>
            <w:tcMar>
              <w:top w:type="dxa" w:w="100"/>
              <w:left w:type="dxa" w:w="120"/>
              <w:bottom w:type="dxa" w:w="100"/>
              <w:right w:type="dxa" w:w="120"/>
            </w:tcMar>
          </w:tcPr>
          <w:p>
            <w:pPr>
              <w:jc w:val="center"/>
            </w:pPr>
            <w:r>
              <w:rPr>
                <w:rFonts w:ascii="Arial" w:cs="Arial" w:eastAsia="Arial" w:hAnsi="Arial"/>
                <w:b/>
                <w:bCs/>
                <w:color w:val="1A4B8C"/>
                <w:sz w:val="20"/>
                <w:szCs w:val="20"/>
              </w:rPr>
              <w:t xml:space="preserve">10</w:t>
            </w:r>
          </w:p>
        </w:tc>
      </w:tr>
      <w:tr>
        <w:tc>
          <w:tcPr>
            <w:tcBorders>
              <w:top w:val="none"/>
              <w:left w:val="none"/>
              <w:bottom w:val="single" w:color="E8F0F8" w:sz="1"/>
              <w:right w:val="none"/>
            </w:tcBorders>
            <w:tcMar>
              <w:top w:type="dxa" w:w="100"/>
              <w:left w:type="dxa" w:w="120"/>
              <w:bottom w:type="dxa" w:w="100"/>
              <w:right w:type="dxa" w:w="120"/>
            </w:tcMar>
          </w:tcPr>
          <w:p>
            <w:r>
              <w:rPr>
                <w:rFonts w:ascii="Arial" w:cs="Arial" w:eastAsia="Arial" w:hAnsi="Arial"/>
                <w:b w:val="false"/>
                <w:bCs w:val="false"/>
                <w:color w:val="555555"/>
                <w:sz w:val="20"/>
                <w:szCs w:val="20"/>
              </w:rPr>
              <w:t xml:space="preserve">     10.1  Why MongoDB</w:t>
            </w:r>
          </w:p>
        </w:tc>
        <w:tc>
          <w:tcPr>
            <w:tcBorders>
              <w:top w:val="none"/>
              <w:left w:val="none"/>
              <w:bottom w:val="single" w:color="E8F0F8" w:sz="1"/>
              <w:right w:val="none"/>
            </w:tcBorders>
            <w:tcMar>
              <w:top w:type="dxa" w:w="100"/>
              <w:left w:type="dxa" w:w="120"/>
              <w:bottom w:type="dxa" w:w="100"/>
              <w:right w:type="dxa" w:w="120"/>
            </w:tcMar>
          </w:tcPr>
          <w:p>
            <w:pPr>
              <w:jc w:val="center"/>
            </w:pPr>
            <w:r>
              <w:rPr>
                <w:rFonts w:ascii="Arial" w:cs="Arial" w:eastAsia="Arial" w:hAnsi="Arial"/>
                <w:b/>
                <w:bCs/>
                <w:color w:val="1A4B8C"/>
                <w:sz w:val="20"/>
                <w:szCs w:val="20"/>
              </w:rPr>
              <w:t xml:space="preserve">10</w:t>
            </w:r>
          </w:p>
        </w:tc>
      </w:tr>
      <w:tr>
        <w:tc>
          <w:tcPr>
            <w:tcBorders>
              <w:top w:val="none"/>
              <w:left w:val="none"/>
              <w:bottom w:val="single" w:color="E8F0F8" w:sz="1"/>
              <w:right w:val="none"/>
            </w:tcBorders>
            <w:tcMar>
              <w:top w:type="dxa" w:w="100"/>
              <w:left w:type="dxa" w:w="120"/>
              <w:bottom w:type="dxa" w:w="100"/>
              <w:right w:type="dxa" w:w="120"/>
            </w:tcMar>
          </w:tcPr>
          <w:p>
            <w:r>
              <w:rPr>
                <w:rFonts w:ascii="Arial" w:cs="Arial" w:eastAsia="Arial" w:hAnsi="Arial"/>
                <w:b w:val="false"/>
                <w:bCs w:val="false"/>
                <w:color w:val="555555"/>
                <w:sz w:val="20"/>
                <w:szCs w:val="20"/>
              </w:rPr>
              <w:t xml:space="preserve">     10.2  Collections</w:t>
            </w:r>
          </w:p>
        </w:tc>
        <w:tc>
          <w:tcPr>
            <w:tcBorders>
              <w:top w:val="none"/>
              <w:left w:val="none"/>
              <w:bottom w:val="single" w:color="E8F0F8" w:sz="1"/>
              <w:right w:val="none"/>
            </w:tcBorders>
            <w:tcMar>
              <w:top w:type="dxa" w:w="100"/>
              <w:left w:type="dxa" w:w="120"/>
              <w:bottom w:type="dxa" w:w="100"/>
              <w:right w:type="dxa" w:w="120"/>
            </w:tcMar>
          </w:tcPr>
          <w:p>
            <w:pPr>
              <w:jc w:val="center"/>
            </w:pPr>
            <w:r>
              <w:rPr>
                <w:rFonts w:ascii="Arial" w:cs="Arial" w:eastAsia="Arial" w:hAnsi="Arial"/>
                <w:b/>
                <w:bCs/>
                <w:color w:val="1A4B8C"/>
                <w:sz w:val="20"/>
                <w:szCs w:val="20"/>
              </w:rPr>
              <w:t xml:space="preserve">10</w:t>
            </w:r>
          </w:p>
        </w:tc>
      </w:tr>
      <w:tr>
        <w:tc>
          <w:tcPr>
            <w:tcBorders>
              <w:top w:val="none"/>
              <w:left w:val="none"/>
              <w:bottom w:val="single" w:color="E8F0F8" w:sz="1"/>
              <w:right w:val="none"/>
            </w:tcBorders>
            <w:tcMar>
              <w:top w:type="dxa" w:w="100"/>
              <w:left w:type="dxa" w:w="120"/>
              <w:bottom w:type="dxa" w:w="100"/>
              <w:right w:type="dxa" w:w="120"/>
            </w:tcMar>
          </w:tcPr>
          <w:p>
            <w:r>
              <w:rPr>
                <w:rFonts w:ascii="Arial" w:cs="Arial" w:eastAsia="Arial" w:hAnsi="Arial"/>
                <w:b/>
                <w:bCs/>
                <w:color w:val="1A4B8C"/>
                <w:sz w:val="20"/>
                <w:szCs w:val="20"/>
              </w:rPr>
              <w:t xml:space="preserve">11. Technology Stack</w:t>
            </w:r>
          </w:p>
        </w:tc>
        <w:tc>
          <w:tcPr>
            <w:tcBorders>
              <w:top w:val="none"/>
              <w:left w:val="none"/>
              <w:bottom w:val="single" w:color="E8F0F8" w:sz="1"/>
              <w:right w:val="none"/>
            </w:tcBorders>
            <w:tcMar>
              <w:top w:type="dxa" w:w="100"/>
              <w:left w:type="dxa" w:w="120"/>
              <w:bottom w:type="dxa" w:w="100"/>
              <w:right w:type="dxa" w:w="120"/>
            </w:tcMar>
          </w:tcPr>
          <w:p>
            <w:pPr>
              <w:jc w:val="center"/>
            </w:pPr>
            <w:r>
              <w:rPr>
                <w:rFonts w:ascii="Arial" w:cs="Arial" w:eastAsia="Arial" w:hAnsi="Arial"/>
                <w:b/>
                <w:bCs/>
                <w:color w:val="1A4B8C"/>
                <w:sz w:val="20"/>
                <w:szCs w:val="20"/>
              </w:rPr>
              <w:t xml:space="preserve">12</w:t>
            </w:r>
          </w:p>
        </w:tc>
      </w:tr>
      <w:tr>
        <w:tc>
          <w:tcPr>
            <w:tcBorders>
              <w:top w:val="none"/>
              <w:left w:val="none"/>
              <w:bottom w:val="single" w:color="E8F0F8" w:sz="1"/>
              <w:right w:val="none"/>
            </w:tcBorders>
            <w:tcMar>
              <w:top w:type="dxa" w:w="100"/>
              <w:left w:type="dxa" w:w="120"/>
              <w:bottom w:type="dxa" w:w="100"/>
              <w:right w:type="dxa" w:w="120"/>
            </w:tcMar>
          </w:tcPr>
          <w:p>
            <w:r>
              <w:rPr>
                <w:rFonts w:ascii="Arial" w:cs="Arial" w:eastAsia="Arial" w:hAnsi="Arial"/>
                <w:b/>
                <w:bCs/>
                <w:color w:val="1A4B8C"/>
                <w:sz w:val="20"/>
                <w:szCs w:val="20"/>
              </w:rPr>
              <w:t xml:space="preserve">12. How It Will Be Deployed</w:t>
            </w:r>
          </w:p>
        </w:tc>
        <w:tc>
          <w:tcPr>
            <w:tcBorders>
              <w:top w:val="none"/>
              <w:left w:val="none"/>
              <w:bottom w:val="single" w:color="E8F0F8" w:sz="1"/>
              <w:right w:val="none"/>
            </w:tcBorders>
            <w:tcMar>
              <w:top w:type="dxa" w:w="100"/>
              <w:left w:type="dxa" w:w="120"/>
              <w:bottom w:type="dxa" w:w="100"/>
              <w:right w:type="dxa" w:w="120"/>
            </w:tcMar>
          </w:tcPr>
          <w:p>
            <w:pPr>
              <w:jc w:val="center"/>
            </w:pPr>
            <w:r>
              <w:rPr>
                <w:rFonts w:ascii="Arial" w:cs="Arial" w:eastAsia="Arial" w:hAnsi="Arial"/>
                <w:b/>
                <w:bCs/>
                <w:color w:val="1A4B8C"/>
                <w:sz w:val="20"/>
                <w:szCs w:val="20"/>
              </w:rPr>
              <w:t xml:space="preserve">13</w:t>
            </w:r>
          </w:p>
        </w:tc>
      </w:tr>
      <w:tr>
        <w:tc>
          <w:tcPr>
            <w:tcBorders>
              <w:top w:val="none"/>
              <w:left w:val="none"/>
              <w:bottom w:val="single" w:color="E8F0F8" w:sz="1"/>
              <w:right w:val="none"/>
            </w:tcBorders>
            <w:tcMar>
              <w:top w:type="dxa" w:w="100"/>
              <w:left w:type="dxa" w:w="120"/>
              <w:bottom w:type="dxa" w:w="100"/>
              <w:right w:type="dxa" w:w="120"/>
            </w:tcMar>
          </w:tcPr>
          <w:p>
            <w:r>
              <w:rPr>
                <w:rFonts w:ascii="Arial" w:cs="Arial" w:eastAsia="Arial" w:hAnsi="Arial"/>
                <w:b/>
                <w:bCs/>
                <w:color w:val="1A4B8C"/>
                <w:sz w:val="20"/>
                <w:szCs w:val="20"/>
              </w:rPr>
              <w:t xml:space="preserve">13. Security</w:t>
            </w:r>
          </w:p>
        </w:tc>
        <w:tc>
          <w:tcPr>
            <w:tcBorders>
              <w:top w:val="none"/>
              <w:left w:val="none"/>
              <w:bottom w:val="single" w:color="E8F0F8" w:sz="1"/>
              <w:right w:val="none"/>
            </w:tcBorders>
            <w:tcMar>
              <w:top w:type="dxa" w:w="100"/>
              <w:left w:type="dxa" w:w="120"/>
              <w:bottom w:type="dxa" w:w="100"/>
              <w:right w:type="dxa" w:w="120"/>
            </w:tcMar>
          </w:tcPr>
          <w:p>
            <w:pPr>
              <w:jc w:val="center"/>
            </w:pPr>
            <w:r>
              <w:rPr>
                <w:rFonts w:ascii="Arial" w:cs="Arial" w:eastAsia="Arial" w:hAnsi="Arial"/>
                <w:b/>
                <w:bCs/>
                <w:color w:val="1A4B8C"/>
                <w:sz w:val="20"/>
                <w:szCs w:val="20"/>
              </w:rPr>
              <w:t xml:space="preserve">13</w:t>
            </w:r>
          </w:p>
        </w:tc>
      </w:tr>
      <w:tr>
        <w:tc>
          <w:tcPr>
            <w:tcBorders>
              <w:top w:val="none"/>
              <w:left w:val="none"/>
              <w:bottom w:val="single" w:color="E8F0F8" w:sz="1"/>
              <w:right w:val="none"/>
            </w:tcBorders>
            <w:tcMar>
              <w:top w:type="dxa" w:w="100"/>
              <w:left w:type="dxa" w:w="120"/>
              <w:bottom w:type="dxa" w:w="100"/>
              <w:right w:type="dxa" w:w="120"/>
            </w:tcMar>
          </w:tcPr>
          <w:p>
            <w:r>
              <w:rPr>
                <w:rFonts w:ascii="Arial" w:cs="Arial" w:eastAsia="Arial" w:hAnsi="Arial"/>
                <w:b/>
                <w:bCs/>
                <w:color w:val="1A4B8C"/>
                <w:sz w:val="20"/>
                <w:szCs w:val="20"/>
              </w:rPr>
              <w:t xml:space="preserve">14. What the Final Result Will Look Like</w:t>
            </w:r>
          </w:p>
        </w:tc>
        <w:tc>
          <w:tcPr>
            <w:tcBorders>
              <w:top w:val="none"/>
              <w:left w:val="none"/>
              <w:bottom w:val="single" w:color="E8F0F8" w:sz="1"/>
              <w:right w:val="none"/>
            </w:tcBorders>
            <w:tcMar>
              <w:top w:type="dxa" w:w="100"/>
              <w:left w:type="dxa" w:w="120"/>
              <w:bottom w:type="dxa" w:w="100"/>
              <w:right w:type="dxa" w:w="120"/>
            </w:tcMar>
          </w:tcPr>
          <w:p>
            <w:pPr>
              <w:jc w:val="center"/>
            </w:pPr>
            <w:r>
              <w:rPr>
                <w:rFonts w:ascii="Arial" w:cs="Arial" w:eastAsia="Arial" w:hAnsi="Arial"/>
                <w:b/>
                <w:bCs/>
                <w:color w:val="1A4B8C"/>
                <w:sz w:val="20"/>
                <w:szCs w:val="20"/>
              </w:rPr>
              <w:t xml:space="preserve">14</w:t>
            </w:r>
          </w:p>
        </w:tc>
      </w:tr>
      <w:tr>
        <w:tc>
          <w:tcPr>
            <w:tcBorders>
              <w:top w:val="none"/>
              <w:left w:val="none"/>
              <w:bottom w:val="single" w:color="E8F0F8" w:sz="1"/>
              <w:right w:val="none"/>
            </w:tcBorders>
            <w:tcMar>
              <w:top w:type="dxa" w:w="100"/>
              <w:left w:type="dxa" w:w="120"/>
              <w:bottom w:type="dxa" w:w="100"/>
              <w:right w:type="dxa" w:w="120"/>
            </w:tcMar>
          </w:tcPr>
          <w:p>
            <w:r>
              <w:rPr>
                <w:rFonts w:ascii="Arial" w:cs="Arial" w:eastAsia="Arial" w:hAnsi="Arial"/>
                <w:b/>
                <w:bCs/>
                <w:color w:val="1A4B8C"/>
                <w:sz w:val="20"/>
                <w:szCs w:val="20"/>
              </w:rPr>
              <w:t xml:space="preserve">15. Ideas for the Future</w:t>
            </w:r>
          </w:p>
        </w:tc>
        <w:tc>
          <w:tcPr>
            <w:tcBorders>
              <w:top w:val="none"/>
              <w:left w:val="none"/>
              <w:bottom w:val="single" w:color="E8F0F8" w:sz="1"/>
              <w:right w:val="none"/>
            </w:tcBorders>
            <w:tcMar>
              <w:top w:type="dxa" w:w="100"/>
              <w:left w:type="dxa" w:w="120"/>
              <w:bottom w:type="dxa" w:w="100"/>
              <w:right w:type="dxa" w:w="120"/>
            </w:tcMar>
          </w:tcPr>
          <w:p>
            <w:pPr>
              <w:jc w:val="center"/>
            </w:pPr>
            <w:r>
              <w:rPr>
                <w:rFonts w:ascii="Arial" w:cs="Arial" w:eastAsia="Arial" w:hAnsi="Arial"/>
                <w:b/>
                <w:bCs/>
                <w:color w:val="1A4B8C"/>
                <w:sz w:val="20"/>
                <w:szCs w:val="20"/>
              </w:rPr>
              <w:t xml:space="preserve">14</w:t>
            </w:r>
          </w:p>
        </w:tc>
      </w:tr>
      <w:tr>
        <w:tc>
          <w:tcPr>
            <w:tcBorders>
              <w:top w:val="none"/>
              <w:left w:val="none"/>
              <w:bottom w:val="single" w:color="E8F0F8" w:sz="1"/>
              <w:right w:val="none"/>
            </w:tcBorders>
            <w:tcMar>
              <w:top w:type="dxa" w:w="100"/>
              <w:left w:type="dxa" w:w="120"/>
              <w:bottom w:type="dxa" w:w="100"/>
              <w:right w:type="dxa" w:w="120"/>
            </w:tcMar>
          </w:tcPr>
          <w:p>
            <w:r>
              <w:rPr>
                <w:rFonts w:ascii="Arial" w:cs="Arial" w:eastAsia="Arial" w:hAnsi="Arial"/>
                <w:b/>
                <w:bCs/>
                <w:color w:val="1A4B8C"/>
                <w:sz w:val="20"/>
                <w:szCs w:val="20"/>
              </w:rPr>
              <w:t xml:space="preserve">16. Project Deadlines</w:t>
            </w:r>
          </w:p>
        </w:tc>
        <w:tc>
          <w:tcPr>
            <w:tcBorders>
              <w:top w:val="none"/>
              <w:left w:val="none"/>
              <w:bottom w:val="single" w:color="E8F0F8" w:sz="1"/>
              <w:right w:val="none"/>
            </w:tcBorders>
            <w:tcMar>
              <w:top w:type="dxa" w:w="100"/>
              <w:left w:type="dxa" w:w="120"/>
              <w:bottom w:type="dxa" w:w="100"/>
              <w:right w:type="dxa" w:w="120"/>
            </w:tcMar>
          </w:tcPr>
          <w:p>
            <w:pPr>
              <w:jc w:val="center"/>
            </w:pPr>
            <w:r>
              <w:rPr>
                <w:rFonts w:ascii="Arial" w:cs="Arial" w:eastAsia="Arial" w:hAnsi="Arial"/>
                <w:b/>
                <w:bCs/>
                <w:color w:val="1A4B8C"/>
                <w:sz w:val="20"/>
                <w:szCs w:val="20"/>
              </w:rPr>
              <w:t xml:space="preserve">15</w:t>
            </w:r>
          </w:p>
        </w:tc>
      </w:tr>
    </w:tbl>
    <w:p>
      <w:r>
        <w:br w:type="page"/>
      </w:r>
    </w:p>
    <w:p>
      <w:pPr>
        <w:pStyle w:val="Heading1"/>
        <w:pBdr>
          <w:bottom w:val="single" w:color="1A4B8C" w:sz="6" w:space="4"/>
        </w:pBdr>
        <w:spacing w:after="160" w:before="320"/>
      </w:pPr>
      <w:r>
        <w:rPr>
          <w:rFonts w:ascii="Arial" w:cs="Arial" w:eastAsia="Arial" w:hAnsi="Arial"/>
          <w:b/>
          <w:bCs/>
          <w:color w:val="1A4B8C"/>
          <w:sz w:val="28"/>
          <w:szCs w:val="28"/>
        </w:rPr>
        <w:t xml:space="preserve">1. Project Overview</w:t>
      </w:r>
    </w:p>
    <w:p>
      <w:pPr>
        <w:spacing w:after="60" w:before="60"/>
        <w:jc w:val="both"/>
      </w:pPr>
      <w:r>
        <w:rPr>
          <w:rFonts w:ascii="Arial" w:cs="Arial" w:eastAsia="Arial" w:hAnsi="Arial"/>
          <w:sz w:val="22"/>
          <w:szCs w:val="22"/>
        </w:rPr>
        <w:t xml:space="preserve">The UMT Combined Faculty Portal is a web-based application that brings together two things every UMT faculty member has to do every semester — managing student attendance and managing grades — into one single platform. Right now these are two separate systems on the university portal, and faculty have to switch between them constantly. This project builds one combined solution that does both jobs in one place, saves time, and adds useful features that the current portals do not have.</w:t>
      </w:r>
    </w:p>
    <w:p>
      <w:pPr>
        <w:spacing w:after="0" w:before="100"/>
      </w:pPr>
      <w:r>
        <w:t xml:space="preserve"/>
      </w:r>
    </w:p>
    <w:p>
      <w:pPr>
        <w:pStyle w:val="Heading1"/>
        <w:pBdr>
          <w:bottom w:val="single" w:color="1A4B8C" w:sz="6" w:space="4"/>
        </w:pBdr>
        <w:spacing w:after="160" w:before="320"/>
      </w:pPr>
      <w:r>
        <w:rPr>
          <w:rFonts w:ascii="Arial" w:cs="Arial" w:eastAsia="Arial" w:hAnsi="Arial"/>
          <w:b/>
          <w:bCs/>
          <w:color w:val="1A4B8C"/>
          <w:sz w:val="28"/>
          <w:szCs w:val="28"/>
        </w:rPr>
        <w:t xml:space="preserve">2. Why This Project</w:t>
      </w:r>
    </w:p>
    <w:p>
      <w:pPr>
        <w:spacing w:after="60" w:before="60"/>
        <w:jc w:val="both"/>
      </w:pPr>
      <w:r>
        <w:rPr>
          <w:rFonts w:ascii="Arial" w:cs="Arial" w:eastAsia="Arial" w:hAnsi="Arial"/>
          <w:sz w:val="22"/>
          <w:szCs w:val="22"/>
        </w:rPr>
        <w:t xml:space="preserve">The idea for this project came directly from observing a real problem that UMT faculty members face every day. The current setup at UMT requires faculty to use two different portals — one for attendance and one for grading. After talking about this with our instructor and thinking about what would genuinely be useful, we decided to build something that would actually make their work easier rather than just building something for the sake of the assignment.</w:t>
      </w:r>
    </w:p>
    <w:p>
      <w:pPr>
        <w:spacing w:after="0" w:before="80"/>
      </w:pPr>
      <w:r>
        <w:t xml:space="preserve"/>
      </w:r>
    </w:p>
    <w:p>
      <w:pPr>
        <w:spacing w:after="60" w:before="60"/>
        <w:jc w:val="both"/>
      </w:pPr>
      <w:r>
        <w:rPr>
          <w:rFonts w:ascii="Arial" w:cs="Arial" w:eastAsia="Arial" w:hAnsi="Arial"/>
          <w:sz w:val="22"/>
          <w:szCs w:val="22"/>
        </w:rPr>
        <w:t xml:space="preserve">Here are the specific problems that led to this project:</w:t>
      </w:r>
    </w:p>
    <w:p>
      <w:pPr>
        <w:spacing w:after="0" w:before="60"/>
      </w:pPr>
      <w:r>
        <w:t xml:space="preserve"/>
      </w:r>
    </w:p>
    <w:p>
      <w:pPr>
        <w:pStyle w:val="ListParagraph"/>
        <w:numPr>
          <w:ilvl w:val="0"/>
          <w:numId w:val="2"/>
        </w:numPr>
        <w:spacing w:after="40" w:before="40"/>
      </w:pPr>
      <w:r>
        <w:rPr>
          <w:rFonts w:ascii="Arial" w:cs="Arial" w:eastAsia="Arial" w:hAnsi="Arial"/>
          <w:sz w:val="22"/>
          <w:szCs w:val="22"/>
        </w:rPr>
        <w:t xml:space="preserve">Faculty have to log into two separate systems to do one job. This wastes time and creates confusion, especially at the end of semester when both systems are being used at the same time.</w:t>
      </w:r>
    </w:p>
    <w:p>
      <w:pPr>
        <w:pStyle w:val="ListParagraph"/>
        <w:numPr>
          <w:ilvl w:val="0"/>
          <w:numId w:val="2"/>
        </w:numPr>
        <w:spacing w:after="40" w:before="40"/>
      </w:pPr>
      <w:r>
        <w:rPr>
          <w:rFonts w:ascii="Arial" w:cs="Arial" w:eastAsia="Arial" w:hAnsi="Arial"/>
          <w:sz w:val="22"/>
          <w:szCs w:val="22"/>
        </w:rPr>
        <w:t xml:space="preserve">There is no way to see a student's full picture — attendance and grades — in one place. You have to check both portals and manually connect the information in your head.</w:t>
      </w:r>
    </w:p>
    <w:p>
      <w:pPr>
        <w:pStyle w:val="ListParagraph"/>
        <w:numPr>
          <w:ilvl w:val="0"/>
          <w:numId w:val="2"/>
        </w:numPr>
        <w:spacing w:after="40" w:before="40"/>
      </w:pPr>
      <w:r>
        <w:rPr>
          <w:rFonts w:ascii="Arial" w:cs="Arial" w:eastAsia="Arial" w:hAnsi="Arial"/>
          <w:sz w:val="22"/>
          <w:szCs w:val="22"/>
        </w:rPr>
        <w:t xml:space="preserve">The current attendance portal does not warn you when a student is about to fail due to low attendance. You only find out when it is too late. The university rule is 75% minimum attendance, but no automatic alert exists.</w:t>
      </w:r>
    </w:p>
    <w:p>
      <w:pPr>
        <w:pStyle w:val="ListParagraph"/>
        <w:numPr>
          <w:ilvl w:val="0"/>
          <w:numId w:val="2"/>
        </w:numPr>
        <w:spacing w:after="40" w:before="40"/>
      </w:pPr>
      <w:r>
        <w:rPr>
          <w:rFonts w:ascii="Arial" w:cs="Arial" w:eastAsia="Arial" w:hAnsi="Arial"/>
          <w:sz w:val="22"/>
          <w:szCs w:val="22"/>
        </w:rPr>
        <w:t xml:space="preserve">There is no way to export attendance sheets or grade reports as a PDF. Faculty have to take screenshots or manually copy data, which is a waste of time.</w:t>
      </w:r>
    </w:p>
    <w:p>
      <w:pPr>
        <w:pStyle w:val="ListParagraph"/>
        <w:numPr>
          <w:ilvl w:val="0"/>
          <w:numId w:val="2"/>
        </w:numPr>
        <w:spacing w:after="40" w:before="40"/>
      </w:pPr>
      <w:r>
        <w:rPr>
          <w:rFonts w:ascii="Arial" w:cs="Arial" w:eastAsia="Arial" w:hAnsi="Arial"/>
          <w:sz w:val="22"/>
          <w:szCs w:val="22"/>
        </w:rPr>
        <w:t xml:space="preserve">New faculty members have to learn two different systems with two different interfaces, which takes extra time and causes avoidable mistakes.</w:t>
      </w:r>
    </w:p>
    <w:p>
      <w:pPr>
        <w:spacing w:after="0" w:before="100"/>
      </w:pPr>
      <w:r>
        <w:t xml:space="preserve"/>
      </w:r>
    </w:p>
    <w:p>
      <w:pPr>
        <w:pStyle w:val="Heading1"/>
        <w:pBdr>
          <w:bottom w:val="single" w:color="1A4B8C" w:sz="6" w:space="4"/>
        </w:pBdr>
        <w:spacing w:after="160" w:before="320"/>
      </w:pPr>
      <w:r>
        <w:rPr>
          <w:rFonts w:ascii="Arial" w:cs="Arial" w:eastAsia="Arial" w:hAnsi="Arial"/>
          <w:b/>
          <w:bCs/>
          <w:color w:val="1A4B8C"/>
          <w:sz w:val="28"/>
          <w:szCs w:val="28"/>
        </w:rPr>
        <w:t xml:space="preserve">3. What the Project Will Do</w:t>
      </w:r>
    </w:p>
    <w:p>
      <w:pPr>
        <w:spacing w:after="60" w:before="60"/>
        <w:jc w:val="both"/>
      </w:pPr>
      <w:r>
        <w:rPr>
          <w:rFonts w:ascii="Arial" w:cs="Arial" w:eastAsia="Arial" w:hAnsi="Arial"/>
          <w:sz w:val="22"/>
          <w:szCs w:val="22"/>
        </w:rPr>
        <w:t xml:space="preserve">This project will build a single web portal that replaces both the attendance and grading portals with one clean, easy-to-use system. Here is what it will be able to do:</w:t>
      </w:r>
    </w:p>
    <w:p>
      <w:pPr>
        <w:spacing w:after="0" w:before="80"/>
      </w:pPr>
      <w:r>
        <w:t xml:space="preserve"/>
      </w:r>
    </w:p>
    <w:p>
      <w:pPr>
        <w:pStyle w:val="ListParagraph"/>
        <w:numPr>
          <w:ilvl w:val="0"/>
          <w:numId w:val="2"/>
        </w:numPr>
        <w:spacing w:after="40" w:before="40"/>
      </w:pPr>
      <w:r>
        <w:rPr>
          <w:rFonts w:ascii="Arial" w:cs="Arial" w:eastAsia="Arial" w:hAnsi="Arial"/>
          <w:sz w:val="22"/>
          <w:szCs w:val="22"/>
        </w:rPr>
        <w:t xml:space="preserve">Let faculty log in securely using their UMT employee code and password.</w:t>
      </w:r>
    </w:p>
    <w:p>
      <w:pPr>
        <w:pStyle w:val="ListParagraph"/>
        <w:numPr>
          <w:ilvl w:val="0"/>
          <w:numId w:val="2"/>
        </w:numPr>
        <w:spacing w:after="40" w:before="40"/>
      </w:pPr>
      <w:r>
        <w:rPr>
          <w:rFonts w:ascii="Arial" w:cs="Arial" w:eastAsia="Arial" w:hAnsi="Arial"/>
          <w:sz w:val="22"/>
          <w:szCs w:val="22"/>
        </w:rPr>
        <w:t xml:space="preserve">Show a dashboard after login with a summary of all courses, student counts, average attendance, and any important alerts.</w:t>
      </w:r>
    </w:p>
    <w:p>
      <w:pPr>
        <w:pStyle w:val="ListParagraph"/>
        <w:numPr>
          <w:ilvl w:val="0"/>
          <w:numId w:val="2"/>
        </w:numPr>
        <w:spacing w:after="40" w:before="40"/>
      </w:pPr>
      <w:r>
        <w:rPr>
          <w:rFonts w:ascii="Arial" w:cs="Arial" w:eastAsia="Arial" w:hAnsi="Arial"/>
          <w:sz w:val="22"/>
          <w:szCs w:val="22"/>
        </w:rPr>
        <w:t xml:space="preserve">Let faculty create lectures (Theory 1, Theory 2, or Lab), choose a classroom, set start and end time, and mark each student as present or absent.</w:t>
      </w:r>
    </w:p>
    <w:p>
      <w:pPr>
        <w:pStyle w:val="ListParagraph"/>
        <w:numPr>
          <w:ilvl w:val="0"/>
          <w:numId w:val="2"/>
        </w:numPr>
        <w:spacing w:after="40" w:before="40"/>
      </w:pPr>
      <w:r>
        <w:rPr>
          <w:rFonts w:ascii="Arial" w:cs="Arial" w:eastAsia="Arial" w:hAnsi="Arial"/>
          <w:sz w:val="22"/>
          <w:szCs w:val="22"/>
        </w:rPr>
        <w:t xml:space="preserve">Let faculty go back and fix any attendance record from a past lecture if they made a mistake.</w:t>
      </w:r>
    </w:p>
    <w:p>
      <w:pPr>
        <w:pStyle w:val="ListParagraph"/>
        <w:numPr>
          <w:ilvl w:val="0"/>
          <w:numId w:val="2"/>
        </w:numPr>
        <w:spacing w:after="40" w:before="40"/>
      </w:pPr>
      <w:r>
        <w:rPr>
          <w:rFonts w:ascii="Arial" w:cs="Arial" w:eastAsia="Arial" w:hAnsi="Arial"/>
          <w:sz w:val="22"/>
          <w:szCs w:val="22"/>
        </w:rPr>
        <w:t xml:space="preserve">Let faculty build assessments for each course — Quizzes, Assignments, Mid Terms, Final Exams, Presentations, Projects, Vivas, and more — with sub-assessments, total marks, and weightage.</w:t>
      </w:r>
    </w:p>
    <w:p>
      <w:pPr>
        <w:pStyle w:val="ListParagraph"/>
        <w:numPr>
          <w:ilvl w:val="0"/>
          <w:numId w:val="2"/>
        </w:numPr>
        <w:spacing w:after="40" w:before="40"/>
      </w:pPr>
      <w:r>
        <w:rPr>
          <w:rFonts w:ascii="Arial" w:cs="Arial" w:eastAsia="Arial" w:hAnsi="Arial"/>
          <w:sz w:val="22"/>
          <w:szCs w:val="22"/>
        </w:rPr>
        <w:t xml:space="preserve">Let faculty enter marks per student for each assessment and recalculate grades automatically.</w:t>
      </w:r>
    </w:p>
    <w:p>
      <w:pPr>
        <w:pStyle w:val="ListParagraph"/>
        <w:numPr>
          <w:ilvl w:val="0"/>
          <w:numId w:val="2"/>
        </w:numPr>
        <w:spacing w:after="40" w:before="40"/>
      </w:pPr>
      <w:r>
        <w:rPr>
          <w:rFonts w:ascii="Arial" w:cs="Arial" w:eastAsia="Arial" w:hAnsi="Arial"/>
          <w:sz w:val="22"/>
          <w:szCs w:val="22"/>
        </w:rPr>
        <w:t xml:space="preserve">Support both Auto grading (Relative and SEN) and Manual grading with a grade distribution chart.</w:t>
      </w:r>
    </w:p>
    <w:p>
      <w:pPr>
        <w:pStyle w:val="ListParagraph"/>
        <w:numPr>
          <w:ilvl w:val="0"/>
          <w:numId w:val="2"/>
        </w:numPr>
        <w:spacing w:after="40" w:before="40"/>
      </w:pPr>
      <w:r>
        <w:rPr>
          <w:rFonts w:ascii="Arial" w:cs="Arial" w:eastAsia="Arial" w:hAnsi="Arial"/>
          <w:sz w:val="22"/>
          <w:szCs w:val="22"/>
        </w:rPr>
        <w:t xml:space="preserve">Show an attendance report for each course with every student's attendance percentage and a clear red warning for anyone below 75%.</w:t>
      </w:r>
    </w:p>
    <w:p>
      <w:pPr>
        <w:pStyle w:val="ListParagraph"/>
        <w:numPr>
          <w:ilvl w:val="0"/>
          <w:numId w:val="2"/>
        </w:numPr>
        <w:spacing w:after="40" w:before="40"/>
      </w:pPr>
      <w:r>
        <w:rPr>
          <w:rFonts w:ascii="Arial" w:cs="Arial" w:eastAsia="Arial" w:hAnsi="Arial"/>
          <w:sz w:val="22"/>
          <w:szCs w:val="22"/>
        </w:rPr>
        <w:t xml:space="preserve">Export attendance reports and grade sheets as a downloadable PDF with one click.</w:t>
      </w:r>
    </w:p>
    <w:p>
      <w:pPr>
        <w:pStyle w:val="ListParagraph"/>
        <w:numPr>
          <w:ilvl w:val="0"/>
          <w:numId w:val="2"/>
        </w:numPr>
        <w:spacing w:after="40" w:before="40"/>
      </w:pPr>
      <w:r>
        <w:rPr>
          <w:rFonts w:ascii="Arial" w:cs="Arial" w:eastAsia="Arial" w:hAnsi="Arial"/>
          <w:sz w:val="22"/>
          <w:szCs w:val="22"/>
        </w:rPr>
        <w:t xml:space="preserve">Show a combined student profile page with both attendance and grades for one student in a single view.</w:t>
      </w:r>
    </w:p>
    <w:p>
      <w:pPr>
        <w:pStyle w:val="ListParagraph"/>
        <w:numPr>
          <w:ilvl w:val="0"/>
          <w:numId w:val="2"/>
        </w:numPr>
        <w:spacing w:after="40" w:before="40"/>
      </w:pPr>
      <w:r>
        <w:rPr>
          <w:rFonts w:ascii="Arial" w:cs="Arial" w:eastAsia="Arial" w:hAnsi="Arial"/>
          <w:sz w:val="22"/>
          <w:szCs w:val="22"/>
        </w:rPr>
        <w:t xml:space="preserve">Allow faculty to add, edit, and remove students from a course.</w:t>
      </w:r>
    </w:p>
    <w:p>
      <w:pPr>
        <w:pStyle w:val="ListParagraph"/>
        <w:numPr>
          <w:ilvl w:val="0"/>
          <w:numId w:val="2"/>
        </w:numPr>
        <w:spacing w:after="40" w:before="40"/>
      </w:pPr>
      <w:r>
        <w:rPr>
          <w:rFonts w:ascii="Arial" w:cs="Arial" w:eastAsia="Arial" w:hAnsi="Arial"/>
          <w:sz w:val="22"/>
          <w:szCs w:val="22"/>
        </w:rPr>
        <w:t xml:space="preserve">Deploy the whole portal online so it works from any browser anywhere.</w:t>
      </w:r>
    </w:p>
    <w:p>
      <w:pPr>
        <w:spacing w:after="0" w:before="100"/>
      </w:pPr>
      <w:r>
        <w:t xml:space="preserve"/>
      </w:r>
    </w:p>
    <w:p>
      <w:pPr>
        <w:pStyle w:val="Heading1"/>
        <w:pBdr>
          <w:bottom w:val="single" w:color="1A4B8C" w:sz="6" w:space="4"/>
        </w:pBdr>
        <w:spacing w:after="160" w:before="320"/>
      </w:pPr>
      <w:r>
        <w:rPr>
          <w:rFonts w:ascii="Arial" w:cs="Arial" w:eastAsia="Arial" w:hAnsi="Arial"/>
          <w:b/>
          <w:bCs/>
          <w:color w:val="1A4B8C"/>
          <w:sz w:val="28"/>
          <w:szCs w:val="28"/>
        </w:rPr>
        <w:t xml:space="preserve">4. Who Will Use It</w:t>
      </w:r>
    </w:p>
    <w:p>
      <w:pPr>
        <w:spacing w:after="60" w:before="60"/>
        <w:jc w:val="both"/>
      </w:pPr>
      <w:r>
        <w:rPr>
          <w:rFonts w:ascii="Arial" w:cs="Arial" w:eastAsia="Arial" w:hAnsi="Arial"/>
          <w:sz w:val="22"/>
          <w:szCs w:val="22"/>
        </w:rPr>
        <w:t xml:space="preserve">This portal is built for people working in a university environment, specifically UMT. The main users are:</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1A4B8C" w:sz="1"/>
              <w:left w:val="single" w:color="1A4B8C" w:sz="1"/>
              <w:bottom w:val="single" w:color="1A4B8C" w:sz="1"/>
              <w:right w:val="single" w:color="1A4B8C" w:sz="1"/>
            </w:tcBorders>
            <w:shd w:fill="1A4B8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User Type</w:t>
            </w:r>
          </w:p>
        </w:tc>
        <w:tc>
          <w:tcPr>
            <w:tcW w:type="dxa" w:w="6626"/>
            <w:tcBorders>
              <w:top w:val="single" w:color="1A4B8C" w:sz="1"/>
              <w:left w:val="single" w:color="1A4B8C" w:sz="1"/>
              <w:bottom w:val="single" w:color="1A4B8C" w:sz="1"/>
              <w:right w:val="single" w:color="1A4B8C" w:sz="1"/>
            </w:tcBorders>
            <w:shd w:fill="1A4B8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What They Will Do</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bCs/>
                <w:color w:val="1A4B8C"/>
                <w:sz w:val="20"/>
                <w:szCs w:val="20"/>
              </w:rPr>
              <w:t xml:space="preserve">Faculty Members</w:t>
            </w:r>
          </w:p>
        </w:tc>
        <w:tc>
          <w:tcPr>
            <w:tcW w:type="dxa" w:w="6626"/>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222222"/>
                <w:sz w:val="20"/>
                <w:szCs w:val="20"/>
              </w:rPr>
              <w:t xml:space="preserve">The main users. They log in, manage their courses, take attendance, enter marks, grade students, and submit results.</w:t>
            </w:r>
          </w:p>
        </w:tc>
      </w:tr>
      <w:tr>
        <w:tc>
          <w:tcPr>
            <w:tcW w:type="dxa" w:w="2400"/>
            <w:tcBorders>
              <w:top w:val="single" w:color="CCCCCC" w:sz="1"/>
              <w:left w:val="single" w:color="CCCCCC" w:sz="1"/>
              <w:bottom w:val="single" w:color="CCCCCC" w:sz="1"/>
              <w:right w:val="single" w:color="CCCCCC" w:sz="1"/>
            </w:tcBorders>
            <w:shd w:fill="EBF2FA" w:val="clear"/>
            <w:tcMar>
              <w:top w:type="dxa" w:w="100"/>
              <w:left w:type="dxa" w:w="120"/>
              <w:bottom w:type="dxa" w:w="100"/>
              <w:right w:type="dxa" w:w="120"/>
            </w:tcMar>
            <w:vAlign w:val="center"/>
          </w:tcPr>
          <w:p>
            <w:pPr>
              <w:jc w:val="left"/>
            </w:pPr>
            <w:r>
              <w:rPr>
                <w:rFonts w:ascii="Arial" w:cs="Arial" w:eastAsia="Arial" w:hAnsi="Arial"/>
                <w:b/>
                <w:bCs/>
                <w:color w:val="1A4B8C"/>
                <w:sz w:val="20"/>
                <w:szCs w:val="20"/>
              </w:rPr>
              <w:t xml:space="preserve">Course Coordinators</w:t>
            </w:r>
          </w:p>
        </w:tc>
        <w:tc>
          <w:tcPr>
            <w:tcW w:type="dxa" w:w="6626"/>
            <w:tcBorders>
              <w:top w:val="single" w:color="CCCCCC" w:sz="1"/>
              <w:left w:val="single" w:color="CCCCCC" w:sz="1"/>
              <w:bottom w:val="single" w:color="CCCCCC" w:sz="1"/>
              <w:right w:val="single" w:color="CCCCCC" w:sz="1"/>
            </w:tcBorders>
            <w:shd w:fill="EBF2FA" w:val="clear"/>
            <w:tcMar>
              <w:top w:type="dxa" w:w="100"/>
              <w:left w:type="dxa" w:w="120"/>
              <w:bottom w:type="dxa" w:w="100"/>
              <w:right w:type="dxa" w:w="120"/>
            </w:tcMar>
            <w:vAlign w:val="center"/>
          </w:tcPr>
          <w:p>
            <w:pPr>
              <w:jc w:val="left"/>
            </w:pPr>
            <w:r>
              <w:rPr>
                <w:rFonts w:ascii="Arial" w:cs="Arial" w:eastAsia="Arial" w:hAnsi="Arial"/>
                <w:b w:val="false"/>
                <w:bCs w:val="false"/>
                <w:color w:val="222222"/>
                <w:sz w:val="20"/>
                <w:szCs w:val="20"/>
              </w:rPr>
              <w:t xml:space="preserve">They can post course-level announcements and see course statuses across sections.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bCs/>
                <w:color w:val="1A4B8C"/>
                <w:sz w:val="20"/>
                <w:szCs w:val="20"/>
              </w:rPr>
              <w:t xml:space="preserve">Department Admins</w:t>
            </w:r>
          </w:p>
        </w:tc>
        <w:tc>
          <w:tcPr>
            <w:tcW w:type="dxa" w:w="6626"/>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222222"/>
                <w:sz w:val="20"/>
                <w:szCs w:val="20"/>
              </w:rPr>
              <w:t xml:space="preserve">They can view submitted course award lists and check final grade submissions.</w:t>
            </w:r>
          </w:p>
        </w:tc>
      </w:tr>
    </w:tbl>
    <w:p>
      <w:pPr>
        <w:spacing w:after="0" w:before="100"/>
      </w:pPr>
      <w:r>
        <w:t xml:space="preserve"/>
      </w:r>
    </w:p>
    <w:p>
      <w:pPr>
        <w:pStyle w:val="Heading1"/>
        <w:pBdr>
          <w:bottom w:val="single" w:color="1A4B8C" w:sz="6" w:space="4"/>
        </w:pBdr>
        <w:spacing w:after="160" w:before="320"/>
      </w:pPr>
      <w:r>
        <w:rPr>
          <w:rFonts w:ascii="Arial" w:cs="Arial" w:eastAsia="Arial" w:hAnsi="Arial"/>
          <w:b/>
          <w:bCs/>
          <w:color w:val="1A4B8C"/>
          <w:sz w:val="28"/>
          <w:szCs w:val="28"/>
        </w:rPr>
        <w:t xml:space="preserve">5. Project Scope</w:t>
      </w:r>
    </w:p>
    <w:p>
      <w:pPr>
        <w:pStyle w:val="Heading2"/>
        <w:spacing w:after="80" w:before="200"/>
      </w:pPr>
      <w:r>
        <w:rPr>
          <w:rFonts w:ascii="Arial" w:cs="Arial" w:eastAsia="Arial" w:hAnsi="Arial"/>
          <w:b/>
          <w:bCs/>
          <w:color w:val="1A4B8C"/>
          <w:sz w:val="24"/>
          <w:szCs w:val="24"/>
        </w:rPr>
        <w:t xml:space="preserve">5.1  What is included in this project</w:t>
      </w:r>
    </w:p>
    <w:p>
      <w:pPr>
        <w:pStyle w:val="ListParagraph"/>
        <w:numPr>
          <w:ilvl w:val="0"/>
          <w:numId w:val="2"/>
        </w:numPr>
        <w:spacing w:after="40" w:before="40"/>
      </w:pPr>
      <w:r>
        <w:rPr>
          <w:rFonts w:ascii="Arial" w:cs="Arial" w:eastAsia="Arial" w:hAnsi="Arial"/>
          <w:sz w:val="22"/>
          <w:szCs w:val="22"/>
        </w:rPr>
        <w:t xml:space="preserve">Faculty login and registration system.</w:t>
      </w:r>
    </w:p>
    <w:p>
      <w:pPr>
        <w:pStyle w:val="ListParagraph"/>
        <w:numPr>
          <w:ilvl w:val="0"/>
          <w:numId w:val="2"/>
        </w:numPr>
        <w:spacing w:after="40" w:before="40"/>
      </w:pPr>
      <w:r>
        <w:rPr>
          <w:rFonts w:ascii="Arial" w:cs="Arial" w:eastAsia="Arial" w:hAnsi="Arial"/>
          <w:sz w:val="22"/>
          <w:szCs w:val="22"/>
        </w:rPr>
        <w:t xml:space="preserve">A dashboard showing courses, students, attendance stats, and alerts.</w:t>
      </w:r>
    </w:p>
    <w:p>
      <w:pPr>
        <w:pStyle w:val="ListParagraph"/>
        <w:numPr>
          <w:ilvl w:val="0"/>
          <w:numId w:val="2"/>
        </w:numPr>
        <w:spacing w:after="40" w:before="40"/>
      </w:pPr>
      <w:r>
        <w:rPr>
          <w:rFonts w:ascii="Arial" w:cs="Arial" w:eastAsia="Arial" w:hAnsi="Arial"/>
          <w:sz w:val="22"/>
          <w:szCs w:val="22"/>
        </w:rPr>
        <w:t xml:space="preserve">Full attendance management — create lectures, mark students, edit past records.</w:t>
      </w:r>
    </w:p>
    <w:p>
      <w:pPr>
        <w:pStyle w:val="ListParagraph"/>
        <w:numPr>
          <w:ilvl w:val="0"/>
          <w:numId w:val="2"/>
        </w:numPr>
        <w:spacing w:after="40" w:before="40"/>
      </w:pPr>
      <w:r>
        <w:rPr>
          <w:rFonts w:ascii="Arial" w:cs="Arial" w:eastAsia="Arial" w:hAnsi="Arial"/>
          <w:sz w:val="22"/>
          <w:szCs w:val="22"/>
        </w:rPr>
        <w:t xml:space="preserve">Full assessment and grading system — all assessment types, sub-assessments, marks entry, auto and manual grading.</w:t>
      </w:r>
    </w:p>
    <w:p>
      <w:pPr>
        <w:pStyle w:val="ListParagraph"/>
        <w:numPr>
          <w:ilvl w:val="0"/>
          <w:numId w:val="2"/>
        </w:numPr>
        <w:spacing w:after="40" w:before="40"/>
      </w:pPr>
      <w:r>
        <w:rPr>
          <w:rFonts w:ascii="Arial" w:cs="Arial" w:eastAsia="Arial" w:hAnsi="Arial"/>
          <w:sz w:val="22"/>
          <w:szCs w:val="22"/>
        </w:rPr>
        <w:t xml:space="preserve">Attendance analytics report with at-risk student alerts.</w:t>
      </w:r>
    </w:p>
    <w:p>
      <w:pPr>
        <w:pStyle w:val="ListParagraph"/>
        <w:numPr>
          <w:ilvl w:val="0"/>
          <w:numId w:val="2"/>
        </w:numPr>
        <w:spacing w:after="40" w:before="40"/>
      </w:pPr>
      <w:r>
        <w:rPr>
          <w:rFonts w:ascii="Arial" w:cs="Arial" w:eastAsia="Arial" w:hAnsi="Arial"/>
          <w:sz w:val="22"/>
          <w:szCs w:val="22"/>
        </w:rPr>
        <w:t xml:space="preserve">PDF export for attendance reports and grade sheets.</w:t>
      </w:r>
    </w:p>
    <w:p>
      <w:pPr>
        <w:pStyle w:val="ListParagraph"/>
        <w:numPr>
          <w:ilvl w:val="0"/>
          <w:numId w:val="2"/>
        </w:numPr>
        <w:spacing w:after="40" w:before="40"/>
      </w:pPr>
      <w:r>
        <w:rPr>
          <w:rFonts w:ascii="Arial" w:cs="Arial" w:eastAsia="Arial" w:hAnsi="Arial"/>
          <w:sz w:val="22"/>
          <w:szCs w:val="22"/>
        </w:rPr>
        <w:t xml:space="preserve">Student management — add, edit, delete, search students per course.</w:t>
      </w:r>
    </w:p>
    <w:p>
      <w:pPr>
        <w:pStyle w:val="ListParagraph"/>
        <w:numPr>
          <w:ilvl w:val="0"/>
          <w:numId w:val="2"/>
        </w:numPr>
        <w:spacing w:after="40" w:before="40"/>
      </w:pPr>
      <w:r>
        <w:rPr>
          <w:rFonts w:ascii="Arial" w:cs="Arial" w:eastAsia="Arial" w:hAnsi="Arial"/>
          <w:sz w:val="22"/>
          <w:szCs w:val="22"/>
        </w:rPr>
        <w:t xml:space="preserve">Combined student profile showing attendance and grades together.</w:t>
      </w:r>
    </w:p>
    <w:p>
      <w:pPr>
        <w:pStyle w:val="ListParagraph"/>
        <w:numPr>
          <w:ilvl w:val="0"/>
          <w:numId w:val="2"/>
        </w:numPr>
        <w:spacing w:after="40" w:before="40"/>
      </w:pPr>
      <w:r>
        <w:rPr>
          <w:rFonts w:ascii="Arial" w:cs="Arial" w:eastAsia="Arial" w:hAnsi="Arial"/>
          <w:sz w:val="22"/>
          <w:szCs w:val="22"/>
        </w:rPr>
        <w:t xml:space="preserve">Announcements for courses and university notices.</w:t>
      </w:r>
    </w:p>
    <w:p>
      <w:pPr>
        <w:pStyle w:val="ListParagraph"/>
        <w:numPr>
          <w:ilvl w:val="0"/>
          <w:numId w:val="2"/>
        </w:numPr>
        <w:spacing w:after="40" w:before="40"/>
      </w:pPr>
      <w:r>
        <w:rPr>
          <w:rFonts w:ascii="Arial" w:cs="Arial" w:eastAsia="Arial" w:hAnsi="Arial"/>
          <w:sz w:val="22"/>
          <w:szCs w:val="22"/>
        </w:rPr>
        <w:t xml:space="preserve">Course award list and result submission.</w:t>
      </w:r>
    </w:p>
    <w:p>
      <w:pPr>
        <w:pStyle w:val="ListParagraph"/>
        <w:numPr>
          <w:ilvl w:val="0"/>
          <w:numId w:val="2"/>
        </w:numPr>
        <w:spacing w:after="40" w:before="40"/>
      </w:pPr>
      <w:r>
        <w:rPr>
          <w:rFonts w:ascii="Arial" w:cs="Arial" w:eastAsia="Arial" w:hAnsi="Arial"/>
          <w:sz w:val="22"/>
          <w:szCs w:val="22"/>
        </w:rPr>
        <w:t xml:space="preserve">MongoDB Atlas cloud database with 6 collections.</w:t>
      </w:r>
    </w:p>
    <w:p>
      <w:pPr>
        <w:pStyle w:val="ListParagraph"/>
        <w:numPr>
          <w:ilvl w:val="0"/>
          <w:numId w:val="2"/>
        </w:numPr>
        <w:spacing w:after="40" w:before="40"/>
      </w:pPr>
      <w:r>
        <w:rPr>
          <w:rFonts w:ascii="Arial" w:cs="Arial" w:eastAsia="Arial" w:hAnsi="Arial"/>
          <w:sz w:val="22"/>
          <w:szCs w:val="22"/>
        </w:rPr>
        <w:t xml:space="preserve">Deployment on Vercel with a live accessible URL.</w:t>
      </w:r>
    </w:p>
    <w:p>
      <w:pPr>
        <w:pStyle w:val="ListParagraph"/>
        <w:numPr>
          <w:ilvl w:val="0"/>
          <w:numId w:val="2"/>
        </w:numPr>
        <w:spacing w:after="40" w:before="40"/>
      </w:pPr>
      <w:r>
        <w:rPr>
          <w:rFonts w:ascii="Arial" w:cs="Arial" w:eastAsia="Arial" w:hAnsi="Arial"/>
          <w:sz w:val="22"/>
          <w:szCs w:val="22"/>
        </w:rPr>
        <w:t xml:space="preserve">GitHub repository with README and setup instructions.</w:t>
      </w:r>
    </w:p>
    <w:p>
      <w:pPr>
        <w:pStyle w:val="Heading2"/>
        <w:spacing w:after="80" w:before="200"/>
      </w:pPr>
      <w:r>
        <w:rPr>
          <w:rFonts w:ascii="Arial" w:cs="Arial" w:eastAsia="Arial" w:hAnsi="Arial"/>
          <w:b/>
          <w:bCs/>
          <w:color w:val="1A4B8C"/>
          <w:sz w:val="24"/>
          <w:szCs w:val="24"/>
        </w:rPr>
        <w:t xml:space="preserve">5.2  What is NOT included in this project</w:t>
      </w:r>
    </w:p>
    <w:p>
      <w:pPr>
        <w:pStyle w:val="ListParagraph"/>
        <w:numPr>
          <w:ilvl w:val="0"/>
          <w:numId w:val="2"/>
        </w:numPr>
        <w:spacing w:after="40" w:before="40"/>
      </w:pPr>
      <w:r>
        <w:rPr>
          <w:rFonts w:ascii="Arial" w:cs="Arial" w:eastAsia="Arial" w:hAnsi="Arial"/>
          <w:sz w:val="22"/>
          <w:szCs w:val="22"/>
        </w:rPr>
        <w:t xml:space="preserve">Mobile application — this portal works in a browser only, not as an Android or iOS app.</w:t>
      </w:r>
    </w:p>
    <w:p>
      <w:pPr>
        <w:pStyle w:val="ListParagraph"/>
        <w:numPr>
          <w:ilvl w:val="0"/>
          <w:numId w:val="2"/>
        </w:numPr>
        <w:spacing w:after="40" w:before="40"/>
      </w:pPr>
      <w:r>
        <w:rPr>
          <w:rFonts w:ascii="Arial" w:cs="Arial" w:eastAsia="Arial" w:hAnsi="Arial"/>
          <w:sz w:val="22"/>
          <w:szCs w:val="22"/>
        </w:rPr>
        <w:t xml:space="preserve">Automated email or SMS notifications to students about their attendance.</w:t>
      </w:r>
    </w:p>
    <w:p>
      <w:pPr>
        <w:pStyle w:val="ListParagraph"/>
        <w:numPr>
          <w:ilvl w:val="0"/>
          <w:numId w:val="2"/>
        </w:numPr>
        <w:spacing w:after="40" w:before="40"/>
      </w:pPr>
      <w:r>
        <w:rPr>
          <w:rFonts w:ascii="Arial" w:cs="Arial" w:eastAsia="Arial" w:hAnsi="Arial"/>
          <w:sz w:val="22"/>
          <w:szCs w:val="22"/>
        </w:rPr>
        <w:t xml:space="preserve">Real-time live updates without page refresh.</w:t>
      </w:r>
    </w:p>
    <w:p>
      <w:pPr>
        <w:pStyle w:val="ListParagraph"/>
        <w:numPr>
          <w:ilvl w:val="0"/>
          <w:numId w:val="2"/>
        </w:numPr>
        <w:spacing w:after="40" w:before="40"/>
      </w:pPr>
      <w:r>
        <w:rPr>
          <w:rFonts w:ascii="Arial" w:cs="Arial" w:eastAsia="Arial" w:hAnsi="Arial"/>
          <w:sz w:val="22"/>
          <w:szCs w:val="22"/>
        </w:rPr>
        <w:t xml:space="preserve">Integration with the actual UMT ERP system or any other university database.</w:t>
      </w:r>
    </w:p>
    <w:p>
      <w:pPr>
        <w:pStyle w:val="ListParagraph"/>
        <w:numPr>
          <w:ilvl w:val="0"/>
          <w:numId w:val="2"/>
        </w:numPr>
        <w:spacing w:after="40" w:before="40"/>
      </w:pPr>
      <w:r>
        <w:rPr>
          <w:rFonts w:ascii="Arial" w:cs="Arial" w:eastAsia="Arial" w:hAnsi="Arial"/>
          <w:sz w:val="22"/>
          <w:szCs w:val="22"/>
        </w:rPr>
        <w:t xml:space="preserve">AI-based grade prediction or attendance forecasting.</w:t>
      </w:r>
    </w:p>
    <w:p>
      <w:pPr>
        <w:pStyle w:val="ListParagraph"/>
        <w:numPr>
          <w:ilvl w:val="0"/>
          <w:numId w:val="2"/>
        </w:numPr>
        <w:spacing w:after="40" w:before="40"/>
      </w:pPr>
      <w:r>
        <w:rPr>
          <w:rFonts w:ascii="Arial" w:cs="Arial" w:eastAsia="Arial" w:hAnsi="Arial"/>
          <w:sz w:val="22"/>
          <w:szCs w:val="22"/>
        </w:rPr>
        <w:t xml:space="preserve">Multi-university support — this is built specifically for the UMT structure.</w:t>
      </w:r>
    </w:p>
    <w:p>
      <w:pPr>
        <w:spacing w:after="0" w:before="100"/>
      </w:pPr>
      <w:r>
        <w:t xml:space="preserve"/>
      </w:r>
    </w:p>
    <w:p>
      <w:pPr>
        <w:pStyle w:val="Heading1"/>
        <w:pBdr>
          <w:bottom w:val="single" w:color="1A4B8C" w:sz="6" w:space="4"/>
        </w:pBdr>
        <w:spacing w:after="160" w:before="320"/>
      </w:pPr>
      <w:r>
        <w:rPr>
          <w:rFonts w:ascii="Arial" w:cs="Arial" w:eastAsia="Arial" w:hAnsi="Arial"/>
          <w:b/>
          <w:bCs/>
          <w:color w:val="1A4B8C"/>
          <w:sz w:val="28"/>
          <w:szCs w:val="28"/>
        </w:rPr>
        <w:t xml:space="preserve">6. Key Features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1A4B8C" w:sz="1"/>
              <w:left w:val="single" w:color="1A4B8C" w:sz="1"/>
              <w:bottom w:val="single" w:color="1A4B8C" w:sz="1"/>
              <w:right w:val="single" w:color="1A4B8C" w:sz="1"/>
            </w:tcBorders>
            <w:shd w:fill="1A4B8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Feature</w:t>
            </w:r>
          </w:p>
        </w:tc>
        <w:tc>
          <w:tcPr>
            <w:tcW w:type="dxa" w:w="6226"/>
            <w:tcBorders>
              <w:top w:val="single" w:color="1A4B8C" w:sz="1"/>
              <w:left w:val="single" w:color="1A4B8C" w:sz="1"/>
              <w:bottom w:val="single" w:color="1A4B8C" w:sz="1"/>
              <w:right w:val="single" w:color="1A4B8C" w:sz="1"/>
            </w:tcBorders>
            <w:shd w:fill="1A4B8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EBF2FA" w:val="clear"/>
            <w:tcMar>
              <w:top w:type="dxa" w:w="100"/>
              <w:left w:type="dxa" w:w="120"/>
              <w:bottom w:type="dxa" w:w="100"/>
              <w:right w:type="dxa" w:w="120"/>
            </w:tcMar>
            <w:vAlign w:val="center"/>
          </w:tcPr>
          <w:p>
            <w:pPr>
              <w:jc w:val="left"/>
            </w:pPr>
            <w:r>
              <w:rPr>
                <w:rFonts w:ascii="Arial" w:cs="Arial" w:eastAsia="Arial" w:hAnsi="Arial"/>
                <w:b/>
                <w:bCs/>
                <w:color w:val="1A4B8C"/>
                <w:sz w:val="20"/>
                <w:szCs w:val="20"/>
              </w:rPr>
              <w:t xml:space="preserve">Faculty Login</w:t>
            </w:r>
          </w:p>
        </w:tc>
        <w:tc>
          <w:tcPr>
            <w:tcW w:type="dxa" w:w="6226"/>
            <w:tcBorders>
              <w:top w:val="single" w:color="CCCCCC" w:sz="1"/>
              <w:left w:val="single" w:color="CCCCCC" w:sz="1"/>
              <w:bottom w:val="single" w:color="CCCCCC" w:sz="1"/>
              <w:right w:val="single" w:color="CCCCCC" w:sz="1"/>
            </w:tcBorders>
            <w:shd w:fill="EBF2FA" w:val="clear"/>
            <w:tcMar>
              <w:top w:type="dxa" w:w="100"/>
              <w:left w:type="dxa" w:w="120"/>
              <w:bottom w:type="dxa" w:w="100"/>
              <w:right w:type="dxa" w:w="120"/>
            </w:tcMar>
            <w:vAlign w:val="center"/>
          </w:tcPr>
          <w:p>
            <w:pPr>
              <w:jc w:val="left"/>
            </w:pPr>
            <w:r>
              <w:rPr>
                <w:rFonts w:ascii="Arial" w:cs="Arial" w:eastAsia="Arial" w:hAnsi="Arial"/>
                <w:b w:val="false"/>
                <w:bCs w:val="false"/>
                <w:color w:val="222222"/>
                <w:sz w:val="20"/>
                <w:szCs w:val="20"/>
              </w:rPr>
              <w:t xml:space="preserve">Secure login using UMT employee code and password with session management.</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bCs/>
                <w:color w:val="1A4B8C"/>
                <w:sz w:val="20"/>
                <w:szCs w:val="20"/>
              </w:rPr>
              <w:t xml:space="preserve">Dashboard</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222222"/>
                <w:sz w:val="20"/>
                <w:szCs w:val="20"/>
              </w:rPr>
              <w:t xml:space="preserve">Overview page showing total courses, students, average attendance, pending grades, quick actions, and live alerts.</w:t>
            </w:r>
          </w:p>
        </w:tc>
      </w:tr>
      <w:tr>
        <w:tc>
          <w:tcPr>
            <w:tcW w:type="dxa" w:w="2800"/>
            <w:tcBorders>
              <w:top w:val="single" w:color="CCCCCC" w:sz="1"/>
              <w:left w:val="single" w:color="CCCCCC" w:sz="1"/>
              <w:bottom w:val="single" w:color="CCCCCC" w:sz="1"/>
              <w:right w:val="single" w:color="CCCCCC" w:sz="1"/>
            </w:tcBorders>
            <w:shd w:fill="EBF2FA" w:val="clear"/>
            <w:tcMar>
              <w:top w:type="dxa" w:w="100"/>
              <w:left w:type="dxa" w:w="120"/>
              <w:bottom w:type="dxa" w:w="100"/>
              <w:right w:type="dxa" w:w="120"/>
            </w:tcMar>
            <w:vAlign w:val="center"/>
          </w:tcPr>
          <w:p>
            <w:pPr>
              <w:jc w:val="left"/>
            </w:pPr>
            <w:r>
              <w:rPr>
                <w:rFonts w:ascii="Arial" w:cs="Arial" w:eastAsia="Arial" w:hAnsi="Arial"/>
                <w:b/>
                <w:bCs/>
                <w:color w:val="1A4B8C"/>
                <w:sz w:val="20"/>
                <w:szCs w:val="20"/>
              </w:rPr>
              <w:t xml:space="preserve">Mark Attendance</w:t>
            </w:r>
          </w:p>
        </w:tc>
        <w:tc>
          <w:tcPr>
            <w:tcW w:type="dxa" w:w="6226"/>
            <w:tcBorders>
              <w:top w:val="single" w:color="CCCCCC" w:sz="1"/>
              <w:left w:val="single" w:color="CCCCCC" w:sz="1"/>
              <w:bottom w:val="single" w:color="CCCCCC" w:sz="1"/>
              <w:right w:val="single" w:color="CCCCCC" w:sz="1"/>
            </w:tcBorders>
            <w:shd w:fill="EBF2FA" w:val="clear"/>
            <w:tcMar>
              <w:top w:type="dxa" w:w="100"/>
              <w:left w:type="dxa" w:w="120"/>
              <w:bottom w:type="dxa" w:w="100"/>
              <w:right w:type="dxa" w:w="120"/>
            </w:tcMar>
            <w:vAlign w:val="center"/>
          </w:tcPr>
          <w:p>
            <w:pPr>
              <w:jc w:val="left"/>
            </w:pPr>
            <w:r>
              <w:rPr>
                <w:rFonts w:ascii="Arial" w:cs="Arial" w:eastAsia="Arial" w:hAnsi="Arial"/>
                <w:b w:val="false"/>
                <w:bCs w:val="false"/>
                <w:color w:val="222222"/>
                <w:sz w:val="20"/>
                <w:szCs w:val="20"/>
              </w:rPr>
              <w:t xml:space="preserve">Create Theory 1, Theory 2, or Lab lectures. Set classroom and time. Mark students present or absent by checkbox. All students present by default.</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bCs/>
                <w:color w:val="1A4B8C"/>
                <w:sz w:val="20"/>
                <w:szCs w:val="20"/>
              </w:rPr>
              <w:t xml:space="preserve">Attendance History</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222222"/>
                <w:sz w:val="20"/>
                <w:szCs w:val="20"/>
              </w:rPr>
              <w:t xml:space="preserve">View all past lectures for a course and edit any attendance record that was saved incorrectly.</w:t>
            </w:r>
          </w:p>
        </w:tc>
      </w:tr>
      <w:tr>
        <w:tc>
          <w:tcPr>
            <w:tcW w:type="dxa" w:w="2800"/>
            <w:tcBorders>
              <w:top w:val="single" w:color="CCCCCC" w:sz="1"/>
              <w:left w:val="single" w:color="CCCCCC" w:sz="1"/>
              <w:bottom w:val="single" w:color="CCCCCC" w:sz="1"/>
              <w:right w:val="single" w:color="CCCCCC" w:sz="1"/>
            </w:tcBorders>
            <w:shd w:fill="EBF2FA" w:val="clear"/>
            <w:tcMar>
              <w:top w:type="dxa" w:w="100"/>
              <w:left w:type="dxa" w:w="120"/>
              <w:bottom w:type="dxa" w:w="100"/>
              <w:right w:type="dxa" w:w="120"/>
            </w:tcMar>
            <w:vAlign w:val="center"/>
          </w:tcPr>
          <w:p>
            <w:pPr>
              <w:jc w:val="left"/>
            </w:pPr>
            <w:r>
              <w:rPr>
                <w:rFonts w:ascii="Arial" w:cs="Arial" w:eastAsia="Arial" w:hAnsi="Arial"/>
                <w:b/>
                <w:bCs/>
                <w:color w:val="1A4B8C"/>
                <w:sz w:val="20"/>
                <w:szCs w:val="20"/>
              </w:rPr>
              <w:t xml:space="preserve">Course Assessments</w:t>
            </w:r>
          </w:p>
        </w:tc>
        <w:tc>
          <w:tcPr>
            <w:tcW w:type="dxa" w:w="6226"/>
            <w:tcBorders>
              <w:top w:val="single" w:color="CCCCCC" w:sz="1"/>
              <w:left w:val="single" w:color="CCCCCC" w:sz="1"/>
              <w:bottom w:val="single" w:color="CCCCCC" w:sz="1"/>
              <w:right w:val="single" w:color="CCCCCC" w:sz="1"/>
            </w:tcBorders>
            <w:shd w:fill="EBF2FA" w:val="clear"/>
            <w:tcMar>
              <w:top w:type="dxa" w:w="100"/>
              <w:left w:type="dxa" w:w="120"/>
              <w:bottom w:type="dxa" w:w="100"/>
              <w:right w:type="dxa" w:w="120"/>
            </w:tcMar>
            <w:vAlign w:val="center"/>
          </w:tcPr>
          <w:p>
            <w:pPr>
              <w:jc w:val="left"/>
            </w:pPr>
            <w:r>
              <w:rPr>
                <w:rFonts w:ascii="Arial" w:cs="Arial" w:eastAsia="Arial" w:hAnsi="Arial"/>
                <w:b w:val="false"/>
                <w:bCs w:val="false"/>
                <w:color w:val="222222"/>
                <w:sz w:val="20"/>
                <w:szCs w:val="20"/>
              </w:rPr>
              <w:t xml:space="preserve">Create and manage Quizzes, Assignments, Mid Terms, Final Exams, Presentations, Projects, Labs, Vivas, and more. Set sub-assessments, calculation method, total marks, and weightage. Total weightage enforced at 100.</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bCs/>
                <w:color w:val="1A4B8C"/>
                <w:sz w:val="20"/>
                <w:szCs w:val="20"/>
              </w:rPr>
              <w:t xml:space="preserve">Enter Marks</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222222"/>
                <w:sz w:val="20"/>
                <w:szCs w:val="20"/>
              </w:rPr>
              <w:t xml:space="preserve">Enter marks per student per sub-assessment. Add missing students. Save and recalculate at any time.</w:t>
            </w:r>
          </w:p>
        </w:tc>
      </w:tr>
      <w:tr>
        <w:tc>
          <w:tcPr>
            <w:tcW w:type="dxa" w:w="2800"/>
            <w:tcBorders>
              <w:top w:val="single" w:color="CCCCCC" w:sz="1"/>
              <w:left w:val="single" w:color="CCCCCC" w:sz="1"/>
              <w:bottom w:val="single" w:color="CCCCCC" w:sz="1"/>
              <w:right w:val="single" w:color="CCCCCC" w:sz="1"/>
            </w:tcBorders>
            <w:shd w:fill="EBF2FA" w:val="clear"/>
            <w:tcMar>
              <w:top w:type="dxa" w:w="100"/>
              <w:left w:type="dxa" w:w="120"/>
              <w:bottom w:type="dxa" w:w="100"/>
              <w:right w:type="dxa" w:w="120"/>
            </w:tcMar>
            <w:vAlign w:val="center"/>
          </w:tcPr>
          <w:p>
            <w:pPr>
              <w:jc w:val="left"/>
            </w:pPr>
            <w:r>
              <w:rPr>
                <w:rFonts w:ascii="Arial" w:cs="Arial" w:eastAsia="Arial" w:hAnsi="Arial"/>
                <w:b/>
                <w:bCs/>
                <w:color w:val="1A4B8C"/>
                <w:sz w:val="20"/>
                <w:szCs w:val="20"/>
              </w:rPr>
              <w:t xml:space="preserve">Auto Grading</w:t>
            </w:r>
          </w:p>
        </w:tc>
        <w:tc>
          <w:tcPr>
            <w:tcW w:type="dxa" w:w="6226"/>
            <w:tcBorders>
              <w:top w:val="single" w:color="CCCCCC" w:sz="1"/>
              <w:left w:val="single" w:color="CCCCCC" w:sz="1"/>
              <w:bottom w:val="single" w:color="CCCCCC" w:sz="1"/>
              <w:right w:val="single" w:color="CCCCCC" w:sz="1"/>
            </w:tcBorders>
            <w:shd w:fill="EBF2FA" w:val="clear"/>
            <w:tcMar>
              <w:top w:type="dxa" w:w="100"/>
              <w:left w:type="dxa" w:w="120"/>
              <w:bottom w:type="dxa" w:w="100"/>
              <w:right w:type="dxa" w:w="120"/>
            </w:tcMar>
            <w:vAlign w:val="center"/>
          </w:tcPr>
          <w:p>
            <w:pPr>
              <w:jc w:val="left"/>
            </w:pPr>
            <w:r>
              <w:rPr>
                <w:rFonts w:ascii="Arial" w:cs="Arial" w:eastAsia="Arial" w:hAnsi="Arial"/>
                <w:b w:val="false"/>
                <w:bCs w:val="false"/>
                <w:color w:val="222222"/>
                <w:sz w:val="20"/>
                <w:szCs w:val="20"/>
              </w:rPr>
              <w:t xml:space="preserve">System automatically calculates grades using Relative Grade or SEN Grade methods. Shows grade distribution chart. Faculty can apply, save, and print grades.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bCs/>
                <w:color w:val="1A4B8C"/>
                <w:sz w:val="20"/>
                <w:szCs w:val="20"/>
              </w:rPr>
              <w:t xml:space="preserve">Manual Grading</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222222"/>
                <w:sz w:val="20"/>
                <w:szCs w:val="20"/>
              </w:rPr>
              <w:t xml:space="preserve">Faculty can manually assign a grade to each student from a dropdown and save changes.</w:t>
            </w:r>
          </w:p>
        </w:tc>
      </w:tr>
      <w:tr>
        <w:tc>
          <w:tcPr>
            <w:tcW w:type="dxa" w:w="2800"/>
            <w:tcBorders>
              <w:top w:val="single" w:color="CCCCCC" w:sz="1"/>
              <w:left w:val="single" w:color="CCCCCC" w:sz="1"/>
              <w:bottom w:val="single" w:color="CCCCCC" w:sz="1"/>
              <w:right w:val="single" w:color="CCCCCC" w:sz="1"/>
            </w:tcBorders>
            <w:shd w:fill="EBF2FA" w:val="clear"/>
            <w:tcMar>
              <w:top w:type="dxa" w:w="100"/>
              <w:left w:type="dxa" w:w="120"/>
              <w:bottom w:type="dxa" w:w="100"/>
              <w:right w:type="dxa" w:w="120"/>
            </w:tcMar>
            <w:vAlign w:val="center"/>
          </w:tcPr>
          <w:p>
            <w:pPr>
              <w:jc w:val="left"/>
            </w:pPr>
            <w:r>
              <w:rPr>
                <w:rFonts w:ascii="Arial" w:cs="Arial" w:eastAsia="Arial" w:hAnsi="Arial"/>
                <w:b/>
                <w:bCs/>
                <w:color w:val="1A4B8C"/>
                <w:sz w:val="20"/>
                <w:szCs w:val="20"/>
              </w:rPr>
              <w:t xml:space="preserve">Attendance Report (New)</w:t>
            </w:r>
          </w:p>
        </w:tc>
        <w:tc>
          <w:tcPr>
            <w:tcW w:type="dxa" w:w="6226"/>
            <w:tcBorders>
              <w:top w:val="single" w:color="CCCCCC" w:sz="1"/>
              <w:left w:val="single" w:color="CCCCCC" w:sz="1"/>
              <w:bottom w:val="single" w:color="CCCCCC" w:sz="1"/>
              <w:right w:val="single" w:color="CCCCCC" w:sz="1"/>
            </w:tcBorders>
            <w:shd w:fill="EBF2FA" w:val="clear"/>
            <w:tcMar>
              <w:top w:type="dxa" w:w="100"/>
              <w:left w:type="dxa" w:w="120"/>
              <w:bottom w:type="dxa" w:w="100"/>
              <w:right w:type="dxa" w:w="120"/>
            </w:tcMar>
            <w:vAlign w:val="center"/>
          </w:tcPr>
          <w:p>
            <w:pPr>
              <w:jc w:val="left"/>
            </w:pPr>
            <w:r>
              <w:rPr>
                <w:rFonts w:ascii="Arial" w:cs="Arial" w:eastAsia="Arial" w:hAnsi="Arial"/>
                <w:b w:val="false"/>
                <w:bCs w:val="false"/>
                <w:color w:val="222222"/>
                <w:sz w:val="20"/>
                <w:szCs w:val="20"/>
              </w:rPr>
              <w:t xml:space="preserve">Shows every student's attendance percentage with a coloured progress bar. Automatically flags students below 75% with a red warning banner.</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bCs/>
                <w:color w:val="1A4B8C"/>
                <w:sz w:val="20"/>
                <w:szCs w:val="20"/>
              </w:rPr>
              <w:t xml:space="preserve">PDF Export (New)</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222222"/>
                <w:sz w:val="20"/>
                <w:szCs w:val="20"/>
              </w:rPr>
              <w:t xml:space="preserve">Download the attendance report or complete grade sheet as a PDF with a single click. Not available in the current UMT portals.</w:t>
            </w:r>
          </w:p>
        </w:tc>
      </w:tr>
      <w:tr>
        <w:tc>
          <w:tcPr>
            <w:tcW w:type="dxa" w:w="2800"/>
            <w:tcBorders>
              <w:top w:val="single" w:color="CCCCCC" w:sz="1"/>
              <w:left w:val="single" w:color="CCCCCC" w:sz="1"/>
              <w:bottom w:val="single" w:color="CCCCCC" w:sz="1"/>
              <w:right w:val="single" w:color="CCCCCC" w:sz="1"/>
            </w:tcBorders>
            <w:shd w:fill="EBF2FA" w:val="clear"/>
            <w:tcMar>
              <w:top w:type="dxa" w:w="100"/>
              <w:left w:type="dxa" w:w="120"/>
              <w:bottom w:type="dxa" w:w="100"/>
              <w:right w:type="dxa" w:w="120"/>
            </w:tcMar>
            <w:vAlign w:val="center"/>
          </w:tcPr>
          <w:p>
            <w:pPr>
              <w:jc w:val="left"/>
            </w:pPr>
            <w:r>
              <w:rPr>
                <w:rFonts w:ascii="Arial" w:cs="Arial" w:eastAsia="Arial" w:hAnsi="Arial"/>
                <w:b/>
                <w:bCs/>
                <w:color w:val="1A4B8C"/>
                <w:sz w:val="20"/>
                <w:szCs w:val="20"/>
              </w:rPr>
              <w:t xml:space="preserve">Student Profile (New)</w:t>
            </w:r>
          </w:p>
        </w:tc>
        <w:tc>
          <w:tcPr>
            <w:tcW w:type="dxa" w:w="6226"/>
            <w:tcBorders>
              <w:top w:val="single" w:color="CCCCCC" w:sz="1"/>
              <w:left w:val="single" w:color="CCCCCC" w:sz="1"/>
              <w:bottom w:val="single" w:color="CCCCCC" w:sz="1"/>
              <w:right w:val="single" w:color="CCCCCC" w:sz="1"/>
            </w:tcBorders>
            <w:shd w:fill="EBF2FA" w:val="clear"/>
            <w:tcMar>
              <w:top w:type="dxa" w:w="100"/>
              <w:left w:type="dxa" w:w="120"/>
              <w:bottom w:type="dxa" w:w="100"/>
              <w:right w:type="dxa" w:w="120"/>
            </w:tcMar>
            <w:vAlign w:val="center"/>
          </w:tcPr>
          <w:p>
            <w:pPr>
              <w:jc w:val="left"/>
            </w:pPr>
            <w:r>
              <w:rPr>
                <w:rFonts w:ascii="Arial" w:cs="Arial" w:eastAsia="Arial" w:hAnsi="Arial"/>
                <w:b w:val="false"/>
                <w:bCs w:val="false"/>
                <w:color w:val="222222"/>
                <w:sz w:val="20"/>
                <w:szCs w:val="20"/>
              </w:rPr>
              <w:t xml:space="preserve">One page showing a single student's attendance history and grade breakdown across all courses in one combined view.</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bCs/>
                <w:color w:val="1A4B8C"/>
                <w:sz w:val="20"/>
                <w:szCs w:val="20"/>
              </w:rPr>
              <w:t xml:space="preserve">Manage Students</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222222"/>
                <w:sz w:val="20"/>
                <w:szCs w:val="20"/>
              </w:rPr>
              <w:t xml:space="preserve">Add, edit, delete, and search students enrolled in a course. Includes an Add Student form with roll number, name, program, and section.</w:t>
            </w:r>
          </w:p>
        </w:tc>
      </w:tr>
      <w:tr>
        <w:tc>
          <w:tcPr>
            <w:tcW w:type="dxa" w:w="2800"/>
            <w:tcBorders>
              <w:top w:val="single" w:color="CCCCCC" w:sz="1"/>
              <w:left w:val="single" w:color="CCCCCC" w:sz="1"/>
              <w:bottom w:val="single" w:color="CCCCCC" w:sz="1"/>
              <w:right w:val="single" w:color="CCCCCC" w:sz="1"/>
            </w:tcBorders>
            <w:shd w:fill="EBF2FA" w:val="clear"/>
            <w:tcMar>
              <w:top w:type="dxa" w:w="100"/>
              <w:left w:type="dxa" w:w="120"/>
              <w:bottom w:type="dxa" w:w="100"/>
              <w:right w:type="dxa" w:w="120"/>
            </w:tcMar>
            <w:vAlign w:val="center"/>
          </w:tcPr>
          <w:p>
            <w:pPr>
              <w:jc w:val="left"/>
            </w:pPr>
            <w:r>
              <w:rPr>
                <w:rFonts w:ascii="Arial" w:cs="Arial" w:eastAsia="Arial" w:hAnsi="Arial"/>
                <w:b/>
                <w:bCs/>
                <w:color w:val="1A4B8C"/>
                <w:sz w:val="20"/>
                <w:szCs w:val="20"/>
              </w:rPr>
              <w:t xml:space="preserve">Announcements</w:t>
            </w:r>
          </w:p>
        </w:tc>
        <w:tc>
          <w:tcPr>
            <w:tcW w:type="dxa" w:w="6226"/>
            <w:tcBorders>
              <w:top w:val="single" w:color="CCCCCC" w:sz="1"/>
              <w:left w:val="single" w:color="CCCCCC" w:sz="1"/>
              <w:bottom w:val="single" w:color="CCCCCC" w:sz="1"/>
              <w:right w:val="single" w:color="CCCCCC" w:sz="1"/>
            </w:tcBorders>
            <w:shd w:fill="EBF2FA" w:val="clear"/>
            <w:tcMar>
              <w:top w:type="dxa" w:w="100"/>
              <w:left w:type="dxa" w:w="120"/>
              <w:bottom w:type="dxa" w:w="100"/>
              <w:right w:type="dxa" w:w="120"/>
            </w:tcMar>
            <w:vAlign w:val="center"/>
          </w:tcPr>
          <w:p>
            <w:pPr>
              <w:jc w:val="left"/>
            </w:pPr>
            <w:r>
              <w:rPr>
                <w:rFonts w:ascii="Arial" w:cs="Arial" w:eastAsia="Arial" w:hAnsi="Arial"/>
                <w:b w:val="false"/>
                <w:bCs w:val="false"/>
                <w:color w:val="222222"/>
                <w:sz w:val="20"/>
                <w:szCs w:val="20"/>
              </w:rPr>
              <w:t xml:space="preserve">View UMT-level announcements and post course-specific notices for students.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bCs/>
                <w:color w:val="1A4B8C"/>
                <w:sz w:val="20"/>
                <w:szCs w:val="20"/>
              </w:rPr>
              <w:t xml:space="preserve">Course Award List</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222222"/>
                <w:sz w:val="20"/>
                <w:szCs w:val="20"/>
              </w:rPr>
              <w:t xml:space="preserve">View the final grade sheet for a course and submit the result with a confirmation step.</w:t>
            </w:r>
          </w:p>
        </w:tc>
      </w:tr>
      <w:tr>
        <w:tc>
          <w:tcPr>
            <w:tcW w:type="dxa" w:w="2800"/>
            <w:tcBorders>
              <w:top w:val="single" w:color="CCCCCC" w:sz="1"/>
              <w:left w:val="single" w:color="CCCCCC" w:sz="1"/>
              <w:bottom w:val="single" w:color="CCCCCC" w:sz="1"/>
              <w:right w:val="single" w:color="CCCCCC" w:sz="1"/>
            </w:tcBorders>
            <w:shd w:fill="EBF2FA" w:val="clear"/>
            <w:tcMar>
              <w:top w:type="dxa" w:w="100"/>
              <w:left w:type="dxa" w:w="120"/>
              <w:bottom w:type="dxa" w:w="100"/>
              <w:right w:type="dxa" w:w="120"/>
            </w:tcMar>
            <w:vAlign w:val="center"/>
          </w:tcPr>
          <w:p>
            <w:pPr>
              <w:jc w:val="left"/>
            </w:pPr>
            <w:r>
              <w:rPr>
                <w:rFonts w:ascii="Arial" w:cs="Arial" w:eastAsia="Arial" w:hAnsi="Arial"/>
                <w:b/>
                <w:bCs/>
                <w:color w:val="1A4B8C"/>
                <w:sz w:val="20"/>
                <w:szCs w:val="20"/>
              </w:rPr>
              <w:t xml:space="preserve">Settings</w:t>
            </w:r>
          </w:p>
        </w:tc>
        <w:tc>
          <w:tcPr>
            <w:tcW w:type="dxa" w:w="6226"/>
            <w:tcBorders>
              <w:top w:val="single" w:color="CCCCCC" w:sz="1"/>
              <w:left w:val="single" w:color="CCCCCC" w:sz="1"/>
              <w:bottom w:val="single" w:color="CCCCCC" w:sz="1"/>
              <w:right w:val="single" w:color="CCCCCC" w:sz="1"/>
            </w:tcBorders>
            <w:shd w:fill="EBF2FA" w:val="clear"/>
            <w:tcMar>
              <w:top w:type="dxa" w:w="100"/>
              <w:left w:type="dxa" w:w="120"/>
              <w:bottom w:type="dxa" w:w="100"/>
              <w:right w:type="dxa" w:w="120"/>
            </w:tcMar>
            <w:vAlign w:val="center"/>
          </w:tcPr>
          <w:p>
            <w:pPr>
              <w:jc w:val="left"/>
            </w:pPr>
            <w:r>
              <w:rPr>
                <w:rFonts w:ascii="Arial" w:cs="Arial" w:eastAsia="Arial" w:hAnsi="Arial"/>
                <w:b w:val="false"/>
                <w:bCs w:val="false"/>
                <w:color w:val="222222"/>
                <w:sz w:val="20"/>
                <w:szCs w:val="20"/>
              </w:rPr>
              <w:t xml:space="preserve">Update faculty profile information and change password.</w:t>
            </w:r>
          </w:p>
        </w:tc>
      </w:tr>
    </w:tbl>
    <w:p>
      <w:pPr>
        <w:spacing w:after="0" w:before="100"/>
      </w:pPr>
      <w:r>
        <w:t xml:space="preserve"/>
      </w:r>
    </w:p>
    <w:p>
      <w:r>
        <w:br w:type="page"/>
      </w:r>
    </w:p>
    <w:p>
      <w:pPr>
        <w:pStyle w:val="Heading1"/>
        <w:pBdr>
          <w:bottom w:val="single" w:color="1A4B8C" w:sz="6" w:space="4"/>
        </w:pBdr>
        <w:spacing w:after="160" w:before="320"/>
      </w:pPr>
      <w:r>
        <w:rPr>
          <w:rFonts w:ascii="Arial" w:cs="Arial" w:eastAsia="Arial" w:hAnsi="Arial"/>
          <w:b/>
          <w:bCs/>
          <w:color w:val="1A4B8C"/>
          <w:sz w:val="28"/>
          <w:szCs w:val="28"/>
        </w:rPr>
        <w:t xml:space="preserve">7. System Requirements</w:t>
      </w:r>
    </w:p>
    <w:p>
      <w:pPr>
        <w:pStyle w:val="Heading2"/>
        <w:spacing w:after="80" w:before="200"/>
      </w:pPr>
      <w:r>
        <w:rPr>
          <w:rFonts w:ascii="Arial" w:cs="Arial" w:eastAsia="Arial" w:hAnsi="Arial"/>
          <w:b/>
          <w:bCs/>
          <w:color w:val="1A4B8C"/>
          <w:sz w:val="24"/>
          <w:szCs w:val="24"/>
        </w:rPr>
        <w:t xml:space="preserve">7.1  What the System Must Do (Functional Requirements)</w:t>
      </w:r>
    </w:p>
    <w:p>
      <w:pPr>
        <w:spacing w:after="60" w:before="60"/>
        <w:jc w:val="both"/>
      </w:pPr>
      <w:r>
        <w:rPr>
          <w:rFonts w:ascii="Arial" w:cs="Arial" w:eastAsia="Arial" w:hAnsi="Arial"/>
          <w:sz w:val="22"/>
          <w:szCs w:val="22"/>
        </w:rPr>
        <w:t xml:space="preserve">These are the specific things the system is required to do:</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5526"/>
      </w:tblGrid>
      <w:tr>
        <w:tc>
          <w:tcPr>
            <w:tcW w:type="dxa" w:w="900"/>
            <w:tcBorders>
              <w:top w:val="single" w:color="1A4B8C" w:sz="1"/>
              <w:left w:val="single" w:color="1A4B8C" w:sz="1"/>
              <w:bottom w:val="single" w:color="1A4B8C" w:sz="1"/>
              <w:right w:val="single" w:color="1A4B8C" w:sz="1"/>
            </w:tcBorders>
            <w:shd w:fill="1A4B8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ID</w:t>
            </w:r>
          </w:p>
        </w:tc>
        <w:tc>
          <w:tcPr>
            <w:tcW w:type="dxa" w:w="2600"/>
            <w:tcBorders>
              <w:top w:val="single" w:color="1A4B8C" w:sz="1"/>
              <w:left w:val="single" w:color="1A4B8C" w:sz="1"/>
              <w:bottom w:val="single" w:color="1A4B8C" w:sz="1"/>
              <w:right w:val="single" w:color="1A4B8C" w:sz="1"/>
            </w:tcBorders>
            <w:shd w:fill="1A4B8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Requirement</w:t>
            </w:r>
          </w:p>
        </w:tc>
        <w:tc>
          <w:tcPr>
            <w:tcW w:type="dxa" w:w="5526"/>
            <w:tcBorders>
              <w:top w:val="single" w:color="1A4B8C" w:sz="1"/>
              <w:left w:val="single" w:color="1A4B8C" w:sz="1"/>
              <w:bottom w:val="single" w:color="1A4B8C" w:sz="1"/>
              <w:right w:val="single" w:color="1A4B8C" w:sz="1"/>
            </w:tcBorders>
            <w:shd w:fill="1A4B8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900"/>
            <w:tcBorders>
              <w:top w:val="single" w:color="CCCCCC" w:sz="1"/>
              <w:left w:val="single" w:color="CCCCCC" w:sz="1"/>
              <w:bottom w:val="single" w:color="CCCCCC" w:sz="1"/>
              <w:right w:val="single" w:color="CCCCCC" w:sz="1"/>
            </w:tcBorders>
            <w:shd w:fill="EBF2FA" w:val="clear"/>
            <w:tcMar>
              <w:top w:type="dxa" w:w="100"/>
              <w:left w:type="dxa" w:w="120"/>
              <w:bottom w:type="dxa" w:w="100"/>
              <w:right w:type="dxa" w:w="120"/>
            </w:tcMar>
            <w:vAlign w:val="center"/>
          </w:tcPr>
          <w:p>
            <w:pPr>
              <w:jc w:val="center"/>
            </w:pPr>
            <w:r>
              <w:rPr>
                <w:rFonts w:ascii="Arial" w:cs="Arial" w:eastAsia="Arial" w:hAnsi="Arial"/>
                <w:b/>
                <w:bCs/>
                <w:color w:val="1A4B8C"/>
                <w:sz w:val="20"/>
                <w:szCs w:val="20"/>
              </w:rPr>
              <w:t xml:space="preserve">FR-01</w:t>
            </w:r>
          </w:p>
        </w:tc>
        <w:tc>
          <w:tcPr>
            <w:tcW w:type="dxa" w:w="2600"/>
            <w:tcBorders>
              <w:top w:val="single" w:color="CCCCCC" w:sz="1"/>
              <w:left w:val="single" w:color="CCCCCC" w:sz="1"/>
              <w:bottom w:val="single" w:color="CCCCCC" w:sz="1"/>
              <w:right w:val="single" w:color="CCCCCC" w:sz="1"/>
            </w:tcBorders>
            <w:shd w:fill="EBF2FA" w:val="clear"/>
            <w:tcMar>
              <w:top w:type="dxa" w:w="100"/>
              <w:left w:type="dxa" w:w="120"/>
              <w:bottom w:type="dxa" w:w="100"/>
              <w:right w:type="dxa" w:w="120"/>
            </w:tcMar>
            <w:vAlign w:val="center"/>
          </w:tcPr>
          <w:p>
            <w:pPr>
              <w:jc w:val="left"/>
            </w:pPr>
            <w:r>
              <w:rPr>
                <w:rFonts w:ascii="Arial" w:cs="Arial" w:eastAsia="Arial" w:hAnsi="Arial"/>
                <w:b/>
                <w:bCs/>
                <w:color w:val="222222"/>
                <w:sz w:val="20"/>
                <w:szCs w:val="20"/>
              </w:rPr>
              <w:t xml:space="preserve">Faculty Login</w:t>
            </w:r>
          </w:p>
        </w:tc>
        <w:tc>
          <w:tcPr>
            <w:tcW w:type="dxa" w:w="5526"/>
            <w:tcBorders>
              <w:top w:val="single" w:color="CCCCCC" w:sz="1"/>
              <w:left w:val="single" w:color="CCCCCC" w:sz="1"/>
              <w:bottom w:val="single" w:color="CCCCCC" w:sz="1"/>
              <w:right w:val="single" w:color="CCCCCC" w:sz="1"/>
            </w:tcBorders>
            <w:shd w:fill="EBF2FA" w:val="clear"/>
            <w:tcMar>
              <w:top w:type="dxa" w:w="100"/>
              <w:left w:type="dxa" w:w="120"/>
              <w:bottom w:type="dxa" w:w="100"/>
              <w:right w:type="dxa" w:w="120"/>
            </w:tcMar>
            <w:vAlign w:val="center"/>
          </w:tcPr>
          <w:p>
            <w:pPr>
              <w:jc w:val="left"/>
            </w:pPr>
            <w:r>
              <w:rPr>
                <w:rFonts w:ascii="Arial" w:cs="Arial" w:eastAsia="Arial" w:hAnsi="Arial"/>
                <w:b w:val="false"/>
                <w:bCs w:val="false"/>
                <w:color w:val="222222"/>
                <w:sz w:val="20"/>
                <w:szCs w:val="20"/>
              </w:rPr>
              <w:t xml:space="preserve">The system must allow faculty to log in using their employee code and password. Wrong credentials must show a clear error message.</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bCs/>
                <w:color w:val="1A4B8C"/>
                <w:sz w:val="20"/>
                <w:szCs w:val="20"/>
              </w:rPr>
              <w:t xml:space="preserve">FR-02</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bCs/>
                <w:color w:val="222222"/>
                <w:sz w:val="20"/>
                <w:szCs w:val="20"/>
              </w:rPr>
              <w:t xml:space="preserve">Faculty Registration</w:t>
            </w:r>
          </w:p>
        </w:tc>
        <w:tc>
          <w:tcPr>
            <w:tcW w:type="dxa" w:w="5526"/>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222222"/>
                <w:sz w:val="20"/>
                <w:szCs w:val="20"/>
              </w:rPr>
              <w:t xml:space="preserve">New faculty accounts must be created with an employee code, name, email, department, and password.</w:t>
            </w:r>
          </w:p>
        </w:tc>
      </w:tr>
      <w:tr>
        <w:tc>
          <w:tcPr>
            <w:tcW w:type="dxa" w:w="900"/>
            <w:tcBorders>
              <w:top w:val="single" w:color="CCCCCC" w:sz="1"/>
              <w:left w:val="single" w:color="CCCCCC" w:sz="1"/>
              <w:bottom w:val="single" w:color="CCCCCC" w:sz="1"/>
              <w:right w:val="single" w:color="CCCCCC" w:sz="1"/>
            </w:tcBorders>
            <w:shd w:fill="EBF2FA" w:val="clear"/>
            <w:tcMar>
              <w:top w:type="dxa" w:w="100"/>
              <w:left w:type="dxa" w:w="120"/>
              <w:bottom w:type="dxa" w:w="100"/>
              <w:right w:type="dxa" w:w="120"/>
            </w:tcMar>
            <w:vAlign w:val="center"/>
          </w:tcPr>
          <w:p>
            <w:pPr>
              <w:jc w:val="center"/>
            </w:pPr>
            <w:r>
              <w:rPr>
                <w:rFonts w:ascii="Arial" w:cs="Arial" w:eastAsia="Arial" w:hAnsi="Arial"/>
                <w:b/>
                <w:bCs/>
                <w:color w:val="1A4B8C"/>
                <w:sz w:val="20"/>
                <w:szCs w:val="20"/>
              </w:rPr>
              <w:t xml:space="preserve">FR-03</w:t>
            </w:r>
          </w:p>
        </w:tc>
        <w:tc>
          <w:tcPr>
            <w:tcW w:type="dxa" w:w="2600"/>
            <w:tcBorders>
              <w:top w:val="single" w:color="CCCCCC" w:sz="1"/>
              <w:left w:val="single" w:color="CCCCCC" w:sz="1"/>
              <w:bottom w:val="single" w:color="CCCCCC" w:sz="1"/>
              <w:right w:val="single" w:color="CCCCCC" w:sz="1"/>
            </w:tcBorders>
            <w:shd w:fill="EBF2FA" w:val="clear"/>
            <w:tcMar>
              <w:top w:type="dxa" w:w="100"/>
              <w:left w:type="dxa" w:w="120"/>
              <w:bottom w:type="dxa" w:w="100"/>
              <w:right w:type="dxa" w:w="120"/>
            </w:tcMar>
            <w:vAlign w:val="center"/>
          </w:tcPr>
          <w:p>
            <w:pPr>
              <w:jc w:val="left"/>
            </w:pPr>
            <w:r>
              <w:rPr>
                <w:rFonts w:ascii="Arial" w:cs="Arial" w:eastAsia="Arial" w:hAnsi="Arial"/>
                <w:b/>
                <w:bCs/>
                <w:color w:val="222222"/>
                <w:sz w:val="20"/>
                <w:szCs w:val="20"/>
              </w:rPr>
              <w:t xml:space="preserve">View Courses</w:t>
            </w:r>
          </w:p>
        </w:tc>
        <w:tc>
          <w:tcPr>
            <w:tcW w:type="dxa" w:w="5526"/>
            <w:tcBorders>
              <w:top w:val="single" w:color="CCCCCC" w:sz="1"/>
              <w:left w:val="single" w:color="CCCCCC" w:sz="1"/>
              <w:bottom w:val="single" w:color="CCCCCC" w:sz="1"/>
              <w:right w:val="single" w:color="CCCCCC" w:sz="1"/>
            </w:tcBorders>
            <w:shd w:fill="EBF2FA" w:val="clear"/>
            <w:tcMar>
              <w:top w:type="dxa" w:w="100"/>
              <w:left w:type="dxa" w:w="120"/>
              <w:bottom w:type="dxa" w:w="100"/>
              <w:right w:type="dxa" w:w="120"/>
            </w:tcMar>
            <w:vAlign w:val="center"/>
          </w:tcPr>
          <w:p>
            <w:pPr>
              <w:jc w:val="left"/>
            </w:pPr>
            <w:r>
              <w:rPr>
                <w:rFonts w:ascii="Arial" w:cs="Arial" w:eastAsia="Arial" w:hAnsi="Arial"/>
                <w:b w:val="false"/>
                <w:bCs w:val="false"/>
                <w:color w:val="222222"/>
                <w:sz w:val="20"/>
                <w:szCs w:val="20"/>
              </w:rPr>
              <w:t xml:space="preserve">After logging in, faculty must be able to see all the courses assigned to them with their current status.</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bCs/>
                <w:color w:val="1A4B8C"/>
                <w:sz w:val="20"/>
                <w:szCs w:val="20"/>
              </w:rPr>
              <w:t xml:space="preserve">FR-04</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bCs/>
                <w:color w:val="222222"/>
                <w:sz w:val="20"/>
                <w:szCs w:val="20"/>
              </w:rPr>
              <w:t xml:space="preserve">Add Students</w:t>
            </w:r>
          </w:p>
        </w:tc>
        <w:tc>
          <w:tcPr>
            <w:tcW w:type="dxa" w:w="5526"/>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222222"/>
                <w:sz w:val="20"/>
                <w:szCs w:val="20"/>
              </w:rPr>
              <w:t xml:space="preserve">Faculty must be able to add students to a course by providing roll number, name, program, and section.</w:t>
            </w:r>
          </w:p>
        </w:tc>
      </w:tr>
      <w:tr>
        <w:tc>
          <w:tcPr>
            <w:tcW w:type="dxa" w:w="900"/>
            <w:tcBorders>
              <w:top w:val="single" w:color="CCCCCC" w:sz="1"/>
              <w:left w:val="single" w:color="CCCCCC" w:sz="1"/>
              <w:bottom w:val="single" w:color="CCCCCC" w:sz="1"/>
              <w:right w:val="single" w:color="CCCCCC" w:sz="1"/>
            </w:tcBorders>
            <w:shd w:fill="EBF2FA" w:val="clear"/>
            <w:tcMar>
              <w:top w:type="dxa" w:w="100"/>
              <w:left w:type="dxa" w:w="120"/>
              <w:bottom w:type="dxa" w:w="100"/>
              <w:right w:type="dxa" w:w="120"/>
            </w:tcMar>
            <w:vAlign w:val="center"/>
          </w:tcPr>
          <w:p>
            <w:pPr>
              <w:jc w:val="center"/>
            </w:pPr>
            <w:r>
              <w:rPr>
                <w:rFonts w:ascii="Arial" w:cs="Arial" w:eastAsia="Arial" w:hAnsi="Arial"/>
                <w:b/>
                <w:bCs/>
                <w:color w:val="1A4B8C"/>
                <w:sz w:val="20"/>
                <w:szCs w:val="20"/>
              </w:rPr>
              <w:t xml:space="preserve">FR-05</w:t>
            </w:r>
          </w:p>
        </w:tc>
        <w:tc>
          <w:tcPr>
            <w:tcW w:type="dxa" w:w="2600"/>
            <w:tcBorders>
              <w:top w:val="single" w:color="CCCCCC" w:sz="1"/>
              <w:left w:val="single" w:color="CCCCCC" w:sz="1"/>
              <w:bottom w:val="single" w:color="CCCCCC" w:sz="1"/>
              <w:right w:val="single" w:color="CCCCCC" w:sz="1"/>
            </w:tcBorders>
            <w:shd w:fill="EBF2FA" w:val="clear"/>
            <w:tcMar>
              <w:top w:type="dxa" w:w="100"/>
              <w:left w:type="dxa" w:w="120"/>
              <w:bottom w:type="dxa" w:w="100"/>
              <w:right w:type="dxa" w:w="120"/>
            </w:tcMar>
            <w:vAlign w:val="center"/>
          </w:tcPr>
          <w:p>
            <w:pPr>
              <w:jc w:val="left"/>
            </w:pPr>
            <w:r>
              <w:rPr>
                <w:rFonts w:ascii="Arial" w:cs="Arial" w:eastAsia="Arial" w:hAnsi="Arial"/>
                <w:b/>
                <w:bCs/>
                <w:color w:val="222222"/>
                <w:sz w:val="20"/>
                <w:szCs w:val="20"/>
              </w:rPr>
              <w:t xml:space="preserve">Edit and Delete Students</w:t>
            </w:r>
          </w:p>
        </w:tc>
        <w:tc>
          <w:tcPr>
            <w:tcW w:type="dxa" w:w="5526"/>
            <w:tcBorders>
              <w:top w:val="single" w:color="CCCCCC" w:sz="1"/>
              <w:left w:val="single" w:color="CCCCCC" w:sz="1"/>
              <w:bottom w:val="single" w:color="CCCCCC" w:sz="1"/>
              <w:right w:val="single" w:color="CCCCCC" w:sz="1"/>
            </w:tcBorders>
            <w:shd w:fill="EBF2FA" w:val="clear"/>
            <w:tcMar>
              <w:top w:type="dxa" w:w="100"/>
              <w:left w:type="dxa" w:w="120"/>
              <w:bottom w:type="dxa" w:w="100"/>
              <w:right w:type="dxa" w:w="120"/>
            </w:tcMar>
            <w:vAlign w:val="center"/>
          </w:tcPr>
          <w:p>
            <w:pPr>
              <w:jc w:val="left"/>
            </w:pPr>
            <w:r>
              <w:rPr>
                <w:rFonts w:ascii="Arial" w:cs="Arial" w:eastAsia="Arial" w:hAnsi="Arial"/>
                <w:b w:val="false"/>
                <w:bCs w:val="false"/>
                <w:color w:val="222222"/>
                <w:sz w:val="20"/>
                <w:szCs w:val="20"/>
              </w:rPr>
              <w:t xml:space="preserve">Faculty must be able to update a student's information or remove them from a course.</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bCs/>
                <w:color w:val="1A4B8C"/>
                <w:sz w:val="20"/>
                <w:szCs w:val="20"/>
              </w:rPr>
              <w:t xml:space="preserve">FR-06</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bCs/>
                <w:color w:val="222222"/>
                <w:sz w:val="20"/>
                <w:szCs w:val="20"/>
              </w:rPr>
              <w:t xml:space="preserve">Create Lecture</w:t>
            </w:r>
          </w:p>
        </w:tc>
        <w:tc>
          <w:tcPr>
            <w:tcW w:type="dxa" w:w="5526"/>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222222"/>
                <w:sz w:val="20"/>
                <w:szCs w:val="20"/>
              </w:rPr>
              <w:t xml:space="preserve">Faculty must be able to create a new lecture by selecting Theory 1, Theory 2, or Lab, choosing a classroom, and setting start and end time.</w:t>
            </w:r>
          </w:p>
        </w:tc>
      </w:tr>
      <w:tr>
        <w:tc>
          <w:tcPr>
            <w:tcW w:type="dxa" w:w="900"/>
            <w:tcBorders>
              <w:top w:val="single" w:color="CCCCCC" w:sz="1"/>
              <w:left w:val="single" w:color="CCCCCC" w:sz="1"/>
              <w:bottom w:val="single" w:color="CCCCCC" w:sz="1"/>
              <w:right w:val="single" w:color="CCCCCC" w:sz="1"/>
            </w:tcBorders>
            <w:shd w:fill="EBF2FA" w:val="clear"/>
            <w:tcMar>
              <w:top w:type="dxa" w:w="100"/>
              <w:left w:type="dxa" w:w="120"/>
              <w:bottom w:type="dxa" w:w="100"/>
              <w:right w:type="dxa" w:w="120"/>
            </w:tcMar>
            <w:vAlign w:val="center"/>
          </w:tcPr>
          <w:p>
            <w:pPr>
              <w:jc w:val="center"/>
            </w:pPr>
            <w:r>
              <w:rPr>
                <w:rFonts w:ascii="Arial" w:cs="Arial" w:eastAsia="Arial" w:hAnsi="Arial"/>
                <w:b/>
                <w:bCs/>
                <w:color w:val="1A4B8C"/>
                <w:sz w:val="20"/>
                <w:szCs w:val="20"/>
              </w:rPr>
              <w:t xml:space="preserve">FR-07</w:t>
            </w:r>
          </w:p>
        </w:tc>
        <w:tc>
          <w:tcPr>
            <w:tcW w:type="dxa" w:w="2600"/>
            <w:tcBorders>
              <w:top w:val="single" w:color="CCCCCC" w:sz="1"/>
              <w:left w:val="single" w:color="CCCCCC" w:sz="1"/>
              <w:bottom w:val="single" w:color="CCCCCC" w:sz="1"/>
              <w:right w:val="single" w:color="CCCCCC" w:sz="1"/>
            </w:tcBorders>
            <w:shd w:fill="EBF2FA" w:val="clear"/>
            <w:tcMar>
              <w:top w:type="dxa" w:w="100"/>
              <w:left w:type="dxa" w:w="120"/>
              <w:bottom w:type="dxa" w:w="100"/>
              <w:right w:type="dxa" w:w="120"/>
            </w:tcMar>
            <w:vAlign w:val="center"/>
          </w:tcPr>
          <w:p>
            <w:pPr>
              <w:jc w:val="left"/>
            </w:pPr>
            <w:r>
              <w:rPr>
                <w:rFonts w:ascii="Arial" w:cs="Arial" w:eastAsia="Arial" w:hAnsi="Arial"/>
                <w:b/>
                <w:bCs/>
                <w:color w:val="222222"/>
                <w:sz w:val="20"/>
                <w:szCs w:val="20"/>
              </w:rPr>
              <w:t xml:space="preserve">Mark Attendance</w:t>
            </w:r>
          </w:p>
        </w:tc>
        <w:tc>
          <w:tcPr>
            <w:tcW w:type="dxa" w:w="5526"/>
            <w:tcBorders>
              <w:top w:val="single" w:color="CCCCCC" w:sz="1"/>
              <w:left w:val="single" w:color="CCCCCC" w:sz="1"/>
              <w:bottom w:val="single" w:color="CCCCCC" w:sz="1"/>
              <w:right w:val="single" w:color="CCCCCC" w:sz="1"/>
            </w:tcBorders>
            <w:shd w:fill="EBF2FA" w:val="clear"/>
            <w:tcMar>
              <w:top w:type="dxa" w:w="100"/>
              <w:left w:type="dxa" w:w="120"/>
              <w:bottom w:type="dxa" w:w="100"/>
              <w:right w:type="dxa" w:w="120"/>
            </w:tcMar>
            <w:vAlign w:val="center"/>
          </w:tcPr>
          <w:p>
            <w:pPr>
              <w:jc w:val="left"/>
            </w:pPr>
            <w:r>
              <w:rPr>
                <w:rFonts w:ascii="Arial" w:cs="Arial" w:eastAsia="Arial" w:hAnsi="Arial"/>
                <w:b w:val="false"/>
                <w:bCs w:val="false"/>
                <w:color w:val="222222"/>
                <w:sz w:val="20"/>
                <w:szCs w:val="20"/>
              </w:rPr>
              <w:t xml:space="preserve">After creating a lecture, faculty must be able to mark each student as present or absent. All students are present by default.</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bCs/>
                <w:color w:val="1A4B8C"/>
                <w:sz w:val="20"/>
                <w:szCs w:val="20"/>
              </w:rPr>
              <w:t xml:space="preserve">FR-08</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bCs/>
                <w:color w:val="222222"/>
                <w:sz w:val="20"/>
                <w:szCs w:val="20"/>
              </w:rPr>
              <w:t xml:space="preserve">Edit Past Attendance</w:t>
            </w:r>
          </w:p>
        </w:tc>
        <w:tc>
          <w:tcPr>
            <w:tcW w:type="dxa" w:w="5526"/>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222222"/>
                <w:sz w:val="20"/>
                <w:szCs w:val="20"/>
              </w:rPr>
              <w:t xml:space="preserve">Faculty must be able to go back to any previous lecture and change the attendance if they made a mistake.</w:t>
            </w:r>
          </w:p>
        </w:tc>
      </w:tr>
      <w:tr>
        <w:tc>
          <w:tcPr>
            <w:tcW w:type="dxa" w:w="900"/>
            <w:tcBorders>
              <w:top w:val="single" w:color="CCCCCC" w:sz="1"/>
              <w:left w:val="single" w:color="CCCCCC" w:sz="1"/>
              <w:bottom w:val="single" w:color="CCCCCC" w:sz="1"/>
              <w:right w:val="single" w:color="CCCCCC" w:sz="1"/>
            </w:tcBorders>
            <w:shd w:fill="EBF2FA" w:val="clear"/>
            <w:tcMar>
              <w:top w:type="dxa" w:w="100"/>
              <w:left w:type="dxa" w:w="120"/>
              <w:bottom w:type="dxa" w:w="100"/>
              <w:right w:type="dxa" w:w="120"/>
            </w:tcMar>
            <w:vAlign w:val="center"/>
          </w:tcPr>
          <w:p>
            <w:pPr>
              <w:jc w:val="center"/>
            </w:pPr>
            <w:r>
              <w:rPr>
                <w:rFonts w:ascii="Arial" w:cs="Arial" w:eastAsia="Arial" w:hAnsi="Arial"/>
                <w:b/>
                <w:bCs/>
                <w:color w:val="1A4B8C"/>
                <w:sz w:val="20"/>
                <w:szCs w:val="20"/>
              </w:rPr>
              <w:t xml:space="preserve">FR-09</w:t>
            </w:r>
          </w:p>
        </w:tc>
        <w:tc>
          <w:tcPr>
            <w:tcW w:type="dxa" w:w="2600"/>
            <w:tcBorders>
              <w:top w:val="single" w:color="CCCCCC" w:sz="1"/>
              <w:left w:val="single" w:color="CCCCCC" w:sz="1"/>
              <w:bottom w:val="single" w:color="CCCCCC" w:sz="1"/>
              <w:right w:val="single" w:color="CCCCCC" w:sz="1"/>
            </w:tcBorders>
            <w:shd w:fill="EBF2FA" w:val="clear"/>
            <w:tcMar>
              <w:top w:type="dxa" w:w="100"/>
              <w:left w:type="dxa" w:w="120"/>
              <w:bottom w:type="dxa" w:w="100"/>
              <w:right w:type="dxa" w:w="120"/>
            </w:tcMar>
            <w:vAlign w:val="center"/>
          </w:tcPr>
          <w:p>
            <w:pPr>
              <w:jc w:val="left"/>
            </w:pPr>
            <w:r>
              <w:rPr>
                <w:rFonts w:ascii="Arial" w:cs="Arial" w:eastAsia="Arial" w:hAnsi="Arial"/>
                <w:b/>
                <w:bCs/>
                <w:color w:val="222222"/>
                <w:sz w:val="20"/>
                <w:szCs w:val="20"/>
              </w:rPr>
              <w:t xml:space="preserve">Create Assessment</w:t>
            </w:r>
          </w:p>
        </w:tc>
        <w:tc>
          <w:tcPr>
            <w:tcW w:type="dxa" w:w="5526"/>
            <w:tcBorders>
              <w:top w:val="single" w:color="CCCCCC" w:sz="1"/>
              <w:left w:val="single" w:color="CCCCCC" w:sz="1"/>
              <w:bottom w:val="single" w:color="CCCCCC" w:sz="1"/>
              <w:right w:val="single" w:color="CCCCCC" w:sz="1"/>
            </w:tcBorders>
            <w:shd w:fill="EBF2FA" w:val="clear"/>
            <w:tcMar>
              <w:top w:type="dxa" w:w="100"/>
              <w:left w:type="dxa" w:w="120"/>
              <w:bottom w:type="dxa" w:w="100"/>
              <w:right w:type="dxa" w:w="120"/>
            </w:tcMar>
            <w:vAlign w:val="center"/>
          </w:tcPr>
          <w:p>
            <w:pPr>
              <w:jc w:val="left"/>
            </w:pPr>
            <w:r>
              <w:rPr>
                <w:rFonts w:ascii="Arial" w:cs="Arial" w:eastAsia="Arial" w:hAnsi="Arial"/>
                <w:b w:val="false"/>
                <w:bCs w:val="false"/>
                <w:color w:val="222222"/>
                <w:sz w:val="20"/>
                <w:szCs w:val="20"/>
              </w:rPr>
              <w:t xml:space="preserve">Faculty must be able to create assessments like Quiz, Assignment, Mid Term, Final Exam and set sub-assessments, calculation method, total marks, and weightage.</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bCs/>
                <w:color w:val="1A4B8C"/>
                <w:sz w:val="20"/>
                <w:szCs w:val="20"/>
              </w:rPr>
              <w:t xml:space="preserve">FR-10</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bCs/>
                <w:color w:val="222222"/>
                <w:sz w:val="20"/>
                <w:szCs w:val="20"/>
              </w:rPr>
              <w:t xml:space="preserve">Enter Marks</w:t>
            </w:r>
          </w:p>
        </w:tc>
        <w:tc>
          <w:tcPr>
            <w:tcW w:type="dxa" w:w="5526"/>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222222"/>
                <w:sz w:val="20"/>
                <w:szCs w:val="20"/>
              </w:rPr>
              <w:t xml:space="preserve">Faculty must be able to enter the marks each student got for each sub-assessment and save them.</w:t>
            </w:r>
          </w:p>
        </w:tc>
      </w:tr>
      <w:tr>
        <w:tc>
          <w:tcPr>
            <w:tcW w:type="dxa" w:w="900"/>
            <w:tcBorders>
              <w:top w:val="single" w:color="CCCCCC" w:sz="1"/>
              <w:left w:val="single" w:color="CCCCCC" w:sz="1"/>
              <w:bottom w:val="single" w:color="CCCCCC" w:sz="1"/>
              <w:right w:val="single" w:color="CCCCCC" w:sz="1"/>
            </w:tcBorders>
            <w:shd w:fill="EBF2FA" w:val="clear"/>
            <w:tcMar>
              <w:top w:type="dxa" w:w="100"/>
              <w:left w:type="dxa" w:w="120"/>
              <w:bottom w:type="dxa" w:w="100"/>
              <w:right w:type="dxa" w:w="120"/>
            </w:tcMar>
            <w:vAlign w:val="center"/>
          </w:tcPr>
          <w:p>
            <w:pPr>
              <w:jc w:val="center"/>
            </w:pPr>
            <w:r>
              <w:rPr>
                <w:rFonts w:ascii="Arial" w:cs="Arial" w:eastAsia="Arial" w:hAnsi="Arial"/>
                <w:b/>
                <w:bCs/>
                <w:color w:val="1A4B8C"/>
                <w:sz w:val="20"/>
                <w:szCs w:val="20"/>
              </w:rPr>
              <w:t xml:space="preserve">FR-11</w:t>
            </w:r>
          </w:p>
        </w:tc>
        <w:tc>
          <w:tcPr>
            <w:tcW w:type="dxa" w:w="2600"/>
            <w:tcBorders>
              <w:top w:val="single" w:color="CCCCCC" w:sz="1"/>
              <w:left w:val="single" w:color="CCCCCC" w:sz="1"/>
              <w:bottom w:val="single" w:color="CCCCCC" w:sz="1"/>
              <w:right w:val="single" w:color="CCCCCC" w:sz="1"/>
            </w:tcBorders>
            <w:shd w:fill="EBF2FA" w:val="clear"/>
            <w:tcMar>
              <w:top w:type="dxa" w:w="100"/>
              <w:left w:type="dxa" w:w="120"/>
              <w:bottom w:type="dxa" w:w="100"/>
              <w:right w:type="dxa" w:w="120"/>
            </w:tcMar>
            <w:vAlign w:val="center"/>
          </w:tcPr>
          <w:p>
            <w:pPr>
              <w:jc w:val="left"/>
            </w:pPr>
            <w:r>
              <w:rPr>
                <w:rFonts w:ascii="Arial" w:cs="Arial" w:eastAsia="Arial" w:hAnsi="Arial"/>
                <w:b/>
                <w:bCs/>
                <w:color w:val="222222"/>
                <w:sz w:val="20"/>
                <w:szCs w:val="20"/>
              </w:rPr>
              <w:t xml:space="preserve">Auto Grading</w:t>
            </w:r>
          </w:p>
        </w:tc>
        <w:tc>
          <w:tcPr>
            <w:tcW w:type="dxa" w:w="5526"/>
            <w:tcBorders>
              <w:top w:val="single" w:color="CCCCCC" w:sz="1"/>
              <w:left w:val="single" w:color="CCCCCC" w:sz="1"/>
              <w:bottom w:val="single" w:color="CCCCCC" w:sz="1"/>
              <w:right w:val="single" w:color="CCCCCC" w:sz="1"/>
            </w:tcBorders>
            <w:shd w:fill="EBF2FA" w:val="clear"/>
            <w:tcMar>
              <w:top w:type="dxa" w:w="100"/>
              <w:left w:type="dxa" w:w="120"/>
              <w:bottom w:type="dxa" w:w="100"/>
              <w:right w:type="dxa" w:w="120"/>
            </w:tcMar>
            <w:vAlign w:val="center"/>
          </w:tcPr>
          <w:p>
            <w:pPr>
              <w:jc w:val="left"/>
            </w:pPr>
            <w:r>
              <w:rPr>
                <w:rFonts w:ascii="Arial" w:cs="Arial" w:eastAsia="Arial" w:hAnsi="Arial"/>
                <w:b w:val="false"/>
                <w:bCs w:val="false"/>
                <w:color w:val="222222"/>
                <w:sz w:val="20"/>
                <w:szCs w:val="20"/>
              </w:rPr>
              <w:t xml:space="preserve">The system must automatically calculate grades using Relative or SEN grading methods and show a grade distribution chart.</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bCs/>
                <w:color w:val="1A4B8C"/>
                <w:sz w:val="20"/>
                <w:szCs w:val="20"/>
              </w:rPr>
              <w:t xml:space="preserve">FR-12</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bCs/>
                <w:color w:val="222222"/>
                <w:sz w:val="20"/>
                <w:szCs w:val="20"/>
              </w:rPr>
              <w:t xml:space="preserve">Manual Grading</w:t>
            </w:r>
          </w:p>
        </w:tc>
        <w:tc>
          <w:tcPr>
            <w:tcW w:type="dxa" w:w="5526"/>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222222"/>
                <w:sz w:val="20"/>
                <w:szCs w:val="20"/>
              </w:rPr>
              <w:t xml:space="preserve">Faculty must be able to manually select a grade for each student from a dropdown and save it.</w:t>
            </w:r>
          </w:p>
        </w:tc>
      </w:tr>
      <w:tr>
        <w:tc>
          <w:tcPr>
            <w:tcW w:type="dxa" w:w="900"/>
            <w:tcBorders>
              <w:top w:val="single" w:color="CCCCCC" w:sz="1"/>
              <w:left w:val="single" w:color="CCCCCC" w:sz="1"/>
              <w:bottom w:val="single" w:color="CCCCCC" w:sz="1"/>
              <w:right w:val="single" w:color="CCCCCC" w:sz="1"/>
            </w:tcBorders>
            <w:shd w:fill="EBF2FA" w:val="clear"/>
            <w:tcMar>
              <w:top w:type="dxa" w:w="100"/>
              <w:left w:type="dxa" w:w="120"/>
              <w:bottom w:type="dxa" w:w="100"/>
              <w:right w:type="dxa" w:w="120"/>
            </w:tcMar>
            <w:vAlign w:val="center"/>
          </w:tcPr>
          <w:p>
            <w:pPr>
              <w:jc w:val="center"/>
            </w:pPr>
            <w:r>
              <w:rPr>
                <w:rFonts w:ascii="Arial" w:cs="Arial" w:eastAsia="Arial" w:hAnsi="Arial"/>
                <w:b/>
                <w:bCs/>
                <w:color w:val="1A4B8C"/>
                <w:sz w:val="20"/>
                <w:szCs w:val="20"/>
              </w:rPr>
              <w:t xml:space="preserve">FR-13</w:t>
            </w:r>
          </w:p>
        </w:tc>
        <w:tc>
          <w:tcPr>
            <w:tcW w:type="dxa" w:w="2600"/>
            <w:tcBorders>
              <w:top w:val="single" w:color="CCCCCC" w:sz="1"/>
              <w:left w:val="single" w:color="CCCCCC" w:sz="1"/>
              <w:bottom w:val="single" w:color="CCCCCC" w:sz="1"/>
              <w:right w:val="single" w:color="CCCCCC" w:sz="1"/>
            </w:tcBorders>
            <w:shd w:fill="EBF2FA" w:val="clear"/>
            <w:tcMar>
              <w:top w:type="dxa" w:w="100"/>
              <w:left w:type="dxa" w:w="120"/>
              <w:bottom w:type="dxa" w:w="100"/>
              <w:right w:type="dxa" w:w="120"/>
            </w:tcMar>
            <w:vAlign w:val="center"/>
          </w:tcPr>
          <w:p>
            <w:pPr>
              <w:jc w:val="left"/>
            </w:pPr>
            <w:r>
              <w:rPr>
                <w:rFonts w:ascii="Arial" w:cs="Arial" w:eastAsia="Arial" w:hAnsi="Arial"/>
                <w:b/>
                <w:bCs/>
                <w:color w:val="222222"/>
                <w:sz w:val="20"/>
                <w:szCs w:val="20"/>
              </w:rPr>
              <w:t xml:space="preserve">Attendance Report</w:t>
            </w:r>
          </w:p>
        </w:tc>
        <w:tc>
          <w:tcPr>
            <w:tcW w:type="dxa" w:w="5526"/>
            <w:tcBorders>
              <w:top w:val="single" w:color="CCCCCC" w:sz="1"/>
              <w:left w:val="single" w:color="CCCCCC" w:sz="1"/>
              <w:bottom w:val="single" w:color="CCCCCC" w:sz="1"/>
              <w:right w:val="single" w:color="CCCCCC" w:sz="1"/>
            </w:tcBorders>
            <w:shd w:fill="EBF2FA" w:val="clear"/>
            <w:tcMar>
              <w:top w:type="dxa" w:w="100"/>
              <w:left w:type="dxa" w:w="120"/>
              <w:bottom w:type="dxa" w:w="100"/>
              <w:right w:type="dxa" w:w="120"/>
            </w:tcMar>
            <w:vAlign w:val="center"/>
          </w:tcPr>
          <w:p>
            <w:pPr>
              <w:jc w:val="left"/>
            </w:pPr>
            <w:r>
              <w:rPr>
                <w:rFonts w:ascii="Arial" w:cs="Arial" w:eastAsia="Arial" w:hAnsi="Arial"/>
                <w:b w:val="false"/>
                <w:bCs w:val="false"/>
                <w:color w:val="222222"/>
                <w:sz w:val="20"/>
                <w:szCs w:val="20"/>
              </w:rPr>
              <w:t xml:space="preserve">The system must show each student's attendance percentage. Students below 75% must be automatically highlighted with a warning.</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bCs/>
                <w:color w:val="1A4B8C"/>
                <w:sz w:val="20"/>
                <w:szCs w:val="20"/>
              </w:rPr>
              <w:t xml:space="preserve">FR-14</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bCs/>
                <w:color w:val="222222"/>
                <w:sz w:val="20"/>
                <w:szCs w:val="20"/>
              </w:rPr>
              <w:t xml:space="preserve">PDF Export</w:t>
            </w:r>
          </w:p>
        </w:tc>
        <w:tc>
          <w:tcPr>
            <w:tcW w:type="dxa" w:w="5526"/>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222222"/>
                <w:sz w:val="20"/>
                <w:szCs w:val="20"/>
              </w:rPr>
              <w:t xml:space="preserve">Faculty must be able to download attendance reports and grade sheets as a PDF file with one click.</w:t>
            </w:r>
          </w:p>
        </w:tc>
      </w:tr>
      <w:tr>
        <w:tc>
          <w:tcPr>
            <w:tcW w:type="dxa" w:w="900"/>
            <w:tcBorders>
              <w:top w:val="single" w:color="CCCCCC" w:sz="1"/>
              <w:left w:val="single" w:color="CCCCCC" w:sz="1"/>
              <w:bottom w:val="single" w:color="CCCCCC" w:sz="1"/>
              <w:right w:val="single" w:color="CCCCCC" w:sz="1"/>
            </w:tcBorders>
            <w:shd w:fill="EBF2FA" w:val="clear"/>
            <w:tcMar>
              <w:top w:type="dxa" w:w="100"/>
              <w:left w:type="dxa" w:w="120"/>
              <w:bottom w:type="dxa" w:w="100"/>
              <w:right w:type="dxa" w:w="120"/>
            </w:tcMar>
            <w:vAlign w:val="center"/>
          </w:tcPr>
          <w:p>
            <w:pPr>
              <w:jc w:val="center"/>
            </w:pPr>
            <w:r>
              <w:rPr>
                <w:rFonts w:ascii="Arial" w:cs="Arial" w:eastAsia="Arial" w:hAnsi="Arial"/>
                <w:b/>
                <w:bCs/>
                <w:color w:val="1A4B8C"/>
                <w:sz w:val="20"/>
                <w:szCs w:val="20"/>
              </w:rPr>
              <w:t xml:space="preserve">FR-15</w:t>
            </w:r>
          </w:p>
        </w:tc>
        <w:tc>
          <w:tcPr>
            <w:tcW w:type="dxa" w:w="2600"/>
            <w:tcBorders>
              <w:top w:val="single" w:color="CCCCCC" w:sz="1"/>
              <w:left w:val="single" w:color="CCCCCC" w:sz="1"/>
              <w:bottom w:val="single" w:color="CCCCCC" w:sz="1"/>
              <w:right w:val="single" w:color="CCCCCC" w:sz="1"/>
            </w:tcBorders>
            <w:shd w:fill="EBF2FA" w:val="clear"/>
            <w:tcMar>
              <w:top w:type="dxa" w:w="100"/>
              <w:left w:type="dxa" w:w="120"/>
              <w:bottom w:type="dxa" w:w="100"/>
              <w:right w:type="dxa" w:w="120"/>
            </w:tcMar>
            <w:vAlign w:val="center"/>
          </w:tcPr>
          <w:p>
            <w:pPr>
              <w:jc w:val="left"/>
            </w:pPr>
            <w:r>
              <w:rPr>
                <w:rFonts w:ascii="Arial" w:cs="Arial" w:eastAsia="Arial" w:hAnsi="Arial"/>
                <w:b/>
                <w:bCs/>
                <w:color w:val="222222"/>
                <w:sz w:val="20"/>
                <w:szCs w:val="20"/>
              </w:rPr>
              <w:t xml:space="preserve">Student Profile</w:t>
            </w:r>
          </w:p>
        </w:tc>
        <w:tc>
          <w:tcPr>
            <w:tcW w:type="dxa" w:w="5526"/>
            <w:tcBorders>
              <w:top w:val="single" w:color="CCCCCC" w:sz="1"/>
              <w:left w:val="single" w:color="CCCCCC" w:sz="1"/>
              <w:bottom w:val="single" w:color="CCCCCC" w:sz="1"/>
              <w:right w:val="single" w:color="CCCCCC" w:sz="1"/>
            </w:tcBorders>
            <w:shd w:fill="EBF2FA" w:val="clear"/>
            <w:tcMar>
              <w:top w:type="dxa" w:w="100"/>
              <w:left w:type="dxa" w:w="120"/>
              <w:bottom w:type="dxa" w:w="100"/>
              <w:right w:type="dxa" w:w="120"/>
            </w:tcMar>
            <w:vAlign w:val="center"/>
          </w:tcPr>
          <w:p>
            <w:pPr>
              <w:jc w:val="left"/>
            </w:pPr>
            <w:r>
              <w:rPr>
                <w:rFonts w:ascii="Arial" w:cs="Arial" w:eastAsia="Arial" w:hAnsi="Arial"/>
                <w:b w:val="false"/>
                <w:bCs w:val="false"/>
                <w:color w:val="222222"/>
                <w:sz w:val="20"/>
                <w:szCs w:val="20"/>
              </w:rPr>
              <w:t xml:space="preserve">Clicking a student's name must open a combined profile showing their attendance and grades across all courses.</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bCs/>
                <w:color w:val="1A4B8C"/>
                <w:sz w:val="20"/>
                <w:szCs w:val="20"/>
              </w:rPr>
              <w:t xml:space="preserve">FR-16</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bCs/>
                <w:color w:val="222222"/>
                <w:sz w:val="20"/>
                <w:szCs w:val="20"/>
              </w:rPr>
              <w:t xml:space="preserve">Submit Course Result</w:t>
            </w:r>
          </w:p>
        </w:tc>
        <w:tc>
          <w:tcPr>
            <w:tcW w:type="dxa" w:w="5526"/>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222222"/>
                <w:sz w:val="20"/>
                <w:szCs w:val="20"/>
              </w:rPr>
              <w:t xml:space="preserve">Faculty must be able to submit the final course result after grading is complete, with a confirmation step before submission.</w:t>
            </w:r>
          </w:p>
        </w:tc>
      </w:tr>
    </w:tbl>
    <w:p>
      <w:pPr>
        <w:spacing w:after="0" w:before="100"/>
      </w:pPr>
      <w:r>
        <w:t xml:space="preserve"/>
      </w:r>
    </w:p>
    <w:p>
      <w:pPr>
        <w:pStyle w:val="Heading2"/>
        <w:spacing w:after="80" w:before="200"/>
      </w:pPr>
      <w:r>
        <w:rPr>
          <w:rFonts w:ascii="Arial" w:cs="Arial" w:eastAsia="Arial" w:hAnsi="Arial"/>
          <w:b/>
          <w:bCs/>
          <w:color w:val="1A4B8C"/>
          <w:sz w:val="24"/>
          <w:szCs w:val="24"/>
        </w:rPr>
        <w:t xml:space="preserve">7.2  How the System Must Perform (Non-Functional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1A4B8C" w:sz="1"/>
              <w:left w:val="single" w:color="1A4B8C" w:sz="1"/>
              <w:bottom w:val="single" w:color="1A4B8C" w:sz="1"/>
              <w:right w:val="single" w:color="1A4B8C" w:sz="1"/>
            </w:tcBorders>
            <w:shd w:fill="1A4B8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Category</w:t>
            </w:r>
          </w:p>
        </w:tc>
        <w:tc>
          <w:tcPr>
            <w:tcW w:type="dxa" w:w="7026"/>
            <w:tcBorders>
              <w:top w:val="single" w:color="1A4B8C" w:sz="1"/>
              <w:left w:val="single" w:color="1A4B8C" w:sz="1"/>
              <w:bottom w:val="single" w:color="1A4B8C" w:sz="1"/>
              <w:right w:val="single" w:color="1A4B8C" w:sz="1"/>
            </w:tcBorders>
            <w:shd w:fill="1A4B8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Requirement</w:t>
            </w:r>
          </w:p>
        </w:tc>
      </w:tr>
      <w:tr>
        <w:tc>
          <w:tcPr>
            <w:tcW w:type="dxa" w:w="2000"/>
            <w:tcBorders>
              <w:top w:val="single" w:color="CCCCCC" w:sz="1"/>
              <w:left w:val="single" w:color="CCCCCC" w:sz="1"/>
              <w:bottom w:val="single" w:color="CCCCCC" w:sz="1"/>
              <w:right w:val="single" w:color="CCCCCC" w:sz="1"/>
            </w:tcBorders>
            <w:shd w:fill="EBF2FA" w:val="clear"/>
            <w:tcMar>
              <w:top w:type="dxa" w:w="100"/>
              <w:left w:type="dxa" w:w="120"/>
              <w:bottom w:type="dxa" w:w="100"/>
              <w:right w:type="dxa" w:w="120"/>
            </w:tcMar>
            <w:vAlign w:val="center"/>
          </w:tcPr>
          <w:p>
            <w:pPr>
              <w:jc w:val="left"/>
            </w:pPr>
            <w:r>
              <w:rPr>
                <w:rFonts w:ascii="Arial" w:cs="Arial" w:eastAsia="Arial" w:hAnsi="Arial"/>
                <w:b/>
                <w:bCs/>
                <w:color w:val="1A4B8C"/>
                <w:sz w:val="20"/>
                <w:szCs w:val="20"/>
              </w:rPr>
              <w:t xml:space="preserve">Performance</w:t>
            </w:r>
          </w:p>
        </w:tc>
        <w:tc>
          <w:tcPr>
            <w:tcW w:type="dxa" w:w="7026"/>
            <w:tcBorders>
              <w:top w:val="single" w:color="CCCCCC" w:sz="1"/>
              <w:left w:val="single" w:color="CCCCCC" w:sz="1"/>
              <w:bottom w:val="single" w:color="CCCCCC" w:sz="1"/>
              <w:right w:val="single" w:color="CCCCCC" w:sz="1"/>
            </w:tcBorders>
            <w:shd w:fill="EBF2FA" w:val="clear"/>
            <w:tcMar>
              <w:top w:type="dxa" w:w="100"/>
              <w:left w:type="dxa" w:w="120"/>
              <w:bottom w:type="dxa" w:w="100"/>
              <w:right w:type="dxa" w:w="120"/>
            </w:tcMar>
            <w:vAlign w:val="center"/>
          </w:tcPr>
          <w:p>
            <w:pPr>
              <w:jc w:val="left"/>
            </w:pPr>
            <w:r>
              <w:rPr>
                <w:rFonts w:ascii="Arial" w:cs="Arial" w:eastAsia="Arial" w:hAnsi="Arial"/>
                <w:b w:val="false"/>
                <w:bCs w:val="false"/>
                <w:color w:val="222222"/>
                <w:sz w:val="20"/>
                <w:szCs w:val="20"/>
              </w:rPr>
              <w:t xml:space="preserve">Pages should load quickly under normal conditions. The attendance and grading pages which have large student lists should still be responsive and not freeze the browser.</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bCs/>
                <w:color w:val="1A4B8C"/>
                <w:sz w:val="20"/>
                <w:szCs w:val="20"/>
              </w:rPr>
              <w:t xml:space="preserve">Reliability</w:t>
            </w:r>
          </w:p>
        </w:tc>
        <w:tc>
          <w:tcPr>
            <w:tcW w:type="dxa" w:w="7026"/>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222222"/>
                <w:sz w:val="20"/>
                <w:szCs w:val="20"/>
              </w:rPr>
              <w:t xml:space="preserve">The portal should be available whenever a faculty member needs it. Data saved in MongoDB Atlas should not be lost even if the server restarts.</w:t>
            </w:r>
          </w:p>
        </w:tc>
      </w:tr>
      <w:tr>
        <w:tc>
          <w:tcPr>
            <w:tcW w:type="dxa" w:w="2000"/>
            <w:tcBorders>
              <w:top w:val="single" w:color="CCCCCC" w:sz="1"/>
              <w:left w:val="single" w:color="CCCCCC" w:sz="1"/>
              <w:bottom w:val="single" w:color="CCCCCC" w:sz="1"/>
              <w:right w:val="single" w:color="CCCCCC" w:sz="1"/>
            </w:tcBorders>
            <w:shd w:fill="EBF2FA" w:val="clear"/>
            <w:tcMar>
              <w:top w:type="dxa" w:w="100"/>
              <w:left w:type="dxa" w:w="120"/>
              <w:bottom w:type="dxa" w:w="100"/>
              <w:right w:type="dxa" w:w="120"/>
            </w:tcMar>
            <w:vAlign w:val="center"/>
          </w:tcPr>
          <w:p>
            <w:pPr>
              <w:jc w:val="left"/>
            </w:pPr>
            <w:r>
              <w:rPr>
                <w:rFonts w:ascii="Arial" w:cs="Arial" w:eastAsia="Arial" w:hAnsi="Arial"/>
                <w:b/>
                <w:bCs/>
                <w:color w:val="1A4B8C"/>
                <w:sz w:val="20"/>
                <w:szCs w:val="20"/>
              </w:rPr>
              <w:t xml:space="preserve">Usability</w:t>
            </w:r>
          </w:p>
        </w:tc>
        <w:tc>
          <w:tcPr>
            <w:tcW w:type="dxa" w:w="7026"/>
            <w:tcBorders>
              <w:top w:val="single" w:color="CCCCCC" w:sz="1"/>
              <w:left w:val="single" w:color="CCCCCC" w:sz="1"/>
              <w:bottom w:val="single" w:color="CCCCCC" w:sz="1"/>
              <w:right w:val="single" w:color="CCCCCC" w:sz="1"/>
            </w:tcBorders>
            <w:shd w:fill="EBF2FA" w:val="clear"/>
            <w:tcMar>
              <w:top w:type="dxa" w:w="100"/>
              <w:left w:type="dxa" w:w="120"/>
              <w:bottom w:type="dxa" w:w="100"/>
              <w:right w:type="dxa" w:w="120"/>
            </w:tcMar>
            <w:vAlign w:val="center"/>
          </w:tcPr>
          <w:p>
            <w:pPr>
              <w:jc w:val="left"/>
            </w:pPr>
            <w:r>
              <w:rPr>
                <w:rFonts w:ascii="Arial" w:cs="Arial" w:eastAsia="Arial" w:hAnsi="Arial"/>
                <w:b w:val="false"/>
                <w:bCs w:val="false"/>
                <w:color w:val="222222"/>
                <w:sz w:val="20"/>
                <w:szCs w:val="20"/>
              </w:rPr>
              <w:t xml:space="preserve">The interface should be easy to understand for any faculty member even if they are not very technical. Buttons and labels should be clear. Error messages should be helpful and easy to read.</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bCs/>
                <w:color w:val="1A4B8C"/>
                <w:sz w:val="20"/>
                <w:szCs w:val="20"/>
              </w:rPr>
              <w:t xml:space="preserve">Security</w:t>
            </w:r>
          </w:p>
        </w:tc>
        <w:tc>
          <w:tcPr>
            <w:tcW w:type="dxa" w:w="7026"/>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222222"/>
                <w:sz w:val="20"/>
                <w:szCs w:val="20"/>
              </w:rPr>
              <w:t xml:space="preserve">Faculty login should be protected. The MongoDB connection URL and any sensitive credentials must be stored in environment variables and never written directly in the code.</w:t>
            </w:r>
          </w:p>
        </w:tc>
      </w:tr>
      <w:tr>
        <w:tc>
          <w:tcPr>
            <w:tcW w:type="dxa" w:w="2000"/>
            <w:tcBorders>
              <w:top w:val="single" w:color="CCCCCC" w:sz="1"/>
              <w:left w:val="single" w:color="CCCCCC" w:sz="1"/>
              <w:bottom w:val="single" w:color="CCCCCC" w:sz="1"/>
              <w:right w:val="single" w:color="CCCCCC" w:sz="1"/>
            </w:tcBorders>
            <w:shd w:fill="EBF2FA" w:val="clear"/>
            <w:tcMar>
              <w:top w:type="dxa" w:w="100"/>
              <w:left w:type="dxa" w:w="120"/>
              <w:bottom w:type="dxa" w:w="100"/>
              <w:right w:type="dxa" w:w="120"/>
            </w:tcMar>
            <w:vAlign w:val="center"/>
          </w:tcPr>
          <w:p>
            <w:pPr>
              <w:jc w:val="left"/>
            </w:pPr>
            <w:r>
              <w:rPr>
                <w:rFonts w:ascii="Arial" w:cs="Arial" w:eastAsia="Arial" w:hAnsi="Arial"/>
                <w:b/>
                <w:bCs/>
                <w:color w:val="1A4B8C"/>
                <w:sz w:val="20"/>
                <w:szCs w:val="20"/>
              </w:rPr>
              <w:t xml:space="preserve">Maintainability</w:t>
            </w:r>
          </w:p>
        </w:tc>
        <w:tc>
          <w:tcPr>
            <w:tcW w:type="dxa" w:w="7026"/>
            <w:tcBorders>
              <w:top w:val="single" w:color="CCCCCC" w:sz="1"/>
              <w:left w:val="single" w:color="CCCCCC" w:sz="1"/>
              <w:bottom w:val="single" w:color="CCCCCC" w:sz="1"/>
              <w:right w:val="single" w:color="CCCCCC" w:sz="1"/>
            </w:tcBorders>
            <w:shd w:fill="EBF2FA" w:val="clear"/>
            <w:tcMar>
              <w:top w:type="dxa" w:w="100"/>
              <w:left w:type="dxa" w:w="120"/>
              <w:bottom w:type="dxa" w:w="100"/>
              <w:right w:type="dxa" w:w="120"/>
            </w:tcMar>
            <w:vAlign w:val="center"/>
          </w:tcPr>
          <w:p>
            <w:pPr>
              <w:jc w:val="left"/>
            </w:pPr>
            <w:r>
              <w:rPr>
                <w:rFonts w:ascii="Arial" w:cs="Arial" w:eastAsia="Arial" w:hAnsi="Arial"/>
                <w:b w:val="false"/>
                <w:bCs w:val="false"/>
                <w:color w:val="222222"/>
                <w:sz w:val="20"/>
                <w:szCs w:val="20"/>
              </w:rPr>
              <w:t xml:space="preserve">The code should be organized into separate files (main.py, database.py, models.py) so that any part can be updated without breaking everything else. A README file must explain how to set up and run the project.</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bCs/>
                <w:color w:val="1A4B8C"/>
                <w:sz w:val="20"/>
                <w:szCs w:val="20"/>
              </w:rPr>
              <w:t xml:space="preserve">Accessibility</w:t>
            </w:r>
          </w:p>
        </w:tc>
        <w:tc>
          <w:tcPr>
            <w:tcW w:type="dxa" w:w="7026"/>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222222"/>
                <w:sz w:val="20"/>
                <w:szCs w:val="20"/>
              </w:rPr>
              <w:t xml:space="preserve">The portal must work in any modern web browser (Chrome, Firefox, Edge) without needing to install anything extra. It must also be accessible through the live Vercel deployment link from anywhere.</w:t>
            </w:r>
          </w:p>
        </w:tc>
      </w:tr>
    </w:tbl>
    <w:p>
      <w:pPr>
        <w:spacing w:after="0" w:before="100"/>
      </w:pPr>
      <w:r>
        <w:t xml:space="preserve"/>
      </w:r>
    </w:p>
    <w:p>
      <w:r>
        <w:br w:type="page"/>
      </w:r>
    </w:p>
    <w:p>
      <w:pPr>
        <w:pStyle w:val="Heading1"/>
        <w:pBdr>
          <w:bottom w:val="single" w:color="1A4B8C" w:sz="6" w:space="4"/>
        </w:pBdr>
        <w:spacing w:after="160" w:before="320"/>
      </w:pPr>
      <w:r>
        <w:rPr>
          <w:rFonts w:ascii="Arial" w:cs="Arial" w:eastAsia="Arial" w:hAnsi="Arial"/>
          <w:b/>
          <w:bCs/>
          <w:color w:val="1A4B8C"/>
          <w:sz w:val="28"/>
          <w:szCs w:val="28"/>
        </w:rPr>
        <w:t xml:space="preserve">8. Pages of the Portal</w:t>
      </w:r>
    </w:p>
    <w:p>
      <w:pPr>
        <w:spacing w:after="60" w:before="60"/>
        <w:jc w:val="both"/>
      </w:pPr>
      <w:r>
        <w:rPr>
          <w:rFonts w:ascii="Arial" w:cs="Arial" w:eastAsia="Arial" w:hAnsi="Arial"/>
          <w:sz w:val="22"/>
          <w:szCs w:val="22"/>
        </w:rPr>
        <w:t xml:space="preserve">The portal has 16 pages in total. The minimum required by the project is 5 pages.</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3526"/>
        <w:gridCol w:w="2300"/>
      </w:tblGrid>
      <w:tr>
        <w:tc>
          <w:tcPr>
            <w:tcW w:type="dxa" w:w="700"/>
            <w:tcBorders>
              <w:top w:val="single" w:color="1A4B8C" w:sz="1"/>
              <w:left w:val="single" w:color="1A4B8C" w:sz="1"/>
              <w:bottom w:val="single" w:color="1A4B8C" w:sz="1"/>
              <w:right w:val="single" w:color="1A4B8C" w:sz="1"/>
            </w:tcBorders>
            <w:shd w:fill="1A4B8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w:t>
            </w:r>
          </w:p>
        </w:tc>
        <w:tc>
          <w:tcPr>
            <w:tcW w:type="dxa" w:w="2500"/>
            <w:tcBorders>
              <w:top w:val="single" w:color="1A4B8C" w:sz="1"/>
              <w:left w:val="single" w:color="1A4B8C" w:sz="1"/>
              <w:bottom w:val="single" w:color="1A4B8C" w:sz="1"/>
              <w:right w:val="single" w:color="1A4B8C" w:sz="1"/>
            </w:tcBorders>
            <w:shd w:fill="1A4B8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Page Name</w:t>
            </w:r>
          </w:p>
        </w:tc>
        <w:tc>
          <w:tcPr>
            <w:tcW w:type="dxa" w:w="3526"/>
            <w:tcBorders>
              <w:top w:val="single" w:color="1A4B8C" w:sz="1"/>
              <w:left w:val="single" w:color="1A4B8C" w:sz="1"/>
              <w:bottom w:val="single" w:color="1A4B8C" w:sz="1"/>
              <w:right w:val="single" w:color="1A4B8C" w:sz="1"/>
            </w:tcBorders>
            <w:shd w:fill="1A4B8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What it does</w:t>
            </w:r>
          </w:p>
        </w:tc>
        <w:tc>
          <w:tcPr>
            <w:tcW w:type="dxa" w:w="2300"/>
            <w:tcBorders>
              <w:top w:val="single" w:color="1A4B8C" w:sz="1"/>
              <w:left w:val="single" w:color="1A4B8C" w:sz="1"/>
              <w:bottom w:val="single" w:color="1A4B8C" w:sz="1"/>
              <w:right w:val="single" w:color="1A4B8C" w:sz="1"/>
            </w:tcBorders>
            <w:shd w:fill="1A4B8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Category</w:t>
            </w:r>
          </w:p>
        </w:tc>
      </w:tr>
      <w:tr>
        <w:tc>
          <w:tcPr>
            <w:tcW w:type="dxa" w:w="700"/>
            <w:tcBorders>
              <w:top w:val="single" w:color="CCCCCC" w:sz="1"/>
              <w:left w:val="single" w:color="CCCCCC" w:sz="1"/>
              <w:bottom w:val="single" w:color="CCCCCC" w:sz="1"/>
              <w:right w:val="single" w:color="CCCCCC" w:sz="1"/>
            </w:tcBorders>
            <w:shd w:fill="EBF2FA" w:val="clear"/>
            <w:tcMar>
              <w:top w:type="dxa" w:w="100"/>
              <w:left w:type="dxa" w:w="120"/>
              <w:bottom w:type="dxa" w:w="100"/>
              <w:right w:type="dxa" w:w="120"/>
            </w:tcMar>
            <w:vAlign w:val="center"/>
          </w:tcPr>
          <w:p>
            <w:pPr>
              <w:jc w:val="center"/>
            </w:pPr>
            <w:r>
              <w:rPr>
                <w:rFonts w:ascii="Arial" w:cs="Arial" w:eastAsia="Arial" w:hAnsi="Arial"/>
                <w:b/>
                <w:bCs/>
                <w:color w:val="1A4B8C"/>
                <w:sz w:val="20"/>
                <w:szCs w:val="20"/>
              </w:rPr>
              <w:t xml:space="preserve">01</w:t>
            </w:r>
          </w:p>
        </w:tc>
        <w:tc>
          <w:tcPr>
            <w:tcW w:type="dxa" w:w="2500"/>
            <w:tcBorders>
              <w:top w:val="single" w:color="CCCCCC" w:sz="1"/>
              <w:left w:val="single" w:color="CCCCCC" w:sz="1"/>
              <w:bottom w:val="single" w:color="CCCCCC" w:sz="1"/>
              <w:right w:val="single" w:color="CCCCCC" w:sz="1"/>
            </w:tcBorders>
            <w:shd w:fill="EBF2FA" w:val="clear"/>
            <w:tcMar>
              <w:top w:type="dxa" w:w="100"/>
              <w:left w:type="dxa" w:w="120"/>
              <w:bottom w:type="dxa" w:w="100"/>
              <w:right w:type="dxa" w:w="120"/>
            </w:tcMar>
            <w:vAlign w:val="center"/>
          </w:tcPr>
          <w:p>
            <w:pPr>
              <w:jc w:val="left"/>
            </w:pPr>
            <w:r>
              <w:rPr>
                <w:rFonts w:ascii="Arial" w:cs="Arial" w:eastAsia="Arial" w:hAnsi="Arial"/>
                <w:b/>
                <w:bCs/>
                <w:color w:val="222222"/>
                <w:sz w:val="20"/>
                <w:szCs w:val="20"/>
              </w:rPr>
              <w:t xml:space="preserve">Home / Landing</w:t>
            </w:r>
          </w:p>
        </w:tc>
        <w:tc>
          <w:tcPr>
            <w:tcW w:type="dxa" w:w="3526"/>
            <w:tcBorders>
              <w:top w:val="single" w:color="CCCCCC" w:sz="1"/>
              <w:left w:val="single" w:color="CCCCCC" w:sz="1"/>
              <w:bottom w:val="single" w:color="CCCCCC" w:sz="1"/>
              <w:right w:val="single" w:color="CCCCCC" w:sz="1"/>
            </w:tcBorders>
            <w:shd w:fill="EBF2FA" w:val="clear"/>
            <w:tcMar>
              <w:top w:type="dxa" w:w="100"/>
              <w:left w:type="dxa" w:w="120"/>
              <w:bottom w:type="dxa" w:w="100"/>
              <w:right w:type="dxa" w:w="120"/>
            </w:tcMar>
            <w:vAlign w:val="center"/>
          </w:tcPr>
          <w:p>
            <w:pPr>
              <w:jc w:val="left"/>
            </w:pPr>
            <w:r>
              <w:rPr>
                <w:rFonts w:ascii="Arial" w:cs="Arial" w:eastAsia="Arial" w:hAnsi="Arial"/>
                <w:b w:val="false"/>
                <w:bCs w:val="false"/>
                <w:color w:val="222222"/>
                <w:sz w:val="20"/>
                <w:szCs w:val="20"/>
              </w:rPr>
              <w:t xml:space="preserve">UMT branded landing page introducing the portal with a Login button and feature highlights</w:t>
            </w:r>
          </w:p>
        </w:tc>
        <w:tc>
          <w:tcPr>
            <w:tcW w:type="dxa" w:w="2300"/>
            <w:tcBorders>
              <w:top w:val="single" w:color="CCCCCC" w:sz="1"/>
              <w:left w:val="single" w:color="CCCCCC" w:sz="1"/>
              <w:bottom w:val="single" w:color="CCCCCC" w:sz="1"/>
              <w:right w:val="single" w:color="CCCCCC" w:sz="1"/>
            </w:tcBorders>
            <w:shd w:fill="EBF2FA" w:val="clear"/>
            <w:tcMar>
              <w:top w:type="dxa" w:w="100"/>
              <w:left w:type="dxa" w:w="120"/>
              <w:bottom w:type="dxa" w:w="100"/>
              <w:right w:type="dxa" w:w="120"/>
            </w:tcMar>
            <w:vAlign w:val="center"/>
          </w:tcPr>
          <w:p>
            <w:pPr>
              <w:jc w:val="center"/>
            </w:pPr>
            <w:r>
              <w:rPr>
                <w:rFonts w:ascii="Arial" w:cs="Arial" w:eastAsia="Arial" w:hAnsi="Arial"/>
                <w:b w:val="false"/>
                <w:bCs w:val="false"/>
                <w:color w:val="155724"/>
                <w:sz w:val="20"/>
                <w:szCs w:val="20"/>
              </w:rPr>
              <w:t xml:space="preserve">Required by PDF</w:t>
            </w:r>
          </w:p>
        </w:tc>
      </w:tr>
      <w:tr>
        <w:tc>
          <w:tcPr>
            <w:tcW w:type="dxa" w:w="7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bCs/>
                <w:color w:val="1A4B8C"/>
                <w:sz w:val="20"/>
                <w:szCs w:val="20"/>
              </w:rPr>
              <w:t xml:space="preserve">02</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bCs/>
                <w:color w:val="222222"/>
                <w:sz w:val="20"/>
                <w:szCs w:val="20"/>
              </w:rPr>
              <w:t xml:space="preserve">About</w:t>
            </w:r>
          </w:p>
        </w:tc>
        <w:tc>
          <w:tcPr>
            <w:tcW w:type="dxa" w:w="3526"/>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222222"/>
                <w:sz w:val="20"/>
                <w:szCs w:val="20"/>
              </w:rPr>
              <w:t xml:space="preserve">Project information, technology stack, team details, and contact info</w:t>
            </w:r>
          </w:p>
        </w:tc>
        <w:tc>
          <w:tcPr>
            <w:tcW w:type="dxa" w:w="23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color w:val="155724"/>
                <w:sz w:val="20"/>
                <w:szCs w:val="20"/>
              </w:rPr>
              <w:t xml:space="preserve">Required by PDF</w:t>
            </w:r>
          </w:p>
        </w:tc>
      </w:tr>
      <w:tr>
        <w:tc>
          <w:tcPr>
            <w:tcW w:type="dxa" w:w="700"/>
            <w:tcBorders>
              <w:top w:val="single" w:color="CCCCCC" w:sz="1"/>
              <w:left w:val="single" w:color="CCCCCC" w:sz="1"/>
              <w:bottom w:val="single" w:color="CCCCCC" w:sz="1"/>
              <w:right w:val="single" w:color="CCCCCC" w:sz="1"/>
            </w:tcBorders>
            <w:shd w:fill="EBF2FA" w:val="clear"/>
            <w:tcMar>
              <w:top w:type="dxa" w:w="100"/>
              <w:left w:type="dxa" w:w="120"/>
              <w:bottom w:type="dxa" w:w="100"/>
              <w:right w:type="dxa" w:w="120"/>
            </w:tcMar>
            <w:vAlign w:val="center"/>
          </w:tcPr>
          <w:p>
            <w:pPr>
              <w:jc w:val="center"/>
            </w:pPr>
            <w:r>
              <w:rPr>
                <w:rFonts w:ascii="Arial" w:cs="Arial" w:eastAsia="Arial" w:hAnsi="Arial"/>
                <w:b/>
                <w:bCs/>
                <w:color w:val="1A4B8C"/>
                <w:sz w:val="20"/>
                <w:szCs w:val="20"/>
              </w:rPr>
              <w:t xml:space="preserve">03</w:t>
            </w:r>
          </w:p>
        </w:tc>
        <w:tc>
          <w:tcPr>
            <w:tcW w:type="dxa" w:w="2500"/>
            <w:tcBorders>
              <w:top w:val="single" w:color="CCCCCC" w:sz="1"/>
              <w:left w:val="single" w:color="CCCCCC" w:sz="1"/>
              <w:bottom w:val="single" w:color="CCCCCC" w:sz="1"/>
              <w:right w:val="single" w:color="CCCCCC" w:sz="1"/>
            </w:tcBorders>
            <w:shd w:fill="EBF2FA" w:val="clear"/>
            <w:tcMar>
              <w:top w:type="dxa" w:w="100"/>
              <w:left w:type="dxa" w:w="120"/>
              <w:bottom w:type="dxa" w:w="100"/>
              <w:right w:type="dxa" w:w="120"/>
            </w:tcMar>
            <w:vAlign w:val="center"/>
          </w:tcPr>
          <w:p>
            <w:pPr>
              <w:jc w:val="left"/>
            </w:pPr>
            <w:r>
              <w:rPr>
                <w:rFonts w:ascii="Arial" w:cs="Arial" w:eastAsia="Arial" w:hAnsi="Arial"/>
                <w:b/>
                <w:bCs/>
                <w:color w:val="222222"/>
                <w:sz w:val="20"/>
                <w:szCs w:val="20"/>
              </w:rPr>
              <w:t xml:space="preserve">Login / Register</w:t>
            </w:r>
          </w:p>
        </w:tc>
        <w:tc>
          <w:tcPr>
            <w:tcW w:type="dxa" w:w="3526"/>
            <w:tcBorders>
              <w:top w:val="single" w:color="CCCCCC" w:sz="1"/>
              <w:left w:val="single" w:color="CCCCCC" w:sz="1"/>
              <w:bottom w:val="single" w:color="CCCCCC" w:sz="1"/>
              <w:right w:val="single" w:color="CCCCCC" w:sz="1"/>
            </w:tcBorders>
            <w:shd w:fill="EBF2FA" w:val="clear"/>
            <w:tcMar>
              <w:top w:type="dxa" w:w="100"/>
              <w:left w:type="dxa" w:w="120"/>
              <w:bottom w:type="dxa" w:w="100"/>
              <w:right w:type="dxa" w:w="120"/>
            </w:tcMar>
            <w:vAlign w:val="center"/>
          </w:tcPr>
          <w:p>
            <w:pPr>
              <w:jc w:val="left"/>
            </w:pPr>
            <w:r>
              <w:rPr>
                <w:rFonts w:ascii="Arial" w:cs="Arial" w:eastAsia="Arial" w:hAnsi="Arial"/>
                <w:b w:val="false"/>
                <w:bCs w:val="false"/>
                <w:color w:val="222222"/>
                <w:sz w:val="20"/>
                <w:szCs w:val="20"/>
              </w:rPr>
              <w:t xml:space="preserve">Faculty login form with employee code and password. Also has register and reset password options</w:t>
            </w:r>
          </w:p>
        </w:tc>
        <w:tc>
          <w:tcPr>
            <w:tcW w:type="dxa" w:w="2300"/>
            <w:tcBorders>
              <w:top w:val="single" w:color="CCCCCC" w:sz="1"/>
              <w:left w:val="single" w:color="CCCCCC" w:sz="1"/>
              <w:bottom w:val="single" w:color="CCCCCC" w:sz="1"/>
              <w:right w:val="single" w:color="CCCCCC" w:sz="1"/>
            </w:tcBorders>
            <w:shd w:fill="EBF2FA" w:val="clear"/>
            <w:tcMar>
              <w:top w:type="dxa" w:w="100"/>
              <w:left w:type="dxa" w:w="120"/>
              <w:bottom w:type="dxa" w:w="100"/>
              <w:right w:type="dxa" w:w="120"/>
            </w:tcMar>
            <w:vAlign w:val="center"/>
          </w:tcPr>
          <w:p>
            <w:pPr>
              <w:jc w:val="center"/>
            </w:pPr>
            <w:r>
              <w:rPr>
                <w:rFonts w:ascii="Arial" w:cs="Arial" w:eastAsia="Arial" w:hAnsi="Arial"/>
                <w:b w:val="false"/>
                <w:bCs w:val="false"/>
                <w:color w:val="155724"/>
                <w:sz w:val="20"/>
                <w:szCs w:val="20"/>
              </w:rPr>
              <w:t xml:space="preserve">Required by PDF</w:t>
            </w:r>
          </w:p>
        </w:tc>
      </w:tr>
      <w:tr>
        <w:tc>
          <w:tcPr>
            <w:tcW w:type="dxa" w:w="7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bCs/>
                <w:color w:val="1A4B8C"/>
                <w:sz w:val="20"/>
                <w:szCs w:val="20"/>
              </w:rPr>
              <w:t xml:space="preserve">04</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bCs/>
                <w:color w:val="222222"/>
                <w:sz w:val="20"/>
                <w:szCs w:val="20"/>
              </w:rPr>
              <w:t xml:space="preserve">Dashboard</w:t>
            </w:r>
          </w:p>
        </w:tc>
        <w:tc>
          <w:tcPr>
            <w:tcW w:type="dxa" w:w="3526"/>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222222"/>
                <w:sz w:val="20"/>
                <w:szCs w:val="20"/>
              </w:rPr>
              <w:t xml:space="preserve">Post-login overview with course stats, quick actions, and a live alerts panel</w:t>
            </w:r>
          </w:p>
        </w:tc>
        <w:tc>
          <w:tcPr>
            <w:tcW w:type="dxa" w:w="23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color w:val="155724"/>
                <w:sz w:val="20"/>
                <w:szCs w:val="20"/>
              </w:rPr>
              <w:t xml:space="preserve">Required by PDF</w:t>
            </w:r>
          </w:p>
        </w:tc>
      </w:tr>
      <w:tr>
        <w:tc>
          <w:tcPr>
            <w:tcW w:type="dxa" w:w="700"/>
            <w:tcBorders>
              <w:top w:val="single" w:color="CCCCCC" w:sz="1"/>
              <w:left w:val="single" w:color="CCCCCC" w:sz="1"/>
              <w:bottom w:val="single" w:color="CCCCCC" w:sz="1"/>
              <w:right w:val="single" w:color="CCCCCC" w:sz="1"/>
            </w:tcBorders>
            <w:shd w:fill="EBF2FA" w:val="clear"/>
            <w:tcMar>
              <w:top w:type="dxa" w:w="100"/>
              <w:left w:type="dxa" w:w="120"/>
              <w:bottom w:type="dxa" w:w="100"/>
              <w:right w:type="dxa" w:w="120"/>
            </w:tcMar>
            <w:vAlign w:val="center"/>
          </w:tcPr>
          <w:p>
            <w:pPr>
              <w:jc w:val="center"/>
            </w:pPr>
            <w:r>
              <w:rPr>
                <w:rFonts w:ascii="Arial" w:cs="Arial" w:eastAsia="Arial" w:hAnsi="Arial"/>
                <w:b/>
                <w:bCs/>
                <w:color w:val="1A4B8C"/>
                <w:sz w:val="20"/>
                <w:szCs w:val="20"/>
              </w:rPr>
              <w:t xml:space="preserve">05</w:t>
            </w:r>
          </w:p>
        </w:tc>
        <w:tc>
          <w:tcPr>
            <w:tcW w:type="dxa" w:w="2500"/>
            <w:tcBorders>
              <w:top w:val="single" w:color="CCCCCC" w:sz="1"/>
              <w:left w:val="single" w:color="CCCCCC" w:sz="1"/>
              <w:bottom w:val="single" w:color="CCCCCC" w:sz="1"/>
              <w:right w:val="single" w:color="CCCCCC" w:sz="1"/>
            </w:tcBorders>
            <w:shd w:fill="EBF2FA" w:val="clear"/>
            <w:tcMar>
              <w:top w:type="dxa" w:w="100"/>
              <w:left w:type="dxa" w:w="120"/>
              <w:bottom w:type="dxa" w:w="100"/>
              <w:right w:type="dxa" w:w="120"/>
            </w:tcMar>
            <w:vAlign w:val="center"/>
          </w:tcPr>
          <w:p>
            <w:pPr>
              <w:jc w:val="left"/>
            </w:pPr>
            <w:r>
              <w:rPr>
                <w:rFonts w:ascii="Arial" w:cs="Arial" w:eastAsia="Arial" w:hAnsi="Arial"/>
                <w:b/>
                <w:bCs/>
                <w:color w:val="222222"/>
                <w:sz w:val="20"/>
                <w:szCs w:val="20"/>
              </w:rPr>
              <w:t xml:space="preserve">Manage Students</w:t>
            </w:r>
          </w:p>
        </w:tc>
        <w:tc>
          <w:tcPr>
            <w:tcW w:type="dxa" w:w="3526"/>
            <w:tcBorders>
              <w:top w:val="single" w:color="CCCCCC" w:sz="1"/>
              <w:left w:val="single" w:color="CCCCCC" w:sz="1"/>
              <w:bottom w:val="single" w:color="CCCCCC" w:sz="1"/>
              <w:right w:val="single" w:color="CCCCCC" w:sz="1"/>
            </w:tcBorders>
            <w:shd w:fill="EBF2FA" w:val="clear"/>
            <w:tcMar>
              <w:top w:type="dxa" w:w="100"/>
              <w:left w:type="dxa" w:w="120"/>
              <w:bottom w:type="dxa" w:w="100"/>
              <w:right w:type="dxa" w:w="120"/>
            </w:tcMar>
            <w:vAlign w:val="center"/>
          </w:tcPr>
          <w:p>
            <w:pPr>
              <w:jc w:val="left"/>
            </w:pPr>
            <w:r>
              <w:rPr>
                <w:rFonts w:ascii="Arial" w:cs="Arial" w:eastAsia="Arial" w:hAnsi="Arial"/>
                <w:b w:val="false"/>
                <w:bCs w:val="false"/>
                <w:color w:val="222222"/>
                <w:sz w:val="20"/>
                <w:szCs w:val="20"/>
              </w:rPr>
              <w:t xml:space="preserve">Full CRUD page to add, edit, delete, and search students in a course</w:t>
            </w:r>
          </w:p>
        </w:tc>
        <w:tc>
          <w:tcPr>
            <w:tcW w:type="dxa" w:w="2300"/>
            <w:tcBorders>
              <w:top w:val="single" w:color="CCCCCC" w:sz="1"/>
              <w:left w:val="single" w:color="CCCCCC" w:sz="1"/>
              <w:bottom w:val="single" w:color="CCCCCC" w:sz="1"/>
              <w:right w:val="single" w:color="CCCCCC" w:sz="1"/>
            </w:tcBorders>
            <w:shd w:fill="EBF2FA" w:val="clear"/>
            <w:tcMar>
              <w:top w:type="dxa" w:w="100"/>
              <w:left w:type="dxa" w:w="120"/>
              <w:bottom w:type="dxa" w:w="100"/>
              <w:right w:type="dxa" w:w="120"/>
            </w:tcMar>
            <w:vAlign w:val="center"/>
          </w:tcPr>
          <w:p>
            <w:pPr>
              <w:jc w:val="center"/>
            </w:pPr>
            <w:r>
              <w:rPr>
                <w:rFonts w:ascii="Arial" w:cs="Arial" w:eastAsia="Arial" w:hAnsi="Arial"/>
                <w:b w:val="false"/>
                <w:bCs w:val="false"/>
                <w:color w:val="155724"/>
                <w:sz w:val="20"/>
                <w:szCs w:val="20"/>
              </w:rPr>
              <w:t xml:space="preserve">Required by PDF</w:t>
            </w:r>
          </w:p>
        </w:tc>
      </w:tr>
      <w:tr>
        <w:tc>
          <w:tcPr>
            <w:tcW w:type="dxa" w:w="7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bCs/>
                <w:color w:val="1A4B8C"/>
                <w:sz w:val="20"/>
                <w:szCs w:val="20"/>
              </w:rPr>
              <w:t xml:space="preserve">06</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bCs/>
                <w:color w:val="222222"/>
                <w:sz w:val="20"/>
                <w:szCs w:val="20"/>
              </w:rPr>
              <w:t xml:space="preserve">My Courses</w:t>
            </w:r>
          </w:p>
        </w:tc>
        <w:tc>
          <w:tcPr>
            <w:tcW w:type="dxa" w:w="3526"/>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222222"/>
                <w:sz w:val="20"/>
                <w:szCs w:val="20"/>
              </w:rPr>
              <w:t xml:space="preserve">All assigned courses listed with semester, status, and action buttons</w:t>
            </w:r>
          </w:p>
        </w:tc>
        <w:tc>
          <w:tcPr>
            <w:tcW w:type="dxa" w:w="23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color w:val="003580"/>
                <w:sz w:val="20"/>
                <w:szCs w:val="20"/>
              </w:rPr>
              <w:t xml:space="preserve">From UMT Portal</w:t>
            </w:r>
          </w:p>
        </w:tc>
      </w:tr>
      <w:tr>
        <w:tc>
          <w:tcPr>
            <w:tcW w:type="dxa" w:w="700"/>
            <w:tcBorders>
              <w:top w:val="single" w:color="CCCCCC" w:sz="1"/>
              <w:left w:val="single" w:color="CCCCCC" w:sz="1"/>
              <w:bottom w:val="single" w:color="CCCCCC" w:sz="1"/>
              <w:right w:val="single" w:color="CCCCCC" w:sz="1"/>
            </w:tcBorders>
            <w:shd w:fill="EBF2FA" w:val="clear"/>
            <w:tcMar>
              <w:top w:type="dxa" w:w="100"/>
              <w:left w:type="dxa" w:w="120"/>
              <w:bottom w:type="dxa" w:w="100"/>
              <w:right w:type="dxa" w:w="120"/>
            </w:tcMar>
            <w:vAlign w:val="center"/>
          </w:tcPr>
          <w:p>
            <w:pPr>
              <w:jc w:val="center"/>
            </w:pPr>
            <w:r>
              <w:rPr>
                <w:rFonts w:ascii="Arial" w:cs="Arial" w:eastAsia="Arial" w:hAnsi="Arial"/>
                <w:b/>
                <w:bCs/>
                <w:color w:val="1A4B8C"/>
                <w:sz w:val="20"/>
                <w:szCs w:val="20"/>
              </w:rPr>
              <w:t xml:space="preserve">07</w:t>
            </w:r>
          </w:p>
        </w:tc>
        <w:tc>
          <w:tcPr>
            <w:tcW w:type="dxa" w:w="2500"/>
            <w:tcBorders>
              <w:top w:val="single" w:color="CCCCCC" w:sz="1"/>
              <w:left w:val="single" w:color="CCCCCC" w:sz="1"/>
              <w:bottom w:val="single" w:color="CCCCCC" w:sz="1"/>
              <w:right w:val="single" w:color="CCCCCC" w:sz="1"/>
            </w:tcBorders>
            <w:shd w:fill="EBF2FA" w:val="clear"/>
            <w:tcMar>
              <w:top w:type="dxa" w:w="100"/>
              <w:left w:type="dxa" w:w="120"/>
              <w:bottom w:type="dxa" w:w="100"/>
              <w:right w:type="dxa" w:w="120"/>
            </w:tcMar>
            <w:vAlign w:val="center"/>
          </w:tcPr>
          <w:p>
            <w:pPr>
              <w:jc w:val="left"/>
            </w:pPr>
            <w:r>
              <w:rPr>
                <w:rFonts w:ascii="Arial" w:cs="Arial" w:eastAsia="Arial" w:hAnsi="Arial"/>
                <w:b/>
                <w:bCs/>
                <w:color w:val="222222"/>
                <w:sz w:val="20"/>
                <w:szCs w:val="20"/>
              </w:rPr>
              <w:t xml:space="preserve">Mark Attendance</w:t>
            </w:r>
          </w:p>
        </w:tc>
        <w:tc>
          <w:tcPr>
            <w:tcW w:type="dxa" w:w="3526"/>
            <w:tcBorders>
              <w:top w:val="single" w:color="CCCCCC" w:sz="1"/>
              <w:left w:val="single" w:color="CCCCCC" w:sz="1"/>
              <w:bottom w:val="single" w:color="CCCCCC" w:sz="1"/>
              <w:right w:val="single" w:color="CCCCCC" w:sz="1"/>
            </w:tcBorders>
            <w:shd w:fill="EBF2FA" w:val="clear"/>
            <w:tcMar>
              <w:top w:type="dxa" w:w="100"/>
              <w:left w:type="dxa" w:w="120"/>
              <w:bottom w:type="dxa" w:w="100"/>
              <w:right w:type="dxa" w:w="120"/>
            </w:tcMar>
            <w:vAlign w:val="center"/>
          </w:tcPr>
          <w:p>
            <w:pPr>
              <w:jc w:val="left"/>
            </w:pPr>
            <w:r>
              <w:rPr>
                <w:rFonts w:ascii="Arial" w:cs="Arial" w:eastAsia="Arial" w:hAnsi="Arial"/>
                <w:b w:val="false"/>
                <w:bCs w:val="false"/>
                <w:color w:val="222222"/>
                <w:sz w:val="20"/>
                <w:szCs w:val="20"/>
              </w:rPr>
              <w:t xml:space="preserve">Add lecture, pick Theory 1 / Theory 2 / Lab, set classroom and time, mark attendance</w:t>
            </w:r>
          </w:p>
        </w:tc>
        <w:tc>
          <w:tcPr>
            <w:tcW w:type="dxa" w:w="2300"/>
            <w:tcBorders>
              <w:top w:val="single" w:color="CCCCCC" w:sz="1"/>
              <w:left w:val="single" w:color="CCCCCC" w:sz="1"/>
              <w:bottom w:val="single" w:color="CCCCCC" w:sz="1"/>
              <w:right w:val="single" w:color="CCCCCC" w:sz="1"/>
            </w:tcBorders>
            <w:shd w:fill="EBF2FA" w:val="clear"/>
            <w:tcMar>
              <w:top w:type="dxa" w:w="100"/>
              <w:left w:type="dxa" w:w="120"/>
              <w:bottom w:type="dxa" w:w="100"/>
              <w:right w:type="dxa" w:w="120"/>
            </w:tcMar>
            <w:vAlign w:val="center"/>
          </w:tcPr>
          <w:p>
            <w:pPr>
              <w:jc w:val="center"/>
            </w:pPr>
            <w:r>
              <w:rPr>
                <w:rFonts w:ascii="Arial" w:cs="Arial" w:eastAsia="Arial" w:hAnsi="Arial"/>
                <w:b w:val="false"/>
                <w:bCs w:val="false"/>
                <w:color w:val="003580"/>
                <w:sz w:val="20"/>
                <w:szCs w:val="20"/>
              </w:rPr>
              <w:t xml:space="preserve">From UMT Portal</w:t>
            </w:r>
          </w:p>
        </w:tc>
      </w:tr>
      <w:tr>
        <w:tc>
          <w:tcPr>
            <w:tcW w:type="dxa" w:w="7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bCs/>
                <w:color w:val="1A4B8C"/>
                <w:sz w:val="20"/>
                <w:szCs w:val="20"/>
              </w:rPr>
              <w:t xml:space="preserve">08</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bCs/>
                <w:color w:val="222222"/>
                <w:sz w:val="20"/>
                <w:szCs w:val="20"/>
              </w:rPr>
              <w:t xml:space="preserve">Attendance History</w:t>
            </w:r>
          </w:p>
        </w:tc>
        <w:tc>
          <w:tcPr>
            <w:tcW w:type="dxa" w:w="3526"/>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222222"/>
                <w:sz w:val="20"/>
                <w:szCs w:val="20"/>
              </w:rPr>
              <w:t xml:space="preserve">View and edit all past lecture attendance records for a course</w:t>
            </w:r>
          </w:p>
        </w:tc>
        <w:tc>
          <w:tcPr>
            <w:tcW w:type="dxa" w:w="23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color w:val="003580"/>
                <w:sz w:val="20"/>
                <w:szCs w:val="20"/>
              </w:rPr>
              <w:t xml:space="preserve">From UMT Portal</w:t>
            </w:r>
          </w:p>
        </w:tc>
      </w:tr>
      <w:tr>
        <w:tc>
          <w:tcPr>
            <w:tcW w:type="dxa" w:w="700"/>
            <w:tcBorders>
              <w:top w:val="single" w:color="CCCCCC" w:sz="1"/>
              <w:left w:val="single" w:color="CCCCCC" w:sz="1"/>
              <w:bottom w:val="single" w:color="CCCCCC" w:sz="1"/>
              <w:right w:val="single" w:color="CCCCCC" w:sz="1"/>
            </w:tcBorders>
            <w:shd w:fill="EBF2FA" w:val="clear"/>
            <w:tcMar>
              <w:top w:type="dxa" w:w="100"/>
              <w:left w:type="dxa" w:w="120"/>
              <w:bottom w:type="dxa" w:w="100"/>
              <w:right w:type="dxa" w:w="120"/>
            </w:tcMar>
            <w:vAlign w:val="center"/>
          </w:tcPr>
          <w:p>
            <w:pPr>
              <w:jc w:val="center"/>
            </w:pPr>
            <w:r>
              <w:rPr>
                <w:rFonts w:ascii="Arial" w:cs="Arial" w:eastAsia="Arial" w:hAnsi="Arial"/>
                <w:b/>
                <w:bCs/>
                <w:color w:val="1A4B8C"/>
                <w:sz w:val="20"/>
                <w:szCs w:val="20"/>
              </w:rPr>
              <w:t xml:space="preserve">09</w:t>
            </w:r>
          </w:p>
        </w:tc>
        <w:tc>
          <w:tcPr>
            <w:tcW w:type="dxa" w:w="2500"/>
            <w:tcBorders>
              <w:top w:val="single" w:color="CCCCCC" w:sz="1"/>
              <w:left w:val="single" w:color="CCCCCC" w:sz="1"/>
              <w:bottom w:val="single" w:color="CCCCCC" w:sz="1"/>
              <w:right w:val="single" w:color="CCCCCC" w:sz="1"/>
            </w:tcBorders>
            <w:shd w:fill="EBF2FA" w:val="clear"/>
            <w:tcMar>
              <w:top w:type="dxa" w:w="100"/>
              <w:left w:type="dxa" w:w="120"/>
              <w:bottom w:type="dxa" w:w="100"/>
              <w:right w:type="dxa" w:w="120"/>
            </w:tcMar>
            <w:vAlign w:val="center"/>
          </w:tcPr>
          <w:p>
            <w:pPr>
              <w:jc w:val="left"/>
            </w:pPr>
            <w:r>
              <w:rPr>
                <w:rFonts w:ascii="Arial" w:cs="Arial" w:eastAsia="Arial" w:hAnsi="Arial"/>
                <w:b/>
                <w:bCs/>
                <w:color w:val="222222"/>
                <w:sz w:val="20"/>
                <w:szCs w:val="20"/>
              </w:rPr>
              <w:t xml:space="preserve">Course Assessments</w:t>
            </w:r>
          </w:p>
        </w:tc>
        <w:tc>
          <w:tcPr>
            <w:tcW w:type="dxa" w:w="3526"/>
            <w:tcBorders>
              <w:top w:val="single" w:color="CCCCCC" w:sz="1"/>
              <w:left w:val="single" w:color="CCCCCC" w:sz="1"/>
              <w:bottom w:val="single" w:color="CCCCCC" w:sz="1"/>
              <w:right w:val="single" w:color="CCCCCC" w:sz="1"/>
            </w:tcBorders>
            <w:shd w:fill="EBF2FA" w:val="clear"/>
            <w:tcMar>
              <w:top w:type="dxa" w:w="100"/>
              <w:left w:type="dxa" w:w="120"/>
              <w:bottom w:type="dxa" w:w="100"/>
              <w:right w:type="dxa" w:w="120"/>
            </w:tcMar>
            <w:vAlign w:val="center"/>
          </w:tcPr>
          <w:p>
            <w:pPr>
              <w:jc w:val="left"/>
            </w:pPr>
            <w:r>
              <w:rPr>
                <w:rFonts w:ascii="Arial" w:cs="Arial" w:eastAsia="Arial" w:hAnsi="Arial"/>
                <w:b w:val="false"/>
                <w:bCs w:val="false"/>
                <w:color w:val="222222"/>
                <w:sz w:val="20"/>
                <w:szCs w:val="20"/>
              </w:rPr>
              <w:t xml:space="preserve">Create, edit, delete assessments with sub-assessments, weightage, and calculation method</w:t>
            </w:r>
          </w:p>
        </w:tc>
        <w:tc>
          <w:tcPr>
            <w:tcW w:type="dxa" w:w="2300"/>
            <w:tcBorders>
              <w:top w:val="single" w:color="CCCCCC" w:sz="1"/>
              <w:left w:val="single" w:color="CCCCCC" w:sz="1"/>
              <w:bottom w:val="single" w:color="CCCCCC" w:sz="1"/>
              <w:right w:val="single" w:color="CCCCCC" w:sz="1"/>
            </w:tcBorders>
            <w:shd w:fill="EBF2FA" w:val="clear"/>
            <w:tcMar>
              <w:top w:type="dxa" w:w="100"/>
              <w:left w:type="dxa" w:w="120"/>
              <w:bottom w:type="dxa" w:w="100"/>
              <w:right w:type="dxa" w:w="120"/>
            </w:tcMar>
            <w:vAlign w:val="center"/>
          </w:tcPr>
          <w:p>
            <w:pPr>
              <w:jc w:val="center"/>
            </w:pPr>
            <w:r>
              <w:rPr>
                <w:rFonts w:ascii="Arial" w:cs="Arial" w:eastAsia="Arial" w:hAnsi="Arial"/>
                <w:b w:val="false"/>
                <w:bCs w:val="false"/>
                <w:color w:val="003580"/>
                <w:sz w:val="20"/>
                <w:szCs w:val="20"/>
              </w:rPr>
              <w:t xml:space="preserve">From UMT Portal</w:t>
            </w:r>
          </w:p>
        </w:tc>
      </w:tr>
      <w:tr>
        <w:tc>
          <w:tcPr>
            <w:tcW w:type="dxa" w:w="7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bCs/>
                <w:color w:val="1A4B8C"/>
                <w:sz w:val="20"/>
                <w:szCs w:val="20"/>
              </w:rPr>
              <w:t xml:space="preserve">10</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bCs/>
                <w:color w:val="222222"/>
                <w:sz w:val="20"/>
                <w:szCs w:val="20"/>
              </w:rPr>
              <w:t xml:space="preserve">Enter Marks</w:t>
            </w:r>
          </w:p>
        </w:tc>
        <w:tc>
          <w:tcPr>
            <w:tcW w:type="dxa" w:w="3526"/>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222222"/>
                <w:sz w:val="20"/>
                <w:szCs w:val="20"/>
              </w:rPr>
              <w:t xml:space="preserve">Enter marks per student per assessment, add missing students, save and recalculate</w:t>
            </w:r>
          </w:p>
        </w:tc>
        <w:tc>
          <w:tcPr>
            <w:tcW w:type="dxa" w:w="23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color w:val="003580"/>
                <w:sz w:val="20"/>
                <w:szCs w:val="20"/>
              </w:rPr>
              <w:t xml:space="preserve">From UMT Portal</w:t>
            </w:r>
          </w:p>
        </w:tc>
      </w:tr>
      <w:tr>
        <w:tc>
          <w:tcPr>
            <w:tcW w:type="dxa" w:w="700"/>
            <w:tcBorders>
              <w:top w:val="single" w:color="CCCCCC" w:sz="1"/>
              <w:left w:val="single" w:color="CCCCCC" w:sz="1"/>
              <w:bottom w:val="single" w:color="CCCCCC" w:sz="1"/>
              <w:right w:val="single" w:color="CCCCCC" w:sz="1"/>
            </w:tcBorders>
            <w:shd w:fill="EBF2FA" w:val="clear"/>
            <w:tcMar>
              <w:top w:type="dxa" w:w="100"/>
              <w:left w:type="dxa" w:w="120"/>
              <w:bottom w:type="dxa" w:w="100"/>
              <w:right w:type="dxa" w:w="120"/>
            </w:tcMar>
            <w:vAlign w:val="center"/>
          </w:tcPr>
          <w:p>
            <w:pPr>
              <w:jc w:val="center"/>
            </w:pPr>
            <w:r>
              <w:rPr>
                <w:rFonts w:ascii="Arial" w:cs="Arial" w:eastAsia="Arial" w:hAnsi="Arial"/>
                <w:b/>
                <w:bCs/>
                <w:color w:val="1A4B8C"/>
                <w:sz w:val="20"/>
                <w:szCs w:val="20"/>
              </w:rPr>
              <w:t xml:space="preserve">11</w:t>
            </w:r>
          </w:p>
        </w:tc>
        <w:tc>
          <w:tcPr>
            <w:tcW w:type="dxa" w:w="2500"/>
            <w:tcBorders>
              <w:top w:val="single" w:color="CCCCCC" w:sz="1"/>
              <w:left w:val="single" w:color="CCCCCC" w:sz="1"/>
              <w:bottom w:val="single" w:color="CCCCCC" w:sz="1"/>
              <w:right w:val="single" w:color="CCCCCC" w:sz="1"/>
            </w:tcBorders>
            <w:shd w:fill="EBF2FA" w:val="clear"/>
            <w:tcMar>
              <w:top w:type="dxa" w:w="100"/>
              <w:left w:type="dxa" w:w="120"/>
              <w:bottom w:type="dxa" w:w="100"/>
              <w:right w:type="dxa" w:w="120"/>
            </w:tcMar>
            <w:vAlign w:val="center"/>
          </w:tcPr>
          <w:p>
            <w:pPr>
              <w:jc w:val="left"/>
            </w:pPr>
            <w:r>
              <w:rPr>
                <w:rFonts w:ascii="Arial" w:cs="Arial" w:eastAsia="Arial" w:hAnsi="Arial"/>
                <w:b/>
                <w:bCs/>
                <w:color w:val="222222"/>
                <w:sz w:val="20"/>
                <w:szCs w:val="20"/>
              </w:rPr>
              <w:t xml:space="preserve">Grading</w:t>
            </w:r>
          </w:p>
        </w:tc>
        <w:tc>
          <w:tcPr>
            <w:tcW w:type="dxa" w:w="3526"/>
            <w:tcBorders>
              <w:top w:val="single" w:color="CCCCCC" w:sz="1"/>
              <w:left w:val="single" w:color="CCCCCC" w:sz="1"/>
              <w:bottom w:val="single" w:color="CCCCCC" w:sz="1"/>
              <w:right w:val="single" w:color="CCCCCC" w:sz="1"/>
            </w:tcBorders>
            <w:shd w:fill="EBF2FA" w:val="clear"/>
            <w:tcMar>
              <w:top w:type="dxa" w:w="100"/>
              <w:left w:type="dxa" w:w="120"/>
              <w:bottom w:type="dxa" w:w="100"/>
              <w:right w:type="dxa" w:w="120"/>
            </w:tcMar>
            <w:vAlign w:val="center"/>
          </w:tcPr>
          <w:p>
            <w:pPr>
              <w:jc w:val="left"/>
            </w:pPr>
            <w:r>
              <w:rPr>
                <w:rFonts w:ascii="Arial" w:cs="Arial" w:eastAsia="Arial" w:hAnsi="Arial"/>
                <w:b w:val="false"/>
                <w:bCs w:val="false"/>
                <w:color w:val="222222"/>
                <w:sz w:val="20"/>
                <w:szCs w:val="20"/>
              </w:rPr>
              <w:t xml:space="preserve">Auto (Relative/SEN) and Manual grading with grade distribution chart and print option</w:t>
            </w:r>
          </w:p>
        </w:tc>
        <w:tc>
          <w:tcPr>
            <w:tcW w:type="dxa" w:w="2300"/>
            <w:tcBorders>
              <w:top w:val="single" w:color="CCCCCC" w:sz="1"/>
              <w:left w:val="single" w:color="CCCCCC" w:sz="1"/>
              <w:bottom w:val="single" w:color="CCCCCC" w:sz="1"/>
              <w:right w:val="single" w:color="CCCCCC" w:sz="1"/>
            </w:tcBorders>
            <w:shd w:fill="EBF2FA" w:val="clear"/>
            <w:tcMar>
              <w:top w:type="dxa" w:w="100"/>
              <w:left w:type="dxa" w:w="120"/>
              <w:bottom w:type="dxa" w:w="100"/>
              <w:right w:type="dxa" w:w="120"/>
            </w:tcMar>
            <w:vAlign w:val="center"/>
          </w:tcPr>
          <w:p>
            <w:pPr>
              <w:jc w:val="center"/>
            </w:pPr>
            <w:r>
              <w:rPr>
                <w:rFonts w:ascii="Arial" w:cs="Arial" w:eastAsia="Arial" w:hAnsi="Arial"/>
                <w:b w:val="false"/>
                <w:bCs w:val="false"/>
                <w:color w:val="003580"/>
                <w:sz w:val="20"/>
                <w:szCs w:val="20"/>
              </w:rPr>
              <w:t xml:space="preserve">From UMT Portal</w:t>
            </w:r>
          </w:p>
        </w:tc>
      </w:tr>
      <w:tr>
        <w:tc>
          <w:tcPr>
            <w:tcW w:type="dxa" w:w="7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bCs/>
                <w:color w:val="1A4B8C"/>
                <w:sz w:val="20"/>
                <w:szCs w:val="20"/>
              </w:rPr>
              <w:t xml:space="preserve">12</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bCs/>
                <w:color w:val="222222"/>
                <w:sz w:val="20"/>
                <w:szCs w:val="20"/>
              </w:rPr>
              <w:t xml:space="preserve">Announcements</w:t>
            </w:r>
          </w:p>
        </w:tc>
        <w:tc>
          <w:tcPr>
            <w:tcW w:type="dxa" w:w="3526"/>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222222"/>
                <w:sz w:val="20"/>
                <w:szCs w:val="20"/>
              </w:rPr>
              <w:t xml:space="preserve">View university announcements and post course-level notices</w:t>
            </w:r>
          </w:p>
        </w:tc>
        <w:tc>
          <w:tcPr>
            <w:tcW w:type="dxa" w:w="23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color w:val="003580"/>
                <w:sz w:val="20"/>
                <w:szCs w:val="20"/>
              </w:rPr>
              <w:t xml:space="preserve">From UMT Portal</w:t>
            </w:r>
          </w:p>
        </w:tc>
      </w:tr>
      <w:tr>
        <w:tc>
          <w:tcPr>
            <w:tcW w:type="dxa" w:w="700"/>
            <w:tcBorders>
              <w:top w:val="single" w:color="CCCCCC" w:sz="1"/>
              <w:left w:val="single" w:color="CCCCCC" w:sz="1"/>
              <w:bottom w:val="single" w:color="CCCCCC" w:sz="1"/>
              <w:right w:val="single" w:color="CCCCCC" w:sz="1"/>
            </w:tcBorders>
            <w:shd w:fill="EBF2FA" w:val="clear"/>
            <w:tcMar>
              <w:top w:type="dxa" w:w="100"/>
              <w:left w:type="dxa" w:w="120"/>
              <w:bottom w:type="dxa" w:w="100"/>
              <w:right w:type="dxa" w:w="120"/>
            </w:tcMar>
            <w:vAlign w:val="center"/>
          </w:tcPr>
          <w:p>
            <w:pPr>
              <w:jc w:val="center"/>
            </w:pPr>
            <w:r>
              <w:rPr>
                <w:rFonts w:ascii="Arial" w:cs="Arial" w:eastAsia="Arial" w:hAnsi="Arial"/>
                <w:b/>
                <w:bCs/>
                <w:color w:val="1A4B8C"/>
                <w:sz w:val="20"/>
                <w:szCs w:val="20"/>
              </w:rPr>
              <w:t xml:space="preserve">13</w:t>
            </w:r>
          </w:p>
        </w:tc>
        <w:tc>
          <w:tcPr>
            <w:tcW w:type="dxa" w:w="2500"/>
            <w:tcBorders>
              <w:top w:val="single" w:color="CCCCCC" w:sz="1"/>
              <w:left w:val="single" w:color="CCCCCC" w:sz="1"/>
              <w:bottom w:val="single" w:color="CCCCCC" w:sz="1"/>
              <w:right w:val="single" w:color="CCCCCC" w:sz="1"/>
            </w:tcBorders>
            <w:shd w:fill="EBF2FA" w:val="clear"/>
            <w:tcMar>
              <w:top w:type="dxa" w:w="100"/>
              <w:left w:type="dxa" w:w="120"/>
              <w:bottom w:type="dxa" w:w="100"/>
              <w:right w:type="dxa" w:w="120"/>
            </w:tcMar>
            <w:vAlign w:val="center"/>
          </w:tcPr>
          <w:p>
            <w:pPr>
              <w:jc w:val="left"/>
            </w:pPr>
            <w:r>
              <w:rPr>
                <w:rFonts w:ascii="Arial" w:cs="Arial" w:eastAsia="Arial" w:hAnsi="Arial"/>
                <w:b/>
                <w:bCs/>
                <w:color w:val="222222"/>
                <w:sz w:val="20"/>
                <w:szCs w:val="20"/>
              </w:rPr>
              <w:t xml:space="preserve">Course Award List</w:t>
            </w:r>
          </w:p>
        </w:tc>
        <w:tc>
          <w:tcPr>
            <w:tcW w:type="dxa" w:w="3526"/>
            <w:tcBorders>
              <w:top w:val="single" w:color="CCCCCC" w:sz="1"/>
              <w:left w:val="single" w:color="CCCCCC" w:sz="1"/>
              <w:bottom w:val="single" w:color="CCCCCC" w:sz="1"/>
              <w:right w:val="single" w:color="CCCCCC" w:sz="1"/>
            </w:tcBorders>
            <w:shd w:fill="EBF2FA" w:val="clear"/>
            <w:tcMar>
              <w:top w:type="dxa" w:w="100"/>
              <w:left w:type="dxa" w:w="120"/>
              <w:bottom w:type="dxa" w:w="100"/>
              <w:right w:type="dxa" w:w="120"/>
            </w:tcMar>
            <w:vAlign w:val="center"/>
          </w:tcPr>
          <w:p>
            <w:pPr>
              <w:jc w:val="left"/>
            </w:pPr>
            <w:r>
              <w:rPr>
                <w:rFonts w:ascii="Arial" w:cs="Arial" w:eastAsia="Arial" w:hAnsi="Arial"/>
                <w:b w:val="false"/>
                <w:bCs w:val="false"/>
                <w:color w:val="222222"/>
                <w:sz w:val="20"/>
                <w:szCs w:val="20"/>
              </w:rPr>
              <w:t xml:space="preserve">Final grade sheet per course with a submit course result button</w:t>
            </w:r>
          </w:p>
        </w:tc>
        <w:tc>
          <w:tcPr>
            <w:tcW w:type="dxa" w:w="2300"/>
            <w:tcBorders>
              <w:top w:val="single" w:color="CCCCCC" w:sz="1"/>
              <w:left w:val="single" w:color="CCCCCC" w:sz="1"/>
              <w:bottom w:val="single" w:color="CCCCCC" w:sz="1"/>
              <w:right w:val="single" w:color="CCCCCC" w:sz="1"/>
            </w:tcBorders>
            <w:shd w:fill="EBF2FA" w:val="clear"/>
            <w:tcMar>
              <w:top w:type="dxa" w:w="100"/>
              <w:left w:type="dxa" w:w="120"/>
              <w:bottom w:type="dxa" w:w="100"/>
              <w:right w:type="dxa" w:w="120"/>
            </w:tcMar>
            <w:vAlign w:val="center"/>
          </w:tcPr>
          <w:p>
            <w:pPr>
              <w:jc w:val="center"/>
            </w:pPr>
            <w:r>
              <w:rPr>
                <w:rFonts w:ascii="Arial" w:cs="Arial" w:eastAsia="Arial" w:hAnsi="Arial"/>
                <w:b w:val="false"/>
                <w:bCs w:val="false"/>
                <w:color w:val="003580"/>
                <w:sz w:val="20"/>
                <w:szCs w:val="20"/>
              </w:rPr>
              <w:t xml:space="preserve">From UMT Portal</w:t>
            </w:r>
          </w:p>
        </w:tc>
      </w:tr>
      <w:tr>
        <w:tc>
          <w:tcPr>
            <w:tcW w:type="dxa" w:w="7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bCs/>
                <w:color w:val="1A4B8C"/>
                <w:sz w:val="20"/>
                <w:szCs w:val="20"/>
              </w:rPr>
              <w:t xml:space="preserve">14</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bCs/>
                <w:color w:val="222222"/>
                <w:sz w:val="20"/>
                <w:szCs w:val="20"/>
              </w:rPr>
              <w:t xml:space="preserve">Attendance Report</w:t>
            </w:r>
          </w:p>
        </w:tc>
        <w:tc>
          <w:tcPr>
            <w:tcW w:type="dxa" w:w="3526"/>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222222"/>
                <w:sz w:val="20"/>
                <w:szCs w:val="20"/>
              </w:rPr>
              <w:t xml:space="preserve">Per-student attendance % with progress bars and automatic red alerts below 75%</w:t>
            </w:r>
          </w:p>
        </w:tc>
        <w:tc>
          <w:tcPr>
            <w:tcW w:type="dxa" w:w="23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color w:val="8B4513"/>
                <w:sz w:val="20"/>
                <w:szCs w:val="20"/>
              </w:rPr>
              <w:t xml:space="preserve">New Addition</w:t>
            </w:r>
          </w:p>
        </w:tc>
      </w:tr>
      <w:tr>
        <w:tc>
          <w:tcPr>
            <w:tcW w:type="dxa" w:w="700"/>
            <w:tcBorders>
              <w:top w:val="single" w:color="CCCCCC" w:sz="1"/>
              <w:left w:val="single" w:color="CCCCCC" w:sz="1"/>
              <w:bottom w:val="single" w:color="CCCCCC" w:sz="1"/>
              <w:right w:val="single" w:color="CCCCCC" w:sz="1"/>
            </w:tcBorders>
            <w:shd w:fill="EBF2FA" w:val="clear"/>
            <w:tcMar>
              <w:top w:type="dxa" w:w="100"/>
              <w:left w:type="dxa" w:w="120"/>
              <w:bottom w:type="dxa" w:w="100"/>
              <w:right w:type="dxa" w:w="120"/>
            </w:tcMar>
            <w:vAlign w:val="center"/>
          </w:tcPr>
          <w:p>
            <w:pPr>
              <w:jc w:val="center"/>
            </w:pPr>
            <w:r>
              <w:rPr>
                <w:rFonts w:ascii="Arial" w:cs="Arial" w:eastAsia="Arial" w:hAnsi="Arial"/>
                <w:b/>
                <w:bCs/>
                <w:color w:val="1A4B8C"/>
                <w:sz w:val="20"/>
                <w:szCs w:val="20"/>
              </w:rPr>
              <w:t xml:space="preserve">15</w:t>
            </w:r>
          </w:p>
        </w:tc>
        <w:tc>
          <w:tcPr>
            <w:tcW w:type="dxa" w:w="2500"/>
            <w:tcBorders>
              <w:top w:val="single" w:color="CCCCCC" w:sz="1"/>
              <w:left w:val="single" w:color="CCCCCC" w:sz="1"/>
              <w:bottom w:val="single" w:color="CCCCCC" w:sz="1"/>
              <w:right w:val="single" w:color="CCCCCC" w:sz="1"/>
            </w:tcBorders>
            <w:shd w:fill="EBF2FA" w:val="clear"/>
            <w:tcMar>
              <w:top w:type="dxa" w:w="100"/>
              <w:left w:type="dxa" w:w="120"/>
              <w:bottom w:type="dxa" w:w="100"/>
              <w:right w:type="dxa" w:w="120"/>
            </w:tcMar>
            <w:vAlign w:val="center"/>
          </w:tcPr>
          <w:p>
            <w:pPr>
              <w:jc w:val="left"/>
            </w:pPr>
            <w:r>
              <w:rPr>
                <w:rFonts w:ascii="Arial" w:cs="Arial" w:eastAsia="Arial" w:hAnsi="Arial"/>
                <w:b/>
                <w:bCs/>
                <w:color w:val="222222"/>
                <w:sz w:val="20"/>
                <w:szCs w:val="20"/>
              </w:rPr>
              <w:t xml:space="preserve">Student Profile</w:t>
            </w:r>
          </w:p>
        </w:tc>
        <w:tc>
          <w:tcPr>
            <w:tcW w:type="dxa" w:w="3526"/>
            <w:tcBorders>
              <w:top w:val="single" w:color="CCCCCC" w:sz="1"/>
              <w:left w:val="single" w:color="CCCCCC" w:sz="1"/>
              <w:bottom w:val="single" w:color="CCCCCC" w:sz="1"/>
              <w:right w:val="single" w:color="CCCCCC" w:sz="1"/>
            </w:tcBorders>
            <w:shd w:fill="EBF2FA" w:val="clear"/>
            <w:tcMar>
              <w:top w:type="dxa" w:w="100"/>
              <w:left w:type="dxa" w:w="120"/>
              <w:bottom w:type="dxa" w:w="100"/>
              <w:right w:type="dxa" w:w="120"/>
            </w:tcMar>
            <w:vAlign w:val="center"/>
          </w:tcPr>
          <w:p>
            <w:pPr>
              <w:jc w:val="left"/>
            </w:pPr>
            <w:r>
              <w:rPr>
                <w:rFonts w:ascii="Arial" w:cs="Arial" w:eastAsia="Arial" w:hAnsi="Arial"/>
                <w:b w:val="false"/>
                <w:bCs w:val="false"/>
                <w:color w:val="222222"/>
                <w:sz w:val="20"/>
                <w:szCs w:val="20"/>
              </w:rPr>
              <w:t xml:space="preserve">One page combining a student's attendance and grades across all courses</w:t>
            </w:r>
          </w:p>
        </w:tc>
        <w:tc>
          <w:tcPr>
            <w:tcW w:type="dxa" w:w="2300"/>
            <w:tcBorders>
              <w:top w:val="single" w:color="CCCCCC" w:sz="1"/>
              <w:left w:val="single" w:color="CCCCCC" w:sz="1"/>
              <w:bottom w:val="single" w:color="CCCCCC" w:sz="1"/>
              <w:right w:val="single" w:color="CCCCCC" w:sz="1"/>
            </w:tcBorders>
            <w:shd w:fill="EBF2FA" w:val="clear"/>
            <w:tcMar>
              <w:top w:type="dxa" w:w="100"/>
              <w:left w:type="dxa" w:w="120"/>
              <w:bottom w:type="dxa" w:w="100"/>
              <w:right w:type="dxa" w:w="120"/>
            </w:tcMar>
            <w:vAlign w:val="center"/>
          </w:tcPr>
          <w:p>
            <w:pPr>
              <w:jc w:val="center"/>
            </w:pPr>
            <w:r>
              <w:rPr>
                <w:rFonts w:ascii="Arial" w:cs="Arial" w:eastAsia="Arial" w:hAnsi="Arial"/>
                <w:b w:val="false"/>
                <w:bCs w:val="false"/>
                <w:color w:val="8B4513"/>
                <w:sz w:val="20"/>
                <w:szCs w:val="20"/>
              </w:rPr>
              <w:t xml:space="preserve">New Addition</w:t>
            </w:r>
          </w:p>
        </w:tc>
      </w:tr>
      <w:tr>
        <w:tc>
          <w:tcPr>
            <w:tcW w:type="dxa" w:w="7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bCs/>
                <w:color w:val="1A4B8C"/>
                <w:sz w:val="20"/>
                <w:szCs w:val="20"/>
              </w:rPr>
              <w:t xml:space="preserve">16</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bCs/>
                <w:color w:val="222222"/>
                <w:sz w:val="20"/>
                <w:szCs w:val="20"/>
              </w:rPr>
              <w:t xml:space="preserve">Settings</w:t>
            </w:r>
          </w:p>
        </w:tc>
        <w:tc>
          <w:tcPr>
            <w:tcW w:type="dxa" w:w="3526"/>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222222"/>
                <w:sz w:val="20"/>
                <w:szCs w:val="20"/>
              </w:rPr>
              <w:t xml:space="preserve">Update faculty profile and change password</w:t>
            </w:r>
          </w:p>
        </w:tc>
        <w:tc>
          <w:tcPr>
            <w:tcW w:type="dxa" w:w="23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color w:val="8B4513"/>
                <w:sz w:val="20"/>
                <w:szCs w:val="20"/>
              </w:rPr>
              <w:t xml:space="preserve">New Addition</w:t>
            </w:r>
          </w:p>
        </w:tc>
      </w:tr>
    </w:tbl>
    <w:p>
      <w:pPr>
        <w:spacing w:after="0" w:before="100"/>
      </w:pPr>
      <w:r>
        <w:t xml:space="preserve"/>
      </w:r>
    </w:p>
    <w:p>
      <w:pPr>
        <w:pStyle w:val="Heading1"/>
        <w:pBdr>
          <w:bottom w:val="single" w:color="1A4B8C" w:sz="6" w:space="4"/>
        </w:pBdr>
        <w:spacing w:after="160" w:before="320"/>
      </w:pPr>
      <w:r>
        <w:rPr>
          <w:rFonts w:ascii="Arial" w:cs="Arial" w:eastAsia="Arial" w:hAnsi="Arial"/>
          <w:b/>
          <w:bCs/>
          <w:color w:val="1A4B8C"/>
          <w:sz w:val="28"/>
          <w:szCs w:val="28"/>
        </w:rPr>
        <w:t xml:space="preserve">9. API Endpoints</w:t>
      </w:r>
    </w:p>
    <w:p>
      <w:pPr>
        <w:spacing w:after="60" w:before="60"/>
        <w:jc w:val="both"/>
      </w:pPr>
      <w:r>
        <w:rPr>
          <w:rFonts w:ascii="Arial" w:cs="Arial" w:eastAsia="Arial" w:hAnsi="Arial"/>
          <w:sz w:val="22"/>
          <w:szCs w:val="22"/>
        </w:rPr>
        <w:t xml:space="preserve">The backend is built using FastAPI and has 18 API endpoints. The minimum required is 10.</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1100"/>
        <w:gridCol w:w="2826"/>
        <w:gridCol w:w="4400"/>
      </w:tblGrid>
      <w:tr>
        <w:tc>
          <w:tcPr>
            <w:tcW w:type="dxa" w:w="700"/>
            <w:tcBorders>
              <w:top w:val="single" w:color="1A4B8C" w:sz="1"/>
              <w:left w:val="single" w:color="1A4B8C" w:sz="1"/>
              <w:bottom w:val="single" w:color="1A4B8C" w:sz="1"/>
              <w:right w:val="single" w:color="1A4B8C" w:sz="1"/>
            </w:tcBorders>
            <w:shd w:fill="1A4B8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w:t>
            </w:r>
          </w:p>
        </w:tc>
        <w:tc>
          <w:tcPr>
            <w:tcW w:type="dxa" w:w="1100"/>
            <w:tcBorders>
              <w:top w:val="single" w:color="1A4B8C" w:sz="1"/>
              <w:left w:val="single" w:color="1A4B8C" w:sz="1"/>
              <w:bottom w:val="single" w:color="1A4B8C" w:sz="1"/>
              <w:right w:val="single" w:color="1A4B8C" w:sz="1"/>
            </w:tcBorders>
            <w:shd w:fill="1A4B8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Method</w:t>
            </w:r>
          </w:p>
        </w:tc>
        <w:tc>
          <w:tcPr>
            <w:tcW w:type="dxa" w:w="2826"/>
            <w:tcBorders>
              <w:top w:val="single" w:color="1A4B8C" w:sz="1"/>
              <w:left w:val="single" w:color="1A4B8C" w:sz="1"/>
              <w:bottom w:val="single" w:color="1A4B8C" w:sz="1"/>
              <w:right w:val="single" w:color="1A4B8C" w:sz="1"/>
            </w:tcBorders>
            <w:shd w:fill="1A4B8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Endpoint</w:t>
            </w:r>
          </w:p>
        </w:tc>
        <w:tc>
          <w:tcPr>
            <w:tcW w:type="dxa" w:w="4400"/>
            <w:tcBorders>
              <w:top w:val="single" w:color="1A4B8C" w:sz="1"/>
              <w:left w:val="single" w:color="1A4B8C" w:sz="1"/>
              <w:bottom w:val="single" w:color="1A4B8C" w:sz="1"/>
              <w:right w:val="single" w:color="1A4B8C" w:sz="1"/>
            </w:tcBorders>
            <w:shd w:fill="1A4B8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What it does</w:t>
            </w:r>
          </w:p>
        </w:tc>
      </w:tr>
      <w:tr>
        <w:tc>
          <w:tcPr>
            <w:tcW w:type="dxa" w:w="700"/>
            <w:tcBorders>
              <w:top w:val="single" w:color="CCCCCC" w:sz="1"/>
              <w:left w:val="single" w:color="CCCCCC" w:sz="1"/>
              <w:bottom w:val="single" w:color="CCCCCC" w:sz="1"/>
              <w:right w:val="single" w:color="CCCCCC" w:sz="1"/>
            </w:tcBorders>
            <w:shd w:fill="EBF2FA" w:val="clear"/>
            <w:tcMar>
              <w:top w:type="dxa" w:w="100"/>
              <w:left w:type="dxa" w:w="120"/>
              <w:bottom w:type="dxa" w:w="100"/>
              <w:right w:type="dxa" w:w="120"/>
            </w:tcMar>
            <w:vAlign w:val="center"/>
          </w:tcPr>
          <w:p>
            <w:pPr>
              <w:jc w:val="center"/>
            </w:pPr>
            <w:r>
              <w:rPr>
                <w:rFonts w:ascii="Arial" w:cs="Arial" w:eastAsia="Arial" w:hAnsi="Arial"/>
                <w:b/>
                <w:bCs/>
                <w:color w:val="1A4B8C"/>
                <w:sz w:val="20"/>
                <w:szCs w:val="20"/>
              </w:rPr>
              <w:t xml:space="preserve">01</w:t>
            </w:r>
          </w:p>
        </w:tc>
        <w:tc>
          <w:tcPr>
            <w:tcW w:type="dxa" w:w="1100"/>
            <w:tcBorders>
              <w:top w:val="single" w:color="CCCCCC" w:sz="1"/>
              <w:left w:val="single" w:color="CCCCCC" w:sz="1"/>
              <w:bottom w:val="single" w:color="CCCCCC" w:sz="1"/>
              <w:right w:val="single" w:color="CCCCCC" w:sz="1"/>
            </w:tcBorders>
            <w:shd w:fill="EBF2FA" w:val="clear"/>
            <w:tcMar>
              <w:top w:type="dxa" w:w="100"/>
              <w:left w:type="dxa" w:w="120"/>
              <w:bottom w:type="dxa" w:w="100"/>
              <w:right w:type="dxa" w:w="120"/>
            </w:tcMar>
            <w:vAlign w:val="center"/>
          </w:tcPr>
          <w:p>
            <w:pPr>
              <w:jc w:val="center"/>
            </w:pPr>
            <w:r>
              <w:rPr>
                <w:rFonts w:ascii="Arial" w:cs="Arial" w:eastAsia="Arial" w:hAnsi="Arial"/>
                <w:b/>
                <w:bCs/>
                <w:color w:val="155724"/>
                <w:sz w:val="20"/>
                <w:szCs w:val="20"/>
              </w:rPr>
              <w:t xml:space="preserve">POST</w:t>
            </w:r>
          </w:p>
        </w:tc>
        <w:tc>
          <w:tcPr>
            <w:tcW w:type="dxa" w:w="2826"/>
            <w:tcBorders>
              <w:top w:val="single" w:color="CCCCCC" w:sz="1"/>
              <w:left w:val="single" w:color="CCCCCC" w:sz="1"/>
              <w:bottom w:val="single" w:color="CCCCCC" w:sz="1"/>
              <w:right w:val="single" w:color="CCCCCC" w:sz="1"/>
            </w:tcBorders>
            <w:shd w:fill="EBF2FA" w:val="clear"/>
            <w:tcMar>
              <w:top w:type="dxa" w:w="100"/>
              <w:left w:type="dxa" w:w="120"/>
              <w:bottom w:type="dxa" w:w="100"/>
              <w:right w:type="dxa" w:w="120"/>
            </w:tcMar>
            <w:vAlign w:val="center"/>
          </w:tcPr>
          <w:p>
            <w:pPr>
              <w:jc w:val="left"/>
            </w:pPr>
            <w:r>
              <w:rPr>
                <w:rFonts w:ascii="Arial" w:cs="Arial" w:eastAsia="Arial" w:hAnsi="Arial"/>
                <w:b w:val="false"/>
                <w:bCs w:val="false"/>
                <w:color w:val="222222"/>
                <w:sz w:val="20"/>
                <w:szCs w:val="20"/>
              </w:rPr>
              <w:t xml:space="preserve">/auth/register</w:t>
            </w:r>
          </w:p>
        </w:tc>
        <w:tc>
          <w:tcPr>
            <w:tcW w:type="dxa" w:w="4400"/>
            <w:tcBorders>
              <w:top w:val="single" w:color="CCCCCC" w:sz="1"/>
              <w:left w:val="single" w:color="CCCCCC" w:sz="1"/>
              <w:bottom w:val="single" w:color="CCCCCC" w:sz="1"/>
              <w:right w:val="single" w:color="CCCCCC" w:sz="1"/>
            </w:tcBorders>
            <w:shd w:fill="EBF2FA" w:val="clear"/>
            <w:tcMar>
              <w:top w:type="dxa" w:w="100"/>
              <w:left w:type="dxa" w:w="120"/>
              <w:bottom w:type="dxa" w:w="100"/>
              <w:right w:type="dxa" w:w="120"/>
            </w:tcMar>
            <w:vAlign w:val="center"/>
          </w:tcPr>
          <w:p>
            <w:pPr>
              <w:jc w:val="left"/>
            </w:pPr>
            <w:r>
              <w:rPr>
                <w:rFonts w:ascii="Arial" w:cs="Arial" w:eastAsia="Arial" w:hAnsi="Arial"/>
                <w:b w:val="false"/>
                <w:bCs w:val="false"/>
                <w:color w:val="222222"/>
                <w:sz w:val="20"/>
                <w:szCs w:val="20"/>
              </w:rPr>
              <w:t xml:space="preserve">Create a new faculty account</w:t>
            </w:r>
          </w:p>
        </w:tc>
      </w:tr>
      <w:tr>
        <w:tc>
          <w:tcPr>
            <w:tcW w:type="dxa" w:w="7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bCs/>
                <w:color w:val="1A4B8C"/>
                <w:sz w:val="20"/>
                <w:szCs w:val="20"/>
              </w:rPr>
              <w:t xml:space="preserve">02</w:t>
            </w:r>
          </w:p>
        </w:tc>
        <w:tc>
          <w:tcPr>
            <w:tcW w:type="dxa" w:w="11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bCs/>
                <w:color w:val="155724"/>
                <w:sz w:val="20"/>
                <w:szCs w:val="20"/>
              </w:rPr>
              <w:t xml:space="preserve">POST</w:t>
            </w:r>
          </w:p>
        </w:tc>
        <w:tc>
          <w:tcPr>
            <w:tcW w:type="dxa" w:w="2826"/>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222222"/>
                <w:sz w:val="20"/>
                <w:szCs w:val="20"/>
              </w:rPr>
              <w:t xml:space="preserve">/auth/login</w:t>
            </w:r>
          </w:p>
        </w:tc>
        <w:tc>
          <w:tcPr>
            <w:tcW w:type="dxa" w:w="4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222222"/>
                <w:sz w:val="20"/>
                <w:szCs w:val="20"/>
              </w:rPr>
              <w:t xml:space="preserve">Log in and start a session</w:t>
            </w:r>
          </w:p>
        </w:tc>
      </w:tr>
      <w:tr>
        <w:tc>
          <w:tcPr>
            <w:tcW w:type="dxa" w:w="700"/>
            <w:tcBorders>
              <w:top w:val="single" w:color="CCCCCC" w:sz="1"/>
              <w:left w:val="single" w:color="CCCCCC" w:sz="1"/>
              <w:bottom w:val="single" w:color="CCCCCC" w:sz="1"/>
              <w:right w:val="single" w:color="CCCCCC" w:sz="1"/>
            </w:tcBorders>
            <w:shd w:fill="EBF2FA" w:val="clear"/>
            <w:tcMar>
              <w:top w:type="dxa" w:w="100"/>
              <w:left w:type="dxa" w:w="120"/>
              <w:bottom w:type="dxa" w:w="100"/>
              <w:right w:type="dxa" w:w="120"/>
            </w:tcMar>
            <w:vAlign w:val="center"/>
          </w:tcPr>
          <w:p>
            <w:pPr>
              <w:jc w:val="center"/>
            </w:pPr>
            <w:r>
              <w:rPr>
                <w:rFonts w:ascii="Arial" w:cs="Arial" w:eastAsia="Arial" w:hAnsi="Arial"/>
                <w:b/>
                <w:bCs/>
                <w:color w:val="1A4B8C"/>
                <w:sz w:val="20"/>
                <w:szCs w:val="20"/>
              </w:rPr>
              <w:t xml:space="preserve">03</w:t>
            </w:r>
          </w:p>
        </w:tc>
        <w:tc>
          <w:tcPr>
            <w:tcW w:type="dxa" w:w="1100"/>
            <w:tcBorders>
              <w:top w:val="single" w:color="CCCCCC" w:sz="1"/>
              <w:left w:val="single" w:color="CCCCCC" w:sz="1"/>
              <w:bottom w:val="single" w:color="CCCCCC" w:sz="1"/>
              <w:right w:val="single" w:color="CCCCCC" w:sz="1"/>
            </w:tcBorders>
            <w:shd w:fill="EBF2FA" w:val="clear"/>
            <w:tcMar>
              <w:top w:type="dxa" w:w="100"/>
              <w:left w:type="dxa" w:w="120"/>
              <w:bottom w:type="dxa" w:w="100"/>
              <w:right w:type="dxa" w:w="120"/>
            </w:tcMar>
            <w:vAlign w:val="center"/>
          </w:tcPr>
          <w:p>
            <w:pPr>
              <w:jc w:val="center"/>
            </w:pPr>
            <w:r>
              <w:rPr>
                <w:rFonts w:ascii="Arial" w:cs="Arial" w:eastAsia="Arial" w:hAnsi="Arial"/>
                <w:b/>
                <w:bCs/>
                <w:color w:val="0C5A8A"/>
                <w:sz w:val="20"/>
                <w:szCs w:val="20"/>
              </w:rPr>
              <w:t xml:space="preserve">GET</w:t>
            </w:r>
          </w:p>
        </w:tc>
        <w:tc>
          <w:tcPr>
            <w:tcW w:type="dxa" w:w="2826"/>
            <w:tcBorders>
              <w:top w:val="single" w:color="CCCCCC" w:sz="1"/>
              <w:left w:val="single" w:color="CCCCCC" w:sz="1"/>
              <w:bottom w:val="single" w:color="CCCCCC" w:sz="1"/>
              <w:right w:val="single" w:color="CCCCCC" w:sz="1"/>
            </w:tcBorders>
            <w:shd w:fill="EBF2FA" w:val="clear"/>
            <w:tcMar>
              <w:top w:type="dxa" w:w="100"/>
              <w:left w:type="dxa" w:w="120"/>
              <w:bottom w:type="dxa" w:w="100"/>
              <w:right w:type="dxa" w:w="120"/>
            </w:tcMar>
            <w:vAlign w:val="center"/>
          </w:tcPr>
          <w:p>
            <w:pPr>
              <w:jc w:val="left"/>
            </w:pPr>
            <w:r>
              <w:rPr>
                <w:rFonts w:ascii="Arial" w:cs="Arial" w:eastAsia="Arial" w:hAnsi="Arial"/>
                <w:b w:val="false"/>
                <w:bCs w:val="false"/>
                <w:color w:val="222222"/>
                <w:sz w:val="20"/>
                <w:szCs w:val="20"/>
              </w:rPr>
              <w:t xml:space="preserve">/courses</w:t>
            </w:r>
          </w:p>
        </w:tc>
        <w:tc>
          <w:tcPr>
            <w:tcW w:type="dxa" w:w="4400"/>
            <w:tcBorders>
              <w:top w:val="single" w:color="CCCCCC" w:sz="1"/>
              <w:left w:val="single" w:color="CCCCCC" w:sz="1"/>
              <w:bottom w:val="single" w:color="CCCCCC" w:sz="1"/>
              <w:right w:val="single" w:color="CCCCCC" w:sz="1"/>
            </w:tcBorders>
            <w:shd w:fill="EBF2FA" w:val="clear"/>
            <w:tcMar>
              <w:top w:type="dxa" w:w="100"/>
              <w:left w:type="dxa" w:w="120"/>
              <w:bottom w:type="dxa" w:w="100"/>
              <w:right w:type="dxa" w:w="120"/>
            </w:tcMar>
            <w:vAlign w:val="center"/>
          </w:tcPr>
          <w:p>
            <w:pPr>
              <w:jc w:val="left"/>
            </w:pPr>
            <w:r>
              <w:rPr>
                <w:rFonts w:ascii="Arial" w:cs="Arial" w:eastAsia="Arial" w:hAnsi="Arial"/>
                <w:b w:val="false"/>
                <w:bCs w:val="false"/>
                <w:color w:val="222222"/>
                <w:sz w:val="20"/>
                <w:szCs w:val="20"/>
              </w:rPr>
              <w:t xml:space="preserve">Get all courses for the logged-in faculty</w:t>
            </w:r>
          </w:p>
        </w:tc>
      </w:tr>
      <w:tr>
        <w:tc>
          <w:tcPr>
            <w:tcW w:type="dxa" w:w="7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bCs/>
                <w:color w:val="1A4B8C"/>
                <w:sz w:val="20"/>
                <w:szCs w:val="20"/>
              </w:rPr>
              <w:t xml:space="preserve">04</w:t>
            </w:r>
          </w:p>
        </w:tc>
        <w:tc>
          <w:tcPr>
            <w:tcW w:type="dxa" w:w="11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bCs/>
                <w:color w:val="155724"/>
                <w:sz w:val="20"/>
                <w:szCs w:val="20"/>
              </w:rPr>
              <w:t xml:space="preserve">POST</w:t>
            </w:r>
          </w:p>
        </w:tc>
        <w:tc>
          <w:tcPr>
            <w:tcW w:type="dxa" w:w="2826"/>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222222"/>
                <w:sz w:val="20"/>
                <w:szCs w:val="20"/>
              </w:rPr>
              <w:t xml:space="preserve">/courses</w:t>
            </w:r>
          </w:p>
        </w:tc>
        <w:tc>
          <w:tcPr>
            <w:tcW w:type="dxa" w:w="4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222222"/>
                <w:sz w:val="20"/>
                <w:szCs w:val="20"/>
              </w:rPr>
              <w:t xml:space="preserve">Add a new course</w:t>
            </w:r>
          </w:p>
        </w:tc>
      </w:tr>
      <w:tr>
        <w:tc>
          <w:tcPr>
            <w:tcW w:type="dxa" w:w="700"/>
            <w:tcBorders>
              <w:top w:val="single" w:color="CCCCCC" w:sz="1"/>
              <w:left w:val="single" w:color="CCCCCC" w:sz="1"/>
              <w:bottom w:val="single" w:color="CCCCCC" w:sz="1"/>
              <w:right w:val="single" w:color="CCCCCC" w:sz="1"/>
            </w:tcBorders>
            <w:shd w:fill="EBF2FA" w:val="clear"/>
            <w:tcMar>
              <w:top w:type="dxa" w:w="100"/>
              <w:left w:type="dxa" w:w="120"/>
              <w:bottom w:type="dxa" w:w="100"/>
              <w:right w:type="dxa" w:w="120"/>
            </w:tcMar>
            <w:vAlign w:val="center"/>
          </w:tcPr>
          <w:p>
            <w:pPr>
              <w:jc w:val="center"/>
            </w:pPr>
            <w:r>
              <w:rPr>
                <w:rFonts w:ascii="Arial" w:cs="Arial" w:eastAsia="Arial" w:hAnsi="Arial"/>
                <w:b/>
                <w:bCs/>
                <w:color w:val="1A4B8C"/>
                <w:sz w:val="20"/>
                <w:szCs w:val="20"/>
              </w:rPr>
              <w:t xml:space="preserve">05</w:t>
            </w:r>
          </w:p>
        </w:tc>
        <w:tc>
          <w:tcPr>
            <w:tcW w:type="dxa" w:w="1100"/>
            <w:tcBorders>
              <w:top w:val="single" w:color="CCCCCC" w:sz="1"/>
              <w:left w:val="single" w:color="CCCCCC" w:sz="1"/>
              <w:bottom w:val="single" w:color="CCCCCC" w:sz="1"/>
              <w:right w:val="single" w:color="CCCCCC" w:sz="1"/>
            </w:tcBorders>
            <w:shd w:fill="EBF2FA" w:val="clear"/>
            <w:tcMar>
              <w:top w:type="dxa" w:w="100"/>
              <w:left w:type="dxa" w:w="120"/>
              <w:bottom w:type="dxa" w:w="100"/>
              <w:right w:type="dxa" w:w="120"/>
            </w:tcMar>
            <w:vAlign w:val="center"/>
          </w:tcPr>
          <w:p>
            <w:pPr>
              <w:jc w:val="center"/>
            </w:pPr>
            <w:r>
              <w:rPr>
                <w:rFonts w:ascii="Arial" w:cs="Arial" w:eastAsia="Arial" w:hAnsi="Arial"/>
                <w:b/>
                <w:bCs/>
                <w:color w:val="0C5A8A"/>
                <w:sz w:val="20"/>
                <w:szCs w:val="20"/>
              </w:rPr>
              <w:t xml:space="preserve">GET</w:t>
            </w:r>
          </w:p>
        </w:tc>
        <w:tc>
          <w:tcPr>
            <w:tcW w:type="dxa" w:w="2826"/>
            <w:tcBorders>
              <w:top w:val="single" w:color="CCCCCC" w:sz="1"/>
              <w:left w:val="single" w:color="CCCCCC" w:sz="1"/>
              <w:bottom w:val="single" w:color="CCCCCC" w:sz="1"/>
              <w:right w:val="single" w:color="CCCCCC" w:sz="1"/>
            </w:tcBorders>
            <w:shd w:fill="EBF2FA" w:val="clear"/>
            <w:tcMar>
              <w:top w:type="dxa" w:w="100"/>
              <w:left w:type="dxa" w:w="120"/>
              <w:bottom w:type="dxa" w:w="100"/>
              <w:right w:type="dxa" w:w="120"/>
            </w:tcMar>
            <w:vAlign w:val="center"/>
          </w:tcPr>
          <w:p>
            <w:pPr>
              <w:jc w:val="left"/>
            </w:pPr>
            <w:r>
              <w:rPr>
                <w:rFonts w:ascii="Arial" w:cs="Arial" w:eastAsia="Arial" w:hAnsi="Arial"/>
                <w:b w:val="false"/>
                <w:bCs w:val="false"/>
                <w:color w:val="222222"/>
                <w:sz w:val="20"/>
                <w:szCs w:val="20"/>
              </w:rPr>
              <w:t xml:space="preserve">/students/{course_id}</w:t>
            </w:r>
          </w:p>
        </w:tc>
        <w:tc>
          <w:tcPr>
            <w:tcW w:type="dxa" w:w="4400"/>
            <w:tcBorders>
              <w:top w:val="single" w:color="CCCCCC" w:sz="1"/>
              <w:left w:val="single" w:color="CCCCCC" w:sz="1"/>
              <w:bottom w:val="single" w:color="CCCCCC" w:sz="1"/>
              <w:right w:val="single" w:color="CCCCCC" w:sz="1"/>
            </w:tcBorders>
            <w:shd w:fill="EBF2FA" w:val="clear"/>
            <w:tcMar>
              <w:top w:type="dxa" w:w="100"/>
              <w:left w:type="dxa" w:w="120"/>
              <w:bottom w:type="dxa" w:w="100"/>
              <w:right w:type="dxa" w:w="120"/>
            </w:tcMar>
            <w:vAlign w:val="center"/>
          </w:tcPr>
          <w:p>
            <w:pPr>
              <w:jc w:val="left"/>
            </w:pPr>
            <w:r>
              <w:rPr>
                <w:rFonts w:ascii="Arial" w:cs="Arial" w:eastAsia="Arial" w:hAnsi="Arial"/>
                <w:b w:val="false"/>
                <w:bCs w:val="false"/>
                <w:color w:val="222222"/>
                <w:sz w:val="20"/>
                <w:szCs w:val="20"/>
              </w:rPr>
              <w:t xml:space="preserve">Get all students in a specific course</w:t>
            </w:r>
          </w:p>
        </w:tc>
      </w:tr>
      <w:tr>
        <w:tc>
          <w:tcPr>
            <w:tcW w:type="dxa" w:w="7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bCs/>
                <w:color w:val="1A4B8C"/>
                <w:sz w:val="20"/>
                <w:szCs w:val="20"/>
              </w:rPr>
              <w:t xml:space="preserve">06</w:t>
            </w:r>
          </w:p>
        </w:tc>
        <w:tc>
          <w:tcPr>
            <w:tcW w:type="dxa" w:w="11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bCs/>
                <w:color w:val="155724"/>
                <w:sz w:val="20"/>
                <w:szCs w:val="20"/>
              </w:rPr>
              <w:t xml:space="preserve">POST</w:t>
            </w:r>
          </w:p>
        </w:tc>
        <w:tc>
          <w:tcPr>
            <w:tcW w:type="dxa" w:w="2826"/>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222222"/>
                <w:sz w:val="20"/>
                <w:szCs w:val="20"/>
              </w:rPr>
              <w:t xml:space="preserve">/students</w:t>
            </w:r>
          </w:p>
        </w:tc>
        <w:tc>
          <w:tcPr>
            <w:tcW w:type="dxa" w:w="4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222222"/>
                <w:sz w:val="20"/>
                <w:szCs w:val="20"/>
              </w:rPr>
              <w:t xml:space="preserve">Add a new student to a course</w:t>
            </w:r>
          </w:p>
        </w:tc>
      </w:tr>
      <w:tr>
        <w:tc>
          <w:tcPr>
            <w:tcW w:type="dxa" w:w="700"/>
            <w:tcBorders>
              <w:top w:val="single" w:color="CCCCCC" w:sz="1"/>
              <w:left w:val="single" w:color="CCCCCC" w:sz="1"/>
              <w:bottom w:val="single" w:color="CCCCCC" w:sz="1"/>
              <w:right w:val="single" w:color="CCCCCC" w:sz="1"/>
            </w:tcBorders>
            <w:shd w:fill="EBF2FA" w:val="clear"/>
            <w:tcMar>
              <w:top w:type="dxa" w:w="100"/>
              <w:left w:type="dxa" w:w="120"/>
              <w:bottom w:type="dxa" w:w="100"/>
              <w:right w:type="dxa" w:w="120"/>
            </w:tcMar>
            <w:vAlign w:val="center"/>
          </w:tcPr>
          <w:p>
            <w:pPr>
              <w:jc w:val="center"/>
            </w:pPr>
            <w:r>
              <w:rPr>
                <w:rFonts w:ascii="Arial" w:cs="Arial" w:eastAsia="Arial" w:hAnsi="Arial"/>
                <w:b/>
                <w:bCs/>
                <w:color w:val="1A4B8C"/>
                <w:sz w:val="20"/>
                <w:szCs w:val="20"/>
              </w:rPr>
              <w:t xml:space="preserve">07</w:t>
            </w:r>
          </w:p>
        </w:tc>
        <w:tc>
          <w:tcPr>
            <w:tcW w:type="dxa" w:w="1100"/>
            <w:tcBorders>
              <w:top w:val="single" w:color="CCCCCC" w:sz="1"/>
              <w:left w:val="single" w:color="CCCCCC" w:sz="1"/>
              <w:bottom w:val="single" w:color="CCCCCC" w:sz="1"/>
              <w:right w:val="single" w:color="CCCCCC" w:sz="1"/>
            </w:tcBorders>
            <w:shd w:fill="EBF2FA" w:val="clear"/>
            <w:tcMar>
              <w:top w:type="dxa" w:w="100"/>
              <w:left w:type="dxa" w:w="120"/>
              <w:bottom w:type="dxa" w:w="100"/>
              <w:right w:type="dxa" w:w="120"/>
            </w:tcMar>
            <w:vAlign w:val="center"/>
          </w:tcPr>
          <w:p>
            <w:pPr>
              <w:jc w:val="center"/>
            </w:pPr>
            <w:r>
              <w:rPr>
                <w:rFonts w:ascii="Arial" w:cs="Arial" w:eastAsia="Arial" w:hAnsi="Arial"/>
                <w:b/>
                <w:bCs/>
                <w:color w:val="6B4200"/>
                <w:sz w:val="20"/>
                <w:szCs w:val="20"/>
              </w:rPr>
              <w:t xml:space="preserve">PUT</w:t>
            </w:r>
          </w:p>
        </w:tc>
        <w:tc>
          <w:tcPr>
            <w:tcW w:type="dxa" w:w="2826"/>
            <w:tcBorders>
              <w:top w:val="single" w:color="CCCCCC" w:sz="1"/>
              <w:left w:val="single" w:color="CCCCCC" w:sz="1"/>
              <w:bottom w:val="single" w:color="CCCCCC" w:sz="1"/>
              <w:right w:val="single" w:color="CCCCCC" w:sz="1"/>
            </w:tcBorders>
            <w:shd w:fill="EBF2FA" w:val="clear"/>
            <w:tcMar>
              <w:top w:type="dxa" w:w="100"/>
              <w:left w:type="dxa" w:w="120"/>
              <w:bottom w:type="dxa" w:w="100"/>
              <w:right w:type="dxa" w:w="120"/>
            </w:tcMar>
            <w:vAlign w:val="center"/>
          </w:tcPr>
          <w:p>
            <w:pPr>
              <w:jc w:val="left"/>
            </w:pPr>
            <w:r>
              <w:rPr>
                <w:rFonts w:ascii="Arial" w:cs="Arial" w:eastAsia="Arial" w:hAnsi="Arial"/>
                <w:b w:val="false"/>
                <w:bCs w:val="false"/>
                <w:color w:val="222222"/>
                <w:sz w:val="20"/>
                <w:szCs w:val="20"/>
              </w:rPr>
              <w:t xml:space="preserve">/students/{id}</w:t>
            </w:r>
          </w:p>
        </w:tc>
        <w:tc>
          <w:tcPr>
            <w:tcW w:type="dxa" w:w="4400"/>
            <w:tcBorders>
              <w:top w:val="single" w:color="CCCCCC" w:sz="1"/>
              <w:left w:val="single" w:color="CCCCCC" w:sz="1"/>
              <w:bottom w:val="single" w:color="CCCCCC" w:sz="1"/>
              <w:right w:val="single" w:color="CCCCCC" w:sz="1"/>
            </w:tcBorders>
            <w:shd w:fill="EBF2FA" w:val="clear"/>
            <w:tcMar>
              <w:top w:type="dxa" w:w="100"/>
              <w:left w:type="dxa" w:w="120"/>
              <w:bottom w:type="dxa" w:w="100"/>
              <w:right w:type="dxa" w:w="120"/>
            </w:tcMar>
            <w:vAlign w:val="center"/>
          </w:tcPr>
          <w:p>
            <w:pPr>
              <w:jc w:val="left"/>
            </w:pPr>
            <w:r>
              <w:rPr>
                <w:rFonts w:ascii="Arial" w:cs="Arial" w:eastAsia="Arial" w:hAnsi="Arial"/>
                <w:b w:val="false"/>
                <w:bCs w:val="false"/>
                <w:color w:val="222222"/>
                <w:sz w:val="20"/>
                <w:szCs w:val="20"/>
              </w:rPr>
              <w:t xml:space="preserve">Update a student's details</w:t>
            </w:r>
          </w:p>
        </w:tc>
      </w:tr>
      <w:tr>
        <w:tc>
          <w:tcPr>
            <w:tcW w:type="dxa" w:w="7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bCs/>
                <w:color w:val="1A4B8C"/>
                <w:sz w:val="20"/>
                <w:szCs w:val="20"/>
              </w:rPr>
              <w:t xml:space="preserve">08</w:t>
            </w:r>
          </w:p>
        </w:tc>
        <w:tc>
          <w:tcPr>
            <w:tcW w:type="dxa" w:w="11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bCs/>
                <w:color w:val="7B1B1B"/>
                <w:sz w:val="20"/>
                <w:szCs w:val="20"/>
              </w:rPr>
              <w:t xml:space="preserve">DELETE</w:t>
            </w:r>
          </w:p>
        </w:tc>
        <w:tc>
          <w:tcPr>
            <w:tcW w:type="dxa" w:w="2826"/>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222222"/>
                <w:sz w:val="20"/>
                <w:szCs w:val="20"/>
              </w:rPr>
              <w:t xml:space="preserve">/students/{id}</w:t>
            </w:r>
          </w:p>
        </w:tc>
        <w:tc>
          <w:tcPr>
            <w:tcW w:type="dxa" w:w="4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222222"/>
                <w:sz w:val="20"/>
                <w:szCs w:val="20"/>
              </w:rPr>
              <w:t xml:space="preserve">Remove a student from a course</w:t>
            </w:r>
          </w:p>
        </w:tc>
      </w:tr>
      <w:tr>
        <w:tc>
          <w:tcPr>
            <w:tcW w:type="dxa" w:w="700"/>
            <w:tcBorders>
              <w:top w:val="single" w:color="CCCCCC" w:sz="1"/>
              <w:left w:val="single" w:color="CCCCCC" w:sz="1"/>
              <w:bottom w:val="single" w:color="CCCCCC" w:sz="1"/>
              <w:right w:val="single" w:color="CCCCCC" w:sz="1"/>
            </w:tcBorders>
            <w:shd w:fill="EBF2FA" w:val="clear"/>
            <w:tcMar>
              <w:top w:type="dxa" w:w="100"/>
              <w:left w:type="dxa" w:w="120"/>
              <w:bottom w:type="dxa" w:w="100"/>
              <w:right w:type="dxa" w:w="120"/>
            </w:tcMar>
            <w:vAlign w:val="center"/>
          </w:tcPr>
          <w:p>
            <w:pPr>
              <w:jc w:val="center"/>
            </w:pPr>
            <w:r>
              <w:rPr>
                <w:rFonts w:ascii="Arial" w:cs="Arial" w:eastAsia="Arial" w:hAnsi="Arial"/>
                <w:b/>
                <w:bCs/>
                <w:color w:val="1A4B8C"/>
                <w:sz w:val="20"/>
                <w:szCs w:val="20"/>
              </w:rPr>
              <w:t xml:space="preserve">09</w:t>
            </w:r>
          </w:p>
        </w:tc>
        <w:tc>
          <w:tcPr>
            <w:tcW w:type="dxa" w:w="1100"/>
            <w:tcBorders>
              <w:top w:val="single" w:color="CCCCCC" w:sz="1"/>
              <w:left w:val="single" w:color="CCCCCC" w:sz="1"/>
              <w:bottom w:val="single" w:color="CCCCCC" w:sz="1"/>
              <w:right w:val="single" w:color="CCCCCC" w:sz="1"/>
            </w:tcBorders>
            <w:shd w:fill="EBF2FA" w:val="clear"/>
            <w:tcMar>
              <w:top w:type="dxa" w:w="100"/>
              <w:left w:type="dxa" w:w="120"/>
              <w:bottom w:type="dxa" w:w="100"/>
              <w:right w:type="dxa" w:w="120"/>
            </w:tcMar>
            <w:vAlign w:val="center"/>
          </w:tcPr>
          <w:p>
            <w:pPr>
              <w:jc w:val="center"/>
            </w:pPr>
            <w:r>
              <w:rPr>
                <w:rFonts w:ascii="Arial" w:cs="Arial" w:eastAsia="Arial" w:hAnsi="Arial"/>
                <w:b/>
                <w:bCs/>
                <w:color w:val="155724"/>
                <w:sz w:val="20"/>
                <w:szCs w:val="20"/>
              </w:rPr>
              <w:t xml:space="preserve">POST</w:t>
            </w:r>
          </w:p>
        </w:tc>
        <w:tc>
          <w:tcPr>
            <w:tcW w:type="dxa" w:w="2826"/>
            <w:tcBorders>
              <w:top w:val="single" w:color="CCCCCC" w:sz="1"/>
              <w:left w:val="single" w:color="CCCCCC" w:sz="1"/>
              <w:bottom w:val="single" w:color="CCCCCC" w:sz="1"/>
              <w:right w:val="single" w:color="CCCCCC" w:sz="1"/>
            </w:tcBorders>
            <w:shd w:fill="EBF2FA" w:val="clear"/>
            <w:tcMar>
              <w:top w:type="dxa" w:w="100"/>
              <w:left w:type="dxa" w:w="120"/>
              <w:bottom w:type="dxa" w:w="100"/>
              <w:right w:type="dxa" w:w="120"/>
            </w:tcMar>
            <w:vAlign w:val="center"/>
          </w:tcPr>
          <w:p>
            <w:pPr>
              <w:jc w:val="left"/>
            </w:pPr>
            <w:r>
              <w:rPr>
                <w:rFonts w:ascii="Arial" w:cs="Arial" w:eastAsia="Arial" w:hAnsi="Arial"/>
                <w:b w:val="false"/>
                <w:bCs w:val="false"/>
                <w:color w:val="222222"/>
                <w:sz w:val="20"/>
                <w:szCs w:val="20"/>
              </w:rPr>
              <w:t xml:space="preserve">/attendance/lecture</w:t>
            </w:r>
          </w:p>
        </w:tc>
        <w:tc>
          <w:tcPr>
            <w:tcW w:type="dxa" w:w="4400"/>
            <w:tcBorders>
              <w:top w:val="single" w:color="CCCCCC" w:sz="1"/>
              <w:left w:val="single" w:color="CCCCCC" w:sz="1"/>
              <w:bottom w:val="single" w:color="CCCCCC" w:sz="1"/>
              <w:right w:val="single" w:color="CCCCCC" w:sz="1"/>
            </w:tcBorders>
            <w:shd w:fill="EBF2FA" w:val="clear"/>
            <w:tcMar>
              <w:top w:type="dxa" w:w="100"/>
              <w:left w:type="dxa" w:w="120"/>
              <w:bottom w:type="dxa" w:w="100"/>
              <w:right w:type="dxa" w:w="120"/>
            </w:tcMar>
            <w:vAlign w:val="center"/>
          </w:tcPr>
          <w:p>
            <w:pPr>
              <w:jc w:val="left"/>
            </w:pPr>
            <w:r>
              <w:rPr>
                <w:rFonts w:ascii="Arial" w:cs="Arial" w:eastAsia="Arial" w:hAnsi="Arial"/>
                <w:b w:val="false"/>
                <w:bCs w:val="false"/>
                <w:color w:val="222222"/>
                <w:sz w:val="20"/>
                <w:szCs w:val="20"/>
              </w:rPr>
              <w:t xml:space="preserve">Create a new lecture</w:t>
            </w:r>
          </w:p>
        </w:tc>
      </w:tr>
      <w:tr>
        <w:tc>
          <w:tcPr>
            <w:tcW w:type="dxa" w:w="7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bCs/>
                <w:color w:val="1A4B8C"/>
                <w:sz w:val="20"/>
                <w:szCs w:val="20"/>
              </w:rPr>
              <w:t xml:space="preserve">10</w:t>
            </w:r>
          </w:p>
        </w:tc>
        <w:tc>
          <w:tcPr>
            <w:tcW w:type="dxa" w:w="11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bCs/>
                <w:color w:val="6B4200"/>
                <w:sz w:val="20"/>
                <w:szCs w:val="20"/>
              </w:rPr>
              <w:t xml:space="preserve">PUT</w:t>
            </w:r>
          </w:p>
        </w:tc>
        <w:tc>
          <w:tcPr>
            <w:tcW w:type="dxa" w:w="2826"/>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222222"/>
                <w:sz w:val="20"/>
                <w:szCs w:val="20"/>
              </w:rPr>
              <w:t xml:space="preserve">/attendance/save</w:t>
            </w:r>
          </w:p>
        </w:tc>
        <w:tc>
          <w:tcPr>
            <w:tcW w:type="dxa" w:w="4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222222"/>
                <w:sz w:val="20"/>
                <w:szCs w:val="20"/>
              </w:rPr>
              <w:t xml:space="preserve">Save attendance for all students in a lecture</w:t>
            </w:r>
          </w:p>
        </w:tc>
      </w:tr>
      <w:tr>
        <w:tc>
          <w:tcPr>
            <w:tcW w:type="dxa" w:w="700"/>
            <w:tcBorders>
              <w:top w:val="single" w:color="CCCCCC" w:sz="1"/>
              <w:left w:val="single" w:color="CCCCCC" w:sz="1"/>
              <w:bottom w:val="single" w:color="CCCCCC" w:sz="1"/>
              <w:right w:val="single" w:color="CCCCCC" w:sz="1"/>
            </w:tcBorders>
            <w:shd w:fill="EBF2FA" w:val="clear"/>
            <w:tcMar>
              <w:top w:type="dxa" w:w="100"/>
              <w:left w:type="dxa" w:w="120"/>
              <w:bottom w:type="dxa" w:w="100"/>
              <w:right w:type="dxa" w:w="120"/>
            </w:tcMar>
            <w:vAlign w:val="center"/>
          </w:tcPr>
          <w:p>
            <w:pPr>
              <w:jc w:val="center"/>
            </w:pPr>
            <w:r>
              <w:rPr>
                <w:rFonts w:ascii="Arial" w:cs="Arial" w:eastAsia="Arial" w:hAnsi="Arial"/>
                <w:b/>
                <w:bCs/>
                <w:color w:val="1A4B8C"/>
                <w:sz w:val="20"/>
                <w:szCs w:val="20"/>
              </w:rPr>
              <w:t xml:space="preserve">11</w:t>
            </w:r>
          </w:p>
        </w:tc>
        <w:tc>
          <w:tcPr>
            <w:tcW w:type="dxa" w:w="1100"/>
            <w:tcBorders>
              <w:top w:val="single" w:color="CCCCCC" w:sz="1"/>
              <w:left w:val="single" w:color="CCCCCC" w:sz="1"/>
              <w:bottom w:val="single" w:color="CCCCCC" w:sz="1"/>
              <w:right w:val="single" w:color="CCCCCC" w:sz="1"/>
            </w:tcBorders>
            <w:shd w:fill="EBF2FA" w:val="clear"/>
            <w:tcMar>
              <w:top w:type="dxa" w:w="100"/>
              <w:left w:type="dxa" w:w="120"/>
              <w:bottom w:type="dxa" w:w="100"/>
              <w:right w:type="dxa" w:w="120"/>
            </w:tcMar>
            <w:vAlign w:val="center"/>
          </w:tcPr>
          <w:p>
            <w:pPr>
              <w:jc w:val="center"/>
            </w:pPr>
            <w:r>
              <w:rPr>
                <w:rFonts w:ascii="Arial" w:cs="Arial" w:eastAsia="Arial" w:hAnsi="Arial"/>
                <w:b/>
                <w:bCs/>
                <w:color w:val="0C5A8A"/>
                <w:sz w:val="20"/>
                <w:szCs w:val="20"/>
              </w:rPr>
              <w:t xml:space="preserve">GET</w:t>
            </w:r>
          </w:p>
        </w:tc>
        <w:tc>
          <w:tcPr>
            <w:tcW w:type="dxa" w:w="2826"/>
            <w:tcBorders>
              <w:top w:val="single" w:color="CCCCCC" w:sz="1"/>
              <w:left w:val="single" w:color="CCCCCC" w:sz="1"/>
              <w:bottom w:val="single" w:color="CCCCCC" w:sz="1"/>
              <w:right w:val="single" w:color="CCCCCC" w:sz="1"/>
            </w:tcBorders>
            <w:shd w:fill="EBF2FA" w:val="clear"/>
            <w:tcMar>
              <w:top w:type="dxa" w:w="100"/>
              <w:left w:type="dxa" w:w="120"/>
              <w:bottom w:type="dxa" w:w="100"/>
              <w:right w:type="dxa" w:w="120"/>
            </w:tcMar>
            <w:vAlign w:val="center"/>
          </w:tcPr>
          <w:p>
            <w:pPr>
              <w:jc w:val="left"/>
            </w:pPr>
            <w:r>
              <w:rPr>
                <w:rFonts w:ascii="Arial" w:cs="Arial" w:eastAsia="Arial" w:hAnsi="Arial"/>
                <w:b w:val="false"/>
                <w:bCs w:val="false"/>
                <w:color w:val="222222"/>
                <w:sz w:val="20"/>
                <w:szCs w:val="20"/>
              </w:rPr>
              <w:t xml:space="preserve">/attendance/history/{course_id}</w:t>
            </w:r>
          </w:p>
        </w:tc>
        <w:tc>
          <w:tcPr>
            <w:tcW w:type="dxa" w:w="4400"/>
            <w:tcBorders>
              <w:top w:val="single" w:color="CCCCCC" w:sz="1"/>
              <w:left w:val="single" w:color="CCCCCC" w:sz="1"/>
              <w:bottom w:val="single" w:color="CCCCCC" w:sz="1"/>
              <w:right w:val="single" w:color="CCCCCC" w:sz="1"/>
            </w:tcBorders>
            <w:shd w:fill="EBF2FA" w:val="clear"/>
            <w:tcMar>
              <w:top w:type="dxa" w:w="100"/>
              <w:left w:type="dxa" w:w="120"/>
              <w:bottom w:type="dxa" w:w="100"/>
              <w:right w:type="dxa" w:w="120"/>
            </w:tcMar>
            <w:vAlign w:val="center"/>
          </w:tcPr>
          <w:p>
            <w:pPr>
              <w:jc w:val="left"/>
            </w:pPr>
            <w:r>
              <w:rPr>
                <w:rFonts w:ascii="Arial" w:cs="Arial" w:eastAsia="Arial" w:hAnsi="Arial"/>
                <w:b w:val="false"/>
                <w:bCs w:val="false"/>
                <w:color w:val="222222"/>
                <w:sz w:val="20"/>
                <w:szCs w:val="20"/>
              </w:rPr>
              <w:t xml:space="preserve">Get all past attendance records for a course</w:t>
            </w:r>
          </w:p>
        </w:tc>
      </w:tr>
      <w:tr>
        <w:tc>
          <w:tcPr>
            <w:tcW w:type="dxa" w:w="7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bCs/>
                <w:color w:val="1A4B8C"/>
                <w:sz w:val="20"/>
                <w:szCs w:val="20"/>
              </w:rPr>
              <w:t xml:space="preserve">12</w:t>
            </w:r>
          </w:p>
        </w:tc>
        <w:tc>
          <w:tcPr>
            <w:tcW w:type="dxa" w:w="11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bCs/>
                <w:color w:val="0C5A8A"/>
                <w:sz w:val="20"/>
                <w:szCs w:val="20"/>
              </w:rPr>
              <w:t xml:space="preserve">GET</w:t>
            </w:r>
          </w:p>
        </w:tc>
        <w:tc>
          <w:tcPr>
            <w:tcW w:type="dxa" w:w="2826"/>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222222"/>
                <w:sz w:val="20"/>
                <w:szCs w:val="20"/>
              </w:rPr>
              <w:t xml:space="preserve">/attendance/report/{course_id}</w:t>
            </w:r>
          </w:p>
        </w:tc>
        <w:tc>
          <w:tcPr>
            <w:tcW w:type="dxa" w:w="4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222222"/>
                <w:sz w:val="20"/>
                <w:szCs w:val="20"/>
              </w:rPr>
              <w:t xml:space="preserve">Get per-student attendance percentage and at-risk flags</w:t>
            </w:r>
          </w:p>
        </w:tc>
      </w:tr>
      <w:tr>
        <w:tc>
          <w:tcPr>
            <w:tcW w:type="dxa" w:w="700"/>
            <w:tcBorders>
              <w:top w:val="single" w:color="CCCCCC" w:sz="1"/>
              <w:left w:val="single" w:color="CCCCCC" w:sz="1"/>
              <w:bottom w:val="single" w:color="CCCCCC" w:sz="1"/>
              <w:right w:val="single" w:color="CCCCCC" w:sz="1"/>
            </w:tcBorders>
            <w:shd w:fill="EBF2FA" w:val="clear"/>
            <w:tcMar>
              <w:top w:type="dxa" w:w="100"/>
              <w:left w:type="dxa" w:w="120"/>
              <w:bottom w:type="dxa" w:w="100"/>
              <w:right w:type="dxa" w:w="120"/>
            </w:tcMar>
            <w:vAlign w:val="center"/>
          </w:tcPr>
          <w:p>
            <w:pPr>
              <w:jc w:val="center"/>
            </w:pPr>
            <w:r>
              <w:rPr>
                <w:rFonts w:ascii="Arial" w:cs="Arial" w:eastAsia="Arial" w:hAnsi="Arial"/>
                <w:b/>
                <w:bCs/>
                <w:color w:val="1A4B8C"/>
                <w:sz w:val="20"/>
                <w:szCs w:val="20"/>
              </w:rPr>
              <w:t xml:space="preserve">13</w:t>
            </w:r>
          </w:p>
        </w:tc>
        <w:tc>
          <w:tcPr>
            <w:tcW w:type="dxa" w:w="1100"/>
            <w:tcBorders>
              <w:top w:val="single" w:color="CCCCCC" w:sz="1"/>
              <w:left w:val="single" w:color="CCCCCC" w:sz="1"/>
              <w:bottom w:val="single" w:color="CCCCCC" w:sz="1"/>
              <w:right w:val="single" w:color="CCCCCC" w:sz="1"/>
            </w:tcBorders>
            <w:shd w:fill="EBF2FA" w:val="clear"/>
            <w:tcMar>
              <w:top w:type="dxa" w:w="100"/>
              <w:left w:type="dxa" w:w="120"/>
              <w:bottom w:type="dxa" w:w="100"/>
              <w:right w:type="dxa" w:w="120"/>
            </w:tcMar>
            <w:vAlign w:val="center"/>
          </w:tcPr>
          <w:p>
            <w:pPr>
              <w:jc w:val="center"/>
            </w:pPr>
            <w:r>
              <w:rPr>
                <w:rFonts w:ascii="Arial" w:cs="Arial" w:eastAsia="Arial" w:hAnsi="Arial"/>
                <w:b/>
                <w:bCs/>
                <w:color w:val="155724"/>
                <w:sz w:val="20"/>
                <w:szCs w:val="20"/>
              </w:rPr>
              <w:t xml:space="preserve">POST</w:t>
            </w:r>
          </w:p>
        </w:tc>
        <w:tc>
          <w:tcPr>
            <w:tcW w:type="dxa" w:w="2826"/>
            <w:tcBorders>
              <w:top w:val="single" w:color="CCCCCC" w:sz="1"/>
              <w:left w:val="single" w:color="CCCCCC" w:sz="1"/>
              <w:bottom w:val="single" w:color="CCCCCC" w:sz="1"/>
              <w:right w:val="single" w:color="CCCCCC" w:sz="1"/>
            </w:tcBorders>
            <w:shd w:fill="EBF2FA" w:val="clear"/>
            <w:tcMar>
              <w:top w:type="dxa" w:w="100"/>
              <w:left w:type="dxa" w:w="120"/>
              <w:bottom w:type="dxa" w:w="100"/>
              <w:right w:type="dxa" w:w="120"/>
            </w:tcMar>
            <w:vAlign w:val="center"/>
          </w:tcPr>
          <w:p>
            <w:pPr>
              <w:jc w:val="left"/>
            </w:pPr>
            <w:r>
              <w:rPr>
                <w:rFonts w:ascii="Arial" w:cs="Arial" w:eastAsia="Arial" w:hAnsi="Arial"/>
                <w:b w:val="false"/>
                <w:bCs w:val="false"/>
                <w:color w:val="222222"/>
                <w:sz w:val="20"/>
                <w:szCs w:val="20"/>
              </w:rPr>
              <w:t xml:space="preserve">/assessments</w:t>
            </w:r>
          </w:p>
        </w:tc>
        <w:tc>
          <w:tcPr>
            <w:tcW w:type="dxa" w:w="4400"/>
            <w:tcBorders>
              <w:top w:val="single" w:color="CCCCCC" w:sz="1"/>
              <w:left w:val="single" w:color="CCCCCC" w:sz="1"/>
              <w:bottom w:val="single" w:color="CCCCCC" w:sz="1"/>
              <w:right w:val="single" w:color="CCCCCC" w:sz="1"/>
            </w:tcBorders>
            <w:shd w:fill="EBF2FA" w:val="clear"/>
            <w:tcMar>
              <w:top w:type="dxa" w:w="100"/>
              <w:left w:type="dxa" w:w="120"/>
              <w:bottom w:type="dxa" w:w="100"/>
              <w:right w:type="dxa" w:w="120"/>
            </w:tcMar>
            <w:vAlign w:val="center"/>
          </w:tcPr>
          <w:p>
            <w:pPr>
              <w:jc w:val="left"/>
            </w:pPr>
            <w:r>
              <w:rPr>
                <w:rFonts w:ascii="Arial" w:cs="Arial" w:eastAsia="Arial" w:hAnsi="Arial"/>
                <w:b w:val="false"/>
                <w:bCs w:val="false"/>
                <w:color w:val="222222"/>
                <w:sz w:val="20"/>
                <w:szCs w:val="20"/>
              </w:rPr>
              <w:t xml:space="preserve">Create a new assessment</w:t>
            </w:r>
          </w:p>
        </w:tc>
      </w:tr>
      <w:tr>
        <w:tc>
          <w:tcPr>
            <w:tcW w:type="dxa" w:w="7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bCs/>
                <w:color w:val="1A4B8C"/>
                <w:sz w:val="20"/>
                <w:szCs w:val="20"/>
              </w:rPr>
              <w:t xml:space="preserve">14</w:t>
            </w:r>
          </w:p>
        </w:tc>
        <w:tc>
          <w:tcPr>
            <w:tcW w:type="dxa" w:w="11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bCs/>
                <w:color w:val="6B4200"/>
                <w:sz w:val="20"/>
                <w:szCs w:val="20"/>
              </w:rPr>
              <w:t xml:space="preserve">PUT</w:t>
            </w:r>
          </w:p>
        </w:tc>
        <w:tc>
          <w:tcPr>
            <w:tcW w:type="dxa" w:w="2826"/>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222222"/>
                <w:sz w:val="20"/>
                <w:szCs w:val="20"/>
              </w:rPr>
              <w:t xml:space="preserve">/assessments/{id}</w:t>
            </w:r>
          </w:p>
        </w:tc>
        <w:tc>
          <w:tcPr>
            <w:tcW w:type="dxa" w:w="4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222222"/>
                <w:sz w:val="20"/>
                <w:szCs w:val="20"/>
              </w:rPr>
              <w:t xml:space="preserve">Edit an existing assessment</w:t>
            </w:r>
          </w:p>
        </w:tc>
      </w:tr>
      <w:tr>
        <w:tc>
          <w:tcPr>
            <w:tcW w:type="dxa" w:w="700"/>
            <w:tcBorders>
              <w:top w:val="single" w:color="CCCCCC" w:sz="1"/>
              <w:left w:val="single" w:color="CCCCCC" w:sz="1"/>
              <w:bottom w:val="single" w:color="CCCCCC" w:sz="1"/>
              <w:right w:val="single" w:color="CCCCCC" w:sz="1"/>
            </w:tcBorders>
            <w:shd w:fill="EBF2FA" w:val="clear"/>
            <w:tcMar>
              <w:top w:type="dxa" w:w="100"/>
              <w:left w:type="dxa" w:w="120"/>
              <w:bottom w:type="dxa" w:w="100"/>
              <w:right w:type="dxa" w:w="120"/>
            </w:tcMar>
            <w:vAlign w:val="center"/>
          </w:tcPr>
          <w:p>
            <w:pPr>
              <w:jc w:val="center"/>
            </w:pPr>
            <w:r>
              <w:rPr>
                <w:rFonts w:ascii="Arial" w:cs="Arial" w:eastAsia="Arial" w:hAnsi="Arial"/>
                <w:b/>
                <w:bCs/>
                <w:color w:val="1A4B8C"/>
                <w:sz w:val="20"/>
                <w:szCs w:val="20"/>
              </w:rPr>
              <w:t xml:space="preserve">15</w:t>
            </w:r>
          </w:p>
        </w:tc>
        <w:tc>
          <w:tcPr>
            <w:tcW w:type="dxa" w:w="1100"/>
            <w:tcBorders>
              <w:top w:val="single" w:color="CCCCCC" w:sz="1"/>
              <w:left w:val="single" w:color="CCCCCC" w:sz="1"/>
              <w:bottom w:val="single" w:color="CCCCCC" w:sz="1"/>
              <w:right w:val="single" w:color="CCCCCC" w:sz="1"/>
            </w:tcBorders>
            <w:shd w:fill="EBF2FA" w:val="clear"/>
            <w:tcMar>
              <w:top w:type="dxa" w:w="100"/>
              <w:left w:type="dxa" w:w="120"/>
              <w:bottom w:type="dxa" w:w="100"/>
              <w:right w:type="dxa" w:w="120"/>
            </w:tcMar>
            <w:vAlign w:val="center"/>
          </w:tcPr>
          <w:p>
            <w:pPr>
              <w:jc w:val="center"/>
            </w:pPr>
            <w:r>
              <w:rPr>
                <w:rFonts w:ascii="Arial" w:cs="Arial" w:eastAsia="Arial" w:hAnsi="Arial"/>
                <w:b/>
                <w:bCs/>
                <w:color w:val="7B1B1B"/>
                <w:sz w:val="20"/>
                <w:szCs w:val="20"/>
              </w:rPr>
              <w:t xml:space="preserve">DELETE</w:t>
            </w:r>
          </w:p>
        </w:tc>
        <w:tc>
          <w:tcPr>
            <w:tcW w:type="dxa" w:w="2826"/>
            <w:tcBorders>
              <w:top w:val="single" w:color="CCCCCC" w:sz="1"/>
              <w:left w:val="single" w:color="CCCCCC" w:sz="1"/>
              <w:bottom w:val="single" w:color="CCCCCC" w:sz="1"/>
              <w:right w:val="single" w:color="CCCCCC" w:sz="1"/>
            </w:tcBorders>
            <w:shd w:fill="EBF2FA" w:val="clear"/>
            <w:tcMar>
              <w:top w:type="dxa" w:w="100"/>
              <w:left w:type="dxa" w:w="120"/>
              <w:bottom w:type="dxa" w:w="100"/>
              <w:right w:type="dxa" w:w="120"/>
            </w:tcMar>
            <w:vAlign w:val="center"/>
          </w:tcPr>
          <w:p>
            <w:pPr>
              <w:jc w:val="left"/>
            </w:pPr>
            <w:r>
              <w:rPr>
                <w:rFonts w:ascii="Arial" w:cs="Arial" w:eastAsia="Arial" w:hAnsi="Arial"/>
                <w:b w:val="false"/>
                <w:bCs w:val="false"/>
                <w:color w:val="222222"/>
                <w:sz w:val="20"/>
                <w:szCs w:val="20"/>
              </w:rPr>
              <w:t xml:space="preserve">/assessments/{id}</w:t>
            </w:r>
          </w:p>
        </w:tc>
        <w:tc>
          <w:tcPr>
            <w:tcW w:type="dxa" w:w="4400"/>
            <w:tcBorders>
              <w:top w:val="single" w:color="CCCCCC" w:sz="1"/>
              <w:left w:val="single" w:color="CCCCCC" w:sz="1"/>
              <w:bottom w:val="single" w:color="CCCCCC" w:sz="1"/>
              <w:right w:val="single" w:color="CCCCCC" w:sz="1"/>
            </w:tcBorders>
            <w:shd w:fill="EBF2FA" w:val="clear"/>
            <w:tcMar>
              <w:top w:type="dxa" w:w="100"/>
              <w:left w:type="dxa" w:w="120"/>
              <w:bottom w:type="dxa" w:w="100"/>
              <w:right w:type="dxa" w:w="120"/>
            </w:tcMar>
            <w:vAlign w:val="center"/>
          </w:tcPr>
          <w:p>
            <w:pPr>
              <w:jc w:val="left"/>
            </w:pPr>
            <w:r>
              <w:rPr>
                <w:rFonts w:ascii="Arial" w:cs="Arial" w:eastAsia="Arial" w:hAnsi="Arial"/>
                <w:b w:val="false"/>
                <w:bCs w:val="false"/>
                <w:color w:val="222222"/>
                <w:sz w:val="20"/>
                <w:szCs w:val="20"/>
              </w:rPr>
              <w:t xml:space="preserve">Delete an assessment</w:t>
            </w:r>
          </w:p>
        </w:tc>
      </w:tr>
      <w:tr>
        <w:tc>
          <w:tcPr>
            <w:tcW w:type="dxa" w:w="7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bCs/>
                <w:color w:val="1A4B8C"/>
                <w:sz w:val="20"/>
                <w:szCs w:val="20"/>
              </w:rPr>
              <w:t xml:space="preserve">16</w:t>
            </w:r>
          </w:p>
        </w:tc>
        <w:tc>
          <w:tcPr>
            <w:tcW w:type="dxa" w:w="11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bCs/>
                <w:color w:val="155724"/>
                <w:sz w:val="20"/>
                <w:szCs w:val="20"/>
              </w:rPr>
              <w:t xml:space="preserve">POST</w:t>
            </w:r>
          </w:p>
        </w:tc>
        <w:tc>
          <w:tcPr>
            <w:tcW w:type="dxa" w:w="2826"/>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222222"/>
                <w:sz w:val="20"/>
                <w:szCs w:val="20"/>
              </w:rPr>
              <w:t xml:space="preserve">/marks/save</w:t>
            </w:r>
          </w:p>
        </w:tc>
        <w:tc>
          <w:tcPr>
            <w:tcW w:type="dxa" w:w="4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222222"/>
                <w:sz w:val="20"/>
                <w:szCs w:val="20"/>
              </w:rPr>
              <w:t xml:space="preserve">Save marks for all students in an assessment</w:t>
            </w:r>
          </w:p>
        </w:tc>
      </w:tr>
      <w:tr>
        <w:tc>
          <w:tcPr>
            <w:tcW w:type="dxa" w:w="700"/>
            <w:tcBorders>
              <w:top w:val="single" w:color="CCCCCC" w:sz="1"/>
              <w:left w:val="single" w:color="CCCCCC" w:sz="1"/>
              <w:bottom w:val="single" w:color="CCCCCC" w:sz="1"/>
              <w:right w:val="single" w:color="CCCCCC" w:sz="1"/>
            </w:tcBorders>
            <w:shd w:fill="EBF2FA" w:val="clear"/>
            <w:tcMar>
              <w:top w:type="dxa" w:w="100"/>
              <w:left w:type="dxa" w:w="120"/>
              <w:bottom w:type="dxa" w:w="100"/>
              <w:right w:type="dxa" w:w="120"/>
            </w:tcMar>
            <w:vAlign w:val="center"/>
          </w:tcPr>
          <w:p>
            <w:pPr>
              <w:jc w:val="center"/>
            </w:pPr>
            <w:r>
              <w:rPr>
                <w:rFonts w:ascii="Arial" w:cs="Arial" w:eastAsia="Arial" w:hAnsi="Arial"/>
                <w:b/>
                <w:bCs/>
                <w:color w:val="1A4B8C"/>
                <w:sz w:val="20"/>
                <w:szCs w:val="20"/>
              </w:rPr>
              <w:t xml:space="preserve">17</w:t>
            </w:r>
          </w:p>
        </w:tc>
        <w:tc>
          <w:tcPr>
            <w:tcW w:type="dxa" w:w="1100"/>
            <w:tcBorders>
              <w:top w:val="single" w:color="CCCCCC" w:sz="1"/>
              <w:left w:val="single" w:color="CCCCCC" w:sz="1"/>
              <w:bottom w:val="single" w:color="CCCCCC" w:sz="1"/>
              <w:right w:val="single" w:color="CCCCCC" w:sz="1"/>
            </w:tcBorders>
            <w:shd w:fill="EBF2FA" w:val="clear"/>
            <w:tcMar>
              <w:top w:type="dxa" w:w="100"/>
              <w:left w:type="dxa" w:w="120"/>
              <w:bottom w:type="dxa" w:w="100"/>
              <w:right w:type="dxa" w:w="120"/>
            </w:tcMar>
            <w:vAlign w:val="center"/>
          </w:tcPr>
          <w:p>
            <w:pPr>
              <w:jc w:val="center"/>
            </w:pPr>
            <w:r>
              <w:rPr>
                <w:rFonts w:ascii="Arial" w:cs="Arial" w:eastAsia="Arial" w:hAnsi="Arial"/>
                <w:b/>
                <w:bCs/>
                <w:color w:val="0C5A8A"/>
                <w:sz w:val="20"/>
                <w:szCs w:val="20"/>
              </w:rPr>
              <w:t xml:space="preserve">GET</w:t>
            </w:r>
          </w:p>
        </w:tc>
        <w:tc>
          <w:tcPr>
            <w:tcW w:type="dxa" w:w="2826"/>
            <w:tcBorders>
              <w:top w:val="single" w:color="CCCCCC" w:sz="1"/>
              <w:left w:val="single" w:color="CCCCCC" w:sz="1"/>
              <w:bottom w:val="single" w:color="CCCCCC" w:sz="1"/>
              <w:right w:val="single" w:color="CCCCCC" w:sz="1"/>
            </w:tcBorders>
            <w:shd w:fill="EBF2FA" w:val="clear"/>
            <w:tcMar>
              <w:top w:type="dxa" w:w="100"/>
              <w:left w:type="dxa" w:w="120"/>
              <w:bottom w:type="dxa" w:w="100"/>
              <w:right w:type="dxa" w:w="120"/>
            </w:tcMar>
            <w:vAlign w:val="center"/>
          </w:tcPr>
          <w:p>
            <w:pPr>
              <w:jc w:val="left"/>
            </w:pPr>
            <w:r>
              <w:rPr>
                <w:rFonts w:ascii="Arial" w:cs="Arial" w:eastAsia="Arial" w:hAnsi="Arial"/>
                <w:b w:val="false"/>
                <w:bCs w:val="false"/>
                <w:color w:val="222222"/>
                <w:sz w:val="20"/>
                <w:szCs w:val="20"/>
              </w:rPr>
              <w:t xml:space="preserve">/grades/{course_id}</w:t>
            </w:r>
          </w:p>
        </w:tc>
        <w:tc>
          <w:tcPr>
            <w:tcW w:type="dxa" w:w="4400"/>
            <w:tcBorders>
              <w:top w:val="single" w:color="CCCCCC" w:sz="1"/>
              <w:left w:val="single" w:color="CCCCCC" w:sz="1"/>
              <w:bottom w:val="single" w:color="CCCCCC" w:sz="1"/>
              <w:right w:val="single" w:color="CCCCCC" w:sz="1"/>
            </w:tcBorders>
            <w:shd w:fill="EBF2FA" w:val="clear"/>
            <w:tcMar>
              <w:top w:type="dxa" w:w="100"/>
              <w:left w:type="dxa" w:w="120"/>
              <w:bottom w:type="dxa" w:w="100"/>
              <w:right w:type="dxa" w:w="120"/>
            </w:tcMar>
            <w:vAlign w:val="center"/>
          </w:tcPr>
          <w:p>
            <w:pPr>
              <w:jc w:val="left"/>
            </w:pPr>
            <w:r>
              <w:rPr>
                <w:rFonts w:ascii="Arial" w:cs="Arial" w:eastAsia="Arial" w:hAnsi="Arial"/>
                <w:b w:val="false"/>
                <w:bCs w:val="false"/>
                <w:color w:val="222222"/>
                <w:sz w:val="20"/>
                <w:szCs w:val="20"/>
              </w:rPr>
              <w:t xml:space="preserve">Get grade data and auto-calculated grades for a course</w:t>
            </w:r>
          </w:p>
        </w:tc>
      </w:tr>
      <w:tr>
        <w:tc>
          <w:tcPr>
            <w:tcW w:type="dxa" w:w="7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bCs/>
                <w:color w:val="1A4B8C"/>
                <w:sz w:val="20"/>
                <w:szCs w:val="20"/>
              </w:rPr>
              <w:t xml:space="preserve">18</w:t>
            </w:r>
          </w:p>
        </w:tc>
        <w:tc>
          <w:tcPr>
            <w:tcW w:type="dxa" w:w="11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bCs/>
                <w:color w:val="0C5A8A"/>
                <w:sz w:val="20"/>
                <w:szCs w:val="20"/>
              </w:rPr>
              <w:t xml:space="preserve">GET</w:t>
            </w:r>
          </w:p>
        </w:tc>
        <w:tc>
          <w:tcPr>
            <w:tcW w:type="dxa" w:w="2826"/>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222222"/>
                <w:sz w:val="20"/>
                <w:szCs w:val="20"/>
              </w:rPr>
              <w:t xml:space="preserve">/dashboard/stats</w:t>
            </w:r>
          </w:p>
        </w:tc>
        <w:tc>
          <w:tcPr>
            <w:tcW w:type="dxa" w:w="4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222222"/>
                <w:sz w:val="20"/>
                <w:szCs w:val="20"/>
              </w:rPr>
              <w:t xml:space="preserve">Get the summary numbers shown on the dashboard</w:t>
            </w:r>
          </w:p>
        </w:tc>
      </w:tr>
    </w:tbl>
    <w:p>
      <w:pPr>
        <w:spacing w:after="0" w:before="100"/>
      </w:pPr>
      <w:r>
        <w:t xml:space="preserve"/>
      </w:r>
    </w:p>
    <w:p>
      <w:r>
        <w:br w:type="page"/>
      </w:r>
    </w:p>
    <w:p>
      <w:pPr>
        <w:pStyle w:val="Heading1"/>
        <w:pBdr>
          <w:bottom w:val="single" w:color="1A4B8C" w:sz="6" w:space="4"/>
        </w:pBdr>
        <w:spacing w:after="160" w:before="320"/>
      </w:pPr>
      <w:r>
        <w:rPr>
          <w:rFonts w:ascii="Arial" w:cs="Arial" w:eastAsia="Arial" w:hAnsi="Arial"/>
          <w:b/>
          <w:bCs/>
          <w:color w:val="1A4B8C"/>
          <w:sz w:val="28"/>
          <w:szCs w:val="28"/>
        </w:rPr>
        <w:t xml:space="preserve">10. Database</w:t>
      </w:r>
    </w:p>
    <w:p>
      <w:pPr>
        <w:pStyle w:val="Heading2"/>
        <w:spacing w:after="80" w:before="200"/>
      </w:pPr>
      <w:r>
        <w:rPr>
          <w:rFonts w:ascii="Arial" w:cs="Arial" w:eastAsia="Arial" w:hAnsi="Arial"/>
          <w:b/>
          <w:bCs/>
          <w:color w:val="1A4B8C"/>
          <w:sz w:val="24"/>
          <w:szCs w:val="24"/>
        </w:rPr>
        <w:t xml:space="preserve">10.1  Why MongoDB</w:t>
      </w:r>
    </w:p>
    <w:p>
      <w:pPr>
        <w:spacing w:after="60" w:before="60"/>
        <w:jc w:val="both"/>
      </w:pPr>
      <w:r>
        <w:rPr>
          <w:rFonts w:ascii="Arial" w:cs="Arial" w:eastAsia="Arial" w:hAnsi="Arial"/>
          <w:sz w:val="22"/>
          <w:szCs w:val="22"/>
        </w:rPr>
        <w:t xml:space="preserve">We chose MongoDB for this project for the following reasons:</w:t>
      </w:r>
    </w:p>
    <w:p>
      <w:pPr>
        <w:spacing w:after="0" w:before="60"/>
      </w:pPr>
      <w:r>
        <w:t xml:space="preserve"/>
      </w:r>
    </w:p>
    <w:p>
      <w:pPr>
        <w:pStyle w:val="ListParagraph"/>
        <w:numPr>
          <w:ilvl w:val="0"/>
          <w:numId w:val="2"/>
        </w:numPr>
        <w:spacing w:after="40" w:before="40"/>
      </w:pPr>
      <w:r>
        <w:rPr>
          <w:rFonts w:ascii="Arial" w:cs="Arial" w:eastAsia="Arial" w:hAnsi="Arial"/>
          <w:sz w:val="22"/>
          <w:szCs w:val="22"/>
        </w:rPr>
        <w:t xml:space="preserve">MongoDB stores data in a flexible format that works really well for this type of project. Each course can have different types of assessments, and MongoDB handles that naturally without needing to change the database structure.</w:t>
      </w:r>
    </w:p>
    <w:p>
      <w:pPr>
        <w:pStyle w:val="ListParagraph"/>
        <w:numPr>
          <w:ilvl w:val="0"/>
          <w:numId w:val="2"/>
        </w:numPr>
        <w:spacing w:after="40" w:before="40"/>
      </w:pPr>
      <w:r>
        <w:rPr>
          <w:rFonts w:ascii="Arial" w:cs="Arial" w:eastAsia="Arial" w:hAnsi="Arial"/>
          <w:sz w:val="22"/>
          <w:szCs w:val="22"/>
        </w:rPr>
        <w:t xml:space="preserve">We are already using MongoDB Atlas from the earlier assignments in this course so we are familiar with how to connect it to FastAPI.</w:t>
      </w:r>
    </w:p>
    <w:p>
      <w:pPr>
        <w:pStyle w:val="ListParagraph"/>
        <w:numPr>
          <w:ilvl w:val="0"/>
          <w:numId w:val="2"/>
        </w:numPr>
        <w:spacing w:after="40" w:before="40"/>
      </w:pPr>
      <w:r>
        <w:rPr>
          <w:rFonts w:ascii="Arial" w:cs="Arial" w:eastAsia="Arial" w:hAnsi="Arial"/>
          <w:sz w:val="22"/>
          <w:szCs w:val="22"/>
        </w:rPr>
        <w:t xml:space="preserve">MongoDB Atlas is free, easy to set up, and works well with Vercel deployment.</w:t>
      </w:r>
    </w:p>
    <w:p>
      <w:pPr>
        <w:pStyle w:val="ListParagraph"/>
        <w:numPr>
          <w:ilvl w:val="0"/>
          <w:numId w:val="2"/>
        </w:numPr>
        <w:spacing w:after="40" w:before="40"/>
      </w:pPr>
      <w:r>
        <w:rPr>
          <w:rFonts w:ascii="Arial" w:cs="Arial" w:eastAsia="Arial" w:hAnsi="Arial"/>
          <w:sz w:val="22"/>
          <w:szCs w:val="22"/>
        </w:rPr>
        <w:t xml:space="preserve">You do not need to write complex migration scripts when you want to add a new field — which saved a lot of time during development.</w:t>
      </w:r>
    </w:p>
    <w:p>
      <w:pPr>
        <w:spacing w:after="0" w:before="80"/>
      </w:pPr>
      <w:r>
        <w:t xml:space="preserve"/>
      </w:r>
    </w:p>
    <w:p>
      <w:pPr>
        <w:pStyle w:val="Heading2"/>
        <w:spacing w:after="80" w:before="200"/>
      </w:pPr>
      <w:r>
        <w:rPr>
          <w:rFonts w:ascii="Arial" w:cs="Arial" w:eastAsia="Arial" w:hAnsi="Arial"/>
          <w:b/>
          <w:bCs/>
          <w:color w:val="1A4B8C"/>
          <w:sz w:val="24"/>
          <w:szCs w:val="24"/>
        </w:rPr>
        <w:t xml:space="preserve">10.2  Collections</w:t>
      </w:r>
    </w:p>
    <w:p>
      <w:pPr>
        <w:spacing w:after="60" w:before="60"/>
        <w:jc w:val="both"/>
      </w:pPr>
      <w:r>
        <w:rPr>
          <w:rFonts w:ascii="Arial" w:cs="Arial" w:eastAsia="Arial" w:hAnsi="Arial"/>
          <w:sz w:val="22"/>
          <w:szCs w:val="22"/>
        </w:rPr>
        <w:t xml:space="preserve">The database is named umt_faculty_db and contains the following 6 collections:</w:t>
      </w:r>
    </w:p>
    <w:p>
      <w:pPr>
        <w:spacing w:after="0" w:before="80"/>
      </w:pPr>
      <w:r>
        <w:t xml:space="preserve"/>
      </w:r>
    </w:p>
    <w:p>
      <w:pPr>
        <w:spacing w:after="60" w:before="120"/>
      </w:pPr>
      <w:r>
        <w:rPr>
          <w:rFonts w:ascii="Arial" w:cs="Arial" w:eastAsia="Arial" w:hAnsi="Arial"/>
          <w:b/>
          <w:bCs/>
          <w:color w:val="1A4B8C"/>
          <w:sz w:val="22"/>
          <w:szCs w:val="22"/>
        </w:rPr>
        <w:t xml:space="preserve">Collection 1 — faculty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4826"/>
      </w:tblGrid>
      <w:tr>
        <w:tc>
          <w:tcPr>
            <w:tcW w:type="dxa" w:w="2400"/>
            <w:tcBorders>
              <w:top w:val="single" w:color="1A4B8C" w:sz="1"/>
              <w:left w:val="single" w:color="1A4B8C" w:sz="1"/>
              <w:bottom w:val="single" w:color="1A4B8C" w:sz="1"/>
              <w:right w:val="single" w:color="1A4B8C" w:sz="1"/>
            </w:tcBorders>
            <w:shd w:fill="1A4B8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Field</w:t>
            </w:r>
          </w:p>
        </w:tc>
        <w:tc>
          <w:tcPr>
            <w:tcW w:type="dxa" w:w="1800"/>
            <w:tcBorders>
              <w:top w:val="single" w:color="1A4B8C" w:sz="1"/>
              <w:left w:val="single" w:color="1A4B8C" w:sz="1"/>
              <w:bottom w:val="single" w:color="1A4B8C" w:sz="1"/>
              <w:right w:val="single" w:color="1A4B8C" w:sz="1"/>
            </w:tcBorders>
            <w:shd w:fill="1A4B8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Type</w:t>
            </w:r>
          </w:p>
        </w:tc>
        <w:tc>
          <w:tcPr>
            <w:tcW w:type="dxa" w:w="4826"/>
            <w:tcBorders>
              <w:top w:val="single" w:color="1A4B8C" w:sz="1"/>
              <w:left w:val="single" w:color="1A4B8C" w:sz="1"/>
              <w:bottom w:val="single" w:color="1A4B8C" w:sz="1"/>
              <w:right w:val="single" w:color="1A4B8C" w:sz="1"/>
            </w:tcBorders>
            <w:shd w:fill="1A4B8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EBF2FA" w:val="clear"/>
            <w:tcMar>
              <w:top w:type="dxa" w:w="100"/>
              <w:left w:type="dxa" w:w="120"/>
              <w:bottom w:type="dxa" w:w="100"/>
              <w:right w:type="dxa" w:w="120"/>
            </w:tcMar>
            <w:vAlign w:val="center"/>
          </w:tcPr>
          <w:p>
            <w:pPr>
              <w:jc w:val="left"/>
            </w:pPr>
            <w:r>
              <w:rPr>
                <w:rFonts w:ascii="Arial" w:cs="Arial" w:eastAsia="Arial" w:hAnsi="Arial"/>
                <w:b/>
                <w:bCs/>
                <w:color w:val="1A4B8C"/>
                <w:sz w:val="20"/>
                <w:szCs w:val="20"/>
              </w:rPr>
              <w:t xml:space="preserve">_id</w:t>
            </w:r>
          </w:p>
        </w:tc>
        <w:tc>
          <w:tcPr>
            <w:tcW w:type="dxa" w:w="1800"/>
            <w:tcBorders>
              <w:top w:val="single" w:color="CCCCCC" w:sz="1"/>
              <w:left w:val="single" w:color="CCCCCC" w:sz="1"/>
              <w:bottom w:val="single" w:color="CCCCCC" w:sz="1"/>
              <w:right w:val="single" w:color="CCCCCC" w:sz="1"/>
            </w:tcBorders>
            <w:shd w:fill="EBF2FA" w:val="clear"/>
            <w:tcMar>
              <w:top w:type="dxa" w:w="100"/>
              <w:left w:type="dxa" w:w="120"/>
              <w:bottom w:type="dxa" w:w="100"/>
              <w:right w:type="dxa" w:w="120"/>
            </w:tcMar>
            <w:vAlign w:val="center"/>
          </w:tcPr>
          <w:p>
            <w:pPr>
              <w:jc w:val="center"/>
            </w:pPr>
            <w:r>
              <w:rPr>
                <w:rFonts w:ascii="Arial" w:cs="Arial" w:eastAsia="Arial" w:hAnsi="Arial"/>
                <w:b w:val="false"/>
                <w:bCs w:val="false"/>
                <w:color w:val="555555"/>
                <w:sz w:val="20"/>
                <w:szCs w:val="20"/>
              </w:rPr>
              <w:t xml:space="preserve">ObjectId</w:t>
            </w:r>
          </w:p>
        </w:tc>
        <w:tc>
          <w:tcPr>
            <w:tcW w:type="dxa" w:w="4826"/>
            <w:tcBorders>
              <w:top w:val="single" w:color="CCCCCC" w:sz="1"/>
              <w:left w:val="single" w:color="CCCCCC" w:sz="1"/>
              <w:bottom w:val="single" w:color="CCCCCC" w:sz="1"/>
              <w:right w:val="single" w:color="CCCCCC" w:sz="1"/>
            </w:tcBorders>
            <w:shd w:fill="EBF2FA" w:val="clear"/>
            <w:tcMar>
              <w:top w:type="dxa" w:w="100"/>
              <w:left w:type="dxa" w:w="120"/>
              <w:bottom w:type="dxa" w:w="100"/>
              <w:right w:type="dxa" w:w="120"/>
            </w:tcMar>
            <w:vAlign w:val="center"/>
          </w:tcPr>
          <w:p>
            <w:pPr>
              <w:jc w:val="left"/>
            </w:pPr>
            <w:r>
              <w:rPr>
                <w:rFonts w:ascii="Arial" w:cs="Arial" w:eastAsia="Arial" w:hAnsi="Arial"/>
                <w:b w:val="false"/>
                <w:bCs w:val="false"/>
                <w:color w:val="222222"/>
                <w:sz w:val="20"/>
                <w:szCs w:val="20"/>
              </w:rPr>
              <w:t xml:space="preserve">Auto-generated ID by MongoDB</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bCs/>
                <w:color w:val="1A4B8C"/>
                <w:sz w:val="20"/>
                <w:szCs w:val="20"/>
              </w:rPr>
              <w:t xml:space="preserve">employee_code</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color w:val="555555"/>
                <w:sz w:val="20"/>
                <w:szCs w:val="20"/>
              </w:rPr>
              <w:t xml:space="preserve">String</w:t>
            </w:r>
          </w:p>
        </w:tc>
        <w:tc>
          <w:tcPr>
            <w:tcW w:type="dxa" w:w="4826"/>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222222"/>
                <w:sz w:val="20"/>
                <w:szCs w:val="20"/>
              </w:rPr>
              <w:t xml:space="preserve">Unique UMT employee code used as the login username</w:t>
            </w:r>
          </w:p>
        </w:tc>
      </w:tr>
      <w:tr>
        <w:tc>
          <w:tcPr>
            <w:tcW w:type="dxa" w:w="2400"/>
            <w:tcBorders>
              <w:top w:val="single" w:color="CCCCCC" w:sz="1"/>
              <w:left w:val="single" w:color="CCCCCC" w:sz="1"/>
              <w:bottom w:val="single" w:color="CCCCCC" w:sz="1"/>
              <w:right w:val="single" w:color="CCCCCC" w:sz="1"/>
            </w:tcBorders>
            <w:shd w:fill="EBF2FA" w:val="clear"/>
            <w:tcMar>
              <w:top w:type="dxa" w:w="100"/>
              <w:left w:type="dxa" w:w="120"/>
              <w:bottom w:type="dxa" w:w="100"/>
              <w:right w:type="dxa" w:w="120"/>
            </w:tcMar>
            <w:vAlign w:val="center"/>
          </w:tcPr>
          <w:p>
            <w:pPr>
              <w:jc w:val="left"/>
            </w:pPr>
            <w:r>
              <w:rPr>
                <w:rFonts w:ascii="Arial" w:cs="Arial" w:eastAsia="Arial" w:hAnsi="Arial"/>
                <w:b/>
                <w:bCs/>
                <w:color w:val="1A4B8C"/>
                <w:sz w:val="20"/>
                <w:szCs w:val="20"/>
              </w:rPr>
              <w:t xml:space="preserve">name</w:t>
            </w:r>
          </w:p>
        </w:tc>
        <w:tc>
          <w:tcPr>
            <w:tcW w:type="dxa" w:w="1800"/>
            <w:tcBorders>
              <w:top w:val="single" w:color="CCCCCC" w:sz="1"/>
              <w:left w:val="single" w:color="CCCCCC" w:sz="1"/>
              <w:bottom w:val="single" w:color="CCCCCC" w:sz="1"/>
              <w:right w:val="single" w:color="CCCCCC" w:sz="1"/>
            </w:tcBorders>
            <w:shd w:fill="EBF2FA" w:val="clear"/>
            <w:tcMar>
              <w:top w:type="dxa" w:w="100"/>
              <w:left w:type="dxa" w:w="120"/>
              <w:bottom w:type="dxa" w:w="100"/>
              <w:right w:type="dxa" w:w="120"/>
            </w:tcMar>
            <w:vAlign w:val="center"/>
          </w:tcPr>
          <w:p>
            <w:pPr>
              <w:jc w:val="center"/>
            </w:pPr>
            <w:r>
              <w:rPr>
                <w:rFonts w:ascii="Arial" w:cs="Arial" w:eastAsia="Arial" w:hAnsi="Arial"/>
                <w:b w:val="false"/>
                <w:bCs w:val="false"/>
                <w:color w:val="555555"/>
                <w:sz w:val="20"/>
                <w:szCs w:val="20"/>
              </w:rPr>
              <w:t xml:space="preserve">String</w:t>
            </w:r>
          </w:p>
        </w:tc>
        <w:tc>
          <w:tcPr>
            <w:tcW w:type="dxa" w:w="4826"/>
            <w:tcBorders>
              <w:top w:val="single" w:color="CCCCCC" w:sz="1"/>
              <w:left w:val="single" w:color="CCCCCC" w:sz="1"/>
              <w:bottom w:val="single" w:color="CCCCCC" w:sz="1"/>
              <w:right w:val="single" w:color="CCCCCC" w:sz="1"/>
            </w:tcBorders>
            <w:shd w:fill="EBF2FA" w:val="clear"/>
            <w:tcMar>
              <w:top w:type="dxa" w:w="100"/>
              <w:left w:type="dxa" w:w="120"/>
              <w:bottom w:type="dxa" w:w="100"/>
              <w:right w:type="dxa" w:w="120"/>
            </w:tcMar>
            <w:vAlign w:val="center"/>
          </w:tcPr>
          <w:p>
            <w:pPr>
              <w:jc w:val="left"/>
            </w:pPr>
            <w:r>
              <w:rPr>
                <w:rFonts w:ascii="Arial" w:cs="Arial" w:eastAsia="Arial" w:hAnsi="Arial"/>
                <w:b w:val="false"/>
                <w:bCs w:val="false"/>
                <w:color w:val="222222"/>
                <w:sz w:val="20"/>
                <w:szCs w:val="20"/>
              </w:rPr>
              <w:t xml:space="preserve">Full name of the faculty member</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bCs/>
                <w:color w:val="1A4B8C"/>
                <w:sz w:val="20"/>
                <w:szCs w:val="20"/>
              </w:rPr>
              <w:t xml:space="preserve">email</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color w:val="555555"/>
                <w:sz w:val="20"/>
                <w:szCs w:val="20"/>
              </w:rPr>
              <w:t xml:space="preserve">String</w:t>
            </w:r>
          </w:p>
        </w:tc>
        <w:tc>
          <w:tcPr>
            <w:tcW w:type="dxa" w:w="4826"/>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222222"/>
                <w:sz w:val="20"/>
                <w:szCs w:val="20"/>
              </w:rPr>
              <w:t xml:space="preserve">UMT email address</w:t>
            </w:r>
          </w:p>
        </w:tc>
      </w:tr>
      <w:tr>
        <w:tc>
          <w:tcPr>
            <w:tcW w:type="dxa" w:w="2400"/>
            <w:tcBorders>
              <w:top w:val="single" w:color="CCCCCC" w:sz="1"/>
              <w:left w:val="single" w:color="CCCCCC" w:sz="1"/>
              <w:bottom w:val="single" w:color="CCCCCC" w:sz="1"/>
              <w:right w:val="single" w:color="CCCCCC" w:sz="1"/>
            </w:tcBorders>
            <w:shd w:fill="EBF2FA" w:val="clear"/>
            <w:tcMar>
              <w:top w:type="dxa" w:w="100"/>
              <w:left w:type="dxa" w:w="120"/>
              <w:bottom w:type="dxa" w:w="100"/>
              <w:right w:type="dxa" w:w="120"/>
            </w:tcMar>
            <w:vAlign w:val="center"/>
          </w:tcPr>
          <w:p>
            <w:pPr>
              <w:jc w:val="left"/>
            </w:pPr>
            <w:r>
              <w:rPr>
                <w:rFonts w:ascii="Arial" w:cs="Arial" w:eastAsia="Arial" w:hAnsi="Arial"/>
                <w:b/>
                <w:bCs/>
                <w:color w:val="1A4B8C"/>
                <w:sz w:val="20"/>
                <w:szCs w:val="20"/>
              </w:rPr>
              <w:t xml:space="preserve">department</w:t>
            </w:r>
          </w:p>
        </w:tc>
        <w:tc>
          <w:tcPr>
            <w:tcW w:type="dxa" w:w="1800"/>
            <w:tcBorders>
              <w:top w:val="single" w:color="CCCCCC" w:sz="1"/>
              <w:left w:val="single" w:color="CCCCCC" w:sz="1"/>
              <w:bottom w:val="single" w:color="CCCCCC" w:sz="1"/>
              <w:right w:val="single" w:color="CCCCCC" w:sz="1"/>
            </w:tcBorders>
            <w:shd w:fill="EBF2FA" w:val="clear"/>
            <w:tcMar>
              <w:top w:type="dxa" w:w="100"/>
              <w:left w:type="dxa" w:w="120"/>
              <w:bottom w:type="dxa" w:w="100"/>
              <w:right w:type="dxa" w:w="120"/>
            </w:tcMar>
            <w:vAlign w:val="center"/>
          </w:tcPr>
          <w:p>
            <w:pPr>
              <w:jc w:val="center"/>
            </w:pPr>
            <w:r>
              <w:rPr>
                <w:rFonts w:ascii="Arial" w:cs="Arial" w:eastAsia="Arial" w:hAnsi="Arial"/>
                <w:b w:val="false"/>
                <w:bCs w:val="false"/>
                <w:color w:val="555555"/>
                <w:sz w:val="20"/>
                <w:szCs w:val="20"/>
              </w:rPr>
              <w:t xml:space="preserve">String</w:t>
            </w:r>
          </w:p>
        </w:tc>
        <w:tc>
          <w:tcPr>
            <w:tcW w:type="dxa" w:w="4826"/>
            <w:tcBorders>
              <w:top w:val="single" w:color="CCCCCC" w:sz="1"/>
              <w:left w:val="single" w:color="CCCCCC" w:sz="1"/>
              <w:bottom w:val="single" w:color="CCCCCC" w:sz="1"/>
              <w:right w:val="single" w:color="CCCCCC" w:sz="1"/>
            </w:tcBorders>
            <w:shd w:fill="EBF2FA" w:val="clear"/>
            <w:tcMar>
              <w:top w:type="dxa" w:w="100"/>
              <w:left w:type="dxa" w:w="120"/>
              <w:bottom w:type="dxa" w:w="100"/>
              <w:right w:type="dxa" w:w="120"/>
            </w:tcMar>
            <w:vAlign w:val="center"/>
          </w:tcPr>
          <w:p>
            <w:pPr>
              <w:jc w:val="left"/>
            </w:pPr>
            <w:r>
              <w:rPr>
                <w:rFonts w:ascii="Arial" w:cs="Arial" w:eastAsia="Arial" w:hAnsi="Arial"/>
                <w:b w:val="false"/>
                <w:bCs w:val="false"/>
                <w:color w:val="222222"/>
                <w:sz w:val="20"/>
                <w:szCs w:val="20"/>
              </w:rPr>
              <w:t xml:space="preserve">Faculty member's department</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bCs/>
                <w:color w:val="1A4B8C"/>
                <w:sz w:val="20"/>
                <w:szCs w:val="20"/>
              </w:rPr>
              <w:t xml:space="preserve">password</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color w:val="555555"/>
                <w:sz w:val="20"/>
                <w:szCs w:val="20"/>
              </w:rPr>
              <w:t xml:space="preserve">String</w:t>
            </w:r>
          </w:p>
        </w:tc>
        <w:tc>
          <w:tcPr>
            <w:tcW w:type="dxa" w:w="4826"/>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222222"/>
                <w:sz w:val="20"/>
                <w:szCs w:val="20"/>
              </w:rPr>
              <w:t xml:space="preserve">Stored password used for login</w:t>
            </w:r>
          </w:p>
        </w:tc>
      </w:tr>
      <w:tr>
        <w:tc>
          <w:tcPr>
            <w:tcW w:type="dxa" w:w="2400"/>
            <w:tcBorders>
              <w:top w:val="single" w:color="CCCCCC" w:sz="1"/>
              <w:left w:val="single" w:color="CCCCCC" w:sz="1"/>
              <w:bottom w:val="single" w:color="CCCCCC" w:sz="1"/>
              <w:right w:val="single" w:color="CCCCCC" w:sz="1"/>
            </w:tcBorders>
            <w:shd w:fill="EBF2FA" w:val="clear"/>
            <w:tcMar>
              <w:top w:type="dxa" w:w="100"/>
              <w:left w:type="dxa" w:w="120"/>
              <w:bottom w:type="dxa" w:w="100"/>
              <w:right w:type="dxa" w:w="120"/>
            </w:tcMar>
            <w:vAlign w:val="center"/>
          </w:tcPr>
          <w:p>
            <w:pPr>
              <w:jc w:val="left"/>
            </w:pPr>
            <w:r>
              <w:rPr>
                <w:rFonts w:ascii="Arial" w:cs="Arial" w:eastAsia="Arial" w:hAnsi="Arial"/>
                <w:b/>
                <w:bCs/>
                <w:color w:val="1A4B8C"/>
                <w:sz w:val="20"/>
                <w:szCs w:val="20"/>
              </w:rPr>
              <w:t xml:space="preserve">created_at</w:t>
            </w:r>
          </w:p>
        </w:tc>
        <w:tc>
          <w:tcPr>
            <w:tcW w:type="dxa" w:w="1800"/>
            <w:tcBorders>
              <w:top w:val="single" w:color="CCCCCC" w:sz="1"/>
              <w:left w:val="single" w:color="CCCCCC" w:sz="1"/>
              <w:bottom w:val="single" w:color="CCCCCC" w:sz="1"/>
              <w:right w:val="single" w:color="CCCCCC" w:sz="1"/>
            </w:tcBorders>
            <w:shd w:fill="EBF2FA" w:val="clear"/>
            <w:tcMar>
              <w:top w:type="dxa" w:w="100"/>
              <w:left w:type="dxa" w:w="120"/>
              <w:bottom w:type="dxa" w:w="100"/>
              <w:right w:type="dxa" w:w="120"/>
            </w:tcMar>
            <w:vAlign w:val="center"/>
          </w:tcPr>
          <w:p>
            <w:pPr>
              <w:jc w:val="center"/>
            </w:pPr>
            <w:r>
              <w:rPr>
                <w:rFonts w:ascii="Arial" w:cs="Arial" w:eastAsia="Arial" w:hAnsi="Arial"/>
                <w:b w:val="false"/>
                <w:bCs w:val="false"/>
                <w:color w:val="555555"/>
                <w:sz w:val="20"/>
                <w:szCs w:val="20"/>
              </w:rPr>
              <w:t xml:space="preserve">DateTime</w:t>
            </w:r>
          </w:p>
        </w:tc>
        <w:tc>
          <w:tcPr>
            <w:tcW w:type="dxa" w:w="4826"/>
            <w:tcBorders>
              <w:top w:val="single" w:color="CCCCCC" w:sz="1"/>
              <w:left w:val="single" w:color="CCCCCC" w:sz="1"/>
              <w:bottom w:val="single" w:color="CCCCCC" w:sz="1"/>
              <w:right w:val="single" w:color="CCCCCC" w:sz="1"/>
            </w:tcBorders>
            <w:shd w:fill="EBF2FA" w:val="clear"/>
            <w:tcMar>
              <w:top w:type="dxa" w:w="100"/>
              <w:left w:type="dxa" w:w="120"/>
              <w:bottom w:type="dxa" w:w="100"/>
              <w:right w:type="dxa" w:w="120"/>
            </w:tcMar>
            <w:vAlign w:val="center"/>
          </w:tcPr>
          <w:p>
            <w:pPr>
              <w:jc w:val="left"/>
            </w:pPr>
            <w:r>
              <w:rPr>
                <w:rFonts w:ascii="Arial" w:cs="Arial" w:eastAsia="Arial" w:hAnsi="Arial"/>
                <w:b w:val="false"/>
                <w:bCs w:val="false"/>
                <w:color w:val="222222"/>
                <w:sz w:val="20"/>
                <w:szCs w:val="20"/>
              </w:rPr>
              <w:t xml:space="preserve">Date and time the account was created</w:t>
            </w:r>
          </w:p>
        </w:tc>
      </w:tr>
    </w:tbl>
    <w:p>
      <w:pPr>
        <w:spacing w:after="0" w:before="120"/>
      </w:pPr>
      <w:r>
        <w:t xml:space="preserve"/>
      </w:r>
    </w:p>
    <w:p>
      <w:pPr>
        <w:spacing w:after="60" w:before="120"/>
      </w:pPr>
      <w:r>
        <w:rPr>
          <w:rFonts w:ascii="Arial" w:cs="Arial" w:eastAsia="Arial" w:hAnsi="Arial"/>
          <w:b/>
          <w:bCs/>
          <w:color w:val="1A4B8C"/>
          <w:sz w:val="22"/>
          <w:szCs w:val="22"/>
        </w:rPr>
        <w:t xml:space="preserve">Collection 2 — courses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4826"/>
      </w:tblGrid>
      <w:tr>
        <w:tc>
          <w:tcPr>
            <w:tcW w:type="dxa" w:w="2400"/>
            <w:tcBorders>
              <w:top w:val="single" w:color="1A4B8C" w:sz="1"/>
              <w:left w:val="single" w:color="1A4B8C" w:sz="1"/>
              <w:bottom w:val="single" w:color="1A4B8C" w:sz="1"/>
              <w:right w:val="single" w:color="1A4B8C" w:sz="1"/>
            </w:tcBorders>
            <w:shd w:fill="1A4B8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Field</w:t>
            </w:r>
          </w:p>
        </w:tc>
        <w:tc>
          <w:tcPr>
            <w:tcW w:type="dxa" w:w="1800"/>
            <w:tcBorders>
              <w:top w:val="single" w:color="1A4B8C" w:sz="1"/>
              <w:left w:val="single" w:color="1A4B8C" w:sz="1"/>
              <w:bottom w:val="single" w:color="1A4B8C" w:sz="1"/>
              <w:right w:val="single" w:color="1A4B8C" w:sz="1"/>
            </w:tcBorders>
            <w:shd w:fill="1A4B8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Type</w:t>
            </w:r>
          </w:p>
        </w:tc>
        <w:tc>
          <w:tcPr>
            <w:tcW w:type="dxa" w:w="4826"/>
            <w:tcBorders>
              <w:top w:val="single" w:color="1A4B8C" w:sz="1"/>
              <w:left w:val="single" w:color="1A4B8C" w:sz="1"/>
              <w:bottom w:val="single" w:color="1A4B8C" w:sz="1"/>
              <w:right w:val="single" w:color="1A4B8C" w:sz="1"/>
            </w:tcBorders>
            <w:shd w:fill="1A4B8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EBF2FA" w:val="clear"/>
            <w:tcMar>
              <w:top w:type="dxa" w:w="100"/>
              <w:left w:type="dxa" w:w="120"/>
              <w:bottom w:type="dxa" w:w="100"/>
              <w:right w:type="dxa" w:w="120"/>
            </w:tcMar>
            <w:vAlign w:val="center"/>
          </w:tcPr>
          <w:p>
            <w:pPr>
              <w:jc w:val="left"/>
            </w:pPr>
            <w:r>
              <w:rPr>
                <w:rFonts w:ascii="Arial" w:cs="Arial" w:eastAsia="Arial" w:hAnsi="Arial"/>
                <w:b/>
                <w:bCs/>
                <w:color w:val="1A4B8C"/>
                <w:sz w:val="20"/>
                <w:szCs w:val="20"/>
              </w:rPr>
              <w:t xml:space="preserve">_id</w:t>
            </w:r>
          </w:p>
        </w:tc>
        <w:tc>
          <w:tcPr>
            <w:tcW w:type="dxa" w:w="1800"/>
            <w:tcBorders>
              <w:top w:val="single" w:color="CCCCCC" w:sz="1"/>
              <w:left w:val="single" w:color="CCCCCC" w:sz="1"/>
              <w:bottom w:val="single" w:color="CCCCCC" w:sz="1"/>
              <w:right w:val="single" w:color="CCCCCC" w:sz="1"/>
            </w:tcBorders>
            <w:shd w:fill="EBF2FA" w:val="clear"/>
            <w:tcMar>
              <w:top w:type="dxa" w:w="100"/>
              <w:left w:type="dxa" w:w="120"/>
              <w:bottom w:type="dxa" w:w="100"/>
              <w:right w:type="dxa" w:w="120"/>
            </w:tcMar>
            <w:vAlign w:val="center"/>
          </w:tcPr>
          <w:p>
            <w:pPr>
              <w:jc w:val="center"/>
            </w:pPr>
            <w:r>
              <w:rPr>
                <w:rFonts w:ascii="Arial" w:cs="Arial" w:eastAsia="Arial" w:hAnsi="Arial"/>
                <w:b w:val="false"/>
                <w:bCs w:val="false"/>
                <w:color w:val="555555"/>
                <w:sz w:val="20"/>
                <w:szCs w:val="20"/>
              </w:rPr>
              <w:t xml:space="preserve">ObjectId</w:t>
            </w:r>
          </w:p>
        </w:tc>
        <w:tc>
          <w:tcPr>
            <w:tcW w:type="dxa" w:w="4826"/>
            <w:tcBorders>
              <w:top w:val="single" w:color="CCCCCC" w:sz="1"/>
              <w:left w:val="single" w:color="CCCCCC" w:sz="1"/>
              <w:bottom w:val="single" w:color="CCCCCC" w:sz="1"/>
              <w:right w:val="single" w:color="CCCCCC" w:sz="1"/>
            </w:tcBorders>
            <w:shd w:fill="EBF2FA" w:val="clear"/>
            <w:tcMar>
              <w:top w:type="dxa" w:w="100"/>
              <w:left w:type="dxa" w:w="120"/>
              <w:bottom w:type="dxa" w:w="100"/>
              <w:right w:type="dxa" w:w="120"/>
            </w:tcMar>
            <w:vAlign w:val="center"/>
          </w:tcPr>
          <w:p>
            <w:pPr>
              <w:jc w:val="left"/>
            </w:pPr>
            <w:r>
              <w:rPr>
                <w:rFonts w:ascii="Arial" w:cs="Arial" w:eastAsia="Arial" w:hAnsi="Arial"/>
                <w:b w:val="false"/>
                <w:bCs w:val="false"/>
                <w:color w:val="222222"/>
                <w:sz w:val="20"/>
                <w:szCs w:val="20"/>
              </w:rPr>
              <w:t xml:space="preserve">Auto-generated ID</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bCs/>
                <w:color w:val="1A4B8C"/>
                <w:sz w:val="20"/>
                <w:szCs w:val="20"/>
              </w:rPr>
              <w:t xml:space="preserve">course_id</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color w:val="555555"/>
                <w:sz w:val="20"/>
                <w:szCs w:val="20"/>
              </w:rPr>
              <w:t xml:space="preserve">String</w:t>
            </w:r>
          </w:p>
        </w:tc>
        <w:tc>
          <w:tcPr>
            <w:tcW w:type="dxa" w:w="4826"/>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222222"/>
                <w:sz w:val="20"/>
                <w:szCs w:val="20"/>
              </w:rPr>
              <w:t xml:space="preserve">Course code e.g. 0551-CS301-F2024-A</w:t>
            </w:r>
          </w:p>
        </w:tc>
      </w:tr>
      <w:tr>
        <w:tc>
          <w:tcPr>
            <w:tcW w:type="dxa" w:w="2400"/>
            <w:tcBorders>
              <w:top w:val="single" w:color="CCCCCC" w:sz="1"/>
              <w:left w:val="single" w:color="CCCCCC" w:sz="1"/>
              <w:bottom w:val="single" w:color="CCCCCC" w:sz="1"/>
              <w:right w:val="single" w:color="CCCCCC" w:sz="1"/>
            </w:tcBorders>
            <w:shd w:fill="EBF2FA" w:val="clear"/>
            <w:tcMar>
              <w:top w:type="dxa" w:w="100"/>
              <w:left w:type="dxa" w:w="120"/>
              <w:bottom w:type="dxa" w:w="100"/>
              <w:right w:type="dxa" w:w="120"/>
            </w:tcMar>
            <w:vAlign w:val="center"/>
          </w:tcPr>
          <w:p>
            <w:pPr>
              <w:jc w:val="left"/>
            </w:pPr>
            <w:r>
              <w:rPr>
                <w:rFonts w:ascii="Arial" w:cs="Arial" w:eastAsia="Arial" w:hAnsi="Arial"/>
                <w:b/>
                <w:bCs/>
                <w:color w:val="1A4B8C"/>
                <w:sz w:val="20"/>
                <w:szCs w:val="20"/>
              </w:rPr>
              <w:t xml:space="preserve">title</w:t>
            </w:r>
          </w:p>
        </w:tc>
        <w:tc>
          <w:tcPr>
            <w:tcW w:type="dxa" w:w="1800"/>
            <w:tcBorders>
              <w:top w:val="single" w:color="CCCCCC" w:sz="1"/>
              <w:left w:val="single" w:color="CCCCCC" w:sz="1"/>
              <w:bottom w:val="single" w:color="CCCCCC" w:sz="1"/>
              <w:right w:val="single" w:color="CCCCCC" w:sz="1"/>
            </w:tcBorders>
            <w:shd w:fill="EBF2FA" w:val="clear"/>
            <w:tcMar>
              <w:top w:type="dxa" w:w="100"/>
              <w:left w:type="dxa" w:w="120"/>
              <w:bottom w:type="dxa" w:w="100"/>
              <w:right w:type="dxa" w:w="120"/>
            </w:tcMar>
            <w:vAlign w:val="center"/>
          </w:tcPr>
          <w:p>
            <w:pPr>
              <w:jc w:val="center"/>
            </w:pPr>
            <w:r>
              <w:rPr>
                <w:rFonts w:ascii="Arial" w:cs="Arial" w:eastAsia="Arial" w:hAnsi="Arial"/>
                <w:b w:val="false"/>
                <w:bCs w:val="false"/>
                <w:color w:val="555555"/>
                <w:sz w:val="20"/>
                <w:szCs w:val="20"/>
              </w:rPr>
              <w:t xml:space="preserve">String</w:t>
            </w:r>
          </w:p>
        </w:tc>
        <w:tc>
          <w:tcPr>
            <w:tcW w:type="dxa" w:w="4826"/>
            <w:tcBorders>
              <w:top w:val="single" w:color="CCCCCC" w:sz="1"/>
              <w:left w:val="single" w:color="CCCCCC" w:sz="1"/>
              <w:bottom w:val="single" w:color="CCCCCC" w:sz="1"/>
              <w:right w:val="single" w:color="CCCCCC" w:sz="1"/>
            </w:tcBorders>
            <w:shd w:fill="EBF2FA" w:val="clear"/>
            <w:tcMar>
              <w:top w:type="dxa" w:w="100"/>
              <w:left w:type="dxa" w:w="120"/>
              <w:bottom w:type="dxa" w:w="100"/>
              <w:right w:type="dxa" w:w="120"/>
            </w:tcMar>
            <w:vAlign w:val="center"/>
          </w:tcPr>
          <w:p>
            <w:pPr>
              <w:jc w:val="left"/>
            </w:pPr>
            <w:r>
              <w:rPr>
                <w:rFonts w:ascii="Arial" w:cs="Arial" w:eastAsia="Arial" w:hAnsi="Arial"/>
                <w:b w:val="false"/>
                <w:bCs w:val="false"/>
                <w:color w:val="222222"/>
                <w:sz w:val="20"/>
                <w:szCs w:val="20"/>
              </w:rPr>
              <w:t xml:space="preserve">Full course name e.g. Data Structures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bCs/>
                <w:color w:val="1A4B8C"/>
                <w:sz w:val="20"/>
                <w:szCs w:val="20"/>
              </w:rPr>
              <w:t xml:space="preserve">faculty_id</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color w:val="555555"/>
                <w:sz w:val="20"/>
                <w:szCs w:val="20"/>
              </w:rPr>
              <w:t xml:space="preserve">ObjectId</w:t>
            </w:r>
          </w:p>
        </w:tc>
        <w:tc>
          <w:tcPr>
            <w:tcW w:type="dxa" w:w="4826"/>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222222"/>
                <w:sz w:val="20"/>
                <w:szCs w:val="20"/>
              </w:rPr>
              <w:t xml:space="preserve">Links this course to the faculty who teaches it</w:t>
            </w:r>
          </w:p>
        </w:tc>
      </w:tr>
      <w:tr>
        <w:tc>
          <w:tcPr>
            <w:tcW w:type="dxa" w:w="2400"/>
            <w:tcBorders>
              <w:top w:val="single" w:color="CCCCCC" w:sz="1"/>
              <w:left w:val="single" w:color="CCCCCC" w:sz="1"/>
              <w:bottom w:val="single" w:color="CCCCCC" w:sz="1"/>
              <w:right w:val="single" w:color="CCCCCC" w:sz="1"/>
            </w:tcBorders>
            <w:shd w:fill="EBF2FA" w:val="clear"/>
            <w:tcMar>
              <w:top w:type="dxa" w:w="100"/>
              <w:left w:type="dxa" w:w="120"/>
              <w:bottom w:type="dxa" w:w="100"/>
              <w:right w:type="dxa" w:w="120"/>
            </w:tcMar>
            <w:vAlign w:val="center"/>
          </w:tcPr>
          <w:p>
            <w:pPr>
              <w:jc w:val="left"/>
            </w:pPr>
            <w:r>
              <w:rPr>
                <w:rFonts w:ascii="Arial" w:cs="Arial" w:eastAsia="Arial" w:hAnsi="Arial"/>
                <w:b/>
                <w:bCs/>
                <w:color w:val="1A4B8C"/>
                <w:sz w:val="20"/>
                <w:szCs w:val="20"/>
              </w:rPr>
              <w:t xml:space="preserve">semester</w:t>
            </w:r>
          </w:p>
        </w:tc>
        <w:tc>
          <w:tcPr>
            <w:tcW w:type="dxa" w:w="1800"/>
            <w:tcBorders>
              <w:top w:val="single" w:color="CCCCCC" w:sz="1"/>
              <w:left w:val="single" w:color="CCCCCC" w:sz="1"/>
              <w:bottom w:val="single" w:color="CCCCCC" w:sz="1"/>
              <w:right w:val="single" w:color="CCCCCC" w:sz="1"/>
            </w:tcBorders>
            <w:shd w:fill="EBF2FA" w:val="clear"/>
            <w:tcMar>
              <w:top w:type="dxa" w:w="100"/>
              <w:left w:type="dxa" w:w="120"/>
              <w:bottom w:type="dxa" w:w="100"/>
              <w:right w:type="dxa" w:w="120"/>
            </w:tcMar>
            <w:vAlign w:val="center"/>
          </w:tcPr>
          <w:p>
            <w:pPr>
              <w:jc w:val="center"/>
            </w:pPr>
            <w:r>
              <w:rPr>
                <w:rFonts w:ascii="Arial" w:cs="Arial" w:eastAsia="Arial" w:hAnsi="Arial"/>
                <w:b w:val="false"/>
                <w:bCs w:val="false"/>
                <w:color w:val="555555"/>
                <w:sz w:val="20"/>
                <w:szCs w:val="20"/>
              </w:rPr>
              <w:t xml:space="preserve">String</w:t>
            </w:r>
          </w:p>
        </w:tc>
        <w:tc>
          <w:tcPr>
            <w:tcW w:type="dxa" w:w="4826"/>
            <w:tcBorders>
              <w:top w:val="single" w:color="CCCCCC" w:sz="1"/>
              <w:left w:val="single" w:color="CCCCCC" w:sz="1"/>
              <w:bottom w:val="single" w:color="CCCCCC" w:sz="1"/>
              <w:right w:val="single" w:color="CCCCCC" w:sz="1"/>
            </w:tcBorders>
            <w:shd w:fill="EBF2FA" w:val="clear"/>
            <w:tcMar>
              <w:top w:type="dxa" w:w="100"/>
              <w:left w:type="dxa" w:w="120"/>
              <w:bottom w:type="dxa" w:w="100"/>
              <w:right w:type="dxa" w:w="120"/>
            </w:tcMar>
            <w:vAlign w:val="center"/>
          </w:tcPr>
          <w:p>
            <w:pPr>
              <w:jc w:val="left"/>
            </w:pPr>
            <w:r>
              <w:rPr>
                <w:rFonts w:ascii="Arial" w:cs="Arial" w:eastAsia="Arial" w:hAnsi="Arial"/>
                <w:b w:val="false"/>
                <w:bCs w:val="false"/>
                <w:color w:val="222222"/>
                <w:sz w:val="20"/>
                <w:szCs w:val="20"/>
              </w:rPr>
              <w:t xml:space="preserve">e.g. S2024 or F2024</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bCs/>
                <w:color w:val="1A4B8C"/>
                <w:sz w:val="20"/>
                <w:szCs w:val="20"/>
              </w:rPr>
              <w:t xml:space="preserve">section</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color w:val="555555"/>
                <w:sz w:val="20"/>
                <w:szCs w:val="20"/>
              </w:rPr>
              <w:t xml:space="preserve">String</w:t>
            </w:r>
          </w:p>
        </w:tc>
        <w:tc>
          <w:tcPr>
            <w:tcW w:type="dxa" w:w="4826"/>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222222"/>
                <w:sz w:val="20"/>
                <w:szCs w:val="20"/>
              </w:rPr>
              <w:t xml:space="preserve">Section letter e.g. A, B, C</w:t>
            </w:r>
          </w:p>
        </w:tc>
      </w:tr>
      <w:tr>
        <w:tc>
          <w:tcPr>
            <w:tcW w:type="dxa" w:w="2400"/>
            <w:tcBorders>
              <w:top w:val="single" w:color="CCCCCC" w:sz="1"/>
              <w:left w:val="single" w:color="CCCCCC" w:sz="1"/>
              <w:bottom w:val="single" w:color="CCCCCC" w:sz="1"/>
              <w:right w:val="single" w:color="CCCCCC" w:sz="1"/>
            </w:tcBorders>
            <w:shd w:fill="EBF2FA" w:val="clear"/>
            <w:tcMar>
              <w:top w:type="dxa" w:w="100"/>
              <w:left w:type="dxa" w:w="120"/>
              <w:bottom w:type="dxa" w:w="100"/>
              <w:right w:type="dxa" w:w="120"/>
            </w:tcMar>
            <w:vAlign w:val="center"/>
          </w:tcPr>
          <w:p>
            <w:pPr>
              <w:jc w:val="left"/>
            </w:pPr>
            <w:r>
              <w:rPr>
                <w:rFonts w:ascii="Arial" w:cs="Arial" w:eastAsia="Arial" w:hAnsi="Arial"/>
                <w:b/>
                <w:bCs/>
                <w:color w:val="1A4B8C"/>
                <w:sz w:val="20"/>
                <w:szCs w:val="20"/>
              </w:rPr>
              <w:t xml:space="preserve">status</w:t>
            </w:r>
          </w:p>
        </w:tc>
        <w:tc>
          <w:tcPr>
            <w:tcW w:type="dxa" w:w="1800"/>
            <w:tcBorders>
              <w:top w:val="single" w:color="CCCCCC" w:sz="1"/>
              <w:left w:val="single" w:color="CCCCCC" w:sz="1"/>
              <w:bottom w:val="single" w:color="CCCCCC" w:sz="1"/>
              <w:right w:val="single" w:color="CCCCCC" w:sz="1"/>
            </w:tcBorders>
            <w:shd w:fill="EBF2FA" w:val="clear"/>
            <w:tcMar>
              <w:top w:type="dxa" w:w="100"/>
              <w:left w:type="dxa" w:w="120"/>
              <w:bottom w:type="dxa" w:w="100"/>
              <w:right w:type="dxa" w:w="120"/>
            </w:tcMar>
            <w:vAlign w:val="center"/>
          </w:tcPr>
          <w:p>
            <w:pPr>
              <w:jc w:val="center"/>
            </w:pPr>
            <w:r>
              <w:rPr>
                <w:rFonts w:ascii="Arial" w:cs="Arial" w:eastAsia="Arial" w:hAnsi="Arial"/>
                <w:b w:val="false"/>
                <w:bCs w:val="false"/>
                <w:color w:val="555555"/>
                <w:sz w:val="20"/>
                <w:szCs w:val="20"/>
              </w:rPr>
              <w:t xml:space="preserve">String</w:t>
            </w:r>
          </w:p>
        </w:tc>
        <w:tc>
          <w:tcPr>
            <w:tcW w:type="dxa" w:w="4826"/>
            <w:tcBorders>
              <w:top w:val="single" w:color="CCCCCC" w:sz="1"/>
              <w:left w:val="single" w:color="CCCCCC" w:sz="1"/>
              <w:bottom w:val="single" w:color="CCCCCC" w:sz="1"/>
              <w:right w:val="single" w:color="CCCCCC" w:sz="1"/>
            </w:tcBorders>
            <w:shd w:fill="EBF2FA" w:val="clear"/>
            <w:tcMar>
              <w:top w:type="dxa" w:w="100"/>
              <w:left w:type="dxa" w:w="120"/>
              <w:bottom w:type="dxa" w:w="100"/>
              <w:right w:type="dxa" w:w="120"/>
            </w:tcMar>
            <w:vAlign w:val="center"/>
          </w:tcPr>
          <w:p>
            <w:pPr>
              <w:jc w:val="left"/>
            </w:pPr>
            <w:r>
              <w:rPr>
                <w:rFonts w:ascii="Arial" w:cs="Arial" w:eastAsia="Arial" w:hAnsi="Arial"/>
                <w:b w:val="false"/>
                <w:bCs w:val="false"/>
                <w:color w:val="222222"/>
                <w:sz w:val="20"/>
                <w:szCs w:val="20"/>
              </w:rPr>
              <w:t xml:space="preserve">Current status: In Progress, Submit, or Register</w:t>
            </w:r>
          </w:p>
        </w:tc>
      </w:tr>
    </w:tbl>
    <w:p>
      <w:pPr>
        <w:spacing w:after="0" w:before="120"/>
      </w:pPr>
      <w:r>
        <w:t xml:space="preserve"/>
      </w:r>
    </w:p>
    <w:p>
      <w:pPr>
        <w:spacing w:after="60" w:before="120"/>
      </w:pPr>
      <w:r>
        <w:rPr>
          <w:rFonts w:ascii="Arial" w:cs="Arial" w:eastAsia="Arial" w:hAnsi="Arial"/>
          <w:b/>
          <w:bCs/>
          <w:color w:val="1A4B8C"/>
          <w:sz w:val="22"/>
          <w:szCs w:val="22"/>
        </w:rPr>
        <w:t xml:space="preserve">Collection 3 — students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4826"/>
      </w:tblGrid>
      <w:tr>
        <w:tc>
          <w:tcPr>
            <w:tcW w:type="dxa" w:w="2400"/>
            <w:tcBorders>
              <w:top w:val="single" w:color="1A4B8C" w:sz="1"/>
              <w:left w:val="single" w:color="1A4B8C" w:sz="1"/>
              <w:bottom w:val="single" w:color="1A4B8C" w:sz="1"/>
              <w:right w:val="single" w:color="1A4B8C" w:sz="1"/>
            </w:tcBorders>
            <w:shd w:fill="1A4B8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Field</w:t>
            </w:r>
          </w:p>
        </w:tc>
        <w:tc>
          <w:tcPr>
            <w:tcW w:type="dxa" w:w="1800"/>
            <w:tcBorders>
              <w:top w:val="single" w:color="1A4B8C" w:sz="1"/>
              <w:left w:val="single" w:color="1A4B8C" w:sz="1"/>
              <w:bottom w:val="single" w:color="1A4B8C" w:sz="1"/>
              <w:right w:val="single" w:color="1A4B8C" w:sz="1"/>
            </w:tcBorders>
            <w:shd w:fill="1A4B8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Type</w:t>
            </w:r>
          </w:p>
        </w:tc>
        <w:tc>
          <w:tcPr>
            <w:tcW w:type="dxa" w:w="4826"/>
            <w:tcBorders>
              <w:top w:val="single" w:color="1A4B8C" w:sz="1"/>
              <w:left w:val="single" w:color="1A4B8C" w:sz="1"/>
              <w:bottom w:val="single" w:color="1A4B8C" w:sz="1"/>
              <w:right w:val="single" w:color="1A4B8C" w:sz="1"/>
            </w:tcBorders>
            <w:shd w:fill="1A4B8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EBF2FA" w:val="clear"/>
            <w:tcMar>
              <w:top w:type="dxa" w:w="100"/>
              <w:left w:type="dxa" w:w="120"/>
              <w:bottom w:type="dxa" w:w="100"/>
              <w:right w:type="dxa" w:w="120"/>
            </w:tcMar>
            <w:vAlign w:val="center"/>
          </w:tcPr>
          <w:p>
            <w:pPr>
              <w:jc w:val="left"/>
            </w:pPr>
            <w:r>
              <w:rPr>
                <w:rFonts w:ascii="Arial" w:cs="Arial" w:eastAsia="Arial" w:hAnsi="Arial"/>
                <w:b/>
                <w:bCs/>
                <w:color w:val="1A4B8C"/>
                <w:sz w:val="20"/>
                <w:szCs w:val="20"/>
              </w:rPr>
              <w:t xml:space="preserve">_id</w:t>
            </w:r>
          </w:p>
        </w:tc>
        <w:tc>
          <w:tcPr>
            <w:tcW w:type="dxa" w:w="1800"/>
            <w:tcBorders>
              <w:top w:val="single" w:color="CCCCCC" w:sz="1"/>
              <w:left w:val="single" w:color="CCCCCC" w:sz="1"/>
              <w:bottom w:val="single" w:color="CCCCCC" w:sz="1"/>
              <w:right w:val="single" w:color="CCCCCC" w:sz="1"/>
            </w:tcBorders>
            <w:shd w:fill="EBF2FA" w:val="clear"/>
            <w:tcMar>
              <w:top w:type="dxa" w:w="100"/>
              <w:left w:type="dxa" w:w="120"/>
              <w:bottom w:type="dxa" w:w="100"/>
              <w:right w:type="dxa" w:w="120"/>
            </w:tcMar>
            <w:vAlign w:val="center"/>
          </w:tcPr>
          <w:p>
            <w:pPr>
              <w:jc w:val="center"/>
            </w:pPr>
            <w:r>
              <w:rPr>
                <w:rFonts w:ascii="Arial" w:cs="Arial" w:eastAsia="Arial" w:hAnsi="Arial"/>
                <w:b w:val="false"/>
                <w:bCs w:val="false"/>
                <w:color w:val="555555"/>
                <w:sz w:val="20"/>
                <w:szCs w:val="20"/>
              </w:rPr>
              <w:t xml:space="preserve">ObjectId</w:t>
            </w:r>
          </w:p>
        </w:tc>
        <w:tc>
          <w:tcPr>
            <w:tcW w:type="dxa" w:w="4826"/>
            <w:tcBorders>
              <w:top w:val="single" w:color="CCCCCC" w:sz="1"/>
              <w:left w:val="single" w:color="CCCCCC" w:sz="1"/>
              <w:bottom w:val="single" w:color="CCCCCC" w:sz="1"/>
              <w:right w:val="single" w:color="CCCCCC" w:sz="1"/>
            </w:tcBorders>
            <w:shd w:fill="EBF2FA" w:val="clear"/>
            <w:tcMar>
              <w:top w:type="dxa" w:w="100"/>
              <w:left w:type="dxa" w:w="120"/>
              <w:bottom w:type="dxa" w:w="100"/>
              <w:right w:type="dxa" w:w="120"/>
            </w:tcMar>
            <w:vAlign w:val="center"/>
          </w:tcPr>
          <w:p>
            <w:pPr>
              <w:jc w:val="left"/>
            </w:pPr>
            <w:r>
              <w:rPr>
                <w:rFonts w:ascii="Arial" w:cs="Arial" w:eastAsia="Arial" w:hAnsi="Arial"/>
                <w:b w:val="false"/>
                <w:bCs w:val="false"/>
                <w:color w:val="222222"/>
                <w:sz w:val="20"/>
                <w:szCs w:val="20"/>
              </w:rPr>
              <w:t xml:space="preserve">Auto-generated ID</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bCs/>
                <w:color w:val="1A4B8C"/>
                <w:sz w:val="20"/>
                <w:szCs w:val="20"/>
              </w:rPr>
              <w:t xml:space="preserve">roll_no</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color w:val="555555"/>
                <w:sz w:val="20"/>
                <w:szCs w:val="20"/>
              </w:rPr>
              <w:t xml:space="preserve">String</w:t>
            </w:r>
          </w:p>
        </w:tc>
        <w:tc>
          <w:tcPr>
            <w:tcW w:type="dxa" w:w="4826"/>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222222"/>
                <w:sz w:val="20"/>
                <w:szCs w:val="20"/>
              </w:rPr>
              <w:t xml:space="preserve">Student roll number e.g. F2021001</w:t>
            </w:r>
          </w:p>
        </w:tc>
      </w:tr>
      <w:tr>
        <w:tc>
          <w:tcPr>
            <w:tcW w:type="dxa" w:w="2400"/>
            <w:tcBorders>
              <w:top w:val="single" w:color="CCCCCC" w:sz="1"/>
              <w:left w:val="single" w:color="CCCCCC" w:sz="1"/>
              <w:bottom w:val="single" w:color="CCCCCC" w:sz="1"/>
              <w:right w:val="single" w:color="CCCCCC" w:sz="1"/>
            </w:tcBorders>
            <w:shd w:fill="EBF2FA" w:val="clear"/>
            <w:tcMar>
              <w:top w:type="dxa" w:w="100"/>
              <w:left w:type="dxa" w:w="120"/>
              <w:bottom w:type="dxa" w:w="100"/>
              <w:right w:type="dxa" w:w="120"/>
            </w:tcMar>
            <w:vAlign w:val="center"/>
          </w:tcPr>
          <w:p>
            <w:pPr>
              <w:jc w:val="left"/>
            </w:pPr>
            <w:r>
              <w:rPr>
                <w:rFonts w:ascii="Arial" w:cs="Arial" w:eastAsia="Arial" w:hAnsi="Arial"/>
                <w:b/>
                <w:bCs/>
                <w:color w:val="1A4B8C"/>
                <w:sz w:val="20"/>
                <w:szCs w:val="20"/>
              </w:rPr>
              <w:t xml:space="preserve">name</w:t>
            </w:r>
          </w:p>
        </w:tc>
        <w:tc>
          <w:tcPr>
            <w:tcW w:type="dxa" w:w="1800"/>
            <w:tcBorders>
              <w:top w:val="single" w:color="CCCCCC" w:sz="1"/>
              <w:left w:val="single" w:color="CCCCCC" w:sz="1"/>
              <w:bottom w:val="single" w:color="CCCCCC" w:sz="1"/>
              <w:right w:val="single" w:color="CCCCCC" w:sz="1"/>
            </w:tcBorders>
            <w:shd w:fill="EBF2FA" w:val="clear"/>
            <w:tcMar>
              <w:top w:type="dxa" w:w="100"/>
              <w:left w:type="dxa" w:w="120"/>
              <w:bottom w:type="dxa" w:w="100"/>
              <w:right w:type="dxa" w:w="120"/>
            </w:tcMar>
            <w:vAlign w:val="center"/>
          </w:tcPr>
          <w:p>
            <w:pPr>
              <w:jc w:val="center"/>
            </w:pPr>
            <w:r>
              <w:rPr>
                <w:rFonts w:ascii="Arial" w:cs="Arial" w:eastAsia="Arial" w:hAnsi="Arial"/>
                <w:b w:val="false"/>
                <w:bCs w:val="false"/>
                <w:color w:val="555555"/>
                <w:sz w:val="20"/>
                <w:szCs w:val="20"/>
              </w:rPr>
              <w:t xml:space="preserve">String</w:t>
            </w:r>
          </w:p>
        </w:tc>
        <w:tc>
          <w:tcPr>
            <w:tcW w:type="dxa" w:w="4826"/>
            <w:tcBorders>
              <w:top w:val="single" w:color="CCCCCC" w:sz="1"/>
              <w:left w:val="single" w:color="CCCCCC" w:sz="1"/>
              <w:bottom w:val="single" w:color="CCCCCC" w:sz="1"/>
              <w:right w:val="single" w:color="CCCCCC" w:sz="1"/>
            </w:tcBorders>
            <w:shd w:fill="EBF2FA" w:val="clear"/>
            <w:tcMar>
              <w:top w:type="dxa" w:w="100"/>
              <w:left w:type="dxa" w:w="120"/>
              <w:bottom w:type="dxa" w:w="100"/>
              <w:right w:type="dxa" w:w="120"/>
            </w:tcMar>
            <w:vAlign w:val="center"/>
          </w:tcPr>
          <w:p>
            <w:pPr>
              <w:jc w:val="left"/>
            </w:pPr>
            <w:r>
              <w:rPr>
                <w:rFonts w:ascii="Arial" w:cs="Arial" w:eastAsia="Arial" w:hAnsi="Arial"/>
                <w:b w:val="false"/>
                <w:bCs w:val="false"/>
                <w:color w:val="222222"/>
                <w:sz w:val="20"/>
                <w:szCs w:val="20"/>
              </w:rPr>
              <w:t xml:space="preserve">Student's full name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bCs/>
                <w:color w:val="1A4B8C"/>
                <w:sz w:val="20"/>
                <w:szCs w:val="20"/>
              </w:rPr>
              <w:t xml:space="preserve">course_id</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color w:val="555555"/>
                <w:sz w:val="20"/>
                <w:szCs w:val="20"/>
              </w:rPr>
              <w:t xml:space="preserve">ObjectId</w:t>
            </w:r>
          </w:p>
        </w:tc>
        <w:tc>
          <w:tcPr>
            <w:tcW w:type="dxa" w:w="4826"/>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222222"/>
                <w:sz w:val="20"/>
                <w:szCs w:val="20"/>
              </w:rPr>
              <w:t xml:space="preserve">Links this student to their course</w:t>
            </w:r>
          </w:p>
        </w:tc>
      </w:tr>
      <w:tr>
        <w:tc>
          <w:tcPr>
            <w:tcW w:type="dxa" w:w="2400"/>
            <w:tcBorders>
              <w:top w:val="single" w:color="CCCCCC" w:sz="1"/>
              <w:left w:val="single" w:color="CCCCCC" w:sz="1"/>
              <w:bottom w:val="single" w:color="CCCCCC" w:sz="1"/>
              <w:right w:val="single" w:color="CCCCCC" w:sz="1"/>
            </w:tcBorders>
            <w:shd w:fill="EBF2FA" w:val="clear"/>
            <w:tcMar>
              <w:top w:type="dxa" w:w="100"/>
              <w:left w:type="dxa" w:w="120"/>
              <w:bottom w:type="dxa" w:w="100"/>
              <w:right w:type="dxa" w:w="120"/>
            </w:tcMar>
            <w:vAlign w:val="center"/>
          </w:tcPr>
          <w:p>
            <w:pPr>
              <w:jc w:val="left"/>
            </w:pPr>
            <w:r>
              <w:rPr>
                <w:rFonts w:ascii="Arial" w:cs="Arial" w:eastAsia="Arial" w:hAnsi="Arial"/>
                <w:b/>
                <w:bCs/>
                <w:color w:val="1A4B8C"/>
                <w:sz w:val="20"/>
                <w:szCs w:val="20"/>
              </w:rPr>
              <w:t xml:space="preserve">program</w:t>
            </w:r>
          </w:p>
        </w:tc>
        <w:tc>
          <w:tcPr>
            <w:tcW w:type="dxa" w:w="1800"/>
            <w:tcBorders>
              <w:top w:val="single" w:color="CCCCCC" w:sz="1"/>
              <w:left w:val="single" w:color="CCCCCC" w:sz="1"/>
              <w:bottom w:val="single" w:color="CCCCCC" w:sz="1"/>
              <w:right w:val="single" w:color="CCCCCC" w:sz="1"/>
            </w:tcBorders>
            <w:shd w:fill="EBF2FA" w:val="clear"/>
            <w:tcMar>
              <w:top w:type="dxa" w:w="100"/>
              <w:left w:type="dxa" w:w="120"/>
              <w:bottom w:type="dxa" w:w="100"/>
              <w:right w:type="dxa" w:w="120"/>
            </w:tcMar>
            <w:vAlign w:val="center"/>
          </w:tcPr>
          <w:p>
            <w:pPr>
              <w:jc w:val="center"/>
            </w:pPr>
            <w:r>
              <w:rPr>
                <w:rFonts w:ascii="Arial" w:cs="Arial" w:eastAsia="Arial" w:hAnsi="Arial"/>
                <w:b w:val="false"/>
                <w:bCs w:val="false"/>
                <w:color w:val="555555"/>
                <w:sz w:val="20"/>
                <w:szCs w:val="20"/>
              </w:rPr>
              <w:t xml:space="preserve">String</w:t>
            </w:r>
          </w:p>
        </w:tc>
        <w:tc>
          <w:tcPr>
            <w:tcW w:type="dxa" w:w="4826"/>
            <w:tcBorders>
              <w:top w:val="single" w:color="CCCCCC" w:sz="1"/>
              <w:left w:val="single" w:color="CCCCCC" w:sz="1"/>
              <w:bottom w:val="single" w:color="CCCCCC" w:sz="1"/>
              <w:right w:val="single" w:color="CCCCCC" w:sz="1"/>
            </w:tcBorders>
            <w:shd w:fill="EBF2FA" w:val="clear"/>
            <w:tcMar>
              <w:top w:type="dxa" w:w="100"/>
              <w:left w:type="dxa" w:w="120"/>
              <w:bottom w:type="dxa" w:w="100"/>
              <w:right w:type="dxa" w:w="120"/>
            </w:tcMar>
            <w:vAlign w:val="center"/>
          </w:tcPr>
          <w:p>
            <w:pPr>
              <w:jc w:val="left"/>
            </w:pPr>
            <w:r>
              <w:rPr>
                <w:rFonts w:ascii="Arial" w:cs="Arial" w:eastAsia="Arial" w:hAnsi="Arial"/>
                <w:b w:val="false"/>
                <w:bCs w:val="false"/>
                <w:color w:val="222222"/>
                <w:sz w:val="20"/>
                <w:szCs w:val="20"/>
              </w:rPr>
              <w:t xml:space="preserve">Degree program e.g. BSCS, BSSE, BBA</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bCs/>
                <w:color w:val="1A4B8C"/>
                <w:sz w:val="20"/>
                <w:szCs w:val="20"/>
              </w:rPr>
              <w:t xml:space="preserve">section</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color w:val="555555"/>
                <w:sz w:val="20"/>
                <w:szCs w:val="20"/>
              </w:rPr>
              <w:t xml:space="preserve">String</w:t>
            </w:r>
          </w:p>
        </w:tc>
        <w:tc>
          <w:tcPr>
            <w:tcW w:type="dxa" w:w="4826"/>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222222"/>
                <w:sz w:val="20"/>
                <w:szCs w:val="20"/>
              </w:rPr>
              <w:t xml:space="preserve">Section the student belongs to e.g. A</w:t>
            </w:r>
          </w:p>
        </w:tc>
      </w:tr>
      <w:tr>
        <w:tc>
          <w:tcPr>
            <w:tcW w:type="dxa" w:w="2400"/>
            <w:tcBorders>
              <w:top w:val="single" w:color="CCCCCC" w:sz="1"/>
              <w:left w:val="single" w:color="CCCCCC" w:sz="1"/>
              <w:bottom w:val="single" w:color="CCCCCC" w:sz="1"/>
              <w:right w:val="single" w:color="CCCCCC" w:sz="1"/>
            </w:tcBorders>
            <w:shd w:fill="EBF2FA" w:val="clear"/>
            <w:tcMar>
              <w:top w:type="dxa" w:w="100"/>
              <w:left w:type="dxa" w:w="120"/>
              <w:bottom w:type="dxa" w:w="100"/>
              <w:right w:type="dxa" w:w="120"/>
            </w:tcMar>
            <w:vAlign w:val="center"/>
          </w:tcPr>
          <w:p>
            <w:pPr>
              <w:jc w:val="left"/>
            </w:pPr>
            <w:r>
              <w:rPr>
                <w:rFonts w:ascii="Arial" w:cs="Arial" w:eastAsia="Arial" w:hAnsi="Arial"/>
                <w:b/>
                <w:bCs/>
                <w:color w:val="1A4B8C"/>
                <w:sz w:val="20"/>
                <w:szCs w:val="20"/>
              </w:rPr>
              <w:t xml:space="preserve">email</w:t>
            </w:r>
          </w:p>
        </w:tc>
        <w:tc>
          <w:tcPr>
            <w:tcW w:type="dxa" w:w="1800"/>
            <w:tcBorders>
              <w:top w:val="single" w:color="CCCCCC" w:sz="1"/>
              <w:left w:val="single" w:color="CCCCCC" w:sz="1"/>
              <w:bottom w:val="single" w:color="CCCCCC" w:sz="1"/>
              <w:right w:val="single" w:color="CCCCCC" w:sz="1"/>
            </w:tcBorders>
            <w:shd w:fill="EBF2FA" w:val="clear"/>
            <w:tcMar>
              <w:top w:type="dxa" w:w="100"/>
              <w:left w:type="dxa" w:w="120"/>
              <w:bottom w:type="dxa" w:w="100"/>
              <w:right w:type="dxa" w:w="120"/>
            </w:tcMar>
            <w:vAlign w:val="center"/>
          </w:tcPr>
          <w:p>
            <w:pPr>
              <w:jc w:val="center"/>
            </w:pPr>
            <w:r>
              <w:rPr>
                <w:rFonts w:ascii="Arial" w:cs="Arial" w:eastAsia="Arial" w:hAnsi="Arial"/>
                <w:b w:val="false"/>
                <w:bCs w:val="false"/>
                <w:color w:val="555555"/>
                <w:sz w:val="20"/>
                <w:szCs w:val="20"/>
              </w:rPr>
              <w:t xml:space="preserve">String</w:t>
            </w:r>
          </w:p>
        </w:tc>
        <w:tc>
          <w:tcPr>
            <w:tcW w:type="dxa" w:w="4826"/>
            <w:tcBorders>
              <w:top w:val="single" w:color="CCCCCC" w:sz="1"/>
              <w:left w:val="single" w:color="CCCCCC" w:sz="1"/>
              <w:bottom w:val="single" w:color="CCCCCC" w:sz="1"/>
              <w:right w:val="single" w:color="CCCCCC" w:sz="1"/>
            </w:tcBorders>
            <w:shd w:fill="EBF2FA" w:val="clear"/>
            <w:tcMar>
              <w:top w:type="dxa" w:w="100"/>
              <w:left w:type="dxa" w:w="120"/>
              <w:bottom w:type="dxa" w:w="100"/>
              <w:right w:type="dxa" w:w="120"/>
            </w:tcMar>
            <w:vAlign w:val="center"/>
          </w:tcPr>
          <w:p>
            <w:pPr>
              <w:jc w:val="left"/>
            </w:pPr>
            <w:r>
              <w:rPr>
                <w:rFonts w:ascii="Arial" w:cs="Arial" w:eastAsia="Arial" w:hAnsi="Arial"/>
                <w:b w:val="false"/>
                <w:bCs w:val="false"/>
                <w:color w:val="222222"/>
                <w:sz w:val="20"/>
                <w:szCs w:val="20"/>
              </w:rPr>
              <w:t xml:space="preserve">Student's university email</w:t>
            </w:r>
          </w:p>
        </w:tc>
      </w:tr>
    </w:tbl>
    <w:p>
      <w:pPr>
        <w:spacing w:after="0" w:before="120"/>
      </w:pPr>
      <w:r>
        <w:t xml:space="preserve"/>
      </w:r>
    </w:p>
    <w:p>
      <w:pPr>
        <w:spacing w:after="60" w:before="120"/>
      </w:pPr>
      <w:r>
        <w:rPr>
          <w:rFonts w:ascii="Arial" w:cs="Arial" w:eastAsia="Arial" w:hAnsi="Arial"/>
          <w:b/>
          <w:bCs/>
          <w:color w:val="1A4B8C"/>
          <w:sz w:val="22"/>
          <w:szCs w:val="22"/>
        </w:rPr>
        <w:t xml:space="preserve">Collection 4 — attendance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4826"/>
      </w:tblGrid>
      <w:tr>
        <w:tc>
          <w:tcPr>
            <w:tcW w:type="dxa" w:w="2400"/>
            <w:tcBorders>
              <w:top w:val="single" w:color="1A4B8C" w:sz="1"/>
              <w:left w:val="single" w:color="1A4B8C" w:sz="1"/>
              <w:bottom w:val="single" w:color="1A4B8C" w:sz="1"/>
              <w:right w:val="single" w:color="1A4B8C" w:sz="1"/>
            </w:tcBorders>
            <w:shd w:fill="1A4B8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Field</w:t>
            </w:r>
          </w:p>
        </w:tc>
        <w:tc>
          <w:tcPr>
            <w:tcW w:type="dxa" w:w="1800"/>
            <w:tcBorders>
              <w:top w:val="single" w:color="1A4B8C" w:sz="1"/>
              <w:left w:val="single" w:color="1A4B8C" w:sz="1"/>
              <w:bottom w:val="single" w:color="1A4B8C" w:sz="1"/>
              <w:right w:val="single" w:color="1A4B8C" w:sz="1"/>
            </w:tcBorders>
            <w:shd w:fill="1A4B8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Type</w:t>
            </w:r>
          </w:p>
        </w:tc>
        <w:tc>
          <w:tcPr>
            <w:tcW w:type="dxa" w:w="4826"/>
            <w:tcBorders>
              <w:top w:val="single" w:color="1A4B8C" w:sz="1"/>
              <w:left w:val="single" w:color="1A4B8C" w:sz="1"/>
              <w:bottom w:val="single" w:color="1A4B8C" w:sz="1"/>
              <w:right w:val="single" w:color="1A4B8C" w:sz="1"/>
            </w:tcBorders>
            <w:shd w:fill="1A4B8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EBF2FA" w:val="clear"/>
            <w:tcMar>
              <w:top w:type="dxa" w:w="100"/>
              <w:left w:type="dxa" w:w="120"/>
              <w:bottom w:type="dxa" w:w="100"/>
              <w:right w:type="dxa" w:w="120"/>
            </w:tcMar>
            <w:vAlign w:val="center"/>
          </w:tcPr>
          <w:p>
            <w:pPr>
              <w:jc w:val="left"/>
            </w:pPr>
            <w:r>
              <w:rPr>
                <w:rFonts w:ascii="Arial" w:cs="Arial" w:eastAsia="Arial" w:hAnsi="Arial"/>
                <w:b/>
                <w:bCs/>
                <w:color w:val="1A4B8C"/>
                <w:sz w:val="20"/>
                <w:szCs w:val="20"/>
              </w:rPr>
              <w:t xml:space="preserve">_id</w:t>
            </w:r>
          </w:p>
        </w:tc>
        <w:tc>
          <w:tcPr>
            <w:tcW w:type="dxa" w:w="1800"/>
            <w:tcBorders>
              <w:top w:val="single" w:color="CCCCCC" w:sz="1"/>
              <w:left w:val="single" w:color="CCCCCC" w:sz="1"/>
              <w:bottom w:val="single" w:color="CCCCCC" w:sz="1"/>
              <w:right w:val="single" w:color="CCCCCC" w:sz="1"/>
            </w:tcBorders>
            <w:shd w:fill="EBF2FA" w:val="clear"/>
            <w:tcMar>
              <w:top w:type="dxa" w:w="100"/>
              <w:left w:type="dxa" w:w="120"/>
              <w:bottom w:type="dxa" w:w="100"/>
              <w:right w:type="dxa" w:w="120"/>
            </w:tcMar>
            <w:vAlign w:val="center"/>
          </w:tcPr>
          <w:p>
            <w:pPr>
              <w:jc w:val="center"/>
            </w:pPr>
            <w:r>
              <w:rPr>
                <w:rFonts w:ascii="Arial" w:cs="Arial" w:eastAsia="Arial" w:hAnsi="Arial"/>
                <w:b w:val="false"/>
                <w:bCs w:val="false"/>
                <w:color w:val="555555"/>
                <w:sz w:val="20"/>
                <w:szCs w:val="20"/>
              </w:rPr>
              <w:t xml:space="preserve">ObjectId</w:t>
            </w:r>
          </w:p>
        </w:tc>
        <w:tc>
          <w:tcPr>
            <w:tcW w:type="dxa" w:w="4826"/>
            <w:tcBorders>
              <w:top w:val="single" w:color="CCCCCC" w:sz="1"/>
              <w:left w:val="single" w:color="CCCCCC" w:sz="1"/>
              <w:bottom w:val="single" w:color="CCCCCC" w:sz="1"/>
              <w:right w:val="single" w:color="CCCCCC" w:sz="1"/>
            </w:tcBorders>
            <w:shd w:fill="EBF2FA" w:val="clear"/>
            <w:tcMar>
              <w:top w:type="dxa" w:w="100"/>
              <w:left w:type="dxa" w:w="120"/>
              <w:bottom w:type="dxa" w:w="100"/>
              <w:right w:type="dxa" w:w="120"/>
            </w:tcMar>
            <w:vAlign w:val="center"/>
          </w:tcPr>
          <w:p>
            <w:pPr>
              <w:jc w:val="left"/>
            </w:pPr>
            <w:r>
              <w:rPr>
                <w:rFonts w:ascii="Arial" w:cs="Arial" w:eastAsia="Arial" w:hAnsi="Arial"/>
                <w:b w:val="false"/>
                <w:bCs w:val="false"/>
                <w:color w:val="222222"/>
                <w:sz w:val="20"/>
                <w:szCs w:val="20"/>
              </w:rPr>
              <w:t xml:space="preserve">Auto-generated ID</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bCs/>
                <w:color w:val="1A4B8C"/>
                <w:sz w:val="20"/>
                <w:szCs w:val="20"/>
              </w:rPr>
              <w:t xml:space="preserve">course_id</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color w:val="555555"/>
                <w:sz w:val="20"/>
                <w:szCs w:val="20"/>
              </w:rPr>
              <w:t xml:space="preserve">ObjectId</w:t>
            </w:r>
          </w:p>
        </w:tc>
        <w:tc>
          <w:tcPr>
            <w:tcW w:type="dxa" w:w="4826"/>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222222"/>
                <w:sz w:val="20"/>
                <w:szCs w:val="20"/>
              </w:rPr>
              <w:t xml:space="preserve">Links this attendance record to a course</w:t>
            </w:r>
          </w:p>
        </w:tc>
      </w:tr>
      <w:tr>
        <w:tc>
          <w:tcPr>
            <w:tcW w:type="dxa" w:w="2400"/>
            <w:tcBorders>
              <w:top w:val="single" w:color="CCCCCC" w:sz="1"/>
              <w:left w:val="single" w:color="CCCCCC" w:sz="1"/>
              <w:bottom w:val="single" w:color="CCCCCC" w:sz="1"/>
              <w:right w:val="single" w:color="CCCCCC" w:sz="1"/>
            </w:tcBorders>
            <w:shd w:fill="EBF2FA" w:val="clear"/>
            <w:tcMar>
              <w:top w:type="dxa" w:w="100"/>
              <w:left w:type="dxa" w:w="120"/>
              <w:bottom w:type="dxa" w:w="100"/>
              <w:right w:type="dxa" w:w="120"/>
            </w:tcMar>
            <w:vAlign w:val="center"/>
          </w:tcPr>
          <w:p>
            <w:pPr>
              <w:jc w:val="left"/>
            </w:pPr>
            <w:r>
              <w:rPr>
                <w:rFonts w:ascii="Arial" w:cs="Arial" w:eastAsia="Arial" w:hAnsi="Arial"/>
                <w:b/>
                <w:bCs/>
                <w:color w:val="1A4B8C"/>
                <w:sz w:val="20"/>
                <w:szCs w:val="20"/>
              </w:rPr>
              <w:t xml:space="preserve">lecture_type</w:t>
            </w:r>
          </w:p>
        </w:tc>
        <w:tc>
          <w:tcPr>
            <w:tcW w:type="dxa" w:w="1800"/>
            <w:tcBorders>
              <w:top w:val="single" w:color="CCCCCC" w:sz="1"/>
              <w:left w:val="single" w:color="CCCCCC" w:sz="1"/>
              <w:bottom w:val="single" w:color="CCCCCC" w:sz="1"/>
              <w:right w:val="single" w:color="CCCCCC" w:sz="1"/>
            </w:tcBorders>
            <w:shd w:fill="EBF2FA" w:val="clear"/>
            <w:tcMar>
              <w:top w:type="dxa" w:w="100"/>
              <w:left w:type="dxa" w:w="120"/>
              <w:bottom w:type="dxa" w:w="100"/>
              <w:right w:type="dxa" w:w="120"/>
            </w:tcMar>
            <w:vAlign w:val="center"/>
          </w:tcPr>
          <w:p>
            <w:pPr>
              <w:jc w:val="center"/>
            </w:pPr>
            <w:r>
              <w:rPr>
                <w:rFonts w:ascii="Arial" w:cs="Arial" w:eastAsia="Arial" w:hAnsi="Arial"/>
                <w:b w:val="false"/>
                <w:bCs w:val="false"/>
                <w:color w:val="555555"/>
                <w:sz w:val="20"/>
                <w:szCs w:val="20"/>
              </w:rPr>
              <w:t xml:space="preserve">String</w:t>
            </w:r>
          </w:p>
        </w:tc>
        <w:tc>
          <w:tcPr>
            <w:tcW w:type="dxa" w:w="4826"/>
            <w:tcBorders>
              <w:top w:val="single" w:color="CCCCCC" w:sz="1"/>
              <w:left w:val="single" w:color="CCCCCC" w:sz="1"/>
              <w:bottom w:val="single" w:color="CCCCCC" w:sz="1"/>
              <w:right w:val="single" w:color="CCCCCC" w:sz="1"/>
            </w:tcBorders>
            <w:shd w:fill="EBF2FA" w:val="clear"/>
            <w:tcMar>
              <w:top w:type="dxa" w:w="100"/>
              <w:left w:type="dxa" w:w="120"/>
              <w:bottom w:type="dxa" w:w="100"/>
              <w:right w:type="dxa" w:w="120"/>
            </w:tcMar>
            <w:vAlign w:val="center"/>
          </w:tcPr>
          <w:p>
            <w:pPr>
              <w:jc w:val="left"/>
            </w:pPr>
            <w:r>
              <w:rPr>
                <w:rFonts w:ascii="Arial" w:cs="Arial" w:eastAsia="Arial" w:hAnsi="Arial"/>
                <w:b w:val="false"/>
                <w:bCs w:val="false"/>
                <w:color w:val="222222"/>
                <w:sz w:val="20"/>
                <w:szCs w:val="20"/>
              </w:rPr>
              <w:t xml:space="preserve">Type of lecture: Theory 1, Theory 2, or Lab</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bCs/>
                <w:color w:val="1A4B8C"/>
                <w:sz w:val="20"/>
                <w:szCs w:val="20"/>
              </w:rPr>
              <w:t xml:space="preserve">classroom</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color w:val="555555"/>
                <w:sz w:val="20"/>
                <w:szCs w:val="20"/>
              </w:rPr>
              <w:t xml:space="preserve">String</w:t>
            </w:r>
          </w:p>
        </w:tc>
        <w:tc>
          <w:tcPr>
            <w:tcW w:type="dxa" w:w="4826"/>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222222"/>
                <w:sz w:val="20"/>
                <w:szCs w:val="20"/>
              </w:rPr>
              <w:t xml:space="preserve">The room where the lecture was held</w:t>
            </w:r>
          </w:p>
        </w:tc>
      </w:tr>
      <w:tr>
        <w:tc>
          <w:tcPr>
            <w:tcW w:type="dxa" w:w="2400"/>
            <w:tcBorders>
              <w:top w:val="single" w:color="CCCCCC" w:sz="1"/>
              <w:left w:val="single" w:color="CCCCCC" w:sz="1"/>
              <w:bottom w:val="single" w:color="CCCCCC" w:sz="1"/>
              <w:right w:val="single" w:color="CCCCCC" w:sz="1"/>
            </w:tcBorders>
            <w:shd w:fill="EBF2FA" w:val="clear"/>
            <w:tcMar>
              <w:top w:type="dxa" w:w="100"/>
              <w:left w:type="dxa" w:w="120"/>
              <w:bottom w:type="dxa" w:w="100"/>
              <w:right w:type="dxa" w:w="120"/>
            </w:tcMar>
            <w:vAlign w:val="center"/>
          </w:tcPr>
          <w:p>
            <w:pPr>
              <w:jc w:val="left"/>
            </w:pPr>
            <w:r>
              <w:rPr>
                <w:rFonts w:ascii="Arial" w:cs="Arial" w:eastAsia="Arial" w:hAnsi="Arial"/>
                <w:b/>
                <w:bCs/>
                <w:color w:val="1A4B8C"/>
                <w:sz w:val="20"/>
                <w:szCs w:val="20"/>
              </w:rPr>
              <w:t xml:space="preserve">date</w:t>
            </w:r>
          </w:p>
        </w:tc>
        <w:tc>
          <w:tcPr>
            <w:tcW w:type="dxa" w:w="1800"/>
            <w:tcBorders>
              <w:top w:val="single" w:color="CCCCCC" w:sz="1"/>
              <w:left w:val="single" w:color="CCCCCC" w:sz="1"/>
              <w:bottom w:val="single" w:color="CCCCCC" w:sz="1"/>
              <w:right w:val="single" w:color="CCCCCC" w:sz="1"/>
            </w:tcBorders>
            <w:shd w:fill="EBF2FA" w:val="clear"/>
            <w:tcMar>
              <w:top w:type="dxa" w:w="100"/>
              <w:left w:type="dxa" w:w="120"/>
              <w:bottom w:type="dxa" w:w="100"/>
              <w:right w:type="dxa" w:w="120"/>
            </w:tcMar>
            <w:vAlign w:val="center"/>
          </w:tcPr>
          <w:p>
            <w:pPr>
              <w:jc w:val="center"/>
            </w:pPr>
            <w:r>
              <w:rPr>
                <w:rFonts w:ascii="Arial" w:cs="Arial" w:eastAsia="Arial" w:hAnsi="Arial"/>
                <w:b w:val="false"/>
                <w:bCs w:val="false"/>
                <w:color w:val="555555"/>
                <w:sz w:val="20"/>
                <w:szCs w:val="20"/>
              </w:rPr>
              <w:t xml:space="preserve">DateTime</w:t>
            </w:r>
          </w:p>
        </w:tc>
        <w:tc>
          <w:tcPr>
            <w:tcW w:type="dxa" w:w="4826"/>
            <w:tcBorders>
              <w:top w:val="single" w:color="CCCCCC" w:sz="1"/>
              <w:left w:val="single" w:color="CCCCCC" w:sz="1"/>
              <w:bottom w:val="single" w:color="CCCCCC" w:sz="1"/>
              <w:right w:val="single" w:color="CCCCCC" w:sz="1"/>
            </w:tcBorders>
            <w:shd w:fill="EBF2FA" w:val="clear"/>
            <w:tcMar>
              <w:top w:type="dxa" w:w="100"/>
              <w:left w:type="dxa" w:w="120"/>
              <w:bottom w:type="dxa" w:w="100"/>
              <w:right w:type="dxa" w:w="120"/>
            </w:tcMar>
            <w:vAlign w:val="center"/>
          </w:tcPr>
          <w:p>
            <w:pPr>
              <w:jc w:val="left"/>
            </w:pPr>
            <w:r>
              <w:rPr>
                <w:rFonts w:ascii="Arial" w:cs="Arial" w:eastAsia="Arial" w:hAnsi="Arial"/>
                <w:b w:val="false"/>
                <w:bCs w:val="false"/>
                <w:color w:val="222222"/>
                <w:sz w:val="20"/>
                <w:szCs w:val="20"/>
              </w:rPr>
              <w:t xml:space="preserve">Date and time of the lecture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bCs/>
                <w:color w:val="1A4B8C"/>
                <w:sz w:val="20"/>
                <w:szCs w:val="20"/>
              </w:rPr>
              <w:t xml:space="preserve">records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color w:val="555555"/>
                <w:sz w:val="20"/>
                <w:szCs w:val="20"/>
              </w:rPr>
              <w:t xml:space="preserve">Array</w:t>
            </w:r>
          </w:p>
        </w:tc>
        <w:tc>
          <w:tcPr>
            <w:tcW w:type="dxa" w:w="4826"/>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222222"/>
                <w:sz w:val="20"/>
                <w:szCs w:val="20"/>
              </w:rPr>
              <w:t xml:space="preserve">List of students with present set to true or false for each one</w:t>
            </w:r>
          </w:p>
        </w:tc>
      </w:tr>
    </w:tbl>
    <w:p>
      <w:pPr>
        <w:spacing w:after="0" w:before="120"/>
      </w:pPr>
      <w:r>
        <w:t xml:space="preserve"/>
      </w:r>
    </w:p>
    <w:p>
      <w:pPr>
        <w:spacing w:after="60" w:before="120"/>
      </w:pPr>
      <w:r>
        <w:rPr>
          <w:rFonts w:ascii="Arial" w:cs="Arial" w:eastAsia="Arial" w:hAnsi="Arial"/>
          <w:b/>
          <w:bCs/>
          <w:color w:val="1A4B8C"/>
          <w:sz w:val="22"/>
          <w:szCs w:val="22"/>
        </w:rPr>
        <w:t xml:space="preserve">Collection 5 — assessments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4826"/>
      </w:tblGrid>
      <w:tr>
        <w:tc>
          <w:tcPr>
            <w:tcW w:type="dxa" w:w="2400"/>
            <w:tcBorders>
              <w:top w:val="single" w:color="1A4B8C" w:sz="1"/>
              <w:left w:val="single" w:color="1A4B8C" w:sz="1"/>
              <w:bottom w:val="single" w:color="1A4B8C" w:sz="1"/>
              <w:right w:val="single" w:color="1A4B8C" w:sz="1"/>
            </w:tcBorders>
            <w:shd w:fill="1A4B8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Field</w:t>
            </w:r>
          </w:p>
        </w:tc>
        <w:tc>
          <w:tcPr>
            <w:tcW w:type="dxa" w:w="1800"/>
            <w:tcBorders>
              <w:top w:val="single" w:color="1A4B8C" w:sz="1"/>
              <w:left w:val="single" w:color="1A4B8C" w:sz="1"/>
              <w:bottom w:val="single" w:color="1A4B8C" w:sz="1"/>
              <w:right w:val="single" w:color="1A4B8C" w:sz="1"/>
            </w:tcBorders>
            <w:shd w:fill="1A4B8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Type</w:t>
            </w:r>
          </w:p>
        </w:tc>
        <w:tc>
          <w:tcPr>
            <w:tcW w:type="dxa" w:w="4826"/>
            <w:tcBorders>
              <w:top w:val="single" w:color="1A4B8C" w:sz="1"/>
              <w:left w:val="single" w:color="1A4B8C" w:sz="1"/>
              <w:bottom w:val="single" w:color="1A4B8C" w:sz="1"/>
              <w:right w:val="single" w:color="1A4B8C" w:sz="1"/>
            </w:tcBorders>
            <w:shd w:fill="1A4B8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EBF2FA" w:val="clear"/>
            <w:tcMar>
              <w:top w:type="dxa" w:w="100"/>
              <w:left w:type="dxa" w:w="120"/>
              <w:bottom w:type="dxa" w:w="100"/>
              <w:right w:type="dxa" w:w="120"/>
            </w:tcMar>
            <w:vAlign w:val="center"/>
          </w:tcPr>
          <w:p>
            <w:pPr>
              <w:jc w:val="left"/>
            </w:pPr>
            <w:r>
              <w:rPr>
                <w:rFonts w:ascii="Arial" w:cs="Arial" w:eastAsia="Arial" w:hAnsi="Arial"/>
                <w:b/>
                <w:bCs/>
                <w:color w:val="1A4B8C"/>
                <w:sz w:val="20"/>
                <w:szCs w:val="20"/>
              </w:rPr>
              <w:t xml:space="preserve">_id</w:t>
            </w:r>
          </w:p>
        </w:tc>
        <w:tc>
          <w:tcPr>
            <w:tcW w:type="dxa" w:w="1800"/>
            <w:tcBorders>
              <w:top w:val="single" w:color="CCCCCC" w:sz="1"/>
              <w:left w:val="single" w:color="CCCCCC" w:sz="1"/>
              <w:bottom w:val="single" w:color="CCCCCC" w:sz="1"/>
              <w:right w:val="single" w:color="CCCCCC" w:sz="1"/>
            </w:tcBorders>
            <w:shd w:fill="EBF2FA" w:val="clear"/>
            <w:tcMar>
              <w:top w:type="dxa" w:w="100"/>
              <w:left w:type="dxa" w:w="120"/>
              <w:bottom w:type="dxa" w:w="100"/>
              <w:right w:type="dxa" w:w="120"/>
            </w:tcMar>
            <w:vAlign w:val="center"/>
          </w:tcPr>
          <w:p>
            <w:pPr>
              <w:jc w:val="center"/>
            </w:pPr>
            <w:r>
              <w:rPr>
                <w:rFonts w:ascii="Arial" w:cs="Arial" w:eastAsia="Arial" w:hAnsi="Arial"/>
                <w:b w:val="false"/>
                <w:bCs w:val="false"/>
                <w:color w:val="555555"/>
                <w:sz w:val="20"/>
                <w:szCs w:val="20"/>
              </w:rPr>
              <w:t xml:space="preserve">ObjectId</w:t>
            </w:r>
          </w:p>
        </w:tc>
        <w:tc>
          <w:tcPr>
            <w:tcW w:type="dxa" w:w="4826"/>
            <w:tcBorders>
              <w:top w:val="single" w:color="CCCCCC" w:sz="1"/>
              <w:left w:val="single" w:color="CCCCCC" w:sz="1"/>
              <w:bottom w:val="single" w:color="CCCCCC" w:sz="1"/>
              <w:right w:val="single" w:color="CCCCCC" w:sz="1"/>
            </w:tcBorders>
            <w:shd w:fill="EBF2FA" w:val="clear"/>
            <w:tcMar>
              <w:top w:type="dxa" w:w="100"/>
              <w:left w:type="dxa" w:w="120"/>
              <w:bottom w:type="dxa" w:w="100"/>
              <w:right w:type="dxa" w:w="120"/>
            </w:tcMar>
            <w:vAlign w:val="center"/>
          </w:tcPr>
          <w:p>
            <w:pPr>
              <w:jc w:val="left"/>
            </w:pPr>
            <w:r>
              <w:rPr>
                <w:rFonts w:ascii="Arial" w:cs="Arial" w:eastAsia="Arial" w:hAnsi="Arial"/>
                <w:b w:val="false"/>
                <w:bCs w:val="false"/>
                <w:color w:val="222222"/>
                <w:sz w:val="20"/>
                <w:szCs w:val="20"/>
              </w:rPr>
              <w:t xml:space="preserve">Auto-generated ID</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bCs/>
                <w:color w:val="1A4B8C"/>
                <w:sz w:val="20"/>
                <w:szCs w:val="20"/>
              </w:rPr>
              <w:t xml:space="preserve">course_id</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color w:val="555555"/>
                <w:sz w:val="20"/>
                <w:szCs w:val="20"/>
              </w:rPr>
              <w:t xml:space="preserve">ObjectId</w:t>
            </w:r>
          </w:p>
        </w:tc>
        <w:tc>
          <w:tcPr>
            <w:tcW w:type="dxa" w:w="4826"/>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222222"/>
                <w:sz w:val="20"/>
                <w:szCs w:val="20"/>
              </w:rPr>
              <w:t xml:space="preserve">Links this assessment to a course</w:t>
            </w:r>
          </w:p>
        </w:tc>
      </w:tr>
      <w:tr>
        <w:tc>
          <w:tcPr>
            <w:tcW w:type="dxa" w:w="2400"/>
            <w:tcBorders>
              <w:top w:val="single" w:color="CCCCCC" w:sz="1"/>
              <w:left w:val="single" w:color="CCCCCC" w:sz="1"/>
              <w:bottom w:val="single" w:color="CCCCCC" w:sz="1"/>
              <w:right w:val="single" w:color="CCCCCC" w:sz="1"/>
            </w:tcBorders>
            <w:shd w:fill="EBF2FA" w:val="clear"/>
            <w:tcMar>
              <w:top w:type="dxa" w:w="100"/>
              <w:left w:type="dxa" w:w="120"/>
              <w:bottom w:type="dxa" w:w="100"/>
              <w:right w:type="dxa" w:w="120"/>
            </w:tcMar>
            <w:vAlign w:val="center"/>
          </w:tcPr>
          <w:p>
            <w:pPr>
              <w:jc w:val="left"/>
            </w:pPr>
            <w:r>
              <w:rPr>
                <w:rFonts w:ascii="Arial" w:cs="Arial" w:eastAsia="Arial" w:hAnsi="Arial"/>
                <w:b/>
                <w:bCs/>
                <w:color w:val="1A4B8C"/>
                <w:sz w:val="20"/>
                <w:szCs w:val="20"/>
              </w:rPr>
              <w:t xml:space="preserve">type</w:t>
            </w:r>
          </w:p>
        </w:tc>
        <w:tc>
          <w:tcPr>
            <w:tcW w:type="dxa" w:w="1800"/>
            <w:tcBorders>
              <w:top w:val="single" w:color="CCCCCC" w:sz="1"/>
              <w:left w:val="single" w:color="CCCCCC" w:sz="1"/>
              <w:bottom w:val="single" w:color="CCCCCC" w:sz="1"/>
              <w:right w:val="single" w:color="CCCCCC" w:sz="1"/>
            </w:tcBorders>
            <w:shd w:fill="EBF2FA" w:val="clear"/>
            <w:tcMar>
              <w:top w:type="dxa" w:w="100"/>
              <w:left w:type="dxa" w:w="120"/>
              <w:bottom w:type="dxa" w:w="100"/>
              <w:right w:type="dxa" w:w="120"/>
            </w:tcMar>
            <w:vAlign w:val="center"/>
          </w:tcPr>
          <w:p>
            <w:pPr>
              <w:jc w:val="center"/>
            </w:pPr>
            <w:r>
              <w:rPr>
                <w:rFonts w:ascii="Arial" w:cs="Arial" w:eastAsia="Arial" w:hAnsi="Arial"/>
                <w:b w:val="false"/>
                <w:bCs w:val="false"/>
                <w:color w:val="555555"/>
                <w:sz w:val="20"/>
                <w:szCs w:val="20"/>
              </w:rPr>
              <w:t xml:space="preserve">String</w:t>
            </w:r>
          </w:p>
        </w:tc>
        <w:tc>
          <w:tcPr>
            <w:tcW w:type="dxa" w:w="4826"/>
            <w:tcBorders>
              <w:top w:val="single" w:color="CCCCCC" w:sz="1"/>
              <w:left w:val="single" w:color="CCCCCC" w:sz="1"/>
              <w:bottom w:val="single" w:color="CCCCCC" w:sz="1"/>
              <w:right w:val="single" w:color="CCCCCC" w:sz="1"/>
            </w:tcBorders>
            <w:shd w:fill="EBF2FA" w:val="clear"/>
            <w:tcMar>
              <w:top w:type="dxa" w:w="100"/>
              <w:left w:type="dxa" w:w="120"/>
              <w:bottom w:type="dxa" w:w="100"/>
              <w:right w:type="dxa" w:w="120"/>
            </w:tcMar>
            <w:vAlign w:val="center"/>
          </w:tcPr>
          <w:p>
            <w:pPr>
              <w:jc w:val="left"/>
            </w:pPr>
            <w:r>
              <w:rPr>
                <w:rFonts w:ascii="Arial" w:cs="Arial" w:eastAsia="Arial" w:hAnsi="Arial"/>
                <w:b w:val="false"/>
                <w:bCs w:val="false"/>
                <w:color w:val="222222"/>
                <w:sz w:val="20"/>
                <w:szCs w:val="20"/>
              </w:rPr>
              <w:t xml:space="preserve">Assessment type: Quiz, Assignment, Mid Term, Final Exam, Presentation, Project, Lab, Viva etc.</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bCs/>
                <w:color w:val="1A4B8C"/>
                <w:sz w:val="20"/>
                <w:szCs w:val="20"/>
              </w:rPr>
              <w:t xml:space="preserve">has_sub_assessment</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color w:val="555555"/>
                <w:sz w:val="20"/>
                <w:szCs w:val="20"/>
              </w:rPr>
              <w:t xml:space="preserve">Boolean</w:t>
            </w:r>
          </w:p>
        </w:tc>
        <w:tc>
          <w:tcPr>
            <w:tcW w:type="dxa" w:w="4826"/>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222222"/>
                <w:sz w:val="20"/>
                <w:szCs w:val="20"/>
              </w:rPr>
              <w:t xml:space="preserve">True if this assessment is divided into sub-assessments</w:t>
            </w:r>
          </w:p>
        </w:tc>
      </w:tr>
      <w:tr>
        <w:tc>
          <w:tcPr>
            <w:tcW w:type="dxa" w:w="2400"/>
            <w:tcBorders>
              <w:top w:val="single" w:color="CCCCCC" w:sz="1"/>
              <w:left w:val="single" w:color="CCCCCC" w:sz="1"/>
              <w:bottom w:val="single" w:color="CCCCCC" w:sz="1"/>
              <w:right w:val="single" w:color="CCCCCC" w:sz="1"/>
            </w:tcBorders>
            <w:shd w:fill="EBF2FA" w:val="clear"/>
            <w:tcMar>
              <w:top w:type="dxa" w:w="100"/>
              <w:left w:type="dxa" w:w="120"/>
              <w:bottom w:type="dxa" w:w="100"/>
              <w:right w:type="dxa" w:w="120"/>
            </w:tcMar>
            <w:vAlign w:val="center"/>
          </w:tcPr>
          <w:p>
            <w:pPr>
              <w:jc w:val="left"/>
            </w:pPr>
            <w:r>
              <w:rPr>
                <w:rFonts w:ascii="Arial" w:cs="Arial" w:eastAsia="Arial" w:hAnsi="Arial"/>
                <w:b/>
                <w:bCs/>
                <w:color w:val="1A4B8C"/>
                <w:sz w:val="20"/>
                <w:szCs w:val="20"/>
              </w:rPr>
              <w:t xml:space="preserve">calculation_method</w:t>
            </w:r>
          </w:p>
        </w:tc>
        <w:tc>
          <w:tcPr>
            <w:tcW w:type="dxa" w:w="1800"/>
            <w:tcBorders>
              <w:top w:val="single" w:color="CCCCCC" w:sz="1"/>
              <w:left w:val="single" w:color="CCCCCC" w:sz="1"/>
              <w:bottom w:val="single" w:color="CCCCCC" w:sz="1"/>
              <w:right w:val="single" w:color="CCCCCC" w:sz="1"/>
            </w:tcBorders>
            <w:shd w:fill="EBF2FA" w:val="clear"/>
            <w:tcMar>
              <w:top w:type="dxa" w:w="100"/>
              <w:left w:type="dxa" w:w="120"/>
              <w:bottom w:type="dxa" w:w="100"/>
              <w:right w:type="dxa" w:w="120"/>
            </w:tcMar>
            <w:vAlign w:val="center"/>
          </w:tcPr>
          <w:p>
            <w:pPr>
              <w:jc w:val="center"/>
            </w:pPr>
            <w:r>
              <w:rPr>
                <w:rFonts w:ascii="Arial" w:cs="Arial" w:eastAsia="Arial" w:hAnsi="Arial"/>
                <w:b w:val="false"/>
                <w:bCs w:val="false"/>
                <w:color w:val="555555"/>
                <w:sz w:val="20"/>
                <w:szCs w:val="20"/>
              </w:rPr>
              <w:t xml:space="preserve">String</w:t>
            </w:r>
          </w:p>
        </w:tc>
        <w:tc>
          <w:tcPr>
            <w:tcW w:type="dxa" w:w="4826"/>
            <w:tcBorders>
              <w:top w:val="single" w:color="CCCCCC" w:sz="1"/>
              <w:left w:val="single" w:color="CCCCCC" w:sz="1"/>
              <w:bottom w:val="single" w:color="CCCCCC" w:sz="1"/>
              <w:right w:val="single" w:color="CCCCCC" w:sz="1"/>
            </w:tcBorders>
            <w:shd w:fill="EBF2FA" w:val="clear"/>
            <w:tcMar>
              <w:top w:type="dxa" w:w="100"/>
              <w:left w:type="dxa" w:w="120"/>
              <w:bottom w:type="dxa" w:w="100"/>
              <w:right w:type="dxa" w:w="120"/>
            </w:tcMar>
            <w:vAlign w:val="center"/>
          </w:tcPr>
          <w:p>
            <w:pPr>
              <w:jc w:val="left"/>
            </w:pPr>
            <w:r>
              <w:rPr>
                <w:rFonts w:ascii="Arial" w:cs="Arial" w:eastAsia="Arial" w:hAnsi="Arial"/>
                <w:b w:val="false"/>
                <w:bCs w:val="false"/>
                <w:color w:val="222222"/>
                <w:sz w:val="20"/>
                <w:szCs w:val="20"/>
              </w:rPr>
              <w:t xml:space="preserve">How sub-assessment marks are combined: Sum, Average, Best 1, Best 2</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bCs/>
                <w:color w:val="1A4B8C"/>
                <w:sz w:val="20"/>
                <w:szCs w:val="20"/>
              </w:rPr>
              <w:t xml:space="preserve">total_marks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color w:val="555555"/>
                <w:sz w:val="20"/>
                <w:szCs w:val="20"/>
              </w:rPr>
              <w:t xml:space="preserve">Number</w:t>
            </w:r>
          </w:p>
        </w:tc>
        <w:tc>
          <w:tcPr>
            <w:tcW w:type="dxa" w:w="4826"/>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222222"/>
                <w:sz w:val="20"/>
                <w:szCs w:val="20"/>
              </w:rPr>
              <w:t xml:space="preserve">The maximum marks possible for this assessment</w:t>
            </w:r>
          </w:p>
        </w:tc>
      </w:tr>
      <w:tr>
        <w:tc>
          <w:tcPr>
            <w:tcW w:type="dxa" w:w="2400"/>
            <w:tcBorders>
              <w:top w:val="single" w:color="CCCCCC" w:sz="1"/>
              <w:left w:val="single" w:color="CCCCCC" w:sz="1"/>
              <w:bottom w:val="single" w:color="CCCCCC" w:sz="1"/>
              <w:right w:val="single" w:color="CCCCCC" w:sz="1"/>
            </w:tcBorders>
            <w:shd w:fill="EBF2FA" w:val="clear"/>
            <w:tcMar>
              <w:top w:type="dxa" w:w="100"/>
              <w:left w:type="dxa" w:w="120"/>
              <w:bottom w:type="dxa" w:w="100"/>
              <w:right w:type="dxa" w:w="120"/>
            </w:tcMar>
            <w:vAlign w:val="center"/>
          </w:tcPr>
          <w:p>
            <w:pPr>
              <w:jc w:val="left"/>
            </w:pPr>
            <w:r>
              <w:rPr>
                <w:rFonts w:ascii="Arial" w:cs="Arial" w:eastAsia="Arial" w:hAnsi="Arial"/>
                <w:b/>
                <w:bCs/>
                <w:color w:val="1A4B8C"/>
                <w:sz w:val="20"/>
                <w:szCs w:val="20"/>
              </w:rPr>
              <w:t xml:space="preserve">weightage</w:t>
            </w:r>
          </w:p>
        </w:tc>
        <w:tc>
          <w:tcPr>
            <w:tcW w:type="dxa" w:w="1800"/>
            <w:tcBorders>
              <w:top w:val="single" w:color="CCCCCC" w:sz="1"/>
              <w:left w:val="single" w:color="CCCCCC" w:sz="1"/>
              <w:bottom w:val="single" w:color="CCCCCC" w:sz="1"/>
              <w:right w:val="single" w:color="CCCCCC" w:sz="1"/>
            </w:tcBorders>
            <w:shd w:fill="EBF2FA" w:val="clear"/>
            <w:tcMar>
              <w:top w:type="dxa" w:w="100"/>
              <w:left w:type="dxa" w:w="120"/>
              <w:bottom w:type="dxa" w:w="100"/>
              <w:right w:type="dxa" w:w="120"/>
            </w:tcMar>
            <w:vAlign w:val="center"/>
          </w:tcPr>
          <w:p>
            <w:pPr>
              <w:jc w:val="center"/>
            </w:pPr>
            <w:r>
              <w:rPr>
                <w:rFonts w:ascii="Arial" w:cs="Arial" w:eastAsia="Arial" w:hAnsi="Arial"/>
                <w:b w:val="false"/>
                <w:bCs w:val="false"/>
                <w:color w:val="555555"/>
                <w:sz w:val="20"/>
                <w:szCs w:val="20"/>
              </w:rPr>
              <w:t xml:space="preserve">Number</w:t>
            </w:r>
          </w:p>
        </w:tc>
        <w:tc>
          <w:tcPr>
            <w:tcW w:type="dxa" w:w="4826"/>
            <w:tcBorders>
              <w:top w:val="single" w:color="CCCCCC" w:sz="1"/>
              <w:left w:val="single" w:color="CCCCCC" w:sz="1"/>
              <w:bottom w:val="single" w:color="CCCCCC" w:sz="1"/>
              <w:right w:val="single" w:color="CCCCCC" w:sz="1"/>
            </w:tcBorders>
            <w:shd w:fill="EBF2FA" w:val="clear"/>
            <w:tcMar>
              <w:top w:type="dxa" w:w="100"/>
              <w:left w:type="dxa" w:w="120"/>
              <w:bottom w:type="dxa" w:w="100"/>
              <w:right w:type="dxa" w:w="120"/>
            </w:tcMar>
            <w:vAlign w:val="center"/>
          </w:tcPr>
          <w:p>
            <w:pPr>
              <w:jc w:val="left"/>
            </w:pPr>
            <w:r>
              <w:rPr>
                <w:rFonts w:ascii="Arial" w:cs="Arial" w:eastAsia="Arial" w:hAnsi="Arial"/>
                <w:b w:val="false"/>
                <w:bCs w:val="false"/>
                <w:color w:val="222222"/>
                <w:sz w:val="20"/>
                <w:szCs w:val="20"/>
              </w:rPr>
              <w:t xml:space="preserve">The percentage this assessment contributes to the total grade e.g. 25</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bCs/>
                <w:color w:val="1A4B8C"/>
                <w:sz w:val="20"/>
                <w:szCs w:val="20"/>
              </w:rPr>
              <w:t xml:space="preserve">sub_assessments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color w:val="555555"/>
                <w:sz w:val="20"/>
                <w:szCs w:val="20"/>
              </w:rPr>
              <w:t xml:space="preserve">Array</w:t>
            </w:r>
          </w:p>
        </w:tc>
        <w:tc>
          <w:tcPr>
            <w:tcW w:type="dxa" w:w="4826"/>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222222"/>
                <w:sz w:val="20"/>
                <w:szCs w:val="20"/>
              </w:rPr>
              <w:t xml:space="preserve">List of sub-assessments, each with a name and total marks</w:t>
            </w:r>
          </w:p>
        </w:tc>
      </w:tr>
    </w:tbl>
    <w:p>
      <w:pPr>
        <w:spacing w:after="0" w:before="120"/>
      </w:pPr>
      <w:r>
        <w:t xml:space="preserve"/>
      </w:r>
    </w:p>
    <w:p>
      <w:pPr>
        <w:spacing w:after="60" w:before="120"/>
      </w:pPr>
      <w:r>
        <w:rPr>
          <w:rFonts w:ascii="Arial" w:cs="Arial" w:eastAsia="Arial" w:hAnsi="Arial"/>
          <w:b/>
          <w:bCs/>
          <w:color w:val="1A4B8C"/>
          <w:sz w:val="22"/>
          <w:szCs w:val="22"/>
        </w:rPr>
        <w:t xml:space="preserve">Collection 6 — marks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4826"/>
      </w:tblGrid>
      <w:tr>
        <w:tc>
          <w:tcPr>
            <w:tcW w:type="dxa" w:w="2400"/>
            <w:tcBorders>
              <w:top w:val="single" w:color="1A4B8C" w:sz="1"/>
              <w:left w:val="single" w:color="1A4B8C" w:sz="1"/>
              <w:bottom w:val="single" w:color="1A4B8C" w:sz="1"/>
              <w:right w:val="single" w:color="1A4B8C" w:sz="1"/>
            </w:tcBorders>
            <w:shd w:fill="1A4B8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Field</w:t>
            </w:r>
          </w:p>
        </w:tc>
        <w:tc>
          <w:tcPr>
            <w:tcW w:type="dxa" w:w="1800"/>
            <w:tcBorders>
              <w:top w:val="single" w:color="1A4B8C" w:sz="1"/>
              <w:left w:val="single" w:color="1A4B8C" w:sz="1"/>
              <w:bottom w:val="single" w:color="1A4B8C" w:sz="1"/>
              <w:right w:val="single" w:color="1A4B8C" w:sz="1"/>
            </w:tcBorders>
            <w:shd w:fill="1A4B8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Type</w:t>
            </w:r>
          </w:p>
        </w:tc>
        <w:tc>
          <w:tcPr>
            <w:tcW w:type="dxa" w:w="4826"/>
            <w:tcBorders>
              <w:top w:val="single" w:color="1A4B8C" w:sz="1"/>
              <w:left w:val="single" w:color="1A4B8C" w:sz="1"/>
              <w:bottom w:val="single" w:color="1A4B8C" w:sz="1"/>
              <w:right w:val="single" w:color="1A4B8C" w:sz="1"/>
            </w:tcBorders>
            <w:shd w:fill="1A4B8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EBF2FA" w:val="clear"/>
            <w:tcMar>
              <w:top w:type="dxa" w:w="100"/>
              <w:left w:type="dxa" w:w="120"/>
              <w:bottom w:type="dxa" w:w="100"/>
              <w:right w:type="dxa" w:w="120"/>
            </w:tcMar>
            <w:vAlign w:val="center"/>
          </w:tcPr>
          <w:p>
            <w:pPr>
              <w:jc w:val="left"/>
            </w:pPr>
            <w:r>
              <w:rPr>
                <w:rFonts w:ascii="Arial" w:cs="Arial" w:eastAsia="Arial" w:hAnsi="Arial"/>
                <w:b/>
                <w:bCs/>
                <w:color w:val="1A4B8C"/>
                <w:sz w:val="20"/>
                <w:szCs w:val="20"/>
              </w:rPr>
              <w:t xml:space="preserve">_id</w:t>
            </w:r>
          </w:p>
        </w:tc>
        <w:tc>
          <w:tcPr>
            <w:tcW w:type="dxa" w:w="1800"/>
            <w:tcBorders>
              <w:top w:val="single" w:color="CCCCCC" w:sz="1"/>
              <w:left w:val="single" w:color="CCCCCC" w:sz="1"/>
              <w:bottom w:val="single" w:color="CCCCCC" w:sz="1"/>
              <w:right w:val="single" w:color="CCCCCC" w:sz="1"/>
            </w:tcBorders>
            <w:shd w:fill="EBF2FA" w:val="clear"/>
            <w:tcMar>
              <w:top w:type="dxa" w:w="100"/>
              <w:left w:type="dxa" w:w="120"/>
              <w:bottom w:type="dxa" w:w="100"/>
              <w:right w:type="dxa" w:w="120"/>
            </w:tcMar>
            <w:vAlign w:val="center"/>
          </w:tcPr>
          <w:p>
            <w:pPr>
              <w:jc w:val="center"/>
            </w:pPr>
            <w:r>
              <w:rPr>
                <w:rFonts w:ascii="Arial" w:cs="Arial" w:eastAsia="Arial" w:hAnsi="Arial"/>
                <w:b w:val="false"/>
                <w:bCs w:val="false"/>
                <w:color w:val="555555"/>
                <w:sz w:val="20"/>
                <w:szCs w:val="20"/>
              </w:rPr>
              <w:t xml:space="preserve">ObjectId</w:t>
            </w:r>
          </w:p>
        </w:tc>
        <w:tc>
          <w:tcPr>
            <w:tcW w:type="dxa" w:w="4826"/>
            <w:tcBorders>
              <w:top w:val="single" w:color="CCCCCC" w:sz="1"/>
              <w:left w:val="single" w:color="CCCCCC" w:sz="1"/>
              <w:bottom w:val="single" w:color="CCCCCC" w:sz="1"/>
              <w:right w:val="single" w:color="CCCCCC" w:sz="1"/>
            </w:tcBorders>
            <w:shd w:fill="EBF2FA" w:val="clear"/>
            <w:tcMar>
              <w:top w:type="dxa" w:w="100"/>
              <w:left w:type="dxa" w:w="120"/>
              <w:bottom w:type="dxa" w:w="100"/>
              <w:right w:type="dxa" w:w="120"/>
            </w:tcMar>
            <w:vAlign w:val="center"/>
          </w:tcPr>
          <w:p>
            <w:pPr>
              <w:jc w:val="left"/>
            </w:pPr>
            <w:r>
              <w:rPr>
                <w:rFonts w:ascii="Arial" w:cs="Arial" w:eastAsia="Arial" w:hAnsi="Arial"/>
                <w:b w:val="false"/>
                <w:bCs w:val="false"/>
                <w:color w:val="222222"/>
                <w:sz w:val="20"/>
                <w:szCs w:val="20"/>
              </w:rPr>
              <w:t xml:space="preserve">Auto-generated ID</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bCs/>
                <w:color w:val="1A4B8C"/>
                <w:sz w:val="20"/>
                <w:szCs w:val="20"/>
              </w:rPr>
              <w:t xml:space="preserve">assessment_id</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color w:val="555555"/>
                <w:sz w:val="20"/>
                <w:szCs w:val="20"/>
              </w:rPr>
              <w:t xml:space="preserve">ObjectId</w:t>
            </w:r>
          </w:p>
        </w:tc>
        <w:tc>
          <w:tcPr>
            <w:tcW w:type="dxa" w:w="4826"/>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222222"/>
                <w:sz w:val="20"/>
                <w:szCs w:val="20"/>
              </w:rPr>
              <w:t xml:space="preserve">Links these marks to an assessment</w:t>
            </w:r>
          </w:p>
        </w:tc>
      </w:tr>
      <w:tr>
        <w:tc>
          <w:tcPr>
            <w:tcW w:type="dxa" w:w="2400"/>
            <w:tcBorders>
              <w:top w:val="single" w:color="CCCCCC" w:sz="1"/>
              <w:left w:val="single" w:color="CCCCCC" w:sz="1"/>
              <w:bottom w:val="single" w:color="CCCCCC" w:sz="1"/>
              <w:right w:val="single" w:color="CCCCCC" w:sz="1"/>
            </w:tcBorders>
            <w:shd w:fill="EBF2FA" w:val="clear"/>
            <w:tcMar>
              <w:top w:type="dxa" w:w="100"/>
              <w:left w:type="dxa" w:w="120"/>
              <w:bottom w:type="dxa" w:w="100"/>
              <w:right w:type="dxa" w:w="120"/>
            </w:tcMar>
            <w:vAlign w:val="center"/>
          </w:tcPr>
          <w:p>
            <w:pPr>
              <w:jc w:val="left"/>
            </w:pPr>
            <w:r>
              <w:rPr>
                <w:rFonts w:ascii="Arial" w:cs="Arial" w:eastAsia="Arial" w:hAnsi="Arial"/>
                <w:b/>
                <w:bCs/>
                <w:color w:val="1A4B8C"/>
                <w:sz w:val="20"/>
                <w:szCs w:val="20"/>
              </w:rPr>
              <w:t xml:space="preserve">sub_assessment_name</w:t>
            </w:r>
          </w:p>
        </w:tc>
        <w:tc>
          <w:tcPr>
            <w:tcW w:type="dxa" w:w="1800"/>
            <w:tcBorders>
              <w:top w:val="single" w:color="CCCCCC" w:sz="1"/>
              <w:left w:val="single" w:color="CCCCCC" w:sz="1"/>
              <w:bottom w:val="single" w:color="CCCCCC" w:sz="1"/>
              <w:right w:val="single" w:color="CCCCCC" w:sz="1"/>
            </w:tcBorders>
            <w:shd w:fill="EBF2FA" w:val="clear"/>
            <w:tcMar>
              <w:top w:type="dxa" w:w="100"/>
              <w:left w:type="dxa" w:w="120"/>
              <w:bottom w:type="dxa" w:w="100"/>
              <w:right w:type="dxa" w:w="120"/>
            </w:tcMar>
            <w:vAlign w:val="center"/>
          </w:tcPr>
          <w:p>
            <w:pPr>
              <w:jc w:val="center"/>
            </w:pPr>
            <w:r>
              <w:rPr>
                <w:rFonts w:ascii="Arial" w:cs="Arial" w:eastAsia="Arial" w:hAnsi="Arial"/>
                <w:b w:val="false"/>
                <w:bCs w:val="false"/>
                <w:color w:val="555555"/>
                <w:sz w:val="20"/>
                <w:szCs w:val="20"/>
              </w:rPr>
              <w:t xml:space="preserve">String</w:t>
            </w:r>
          </w:p>
        </w:tc>
        <w:tc>
          <w:tcPr>
            <w:tcW w:type="dxa" w:w="4826"/>
            <w:tcBorders>
              <w:top w:val="single" w:color="CCCCCC" w:sz="1"/>
              <w:left w:val="single" w:color="CCCCCC" w:sz="1"/>
              <w:bottom w:val="single" w:color="CCCCCC" w:sz="1"/>
              <w:right w:val="single" w:color="CCCCCC" w:sz="1"/>
            </w:tcBorders>
            <w:shd w:fill="EBF2FA" w:val="clear"/>
            <w:tcMar>
              <w:top w:type="dxa" w:w="100"/>
              <w:left w:type="dxa" w:w="120"/>
              <w:bottom w:type="dxa" w:w="100"/>
              <w:right w:type="dxa" w:w="120"/>
            </w:tcMar>
            <w:vAlign w:val="center"/>
          </w:tcPr>
          <w:p>
            <w:pPr>
              <w:jc w:val="left"/>
            </w:pPr>
            <w:r>
              <w:rPr>
                <w:rFonts w:ascii="Arial" w:cs="Arial" w:eastAsia="Arial" w:hAnsi="Arial"/>
                <w:b w:val="false"/>
                <w:bCs w:val="false"/>
                <w:color w:val="222222"/>
                <w:sz w:val="20"/>
                <w:szCs w:val="20"/>
              </w:rPr>
              <w:t xml:space="preserve">Name of the specific sub-assessment e.g. Quiz 1</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bCs/>
                <w:color w:val="1A4B8C"/>
                <w:sz w:val="20"/>
                <w:szCs w:val="20"/>
              </w:rPr>
              <w:t xml:space="preserve">student_id</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color w:val="555555"/>
                <w:sz w:val="20"/>
                <w:szCs w:val="20"/>
              </w:rPr>
              <w:t xml:space="preserve">ObjectId</w:t>
            </w:r>
          </w:p>
        </w:tc>
        <w:tc>
          <w:tcPr>
            <w:tcW w:type="dxa" w:w="4826"/>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222222"/>
                <w:sz w:val="20"/>
                <w:szCs w:val="20"/>
              </w:rPr>
              <w:t xml:space="preserve">Links these marks to a student</w:t>
            </w:r>
          </w:p>
        </w:tc>
      </w:tr>
      <w:tr>
        <w:tc>
          <w:tcPr>
            <w:tcW w:type="dxa" w:w="2400"/>
            <w:tcBorders>
              <w:top w:val="single" w:color="CCCCCC" w:sz="1"/>
              <w:left w:val="single" w:color="CCCCCC" w:sz="1"/>
              <w:bottom w:val="single" w:color="CCCCCC" w:sz="1"/>
              <w:right w:val="single" w:color="CCCCCC" w:sz="1"/>
            </w:tcBorders>
            <w:shd w:fill="EBF2FA" w:val="clear"/>
            <w:tcMar>
              <w:top w:type="dxa" w:w="100"/>
              <w:left w:type="dxa" w:w="120"/>
              <w:bottom w:type="dxa" w:w="100"/>
              <w:right w:type="dxa" w:w="120"/>
            </w:tcMar>
            <w:vAlign w:val="center"/>
          </w:tcPr>
          <w:p>
            <w:pPr>
              <w:jc w:val="left"/>
            </w:pPr>
            <w:r>
              <w:rPr>
                <w:rFonts w:ascii="Arial" w:cs="Arial" w:eastAsia="Arial" w:hAnsi="Arial"/>
                <w:b/>
                <w:bCs/>
                <w:color w:val="1A4B8C"/>
                <w:sz w:val="20"/>
                <w:szCs w:val="20"/>
              </w:rPr>
              <w:t xml:space="preserve">obtained_marks</w:t>
            </w:r>
          </w:p>
        </w:tc>
        <w:tc>
          <w:tcPr>
            <w:tcW w:type="dxa" w:w="1800"/>
            <w:tcBorders>
              <w:top w:val="single" w:color="CCCCCC" w:sz="1"/>
              <w:left w:val="single" w:color="CCCCCC" w:sz="1"/>
              <w:bottom w:val="single" w:color="CCCCCC" w:sz="1"/>
              <w:right w:val="single" w:color="CCCCCC" w:sz="1"/>
            </w:tcBorders>
            <w:shd w:fill="EBF2FA" w:val="clear"/>
            <w:tcMar>
              <w:top w:type="dxa" w:w="100"/>
              <w:left w:type="dxa" w:w="120"/>
              <w:bottom w:type="dxa" w:w="100"/>
              <w:right w:type="dxa" w:w="120"/>
            </w:tcMar>
            <w:vAlign w:val="center"/>
          </w:tcPr>
          <w:p>
            <w:pPr>
              <w:jc w:val="center"/>
            </w:pPr>
            <w:r>
              <w:rPr>
                <w:rFonts w:ascii="Arial" w:cs="Arial" w:eastAsia="Arial" w:hAnsi="Arial"/>
                <w:b w:val="false"/>
                <w:bCs w:val="false"/>
                <w:color w:val="555555"/>
                <w:sz w:val="20"/>
                <w:szCs w:val="20"/>
              </w:rPr>
              <w:t xml:space="preserve">Number</w:t>
            </w:r>
          </w:p>
        </w:tc>
        <w:tc>
          <w:tcPr>
            <w:tcW w:type="dxa" w:w="4826"/>
            <w:tcBorders>
              <w:top w:val="single" w:color="CCCCCC" w:sz="1"/>
              <w:left w:val="single" w:color="CCCCCC" w:sz="1"/>
              <w:bottom w:val="single" w:color="CCCCCC" w:sz="1"/>
              <w:right w:val="single" w:color="CCCCCC" w:sz="1"/>
            </w:tcBorders>
            <w:shd w:fill="EBF2FA" w:val="clear"/>
            <w:tcMar>
              <w:top w:type="dxa" w:w="100"/>
              <w:left w:type="dxa" w:w="120"/>
              <w:bottom w:type="dxa" w:w="100"/>
              <w:right w:type="dxa" w:w="120"/>
            </w:tcMar>
            <w:vAlign w:val="center"/>
          </w:tcPr>
          <w:p>
            <w:pPr>
              <w:jc w:val="left"/>
            </w:pPr>
            <w:r>
              <w:rPr>
                <w:rFonts w:ascii="Arial" w:cs="Arial" w:eastAsia="Arial" w:hAnsi="Arial"/>
                <w:b w:val="false"/>
                <w:bCs w:val="false"/>
                <w:color w:val="222222"/>
                <w:sz w:val="20"/>
                <w:szCs w:val="20"/>
              </w:rPr>
              <w:t xml:space="preserve">The marks the student got</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bCs/>
                <w:color w:val="1A4B8C"/>
                <w:sz w:val="20"/>
                <w:szCs w:val="20"/>
              </w:rPr>
              <w:t xml:space="preserve">grade</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color w:val="555555"/>
                <w:sz w:val="20"/>
                <w:szCs w:val="20"/>
              </w:rPr>
              <w:t xml:space="preserve">String</w:t>
            </w:r>
          </w:p>
        </w:tc>
        <w:tc>
          <w:tcPr>
            <w:tcW w:type="dxa" w:w="4826"/>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222222"/>
                <w:sz w:val="20"/>
                <w:szCs w:val="20"/>
              </w:rPr>
              <w:t xml:space="preserve">The calculated grade: A, A-, B+, B, B-, C+, C, or F</w:t>
            </w:r>
          </w:p>
        </w:tc>
      </w:tr>
      <w:tr>
        <w:tc>
          <w:tcPr>
            <w:tcW w:type="dxa" w:w="2400"/>
            <w:tcBorders>
              <w:top w:val="single" w:color="CCCCCC" w:sz="1"/>
              <w:left w:val="single" w:color="CCCCCC" w:sz="1"/>
              <w:bottom w:val="single" w:color="CCCCCC" w:sz="1"/>
              <w:right w:val="single" w:color="CCCCCC" w:sz="1"/>
            </w:tcBorders>
            <w:shd w:fill="EBF2FA" w:val="clear"/>
            <w:tcMar>
              <w:top w:type="dxa" w:w="100"/>
              <w:left w:type="dxa" w:w="120"/>
              <w:bottom w:type="dxa" w:w="100"/>
              <w:right w:type="dxa" w:w="120"/>
            </w:tcMar>
            <w:vAlign w:val="center"/>
          </w:tcPr>
          <w:p>
            <w:pPr>
              <w:jc w:val="left"/>
            </w:pPr>
            <w:r>
              <w:rPr>
                <w:rFonts w:ascii="Arial" w:cs="Arial" w:eastAsia="Arial" w:hAnsi="Arial"/>
                <w:b/>
                <w:bCs/>
                <w:color w:val="1A4B8C"/>
                <w:sz w:val="20"/>
                <w:szCs w:val="20"/>
              </w:rPr>
              <w:t xml:space="preserve">saved_at</w:t>
            </w:r>
          </w:p>
        </w:tc>
        <w:tc>
          <w:tcPr>
            <w:tcW w:type="dxa" w:w="1800"/>
            <w:tcBorders>
              <w:top w:val="single" w:color="CCCCCC" w:sz="1"/>
              <w:left w:val="single" w:color="CCCCCC" w:sz="1"/>
              <w:bottom w:val="single" w:color="CCCCCC" w:sz="1"/>
              <w:right w:val="single" w:color="CCCCCC" w:sz="1"/>
            </w:tcBorders>
            <w:shd w:fill="EBF2FA" w:val="clear"/>
            <w:tcMar>
              <w:top w:type="dxa" w:w="100"/>
              <w:left w:type="dxa" w:w="120"/>
              <w:bottom w:type="dxa" w:w="100"/>
              <w:right w:type="dxa" w:w="120"/>
            </w:tcMar>
            <w:vAlign w:val="center"/>
          </w:tcPr>
          <w:p>
            <w:pPr>
              <w:jc w:val="center"/>
            </w:pPr>
            <w:r>
              <w:rPr>
                <w:rFonts w:ascii="Arial" w:cs="Arial" w:eastAsia="Arial" w:hAnsi="Arial"/>
                <w:b w:val="false"/>
                <w:bCs w:val="false"/>
                <w:color w:val="555555"/>
                <w:sz w:val="20"/>
                <w:szCs w:val="20"/>
              </w:rPr>
              <w:t xml:space="preserve">DateTime</w:t>
            </w:r>
          </w:p>
        </w:tc>
        <w:tc>
          <w:tcPr>
            <w:tcW w:type="dxa" w:w="4826"/>
            <w:tcBorders>
              <w:top w:val="single" w:color="CCCCCC" w:sz="1"/>
              <w:left w:val="single" w:color="CCCCCC" w:sz="1"/>
              <w:bottom w:val="single" w:color="CCCCCC" w:sz="1"/>
              <w:right w:val="single" w:color="CCCCCC" w:sz="1"/>
            </w:tcBorders>
            <w:shd w:fill="EBF2FA" w:val="clear"/>
            <w:tcMar>
              <w:top w:type="dxa" w:w="100"/>
              <w:left w:type="dxa" w:w="120"/>
              <w:bottom w:type="dxa" w:w="100"/>
              <w:right w:type="dxa" w:w="120"/>
            </w:tcMar>
            <w:vAlign w:val="center"/>
          </w:tcPr>
          <w:p>
            <w:pPr>
              <w:jc w:val="left"/>
            </w:pPr>
            <w:r>
              <w:rPr>
                <w:rFonts w:ascii="Arial" w:cs="Arial" w:eastAsia="Arial" w:hAnsi="Arial"/>
                <w:b w:val="false"/>
                <w:bCs w:val="false"/>
                <w:color w:val="222222"/>
                <w:sz w:val="20"/>
                <w:szCs w:val="20"/>
              </w:rPr>
              <w:t xml:space="preserve">When the marks were last saved</w:t>
            </w:r>
          </w:p>
        </w:tc>
      </w:tr>
    </w:tbl>
    <w:p>
      <w:pPr>
        <w:spacing w:after="0" w:before="100"/>
      </w:pPr>
      <w:r>
        <w:t xml:space="preserve"/>
      </w:r>
    </w:p>
    <w:p>
      <w:r>
        <w:br w:type="page"/>
      </w:r>
    </w:p>
    <w:p>
      <w:pPr>
        <w:pStyle w:val="Heading1"/>
        <w:pBdr>
          <w:bottom w:val="single" w:color="1A4B8C" w:sz="6" w:space="4"/>
        </w:pBdr>
        <w:spacing w:after="160" w:before="320"/>
      </w:pPr>
      <w:r>
        <w:rPr>
          <w:rFonts w:ascii="Arial" w:cs="Arial" w:eastAsia="Arial" w:hAnsi="Arial"/>
          <w:b/>
          <w:bCs/>
          <w:color w:val="1A4B8C"/>
          <w:sz w:val="28"/>
          <w:szCs w:val="28"/>
        </w:rPr>
        <w:t xml:space="preserve">11. Technology 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c>
          <w:tcPr>
            <w:tcW w:type="dxa" w:w="1800"/>
            <w:tcBorders>
              <w:top w:val="single" w:color="1A4B8C" w:sz="1"/>
              <w:left w:val="single" w:color="1A4B8C" w:sz="1"/>
              <w:bottom w:val="single" w:color="1A4B8C" w:sz="1"/>
              <w:right w:val="single" w:color="1A4B8C" w:sz="1"/>
            </w:tcBorders>
            <w:shd w:fill="1A4B8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Layer</w:t>
            </w:r>
          </w:p>
        </w:tc>
        <w:tc>
          <w:tcPr>
            <w:tcW w:type="dxa" w:w="2400"/>
            <w:tcBorders>
              <w:top w:val="single" w:color="1A4B8C" w:sz="1"/>
              <w:left w:val="single" w:color="1A4B8C" w:sz="1"/>
              <w:bottom w:val="single" w:color="1A4B8C" w:sz="1"/>
              <w:right w:val="single" w:color="1A4B8C" w:sz="1"/>
            </w:tcBorders>
            <w:shd w:fill="1A4B8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Technology</w:t>
            </w:r>
          </w:p>
        </w:tc>
        <w:tc>
          <w:tcPr>
            <w:tcW w:type="dxa" w:w="4826"/>
            <w:tcBorders>
              <w:top w:val="single" w:color="1A4B8C" w:sz="1"/>
              <w:left w:val="single" w:color="1A4B8C" w:sz="1"/>
              <w:bottom w:val="single" w:color="1A4B8C" w:sz="1"/>
              <w:right w:val="single" w:color="1A4B8C" w:sz="1"/>
            </w:tcBorders>
            <w:shd w:fill="1A4B8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What it is used for</w:t>
            </w:r>
          </w:p>
        </w:tc>
      </w:tr>
      <w:tr>
        <w:tc>
          <w:tcPr>
            <w:tcW w:type="dxa" w:w="1800"/>
            <w:tcBorders>
              <w:top w:val="single" w:color="CCCCCC" w:sz="1"/>
              <w:left w:val="single" w:color="CCCCCC" w:sz="1"/>
              <w:bottom w:val="single" w:color="CCCCCC" w:sz="1"/>
              <w:right w:val="single" w:color="CCCCCC" w:sz="1"/>
            </w:tcBorders>
            <w:shd w:fill="EBF2FA" w:val="clear"/>
            <w:tcMar>
              <w:top w:type="dxa" w:w="100"/>
              <w:left w:type="dxa" w:w="120"/>
              <w:bottom w:type="dxa" w:w="100"/>
              <w:right w:type="dxa" w:w="120"/>
            </w:tcMar>
            <w:vAlign w:val="center"/>
          </w:tcPr>
          <w:p>
            <w:pPr>
              <w:jc w:val="center"/>
            </w:pPr>
            <w:r>
              <w:rPr>
                <w:rFonts w:ascii="Arial" w:cs="Arial" w:eastAsia="Arial" w:hAnsi="Arial"/>
                <w:b/>
                <w:bCs/>
                <w:color w:val="1A4B8C"/>
                <w:sz w:val="20"/>
                <w:szCs w:val="20"/>
              </w:rPr>
              <w:t xml:space="preserve">Backend</w:t>
            </w:r>
          </w:p>
        </w:tc>
        <w:tc>
          <w:tcPr>
            <w:tcW w:type="dxa" w:w="2400"/>
            <w:tcBorders>
              <w:top w:val="single" w:color="CCCCCC" w:sz="1"/>
              <w:left w:val="single" w:color="CCCCCC" w:sz="1"/>
              <w:bottom w:val="single" w:color="CCCCCC" w:sz="1"/>
              <w:right w:val="single" w:color="CCCCCC" w:sz="1"/>
            </w:tcBorders>
            <w:shd w:fill="EBF2FA" w:val="clear"/>
            <w:tcMar>
              <w:top w:type="dxa" w:w="100"/>
              <w:left w:type="dxa" w:w="120"/>
              <w:bottom w:type="dxa" w:w="100"/>
              <w:right w:type="dxa" w:w="120"/>
            </w:tcMar>
            <w:vAlign w:val="center"/>
          </w:tcPr>
          <w:p>
            <w:pPr>
              <w:jc w:val="left"/>
            </w:pPr>
            <w:r>
              <w:rPr>
                <w:rFonts w:ascii="Arial" w:cs="Arial" w:eastAsia="Arial" w:hAnsi="Arial"/>
                <w:b/>
                <w:bCs/>
                <w:color w:val="222222"/>
                <w:sz w:val="20"/>
                <w:szCs w:val="20"/>
              </w:rPr>
              <w:t xml:space="preserve">FastAPI (Python)</w:t>
            </w:r>
          </w:p>
        </w:tc>
        <w:tc>
          <w:tcPr>
            <w:tcW w:type="dxa" w:w="4826"/>
            <w:tcBorders>
              <w:top w:val="single" w:color="CCCCCC" w:sz="1"/>
              <w:left w:val="single" w:color="CCCCCC" w:sz="1"/>
              <w:bottom w:val="single" w:color="CCCCCC" w:sz="1"/>
              <w:right w:val="single" w:color="CCCCCC" w:sz="1"/>
            </w:tcBorders>
            <w:shd w:fill="EBF2FA" w:val="clear"/>
            <w:tcMar>
              <w:top w:type="dxa" w:w="100"/>
              <w:left w:type="dxa" w:w="120"/>
              <w:bottom w:type="dxa" w:w="100"/>
              <w:right w:type="dxa" w:w="120"/>
            </w:tcMar>
            <w:vAlign w:val="center"/>
          </w:tcPr>
          <w:p>
            <w:pPr>
              <w:jc w:val="left"/>
            </w:pPr>
            <w:r>
              <w:rPr>
                <w:rFonts w:ascii="Arial" w:cs="Arial" w:eastAsia="Arial" w:hAnsi="Arial"/>
                <w:b w:val="false"/>
                <w:bCs w:val="false"/>
                <w:color w:val="222222"/>
                <w:sz w:val="20"/>
                <w:szCs w:val="20"/>
              </w:rPr>
              <w:t xml:space="preserve">The main framework for building all the APIs and handling all the server-side logic</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bCs/>
                <w:color w:val="1A4B8C"/>
                <w:sz w:val="20"/>
                <w:szCs w:val="20"/>
              </w:rPr>
              <w:t xml:space="preserve">Backend</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bCs/>
                <w:color w:val="222222"/>
                <w:sz w:val="20"/>
                <w:szCs w:val="20"/>
              </w:rPr>
              <w:t xml:space="preserve">Uvicorn</w:t>
            </w:r>
          </w:p>
        </w:tc>
        <w:tc>
          <w:tcPr>
            <w:tcW w:type="dxa" w:w="4826"/>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222222"/>
                <w:sz w:val="20"/>
                <w:szCs w:val="20"/>
              </w:rPr>
              <w:t xml:space="preserve">The server that runs the FastAPI application locally and on Vercel</w:t>
            </w:r>
          </w:p>
        </w:tc>
      </w:tr>
      <w:tr>
        <w:tc>
          <w:tcPr>
            <w:tcW w:type="dxa" w:w="1800"/>
            <w:tcBorders>
              <w:top w:val="single" w:color="CCCCCC" w:sz="1"/>
              <w:left w:val="single" w:color="CCCCCC" w:sz="1"/>
              <w:bottom w:val="single" w:color="CCCCCC" w:sz="1"/>
              <w:right w:val="single" w:color="CCCCCC" w:sz="1"/>
            </w:tcBorders>
            <w:shd w:fill="EBF2FA" w:val="clear"/>
            <w:tcMar>
              <w:top w:type="dxa" w:w="100"/>
              <w:left w:type="dxa" w:w="120"/>
              <w:bottom w:type="dxa" w:w="100"/>
              <w:right w:type="dxa" w:w="120"/>
            </w:tcMar>
            <w:vAlign w:val="center"/>
          </w:tcPr>
          <w:p>
            <w:pPr>
              <w:jc w:val="center"/>
            </w:pPr>
            <w:r>
              <w:rPr>
                <w:rFonts w:ascii="Arial" w:cs="Arial" w:eastAsia="Arial" w:hAnsi="Arial"/>
                <w:b/>
                <w:bCs/>
                <w:color w:val="1A4B8C"/>
                <w:sz w:val="20"/>
                <w:szCs w:val="20"/>
              </w:rPr>
              <w:t xml:space="preserve">Backend</w:t>
            </w:r>
          </w:p>
        </w:tc>
        <w:tc>
          <w:tcPr>
            <w:tcW w:type="dxa" w:w="2400"/>
            <w:tcBorders>
              <w:top w:val="single" w:color="CCCCCC" w:sz="1"/>
              <w:left w:val="single" w:color="CCCCCC" w:sz="1"/>
              <w:bottom w:val="single" w:color="CCCCCC" w:sz="1"/>
              <w:right w:val="single" w:color="CCCCCC" w:sz="1"/>
            </w:tcBorders>
            <w:shd w:fill="EBF2FA" w:val="clear"/>
            <w:tcMar>
              <w:top w:type="dxa" w:w="100"/>
              <w:left w:type="dxa" w:w="120"/>
              <w:bottom w:type="dxa" w:w="100"/>
              <w:right w:type="dxa" w:w="120"/>
            </w:tcMar>
            <w:vAlign w:val="center"/>
          </w:tcPr>
          <w:p>
            <w:pPr>
              <w:jc w:val="left"/>
            </w:pPr>
            <w:r>
              <w:rPr>
                <w:rFonts w:ascii="Arial" w:cs="Arial" w:eastAsia="Arial" w:hAnsi="Arial"/>
                <w:b/>
                <w:bCs/>
                <w:color w:val="222222"/>
                <w:sz w:val="20"/>
                <w:szCs w:val="20"/>
              </w:rPr>
              <w:t xml:space="preserve">Motor</w:t>
            </w:r>
          </w:p>
        </w:tc>
        <w:tc>
          <w:tcPr>
            <w:tcW w:type="dxa" w:w="4826"/>
            <w:tcBorders>
              <w:top w:val="single" w:color="CCCCCC" w:sz="1"/>
              <w:left w:val="single" w:color="CCCCCC" w:sz="1"/>
              <w:bottom w:val="single" w:color="CCCCCC" w:sz="1"/>
              <w:right w:val="single" w:color="CCCCCC" w:sz="1"/>
            </w:tcBorders>
            <w:shd w:fill="EBF2FA" w:val="clear"/>
            <w:tcMar>
              <w:top w:type="dxa" w:w="100"/>
              <w:left w:type="dxa" w:w="120"/>
              <w:bottom w:type="dxa" w:w="100"/>
              <w:right w:type="dxa" w:w="120"/>
            </w:tcMar>
            <w:vAlign w:val="center"/>
          </w:tcPr>
          <w:p>
            <w:pPr>
              <w:jc w:val="left"/>
            </w:pPr>
            <w:r>
              <w:rPr>
                <w:rFonts w:ascii="Arial" w:cs="Arial" w:eastAsia="Arial" w:hAnsi="Arial"/>
                <w:b w:val="false"/>
                <w:bCs w:val="false"/>
                <w:color w:val="222222"/>
                <w:sz w:val="20"/>
                <w:szCs w:val="20"/>
              </w:rPr>
              <w:t xml:space="preserve">The library that connects FastAPI to MongoDB — already included in requirements.txt</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bCs/>
                <w:color w:val="1A4B8C"/>
                <w:sz w:val="20"/>
                <w:szCs w:val="20"/>
              </w:rPr>
              <w:t xml:space="preserve">Backend</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bCs/>
                <w:color w:val="222222"/>
                <w:sz w:val="20"/>
                <w:szCs w:val="20"/>
              </w:rPr>
              <w:t xml:space="preserve">Python-dotenv</w:t>
            </w:r>
          </w:p>
        </w:tc>
        <w:tc>
          <w:tcPr>
            <w:tcW w:type="dxa" w:w="4826"/>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222222"/>
                <w:sz w:val="20"/>
                <w:szCs w:val="20"/>
              </w:rPr>
              <w:t xml:space="preserve">Reads the .env file to load the MongoDB connection URL safely</w:t>
            </w:r>
          </w:p>
        </w:tc>
      </w:tr>
      <w:tr>
        <w:tc>
          <w:tcPr>
            <w:tcW w:type="dxa" w:w="1800"/>
            <w:tcBorders>
              <w:top w:val="single" w:color="CCCCCC" w:sz="1"/>
              <w:left w:val="single" w:color="CCCCCC" w:sz="1"/>
              <w:bottom w:val="single" w:color="CCCCCC" w:sz="1"/>
              <w:right w:val="single" w:color="CCCCCC" w:sz="1"/>
            </w:tcBorders>
            <w:shd w:fill="EBF2FA" w:val="clear"/>
            <w:tcMar>
              <w:top w:type="dxa" w:w="100"/>
              <w:left w:type="dxa" w:w="120"/>
              <w:bottom w:type="dxa" w:w="100"/>
              <w:right w:type="dxa" w:w="120"/>
            </w:tcMar>
            <w:vAlign w:val="center"/>
          </w:tcPr>
          <w:p>
            <w:pPr>
              <w:jc w:val="center"/>
            </w:pPr>
            <w:r>
              <w:rPr>
                <w:rFonts w:ascii="Arial" w:cs="Arial" w:eastAsia="Arial" w:hAnsi="Arial"/>
                <w:b/>
                <w:bCs/>
                <w:color w:val="1A4B8C"/>
                <w:sz w:val="20"/>
                <w:szCs w:val="20"/>
              </w:rPr>
              <w:t xml:space="preserve">Frontend</w:t>
            </w:r>
          </w:p>
        </w:tc>
        <w:tc>
          <w:tcPr>
            <w:tcW w:type="dxa" w:w="2400"/>
            <w:tcBorders>
              <w:top w:val="single" w:color="CCCCCC" w:sz="1"/>
              <w:left w:val="single" w:color="CCCCCC" w:sz="1"/>
              <w:bottom w:val="single" w:color="CCCCCC" w:sz="1"/>
              <w:right w:val="single" w:color="CCCCCC" w:sz="1"/>
            </w:tcBorders>
            <w:shd w:fill="EBF2FA" w:val="clear"/>
            <w:tcMar>
              <w:top w:type="dxa" w:w="100"/>
              <w:left w:type="dxa" w:w="120"/>
              <w:bottom w:type="dxa" w:w="100"/>
              <w:right w:type="dxa" w:w="120"/>
            </w:tcMar>
            <w:vAlign w:val="center"/>
          </w:tcPr>
          <w:p>
            <w:pPr>
              <w:jc w:val="left"/>
            </w:pPr>
            <w:r>
              <w:rPr>
                <w:rFonts w:ascii="Arial" w:cs="Arial" w:eastAsia="Arial" w:hAnsi="Arial"/>
                <w:b/>
                <w:bCs/>
                <w:color w:val="222222"/>
                <w:sz w:val="20"/>
                <w:szCs w:val="20"/>
              </w:rPr>
              <w:t xml:space="preserve">HTML5 and CSS3</w:t>
            </w:r>
          </w:p>
        </w:tc>
        <w:tc>
          <w:tcPr>
            <w:tcW w:type="dxa" w:w="4826"/>
            <w:tcBorders>
              <w:top w:val="single" w:color="CCCCCC" w:sz="1"/>
              <w:left w:val="single" w:color="CCCCCC" w:sz="1"/>
              <w:bottom w:val="single" w:color="CCCCCC" w:sz="1"/>
              <w:right w:val="single" w:color="CCCCCC" w:sz="1"/>
            </w:tcBorders>
            <w:shd w:fill="EBF2FA" w:val="clear"/>
            <w:tcMar>
              <w:top w:type="dxa" w:w="100"/>
              <w:left w:type="dxa" w:w="120"/>
              <w:bottom w:type="dxa" w:w="100"/>
              <w:right w:type="dxa" w:w="120"/>
            </w:tcMar>
            <w:vAlign w:val="center"/>
          </w:tcPr>
          <w:p>
            <w:pPr>
              <w:jc w:val="left"/>
            </w:pPr>
            <w:r>
              <w:rPr>
                <w:rFonts w:ascii="Arial" w:cs="Arial" w:eastAsia="Arial" w:hAnsi="Arial"/>
                <w:b w:val="false"/>
                <w:bCs w:val="false"/>
                <w:color w:val="222222"/>
                <w:sz w:val="20"/>
                <w:szCs w:val="20"/>
              </w:rPr>
              <w:t xml:space="preserve">All 16 pages of the portal are built with plain HTML and CSS</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bCs/>
                <w:color w:val="1A4B8C"/>
                <w:sz w:val="20"/>
                <w:szCs w:val="20"/>
              </w:rPr>
              <w:t xml:space="preserve">Frontend</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bCs/>
                <w:color w:val="222222"/>
                <w:sz w:val="20"/>
                <w:szCs w:val="20"/>
              </w:rPr>
              <w:t xml:space="preserve">Jinja2</w:t>
            </w:r>
          </w:p>
        </w:tc>
        <w:tc>
          <w:tcPr>
            <w:tcW w:type="dxa" w:w="4826"/>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222222"/>
                <w:sz w:val="20"/>
                <w:szCs w:val="20"/>
              </w:rPr>
              <w:t xml:space="preserve">Connects FastAPI with the HTML pages so they can display real data from the database</w:t>
            </w:r>
          </w:p>
        </w:tc>
      </w:tr>
      <w:tr>
        <w:tc>
          <w:tcPr>
            <w:tcW w:type="dxa" w:w="1800"/>
            <w:tcBorders>
              <w:top w:val="single" w:color="CCCCCC" w:sz="1"/>
              <w:left w:val="single" w:color="CCCCCC" w:sz="1"/>
              <w:bottom w:val="single" w:color="CCCCCC" w:sz="1"/>
              <w:right w:val="single" w:color="CCCCCC" w:sz="1"/>
            </w:tcBorders>
            <w:shd w:fill="EBF2FA" w:val="clear"/>
            <w:tcMar>
              <w:top w:type="dxa" w:w="100"/>
              <w:left w:type="dxa" w:w="120"/>
              <w:bottom w:type="dxa" w:w="100"/>
              <w:right w:type="dxa" w:w="120"/>
            </w:tcMar>
            <w:vAlign w:val="center"/>
          </w:tcPr>
          <w:p>
            <w:pPr>
              <w:jc w:val="center"/>
            </w:pPr>
            <w:r>
              <w:rPr>
                <w:rFonts w:ascii="Arial" w:cs="Arial" w:eastAsia="Arial" w:hAnsi="Arial"/>
                <w:b/>
                <w:bCs/>
                <w:color w:val="1A4B8C"/>
                <w:sz w:val="20"/>
                <w:szCs w:val="20"/>
              </w:rPr>
              <w:t xml:space="preserve">Database</w:t>
            </w:r>
          </w:p>
        </w:tc>
        <w:tc>
          <w:tcPr>
            <w:tcW w:type="dxa" w:w="2400"/>
            <w:tcBorders>
              <w:top w:val="single" w:color="CCCCCC" w:sz="1"/>
              <w:left w:val="single" w:color="CCCCCC" w:sz="1"/>
              <w:bottom w:val="single" w:color="CCCCCC" w:sz="1"/>
              <w:right w:val="single" w:color="CCCCCC" w:sz="1"/>
            </w:tcBorders>
            <w:shd w:fill="EBF2FA" w:val="clear"/>
            <w:tcMar>
              <w:top w:type="dxa" w:w="100"/>
              <w:left w:type="dxa" w:w="120"/>
              <w:bottom w:type="dxa" w:w="100"/>
              <w:right w:type="dxa" w:w="120"/>
            </w:tcMar>
            <w:vAlign w:val="center"/>
          </w:tcPr>
          <w:p>
            <w:pPr>
              <w:jc w:val="left"/>
            </w:pPr>
            <w:r>
              <w:rPr>
                <w:rFonts w:ascii="Arial" w:cs="Arial" w:eastAsia="Arial" w:hAnsi="Arial"/>
                <w:b/>
                <w:bCs/>
                <w:color w:val="222222"/>
                <w:sz w:val="20"/>
                <w:szCs w:val="20"/>
              </w:rPr>
              <w:t xml:space="preserve">MongoDB Atlas</w:t>
            </w:r>
          </w:p>
        </w:tc>
        <w:tc>
          <w:tcPr>
            <w:tcW w:type="dxa" w:w="4826"/>
            <w:tcBorders>
              <w:top w:val="single" w:color="CCCCCC" w:sz="1"/>
              <w:left w:val="single" w:color="CCCCCC" w:sz="1"/>
              <w:bottom w:val="single" w:color="CCCCCC" w:sz="1"/>
              <w:right w:val="single" w:color="CCCCCC" w:sz="1"/>
            </w:tcBorders>
            <w:shd w:fill="EBF2FA" w:val="clear"/>
            <w:tcMar>
              <w:top w:type="dxa" w:w="100"/>
              <w:left w:type="dxa" w:w="120"/>
              <w:bottom w:type="dxa" w:w="100"/>
              <w:right w:type="dxa" w:w="120"/>
            </w:tcMar>
            <w:vAlign w:val="center"/>
          </w:tcPr>
          <w:p>
            <w:pPr>
              <w:jc w:val="left"/>
            </w:pPr>
            <w:r>
              <w:rPr>
                <w:rFonts w:ascii="Arial" w:cs="Arial" w:eastAsia="Arial" w:hAnsi="Arial"/>
                <w:b w:val="false"/>
                <w:bCs w:val="false"/>
                <w:color w:val="222222"/>
                <w:sz w:val="20"/>
                <w:szCs w:val="20"/>
              </w:rPr>
              <w:t xml:space="preserve">Free cloud-hosted database that stores all 6 collections for this project</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bCs/>
                <w:color w:val="1A4B8C"/>
                <w:sz w:val="20"/>
                <w:szCs w:val="20"/>
              </w:rPr>
              <w:t xml:space="preserve">Deployment</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bCs/>
                <w:color w:val="222222"/>
                <w:sz w:val="20"/>
                <w:szCs w:val="20"/>
              </w:rPr>
              <w:t xml:space="preserve">Vercel</w:t>
            </w:r>
          </w:p>
        </w:tc>
        <w:tc>
          <w:tcPr>
            <w:tcW w:type="dxa" w:w="4826"/>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222222"/>
                <w:sz w:val="20"/>
                <w:szCs w:val="20"/>
              </w:rPr>
              <w:t xml:space="preserve">Hosts the entire project online with a live public URL</w:t>
            </w:r>
          </w:p>
        </w:tc>
      </w:tr>
      <w:tr>
        <w:tc>
          <w:tcPr>
            <w:tcW w:type="dxa" w:w="1800"/>
            <w:tcBorders>
              <w:top w:val="single" w:color="CCCCCC" w:sz="1"/>
              <w:left w:val="single" w:color="CCCCCC" w:sz="1"/>
              <w:bottom w:val="single" w:color="CCCCCC" w:sz="1"/>
              <w:right w:val="single" w:color="CCCCCC" w:sz="1"/>
            </w:tcBorders>
            <w:shd w:fill="EBF2FA" w:val="clear"/>
            <w:tcMar>
              <w:top w:type="dxa" w:w="100"/>
              <w:left w:type="dxa" w:w="120"/>
              <w:bottom w:type="dxa" w:w="100"/>
              <w:right w:type="dxa" w:w="120"/>
            </w:tcMar>
            <w:vAlign w:val="center"/>
          </w:tcPr>
          <w:p>
            <w:pPr>
              <w:jc w:val="center"/>
            </w:pPr>
            <w:r>
              <w:rPr>
                <w:rFonts w:ascii="Arial" w:cs="Arial" w:eastAsia="Arial" w:hAnsi="Arial"/>
                <w:b/>
                <w:bCs/>
                <w:color w:val="1A4B8C"/>
                <w:sz w:val="20"/>
                <w:szCs w:val="20"/>
              </w:rPr>
              <w:t xml:space="preserve">Version Control</w:t>
            </w:r>
          </w:p>
        </w:tc>
        <w:tc>
          <w:tcPr>
            <w:tcW w:type="dxa" w:w="2400"/>
            <w:tcBorders>
              <w:top w:val="single" w:color="CCCCCC" w:sz="1"/>
              <w:left w:val="single" w:color="CCCCCC" w:sz="1"/>
              <w:bottom w:val="single" w:color="CCCCCC" w:sz="1"/>
              <w:right w:val="single" w:color="CCCCCC" w:sz="1"/>
            </w:tcBorders>
            <w:shd w:fill="EBF2FA" w:val="clear"/>
            <w:tcMar>
              <w:top w:type="dxa" w:w="100"/>
              <w:left w:type="dxa" w:w="120"/>
              <w:bottom w:type="dxa" w:w="100"/>
              <w:right w:type="dxa" w:w="120"/>
            </w:tcMar>
            <w:vAlign w:val="center"/>
          </w:tcPr>
          <w:p>
            <w:pPr>
              <w:jc w:val="left"/>
            </w:pPr>
            <w:r>
              <w:rPr>
                <w:rFonts w:ascii="Arial" w:cs="Arial" w:eastAsia="Arial" w:hAnsi="Arial"/>
                <w:b/>
                <w:bCs/>
                <w:color w:val="222222"/>
                <w:sz w:val="20"/>
                <w:szCs w:val="20"/>
              </w:rPr>
              <w:t xml:space="preserve">Git and GitHub</w:t>
            </w:r>
          </w:p>
        </w:tc>
        <w:tc>
          <w:tcPr>
            <w:tcW w:type="dxa" w:w="4826"/>
            <w:tcBorders>
              <w:top w:val="single" w:color="CCCCCC" w:sz="1"/>
              <w:left w:val="single" w:color="CCCCCC" w:sz="1"/>
              <w:bottom w:val="single" w:color="CCCCCC" w:sz="1"/>
              <w:right w:val="single" w:color="CCCCCC" w:sz="1"/>
            </w:tcBorders>
            <w:shd w:fill="EBF2FA" w:val="clear"/>
            <w:tcMar>
              <w:top w:type="dxa" w:w="100"/>
              <w:left w:type="dxa" w:w="120"/>
              <w:bottom w:type="dxa" w:w="100"/>
              <w:right w:type="dxa" w:w="120"/>
            </w:tcMar>
            <w:vAlign w:val="center"/>
          </w:tcPr>
          <w:p>
            <w:pPr>
              <w:jc w:val="left"/>
            </w:pPr>
            <w:r>
              <w:rPr>
                <w:rFonts w:ascii="Arial" w:cs="Arial" w:eastAsia="Arial" w:hAnsi="Arial"/>
                <w:b w:val="false"/>
                <w:bCs w:val="false"/>
                <w:color w:val="222222"/>
                <w:sz w:val="20"/>
                <w:szCs w:val="20"/>
              </w:rPr>
              <w:t xml:space="preserve">Stores the source code, tracks all changes, and makes it easy to deploy from GitHub to Vercel</w:t>
            </w:r>
          </w:p>
        </w:tc>
      </w:tr>
    </w:tbl>
    <w:p>
      <w:pPr>
        <w:spacing w:after="0" w:before="100"/>
      </w:pPr>
      <w:r>
        <w:t xml:space="preserve"/>
      </w:r>
    </w:p>
    <w:p>
      <w:pPr>
        <w:pStyle w:val="Heading1"/>
        <w:pBdr>
          <w:bottom w:val="single" w:color="1A4B8C" w:sz="6" w:space="4"/>
        </w:pBdr>
        <w:spacing w:after="160" w:before="320"/>
      </w:pPr>
      <w:r>
        <w:rPr>
          <w:rFonts w:ascii="Arial" w:cs="Arial" w:eastAsia="Arial" w:hAnsi="Arial"/>
          <w:b/>
          <w:bCs/>
          <w:color w:val="1A4B8C"/>
          <w:sz w:val="28"/>
          <w:szCs w:val="28"/>
        </w:rPr>
        <w:t xml:space="preserve">12. How It Will Be Deployed</w:t>
      </w:r>
    </w:p>
    <w:p>
      <w:pPr>
        <w:spacing w:after="60" w:before="60"/>
        <w:jc w:val="both"/>
      </w:pPr>
      <w:r>
        <w:rPr>
          <w:rFonts w:ascii="Arial" w:cs="Arial" w:eastAsia="Arial" w:hAnsi="Arial"/>
          <w:sz w:val="22"/>
          <w:szCs w:val="22"/>
        </w:rPr>
        <w:t xml:space="preserve">The project will be fully deployed before the Phase 2 deadline of 19th June 2026.</w:t>
      </w:r>
    </w:p>
    <w:p>
      <w:pPr>
        <w:spacing w:after="0" w:before="80"/>
      </w:pPr>
      <w:r>
        <w:t xml:space="preserve"/>
      </w:r>
    </w:p>
    <w:p>
      <w:pPr>
        <w:pStyle w:val="Heading2"/>
        <w:spacing w:after="80" w:before="200"/>
      </w:pPr>
      <w:r>
        <w:rPr>
          <w:rFonts w:ascii="Arial" w:cs="Arial" w:eastAsia="Arial" w:hAnsi="Arial"/>
          <w:b/>
          <w:bCs/>
          <w:color w:val="1A4B8C"/>
          <w:sz w:val="24"/>
          <w:szCs w:val="24"/>
        </w:rPr>
        <w:t xml:space="preserve">12.1  Database — MongoDB Atlas</w:t>
      </w:r>
    </w:p>
    <w:p>
      <w:pPr>
        <w:pStyle w:val="ListParagraph"/>
        <w:numPr>
          <w:ilvl w:val="0"/>
          <w:numId w:val="2"/>
        </w:numPr>
        <w:spacing w:after="40" w:before="40"/>
      </w:pPr>
      <w:r>
        <w:rPr>
          <w:rFonts w:ascii="Arial" w:cs="Arial" w:eastAsia="Arial" w:hAnsi="Arial"/>
          <w:sz w:val="22"/>
          <w:szCs w:val="22"/>
        </w:rPr>
        <w:t xml:space="preserve">A free cluster is already set up on MongoDB Atlas at cluster0.7ssh5vk.mongodb.net.</w:t>
      </w:r>
    </w:p>
    <w:p>
      <w:pPr>
        <w:pStyle w:val="ListParagraph"/>
        <w:numPr>
          <w:ilvl w:val="0"/>
          <w:numId w:val="2"/>
        </w:numPr>
        <w:spacing w:after="40" w:before="40"/>
      </w:pPr>
      <w:r>
        <w:rPr>
          <w:rFonts w:ascii="Arial" w:cs="Arial" w:eastAsia="Arial" w:hAnsi="Arial"/>
          <w:sz w:val="22"/>
          <w:szCs w:val="22"/>
        </w:rPr>
        <w:t xml:space="preserve">All 6 collections will be created inside a database called umt_faculty_db.</w:t>
      </w:r>
    </w:p>
    <w:p>
      <w:pPr>
        <w:pStyle w:val="ListParagraph"/>
        <w:numPr>
          <w:ilvl w:val="0"/>
          <w:numId w:val="2"/>
        </w:numPr>
        <w:spacing w:after="40" w:before="40"/>
      </w:pPr>
      <w:r>
        <w:rPr>
          <w:rFonts w:ascii="Arial" w:cs="Arial" w:eastAsia="Arial" w:hAnsi="Arial"/>
          <w:sz w:val="22"/>
          <w:szCs w:val="22"/>
        </w:rPr>
        <w:t xml:space="preserve">The connection URL is stored in a .env file and as an environment variable in Vercel — it is never written directly in the code.</w:t>
      </w:r>
    </w:p>
    <w:p>
      <w:pPr>
        <w:pStyle w:val="ListParagraph"/>
        <w:numPr>
          <w:ilvl w:val="0"/>
          <w:numId w:val="2"/>
        </w:numPr>
        <w:spacing w:after="40" w:before="40"/>
      </w:pPr>
      <w:r>
        <w:rPr>
          <w:rFonts w:ascii="Arial" w:cs="Arial" w:eastAsia="Arial" w:hAnsi="Arial"/>
          <w:sz w:val="22"/>
          <w:szCs w:val="22"/>
        </w:rPr>
        <w:t xml:space="preserve">Network access is open to all IPs (0.0.0.0/0) so Vercel can connect to it without issues.</w:t>
      </w:r>
    </w:p>
    <w:p>
      <w:pPr>
        <w:pStyle w:val="Heading2"/>
        <w:spacing w:after="80" w:before="200"/>
      </w:pPr>
      <w:r>
        <w:rPr>
          <w:rFonts w:ascii="Arial" w:cs="Arial" w:eastAsia="Arial" w:hAnsi="Arial"/>
          <w:b/>
          <w:bCs/>
          <w:color w:val="1A4B8C"/>
          <w:sz w:val="24"/>
          <w:szCs w:val="24"/>
        </w:rPr>
        <w:t xml:space="preserve">12.2  Backend and Frontend — Vercel</w:t>
      </w:r>
    </w:p>
    <w:p>
      <w:pPr>
        <w:pStyle w:val="ListParagraph"/>
        <w:numPr>
          <w:ilvl w:val="0"/>
          <w:numId w:val="2"/>
        </w:numPr>
        <w:spacing w:after="40" w:before="40"/>
      </w:pPr>
      <w:r>
        <w:rPr>
          <w:rFonts w:ascii="Arial" w:cs="Arial" w:eastAsia="Arial" w:hAnsi="Arial"/>
          <w:sz w:val="22"/>
          <w:szCs w:val="22"/>
        </w:rPr>
        <w:t xml:space="preserve">A vercel.json file will tell Vercel how to run the FastAPI application.</w:t>
      </w:r>
    </w:p>
    <w:p>
      <w:pPr>
        <w:pStyle w:val="ListParagraph"/>
        <w:numPr>
          <w:ilvl w:val="0"/>
          <w:numId w:val="2"/>
        </w:numPr>
        <w:spacing w:after="40" w:before="40"/>
      </w:pPr>
      <w:r>
        <w:rPr>
          <w:rFonts w:ascii="Arial" w:cs="Arial" w:eastAsia="Arial" w:hAnsi="Arial"/>
          <w:sz w:val="22"/>
          <w:szCs w:val="22"/>
        </w:rPr>
        <w:t xml:space="preserve">An api/index.py file will be created to import the FastAPI app for Vercel's Python serverless runtime.</w:t>
      </w:r>
    </w:p>
    <w:p>
      <w:pPr>
        <w:pStyle w:val="ListParagraph"/>
        <w:numPr>
          <w:ilvl w:val="0"/>
          <w:numId w:val="2"/>
        </w:numPr>
        <w:spacing w:after="40" w:before="40"/>
      </w:pPr>
      <w:r>
        <w:rPr>
          <w:rFonts w:ascii="Arial" w:cs="Arial" w:eastAsia="Arial" w:hAnsi="Arial"/>
          <w:sz w:val="22"/>
          <w:szCs w:val="22"/>
        </w:rPr>
        <w:t xml:space="preserve">The GitHub repository will be connected to Vercel so every push to the main branch automatically deploys the latest version.</w:t>
      </w:r>
    </w:p>
    <w:p>
      <w:pPr>
        <w:pStyle w:val="ListParagraph"/>
        <w:numPr>
          <w:ilvl w:val="0"/>
          <w:numId w:val="2"/>
        </w:numPr>
        <w:spacing w:after="40" w:before="40"/>
      </w:pPr>
      <w:r>
        <w:rPr>
          <w:rFonts w:ascii="Arial" w:cs="Arial" w:eastAsia="Arial" w:hAnsi="Arial"/>
          <w:sz w:val="22"/>
          <w:szCs w:val="22"/>
        </w:rPr>
        <w:t xml:space="preserve">All HTML pages are served by FastAPI using Jinja2 templates, so the frontend and backend deploy together as one application.</w:t>
      </w:r>
    </w:p>
    <w:p>
      <w:pPr>
        <w:pStyle w:val="Heading2"/>
        <w:spacing w:after="80" w:before="200"/>
      </w:pPr>
      <w:r>
        <w:rPr>
          <w:rFonts w:ascii="Arial" w:cs="Arial" w:eastAsia="Arial" w:hAnsi="Arial"/>
          <w:b/>
          <w:bCs/>
          <w:color w:val="1A4B8C"/>
          <w:sz w:val="24"/>
          <w:szCs w:val="24"/>
        </w:rPr>
        <w:t xml:space="preserve">12.3  Deliverables</w:t>
      </w:r>
    </w:p>
    <w:p>
      <w:pPr>
        <w:pStyle w:val="ListParagraph"/>
        <w:numPr>
          <w:ilvl w:val="0"/>
          <w:numId w:val="2"/>
        </w:numPr>
        <w:spacing w:after="40" w:before="40"/>
      </w:pPr>
      <w:r>
        <w:rPr>
          <w:rFonts w:ascii="Arial" w:cs="Arial" w:eastAsia="Arial" w:hAnsi="Arial"/>
          <w:sz w:val="22"/>
          <w:szCs w:val="22"/>
        </w:rPr>
        <w:t xml:space="preserve">Live project URL hosted on Vercel</w:t>
      </w:r>
    </w:p>
    <w:p>
      <w:pPr>
        <w:pStyle w:val="ListParagraph"/>
        <w:numPr>
          <w:ilvl w:val="0"/>
          <w:numId w:val="2"/>
        </w:numPr>
        <w:spacing w:after="40" w:before="40"/>
      </w:pPr>
      <w:r>
        <w:rPr>
          <w:rFonts w:ascii="Arial" w:cs="Arial" w:eastAsia="Arial" w:hAnsi="Arial"/>
          <w:sz w:val="22"/>
          <w:szCs w:val="22"/>
        </w:rPr>
        <w:t xml:space="preserve">FastAPI automatic /docs page showing all 18 API endpoints working with real data</w:t>
      </w:r>
    </w:p>
    <w:p>
      <w:pPr>
        <w:pStyle w:val="ListParagraph"/>
        <w:numPr>
          <w:ilvl w:val="0"/>
          <w:numId w:val="2"/>
        </w:numPr>
        <w:spacing w:after="40" w:before="40"/>
      </w:pPr>
      <w:r>
        <w:rPr>
          <w:rFonts w:ascii="Arial" w:cs="Arial" w:eastAsia="Arial" w:hAnsi="Arial"/>
          <w:sz w:val="22"/>
          <w:szCs w:val="22"/>
        </w:rPr>
        <w:t xml:space="preserve">GitHub repository with organized code, requirements.txt, vercel.json, and README</w:t>
      </w:r>
    </w:p>
    <w:p>
      <w:pPr>
        <w:pStyle w:val="ListParagraph"/>
        <w:numPr>
          <w:ilvl w:val="0"/>
          <w:numId w:val="2"/>
        </w:numPr>
        <w:spacing w:after="40" w:before="40"/>
      </w:pPr>
      <w:r>
        <w:rPr>
          <w:rFonts w:ascii="Arial" w:cs="Arial" w:eastAsia="Arial" w:hAnsi="Arial"/>
          <w:sz w:val="22"/>
          <w:szCs w:val="22"/>
        </w:rPr>
        <w:t xml:space="preserve">MongoDB Atlas database screenshots</w:t>
      </w:r>
    </w:p>
    <w:p>
      <w:pPr>
        <w:spacing w:after="0" w:before="100"/>
      </w:pPr>
      <w:r>
        <w:t xml:space="preserve"/>
      </w:r>
    </w:p>
    <w:p>
      <w:pPr>
        <w:pStyle w:val="Heading1"/>
        <w:pBdr>
          <w:bottom w:val="single" w:color="1A4B8C" w:sz="6" w:space="4"/>
        </w:pBdr>
        <w:spacing w:after="160" w:before="320"/>
      </w:pPr>
      <w:r>
        <w:rPr>
          <w:rFonts w:ascii="Arial" w:cs="Arial" w:eastAsia="Arial" w:hAnsi="Arial"/>
          <w:b/>
          <w:bCs/>
          <w:color w:val="1A4B8C"/>
          <w:sz w:val="28"/>
          <w:szCs w:val="28"/>
        </w:rPr>
        <w:t xml:space="preserve">13. Security</w:t>
      </w:r>
    </w:p>
    <w:p>
      <w:pPr>
        <w:spacing w:after="60" w:before="60"/>
        <w:jc w:val="both"/>
      </w:pPr>
      <w:r>
        <w:rPr>
          <w:rFonts w:ascii="Arial" w:cs="Arial" w:eastAsia="Arial" w:hAnsi="Arial"/>
          <w:sz w:val="22"/>
          <w:szCs w:val="22"/>
        </w:rPr>
        <w:t xml:space="preserve">Even though this is an academic project, we have taken care to keep sensitive information safe and not expose any credentials:</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1A4B8C" w:sz="1"/>
              <w:left w:val="single" w:color="1A4B8C" w:sz="1"/>
              <w:bottom w:val="single" w:color="1A4B8C" w:sz="1"/>
              <w:right w:val="single" w:color="1A4B8C" w:sz="1"/>
            </w:tcBorders>
            <w:shd w:fill="1A4B8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Security Measure</w:t>
            </w:r>
          </w:p>
        </w:tc>
        <w:tc>
          <w:tcPr>
            <w:tcW w:type="dxa" w:w="6426"/>
            <w:tcBorders>
              <w:top w:val="single" w:color="1A4B8C" w:sz="1"/>
              <w:left w:val="single" w:color="1A4B8C" w:sz="1"/>
              <w:bottom w:val="single" w:color="1A4B8C" w:sz="1"/>
              <w:right w:val="single" w:color="1A4B8C" w:sz="1"/>
            </w:tcBorders>
            <w:shd w:fill="1A4B8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How we handle it</w:t>
            </w:r>
          </w:p>
        </w:tc>
      </w:tr>
      <w:tr>
        <w:tc>
          <w:tcPr>
            <w:tcW w:type="dxa" w:w="2600"/>
            <w:tcBorders>
              <w:top w:val="single" w:color="CCCCCC" w:sz="1"/>
              <w:left w:val="single" w:color="CCCCCC" w:sz="1"/>
              <w:bottom w:val="single" w:color="CCCCCC" w:sz="1"/>
              <w:right w:val="single" w:color="CCCCCC" w:sz="1"/>
            </w:tcBorders>
            <w:shd w:fill="EBF2FA" w:val="clear"/>
            <w:tcMar>
              <w:top w:type="dxa" w:w="100"/>
              <w:left w:type="dxa" w:w="120"/>
              <w:bottom w:type="dxa" w:w="100"/>
              <w:right w:type="dxa" w:w="120"/>
            </w:tcMar>
            <w:vAlign w:val="center"/>
          </w:tcPr>
          <w:p>
            <w:pPr>
              <w:jc w:val="left"/>
            </w:pPr>
            <w:r>
              <w:rPr>
                <w:rFonts w:ascii="Arial" w:cs="Arial" w:eastAsia="Arial" w:hAnsi="Arial"/>
                <w:b/>
                <w:bCs/>
                <w:color w:val="1A4B8C"/>
                <w:sz w:val="20"/>
                <w:szCs w:val="20"/>
              </w:rPr>
              <w:t xml:space="preserve">Database credentials</w:t>
            </w:r>
          </w:p>
        </w:tc>
        <w:tc>
          <w:tcPr>
            <w:tcW w:type="dxa" w:w="6426"/>
            <w:tcBorders>
              <w:top w:val="single" w:color="CCCCCC" w:sz="1"/>
              <w:left w:val="single" w:color="CCCCCC" w:sz="1"/>
              <w:bottom w:val="single" w:color="CCCCCC" w:sz="1"/>
              <w:right w:val="single" w:color="CCCCCC" w:sz="1"/>
            </w:tcBorders>
            <w:shd w:fill="EBF2FA" w:val="clear"/>
            <w:tcMar>
              <w:top w:type="dxa" w:w="100"/>
              <w:left w:type="dxa" w:w="120"/>
              <w:bottom w:type="dxa" w:w="100"/>
              <w:right w:type="dxa" w:w="120"/>
            </w:tcMar>
            <w:vAlign w:val="center"/>
          </w:tcPr>
          <w:p>
            <w:pPr>
              <w:jc w:val="left"/>
            </w:pPr>
            <w:r>
              <w:rPr>
                <w:rFonts w:ascii="Arial" w:cs="Arial" w:eastAsia="Arial" w:hAnsi="Arial"/>
                <w:b w:val="false"/>
                <w:bCs w:val="false"/>
                <w:color w:val="222222"/>
                <w:sz w:val="20"/>
                <w:szCs w:val="20"/>
              </w:rPr>
              <w:t xml:space="preserve">The MongoDB connection URL including the username and password is stored in a .env file on the local machine and as an environment variable in Vercel. It is never written directly in any code file.</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bCs/>
                <w:color w:val="1A4B8C"/>
                <w:sz w:val="20"/>
                <w:szCs w:val="20"/>
              </w:rPr>
              <w:t xml:space="preserve">Login password</w:t>
            </w:r>
          </w:p>
        </w:tc>
        <w:tc>
          <w:tcPr>
            <w:tcW w:type="dxa" w:w="6426"/>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222222"/>
                <w:sz w:val="20"/>
                <w:szCs w:val="20"/>
              </w:rPr>
              <w:t xml:space="preserve">Faculty passwords are stored securely in the database. Plain text passwords are never saved or transmitted.</w:t>
            </w:r>
          </w:p>
        </w:tc>
      </w:tr>
      <w:tr>
        <w:tc>
          <w:tcPr>
            <w:tcW w:type="dxa" w:w="2600"/>
            <w:tcBorders>
              <w:top w:val="single" w:color="CCCCCC" w:sz="1"/>
              <w:left w:val="single" w:color="CCCCCC" w:sz="1"/>
              <w:bottom w:val="single" w:color="CCCCCC" w:sz="1"/>
              <w:right w:val="single" w:color="CCCCCC" w:sz="1"/>
            </w:tcBorders>
            <w:shd w:fill="EBF2FA" w:val="clear"/>
            <w:tcMar>
              <w:top w:type="dxa" w:w="100"/>
              <w:left w:type="dxa" w:w="120"/>
              <w:bottom w:type="dxa" w:w="100"/>
              <w:right w:type="dxa" w:w="120"/>
            </w:tcMar>
            <w:vAlign w:val="center"/>
          </w:tcPr>
          <w:p>
            <w:pPr>
              <w:jc w:val="left"/>
            </w:pPr>
            <w:r>
              <w:rPr>
                <w:rFonts w:ascii="Arial" w:cs="Arial" w:eastAsia="Arial" w:hAnsi="Arial"/>
                <w:b/>
                <w:bCs/>
                <w:color w:val="1A4B8C"/>
                <w:sz w:val="20"/>
                <w:szCs w:val="20"/>
              </w:rPr>
              <w:t xml:space="preserve">Environment variables</w:t>
            </w:r>
          </w:p>
        </w:tc>
        <w:tc>
          <w:tcPr>
            <w:tcW w:type="dxa" w:w="6426"/>
            <w:tcBorders>
              <w:top w:val="single" w:color="CCCCCC" w:sz="1"/>
              <w:left w:val="single" w:color="CCCCCC" w:sz="1"/>
              <w:bottom w:val="single" w:color="CCCCCC" w:sz="1"/>
              <w:right w:val="single" w:color="CCCCCC" w:sz="1"/>
            </w:tcBorders>
            <w:shd w:fill="EBF2FA" w:val="clear"/>
            <w:tcMar>
              <w:top w:type="dxa" w:w="100"/>
              <w:left w:type="dxa" w:w="120"/>
              <w:bottom w:type="dxa" w:w="100"/>
              <w:right w:type="dxa" w:w="120"/>
            </w:tcMar>
            <w:vAlign w:val="center"/>
          </w:tcPr>
          <w:p>
            <w:pPr>
              <w:jc w:val="left"/>
            </w:pPr>
            <w:r>
              <w:rPr>
                <w:rFonts w:ascii="Arial" w:cs="Arial" w:eastAsia="Arial" w:hAnsi="Arial"/>
                <w:b w:val="false"/>
                <w:bCs w:val="false"/>
                <w:color w:val="222222"/>
                <w:sz w:val="20"/>
                <w:szCs w:val="20"/>
              </w:rPr>
              <w:t xml:space="preserve">All sensitive values are kept out of the source code. The .env file is added to .gitignore so it is never accidentally uploaded to GitHub.</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bCs/>
                <w:color w:val="1A4B8C"/>
                <w:sz w:val="20"/>
                <w:szCs w:val="20"/>
              </w:rPr>
              <w:t xml:space="preserve">Input handling</w:t>
            </w:r>
          </w:p>
        </w:tc>
        <w:tc>
          <w:tcPr>
            <w:tcW w:type="dxa" w:w="6426"/>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222222"/>
                <w:sz w:val="20"/>
                <w:szCs w:val="20"/>
              </w:rPr>
              <w:t xml:space="preserve">FastAPI uses Pydantic models to validate all data coming into the API. This means bad or unexpected input is rejected before it reaches the database.</w:t>
            </w:r>
          </w:p>
        </w:tc>
      </w:tr>
      <w:tr>
        <w:tc>
          <w:tcPr>
            <w:tcW w:type="dxa" w:w="2600"/>
            <w:tcBorders>
              <w:top w:val="single" w:color="CCCCCC" w:sz="1"/>
              <w:left w:val="single" w:color="CCCCCC" w:sz="1"/>
              <w:bottom w:val="single" w:color="CCCCCC" w:sz="1"/>
              <w:right w:val="single" w:color="CCCCCC" w:sz="1"/>
            </w:tcBorders>
            <w:shd w:fill="EBF2FA" w:val="clear"/>
            <w:tcMar>
              <w:top w:type="dxa" w:w="100"/>
              <w:left w:type="dxa" w:w="120"/>
              <w:bottom w:type="dxa" w:w="100"/>
              <w:right w:type="dxa" w:w="120"/>
            </w:tcMar>
            <w:vAlign w:val="center"/>
          </w:tcPr>
          <w:p>
            <w:pPr>
              <w:jc w:val="left"/>
            </w:pPr>
            <w:r>
              <w:rPr>
                <w:rFonts w:ascii="Arial" w:cs="Arial" w:eastAsia="Arial" w:hAnsi="Arial"/>
                <w:b/>
                <w:bCs/>
                <w:color w:val="1A4B8C"/>
                <w:sz w:val="20"/>
                <w:szCs w:val="20"/>
              </w:rPr>
              <w:t xml:space="preserve">HTTPS</w:t>
            </w:r>
          </w:p>
        </w:tc>
        <w:tc>
          <w:tcPr>
            <w:tcW w:type="dxa" w:w="6426"/>
            <w:tcBorders>
              <w:top w:val="single" w:color="CCCCCC" w:sz="1"/>
              <w:left w:val="single" w:color="CCCCCC" w:sz="1"/>
              <w:bottom w:val="single" w:color="CCCCCC" w:sz="1"/>
              <w:right w:val="single" w:color="CCCCCC" w:sz="1"/>
            </w:tcBorders>
            <w:shd w:fill="EBF2FA" w:val="clear"/>
            <w:tcMar>
              <w:top w:type="dxa" w:w="100"/>
              <w:left w:type="dxa" w:w="120"/>
              <w:bottom w:type="dxa" w:w="100"/>
              <w:right w:type="dxa" w:w="120"/>
            </w:tcMar>
            <w:vAlign w:val="center"/>
          </w:tcPr>
          <w:p>
            <w:pPr>
              <w:jc w:val="left"/>
            </w:pPr>
            <w:r>
              <w:rPr>
                <w:rFonts w:ascii="Arial" w:cs="Arial" w:eastAsia="Arial" w:hAnsi="Arial"/>
                <w:b w:val="false"/>
                <w:bCs w:val="false"/>
                <w:color w:val="222222"/>
                <w:sz w:val="20"/>
                <w:szCs w:val="20"/>
              </w:rPr>
              <w:t xml:space="preserve">Both MongoDB Atlas and Vercel enforce HTTPS by default, so all data sent between the browser and the server is encrypted.</w:t>
            </w:r>
          </w:p>
        </w:tc>
      </w:tr>
    </w:tbl>
    <w:p>
      <w:pPr>
        <w:spacing w:after="0" w:before="100"/>
      </w:pPr>
      <w:r>
        <w:t xml:space="preserve"/>
      </w:r>
    </w:p>
    <w:p>
      <w:pPr>
        <w:pStyle w:val="Heading1"/>
        <w:pBdr>
          <w:bottom w:val="single" w:color="1A4B8C" w:sz="6" w:space="4"/>
        </w:pBdr>
        <w:spacing w:after="160" w:before="320"/>
      </w:pPr>
      <w:r>
        <w:rPr>
          <w:rFonts w:ascii="Arial" w:cs="Arial" w:eastAsia="Arial" w:hAnsi="Arial"/>
          <w:b/>
          <w:bCs/>
          <w:color w:val="1A4B8C"/>
          <w:sz w:val="28"/>
          <w:szCs w:val="28"/>
        </w:rPr>
        <w:t xml:space="preserve">14. What the Final Result Will Look Like</w:t>
      </w:r>
    </w:p>
    <w:p>
      <w:pPr>
        <w:spacing w:after="60" w:before="60"/>
        <w:jc w:val="both"/>
      </w:pPr>
      <w:r>
        <w:rPr>
          <w:rFonts w:ascii="Arial" w:cs="Arial" w:eastAsia="Arial" w:hAnsi="Arial"/>
          <w:sz w:val="22"/>
          <w:szCs w:val="22"/>
        </w:rPr>
        <w:t xml:space="preserve">When this project is fully complete and submitted for Phase 2, here is what will be working:</w:t>
      </w:r>
    </w:p>
    <w:p>
      <w:pPr>
        <w:spacing w:after="0" w:before="80"/>
      </w:pPr>
      <w:r>
        <w:t xml:space="preserve"/>
      </w:r>
    </w:p>
    <w:p>
      <w:pPr>
        <w:pStyle w:val="ListParagraph"/>
        <w:numPr>
          <w:ilvl w:val="0"/>
          <w:numId w:val="2"/>
        </w:numPr>
        <w:spacing w:after="40" w:before="40"/>
      </w:pPr>
      <w:r>
        <w:rPr>
          <w:rFonts w:ascii="Arial" w:cs="Arial" w:eastAsia="Arial" w:hAnsi="Arial"/>
          <w:sz w:val="22"/>
          <w:szCs w:val="22"/>
        </w:rPr>
        <w:t xml:space="preserve">A live web portal accessible from any browser via a Vercel URL — no installation required.</w:t>
      </w:r>
    </w:p>
    <w:p>
      <w:pPr>
        <w:pStyle w:val="ListParagraph"/>
        <w:numPr>
          <w:ilvl w:val="0"/>
          <w:numId w:val="2"/>
        </w:numPr>
        <w:spacing w:after="40" w:before="40"/>
      </w:pPr>
      <w:r>
        <w:rPr>
          <w:rFonts w:ascii="Arial" w:cs="Arial" w:eastAsia="Arial" w:hAnsi="Arial"/>
          <w:sz w:val="22"/>
          <w:szCs w:val="22"/>
        </w:rPr>
        <w:t xml:space="preserve">Faculty can log in with their employee code and password and land on a dashboard showing their courses and stats.</w:t>
      </w:r>
    </w:p>
    <w:p>
      <w:pPr>
        <w:pStyle w:val="ListParagraph"/>
        <w:numPr>
          <w:ilvl w:val="0"/>
          <w:numId w:val="2"/>
        </w:numPr>
        <w:spacing w:after="40" w:before="40"/>
      </w:pPr>
      <w:r>
        <w:rPr>
          <w:rFonts w:ascii="Arial" w:cs="Arial" w:eastAsia="Arial" w:hAnsi="Arial"/>
          <w:sz w:val="22"/>
          <w:szCs w:val="22"/>
        </w:rPr>
        <w:t xml:space="preserve">They can create lectures, mark attendance, and go back to fix any past records.</w:t>
      </w:r>
    </w:p>
    <w:p>
      <w:pPr>
        <w:pStyle w:val="ListParagraph"/>
        <w:numPr>
          <w:ilvl w:val="0"/>
          <w:numId w:val="2"/>
        </w:numPr>
        <w:spacing w:after="40" w:before="40"/>
      </w:pPr>
      <w:r>
        <w:rPr>
          <w:rFonts w:ascii="Arial" w:cs="Arial" w:eastAsia="Arial" w:hAnsi="Arial"/>
          <w:sz w:val="22"/>
          <w:szCs w:val="22"/>
        </w:rPr>
        <w:t xml:space="preserve">They can create all types of assessments, enter marks per student, and generate grades automatically or manually.</w:t>
      </w:r>
    </w:p>
    <w:p>
      <w:pPr>
        <w:pStyle w:val="ListParagraph"/>
        <w:numPr>
          <w:ilvl w:val="0"/>
          <w:numId w:val="2"/>
        </w:numPr>
        <w:spacing w:after="40" w:before="40"/>
      </w:pPr>
      <w:r>
        <w:rPr>
          <w:rFonts w:ascii="Arial" w:cs="Arial" w:eastAsia="Arial" w:hAnsi="Arial"/>
          <w:sz w:val="22"/>
          <w:szCs w:val="22"/>
        </w:rPr>
        <w:t xml:space="preserve">The attendance report page will automatically show a red warning next to any student below 75% — without the faculty having to calculate anything themselves.</w:t>
      </w:r>
    </w:p>
    <w:p>
      <w:pPr>
        <w:pStyle w:val="ListParagraph"/>
        <w:numPr>
          <w:ilvl w:val="0"/>
          <w:numId w:val="2"/>
        </w:numPr>
        <w:spacing w:after="40" w:before="40"/>
      </w:pPr>
      <w:r>
        <w:rPr>
          <w:rFonts w:ascii="Arial" w:cs="Arial" w:eastAsia="Arial" w:hAnsi="Arial"/>
          <w:sz w:val="22"/>
          <w:szCs w:val="22"/>
        </w:rPr>
        <w:t xml:space="preserve">A single click downloads the attendance report or grade sheet as a clean PDF.</w:t>
      </w:r>
    </w:p>
    <w:p>
      <w:pPr>
        <w:pStyle w:val="ListParagraph"/>
        <w:numPr>
          <w:ilvl w:val="0"/>
          <w:numId w:val="2"/>
        </w:numPr>
        <w:spacing w:after="40" w:before="40"/>
      </w:pPr>
      <w:r>
        <w:rPr>
          <w:rFonts w:ascii="Arial" w:cs="Arial" w:eastAsia="Arial" w:hAnsi="Arial"/>
          <w:sz w:val="22"/>
          <w:szCs w:val="22"/>
        </w:rPr>
        <w:t xml:space="preserve">Clicking any student's name opens a combined profile showing everything about that student — attendance and grades — in one place.</w:t>
      </w:r>
    </w:p>
    <w:p>
      <w:pPr>
        <w:pStyle w:val="ListParagraph"/>
        <w:numPr>
          <w:ilvl w:val="0"/>
          <w:numId w:val="2"/>
        </w:numPr>
        <w:spacing w:after="40" w:before="40"/>
      </w:pPr>
      <w:r>
        <w:rPr>
          <w:rFonts w:ascii="Arial" w:cs="Arial" w:eastAsia="Arial" w:hAnsi="Arial"/>
          <w:sz w:val="22"/>
          <w:szCs w:val="22"/>
        </w:rPr>
        <w:t xml:space="preserve">The FastAPI /docs page will be live and show all 18 endpoints tested and working with real MongoDB Atlas data.</w:t>
      </w:r>
    </w:p>
    <w:p>
      <w:pPr>
        <w:pStyle w:val="ListParagraph"/>
        <w:numPr>
          <w:ilvl w:val="0"/>
          <w:numId w:val="2"/>
        </w:numPr>
        <w:spacing w:after="40" w:before="40"/>
      </w:pPr>
      <w:r>
        <w:rPr>
          <w:rFonts w:ascii="Arial" w:cs="Arial" w:eastAsia="Arial" w:hAnsi="Arial"/>
          <w:sz w:val="22"/>
          <w:szCs w:val="22"/>
        </w:rPr>
        <w:t xml:space="preserve">The complete source code will be available on GitHub with a README explaining how to set it up and run it.</w:t>
      </w:r>
    </w:p>
    <w:p>
      <w:pPr>
        <w:spacing w:after="0" w:before="100"/>
      </w:pPr>
      <w:r>
        <w:t xml:space="preserve"/>
      </w:r>
    </w:p>
    <w:p>
      <w:pPr>
        <w:pStyle w:val="Heading1"/>
        <w:pBdr>
          <w:bottom w:val="single" w:color="1A4B8C" w:sz="6" w:space="4"/>
        </w:pBdr>
        <w:spacing w:after="160" w:before="320"/>
      </w:pPr>
      <w:r>
        <w:rPr>
          <w:rFonts w:ascii="Arial" w:cs="Arial" w:eastAsia="Arial" w:hAnsi="Arial"/>
          <w:b/>
          <w:bCs/>
          <w:color w:val="1A4B8C"/>
          <w:sz w:val="28"/>
          <w:szCs w:val="28"/>
        </w:rPr>
        <w:t xml:space="preserve">15. Ideas for the Future</w:t>
      </w:r>
    </w:p>
    <w:p>
      <w:pPr>
        <w:spacing w:after="60" w:before="60"/>
        <w:jc w:val="both"/>
      </w:pPr>
      <w:r>
        <w:rPr>
          <w:rFonts w:ascii="Arial" w:cs="Arial" w:eastAsia="Arial" w:hAnsi="Arial"/>
          <w:sz w:val="22"/>
          <w:szCs w:val="22"/>
        </w:rPr>
        <w:t xml:space="preserve">These features are not part of this project but could be added later to make the portal even more useful:</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1A4B8C" w:sz="1"/>
              <w:left w:val="single" w:color="1A4B8C" w:sz="1"/>
              <w:bottom w:val="single" w:color="1A4B8C" w:sz="1"/>
              <w:right w:val="single" w:color="1A4B8C" w:sz="1"/>
            </w:tcBorders>
            <w:shd w:fill="1A4B8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Feature</w:t>
            </w:r>
          </w:p>
        </w:tc>
        <w:tc>
          <w:tcPr>
            <w:tcW w:type="dxa" w:w="6226"/>
            <w:tcBorders>
              <w:top w:val="single" w:color="1A4B8C" w:sz="1"/>
              <w:left w:val="single" w:color="1A4B8C" w:sz="1"/>
              <w:bottom w:val="single" w:color="1A4B8C" w:sz="1"/>
              <w:right w:val="single" w:color="1A4B8C" w:sz="1"/>
            </w:tcBorders>
            <w:shd w:fill="1A4B8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What it would do</w:t>
            </w:r>
          </w:p>
        </w:tc>
      </w:tr>
      <w:tr>
        <w:tc>
          <w:tcPr>
            <w:tcW w:type="dxa" w:w="2800"/>
            <w:tcBorders>
              <w:top w:val="single" w:color="CCCCCC" w:sz="1"/>
              <w:left w:val="single" w:color="CCCCCC" w:sz="1"/>
              <w:bottom w:val="single" w:color="CCCCCC" w:sz="1"/>
              <w:right w:val="single" w:color="CCCCCC" w:sz="1"/>
            </w:tcBorders>
            <w:shd w:fill="EBF2FA" w:val="clear"/>
            <w:tcMar>
              <w:top w:type="dxa" w:w="100"/>
              <w:left w:type="dxa" w:w="120"/>
              <w:bottom w:type="dxa" w:w="100"/>
              <w:right w:type="dxa" w:w="120"/>
            </w:tcMar>
            <w:vAlign w:val="center"/>
          </w:tcPr>
          <w:p>
            <w:pPr>
              <w:jc w:val="left"/>
            </w:pPr>
            <w:r>
              <w:rPr>
                <w:rFonts w:ascii="Arial" w:cs="Arial" w:eastAsia="Arial" w:hAnsi="Arial"/>
                <w:b/>
                <w:bCs/>
                <w:color w:val="1A4B8C"/>
                <w:sz w:val="20"/>
                <w:szCs w:val="20"/>
              </w:rPr>
              <w:t xml:space="preserve">Automatic SMS or email alerts</w:t>
            </w:r>
          </w:p>
        </w:tc>
        <w:tc>
          <w:tcPr>
            <w:tcW w:type="dxa" w:w="6226"/>
            <w:tcBorders>
              <w:top w:val="single" w:color="CCCCCC" w:sz="1"/>
              <w:left w:val="single" w:color="CCCCCC" w:sz="1"/>
              <w:bottom w:val="single" w:color="CCCCCC" w:sz="1"/>
              <w:right w:val="single" w:color="CCCCCC" w:sz="1"/>
            </w:tcBorders>
            <w:shd w:fill="EBF2FA" w:val="clear"/>
            <w:tcMar>
              <w:top w:type="dxa" w:w="100"/>
              <w:left w:type="dxa" w:w="120"/>
              <w:bottom w:type="dxa" w:w="100"/>
              <w:right w:type="dxa" w:w="120"/>
            </w:tcMar>
            <w:vAlign w:val="center"/>
          </w:tcPr>
          <w:p>
            <w:pPr>
              <w:jc w:val="left"/>
            </w:pPr>
            <w:r>
              <w:rPr>
                <w:rFonts w:ascii="Arial" w:cs="Arial" w:eastAsia="Arial" w:hAnsi="Arial"/>
                <w:b w:val="false"/>
                <w:bCs w:val="false"/>
                <w:color w:val="222222"/>
                <w:sz w:val="20"/>
                <w:szCs w:val="20"/>
              </w:rPr>
              <w:t xml:space="preserve">When a student's attendance drops below 75%, the system would automatically send them a warning message so they are aware before it becomes a problem.</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bCs/>
                <w:color w:val="1A4B8C"/>
                <w:sz w:val="20"/>
                <w:szCs w:val="20"/>
              </w:rPr>
              <w:t xml:space="preserve">Mobile app</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222222"/>
                <w:sz w:val="20"/>
                <w:szCs w:val="20"/>
              </w:rPr>
              <w:t xml:space="preserve">A version of the portal that works as a mobile app on Android and iOS so faculty can mark attendance directly from their phone in the classroom.</w:t>
            </w:r>
          </w:p>
        </w:tc>
      </w:tr>
      <w:tr>
        <w:tc>
          <w:tcPr>
            <w:tcW w:type="dxa" w:w="2800"/>
            <w:tcBorders>
              <w:top w:val="single" w:color="CCCCCC" w:sz="1"/>
              <w:left w:val="single" w:color="CCCCCC" w:sz="1"/>
              <w:bottom w:val="single" w:color="CCCCCC" w:sz="1"/>
              <w:right w:val="single" w:color="CCCCCC" w:sz="1"/>
            </w:tcBorders>
            <w:shd w:fill="EBF2FA" w:val="clear"/>
            <w:tcMar>
              <w:top w:type="dxa" w:w="100"/>
              <w:left w:type="dxa" w:w="120"/>
              <w:bottom w:type="dxa" w:w="100"/>
              <w:right w:type="dxa" w:w="120"/>
            </w:tcMar>
            <w:vAlign w:val="center"/>
          </w:tcPr>
          <w:p>
            <w:pPr>
              <w:jc w:val="left"/>
            </w:pPr>
            <w:r>
              <w:rPr>
                <w:rFonts w:ascii="Arial" w:cs="Arial" w:eastAsia="Arial" w:hAnsi="Arial"/>
                <w:b/>
                <w:bCs/>
                <w:color w:val="1A4B8C"/>
                <w:sz w:val="20"/>
                <w:szCs w:val="20"/>
              </w:rPr>
              <w:t xml:space="preserve">Student login</w:t>
            </w:r>
          </w:p>
        </w:tc>
        <w:tc>
          <w:tcPr>
            <w:tcW w:type="dxa" w:w="6226"/>
            <w:tcBorders>
              <w:top w:val="single" w:color="CCCCCC" w:sz="1"/>
              <w:left w:val="single" w:color="CCCCCC" w:sz="1"/>
              <w:bottom w:val="single" w:color="CCCCCC" w:sz="1"/>
              <w:right w:val="single" w:color="CCCCCC" w:sz="1"/>
            </w:tcBorders>
            <w:shd w:fill="EBF2FA" w:val="clear"/>
            <w:tcMar>
              <w:top w:type="dxa" w:w="100"/>
              <w:left w:type="dxa" w:w="120"/>
              <w:bottom w:type="dxa" w:w="100"/>
              <w:right w:type="dxa" w:w="120"/>
            </w:tcMar>
            <w:vAlign w:val="center"/>
          </w:tcPr>
          <w:p>
            <w:pPr>
              <w:jc w:val="left"/>
            </w:pPr>
            <w:r>
              <w:rPr>
                <w:rFonts w:ascii="Arial" w:cs="Arial" w:eastAsia="Arial" w:hAnsi="Arial"/>
                <w:b w:val="false"/>
                <w:bCs w:val="false"/>
                <w:color w:val="222222"/>
                <w:sz w:val="20"/>
                <w:szCs w:val="20"/>
              </w:rPr>
              <w:t xml:space="preserve">A separate login for students where they can check their own attendance percentage and see their marks — without needing to ask the faculty.</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bCs/>
                <w:color w:val="1A4B8C"/>
                <w:sz w:val="20"/>
                <w:szCs w:val="20"/>
              </w:rPr>
              <w:t xml:space="preserve">Timetable integration</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222222"/>
                <w:sz w:val="20"/>
                <w:szCs w:val="20"/>
              </w:rPr>
              <w:t xml:space="preserve">Connecting the portal to the course timetable so that lecture slots are automatically filled in when faculty create a new attendance record.</w:t>
            </w:r>
          </w:p>
        </w:tc>
      </w:tr>
      <w:tr>
        <w:tc>
          <w:tcPr>
            <w:tcW w:type="dxa" w:w="2800"/>
            <w:tcBorders>
              <w:top w:val="single" w:color="CCCCCC" w:sz="1"/>
              <w:left w:val="single" w:color="CCCCCC" w:sz="1"/>
              <w:bottom w:val="single" w:color="CCCCCC" w:sz="1"/>
              <w:right w:val="single" w:color="CCCCCC" w:sz="1"/>
            </w:tcBorders>
            <w:shd w:fill="EBF2FA" w:val="clear"/>
            <w:tcMar>
              <w:top w:type="dxa" w:w="100"/>
              <w:left w:type="dxa" w:w="120"/>
              <w:bottom w:type="dxa" w:w="100"/>
              <w:right w:type="dxa" w:w="120"/>
            </w:tcMar>
            <w:vAlign w:val="center"/>
          </w:tcPr>
          <w:p>
            <w:pPr>
              <w:jc w:val="left"/>
            </w:pPr>
            <w:r>
              <w:rPr>
                <w:rFonts w:ascii="Arial" w:cs="Arial" w:eastAsia="Arial" w:hAnsi="Arial"/>
                <w:b/>
                <w:bCs/>
                <w:color w:val="1A4B8C"/>
                <w:sz w:val="20"/>
                <w:szCs w:val="20"/>
              </w:rPr>
              <w:t xml:space="preserve">Data export to Excel</w:t>
            </w:r>
          </w:p>
        </w:tc>
        <w:tc>
          <w:tcPr>
            <w:tcW w:type="dxa" w:w="6226"/>
            <w:tcBorders>
              <w:top w:val="single" w:color="CCCCCC" w:sz="1"/>
              <w:left w:val="single" w:color="CCCCCC" w:sz="1"/>
              <w:bottom w:val="single" w:color="CCCCCC" w:sz="1"/>
              <w:right w:val="single" w:color="CCCCCC" w:sz="1"/>
            </w:tcBorders>
            <w:shd w:fill="EBF2FA" w:val="clear"/>
            <w:tcMar>
              <w:top w:type="dxa" w:w="100"/>
              <w:left w:type="dxa" w:w="120"/>
              <w:bottom w:type="dxa" w:w="100"/>
              <w:right w:type="dxa" w:w="120"/>
            </w:tcMar>
            <w:vAlign w:val="center"/>
          </w:tcPr>
          <w:p>
            <w:pPr>
              <w:jc w:val="left"/>
            </w:pPr>
            <w:r>
              <w:rPr>
                <w:rFonts w:ascii="Arial" w:cs="Arial" w:eastAsia="Arial" w:hAnsi="Arial"/>
                <w:b w:val="false"/>
                <w:bCs w:val="false"/>
                <w:color w:val="222222"/>
                <w:sz w:val="20"/>
                <w:szCs w:val="20"/>
              </w:rPr>
              <w:t xml:space="preserve">In addition to PDF export, allow faculty to download attendance and grade data as an Excel file for further analysis.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bCs/>
                <w:color w:val="1A4B8C"/>
                <w:sz w:val="20"/>
                <w:szCs w:val="20"/>
              </w:rPr>
              <w:t xml:space="preserve">Dark mode</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222222"/>
                <w:sz w:val="20"/>
                <w:szCs w:val="20"/>
              </w:rPr>
              <w:t xml:space="preserve">A toggle to switch the portal between light mode (current UMT style) and dark mode for faculty who prefer it.</w:t>
            </w:r>
          </w:p>
        </w:tc>
      </w:tr>
    </w:tbl>
    <w:p>
      <w:pPr>
        <w:spacing w:after="0" w:before="100"/>
      </w:pPr>
      <w:r>
        <w:t xml:space="preserve"/>
      </w:r>
    </w:p>
    <w:p>
      <w:pPr>
        <w:pStyle w:val="Heading1"/>
        <w:pBdr>
          <w:bottom w:val="single" w:color="1A4B8C" w:sz="6" w:space="4"/>
        </w:pBdr>
        <w:spacing w:after="160" w:before="320"/>
      </w:pPr>
      <w:r>
        <w:rPr>
          <w:rFonts w:ascii="Arial" w:cs="Arial" w:eastAsia="Arial" w:hAnsi="Arial"/>
          <w:b/>
          <w:bCs/>
          <w:color w:val="1A4B8C"/>
          <w:sz w:val="28"/>
          <w:szCs w:val="28"/>
        </w:rPr>
        <w:t xml:space="preserve">16. Project Deadlines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4826"/>
        <w:gridCol w:w="2600"/>
      </w:tblGrid>
      <w:tr>
        <w:tc>
          <w:tcPr>
            <w:tcW w:type="dxa" w:w="1600"/>
            <w:tcBorders>
              <w:top w:val="single" w:color="1A4B8C" w:sz="1"/>
              <w:left w:val="single" w:color="1A4B8C" w:sz="1"/>
              <w:bottom w:val="single" w:color="1A4B8C" w:sz="1"/>
              <w:right w:val="single" w:color="1A4B8C" w:sz="1"/>
            </w:tcBorders>
            <w:shd w:fill="1A4B8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Phase</w:t>
            </w:r>
          </w:p>
        </w:tc>
        <w:tc>
          <w:tcPr>
            <w:tcW w:type="dxa" w:w="4826"/>
            <w:tcBorders>
              <w:top w:val="single" w:color="1A4B8C" w:sz="1"/>
              <w:left w:val="single" w:color="1A4B8C" w:sz="1"/>
              <w:bottom w:val="single" w:color="1A4B8C" w:sz="1"/>
              <w:right w:val="single" w:color="1A4B8C" w:sz="1"/>
            </w:tcBorders>
            <w:shd w:fill="1A4B8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Activity</w:t>
            </w:r>
          </w:p>
        </w:tc>
        <w:tc>
          <w:tcPr>
            <w:tcW w:type="dxa" w:w="2600"/>
            <w:tcBorders>
              <w:top w:val="single" w:color="1A4B8C" w:sz="1"/>
              <w:left w:val="single" w:color="1A4B8C" w:sz="1"/>
              <w:bottom w:val="single" w:color="1A4B8C" w:sz="1"/>
              <w:right w:val="single" w:color="1A4B8C" w:sz="1"/>
            </w:tcBorders>
            <w:shd w:fill="1A4B8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Deadline</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bCs/>
                <w:color w:val="1A4B8C"/>
                <w:sz w:val="20"/>
                <w:szCs w:val="20"/>
              </w:rPr>
              <w:t xml:space="preserve">Phase 1</w:t>
            </w:r>
          </w:p>
        </w:tc>
        <w:tc>
          <w:tcPr>
            <w:tcW w:type="dxa" w:w="4826"/>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222222"/>
                <w:sz w:val="20"/>
                <w:szCs w:val="20"/>
              </w:rPr>
              <w:t xml:space="preserve">Documentation Submission — this document</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bCs/>
                <w:color w:val="155724"/>
                <w:sz w:val="20"/>
                <w:szCs w:val="20"/>
              </w:rPr>
              <w:t xml:space="preserve">6th June 2026</w:t>
            </w:r>
          </w:p>
        </w:tc>
      </w:tr>
      <w:tr>
        <w:tc>
          <w:tcPr>
            <w:tcW w:type="dxa" w:w="1600"/>
            <w:tcBorders>
              <w:top w:val="single" w:color="CCCCCC" w:sz="1"/>
              <w:left w:val="single" w:color="CCCCCC" w:sz="1"/>
              <w:bottom w:val="single" w:color="CCCCCC" w:sz="1"/>
              <w:right w:val="single" w:color="CCCCCC" w:sz="1"/>
            </w:tcBorders>
            <w:shd w:fill="EBF2FA" w:val="clear"/>
            <w:tcMar>
              <w:top w:type="dxa" w:w="100"/>
              <w:left w:type="dxa" w:w="120"/>
              <w:bottom w:type="dxa" w:w="100"/>
              <w:right w:type="dxa" w:w="120"/>
            </w:tcMar>
            <w:vAlign w:val="center"/>
          </w:tcPr>
          <w:p>
            <w:pPr>
              <w:jc w:val="center"/>
            </w:pPr>
            <w:r>
              <w:rPr>
                <w:rFonts w:ascii="Arial" w:cs="Arial" w:eastAsia="Arial" w:hAnsi="Arial"/>
                <w:b/>
                <w:bCs/>
                <w:color w:val="1A4B8C"/>
                <w:sz w:val="20"/>
                <w:szCs w:val="20"/>
              </w:rPr>
              <w:t xml:space="preserve">Phase 2</w:t>
            </w:r>
          </w:p>
        </w:tc>
        <w:tc>
          <w:tcPr>
            <w:tcW w:type="dxa" w:w="4826"/>
            <w:tcBorders>
              <w:top w:val="single" w:color="CCCCCC" w:sz="1"/>
              <w:left w:val="single" w:color="CCCCCC" w:sz="1"/>
              <w:bottom w:val="single" w:color="CCCCCC" w:sz="1"/>
              <w:right w:val="single" w:color="CCCCCC" w:sz="1"/>
            </w:tcBorders>
            <w:shd w:fill="EBF2FA" w:val="clear"/>
            <w:tcMar>
              <w:top w:type="dxa" w:w="100"/>
              <w:left w:type="dxa" w:w="120"/>
              <w:bottom w:type="dxa" w:w="100"/>
              <w:right w:type="dxa" w:w="120"/>
            </w:tcMar>
            <w:vAlign w:val="center"/>
          </w:tcPr>
          <w:p>
            <w:pPr>
              <w:jc w:val="left"/>
            </w:pPr>
            <w:r>
              <w:rPr>
                <w:rFonts w:ascii="Arial" w:cs="Arial" w:eastAsia="Arial" w:hAnsi="Arial"/>
                <w:b w:val="false"/>
                <w:bCs w:val="false"/>
                <w:color w:val="222222"/>
                <w:sz w:val="20"/>
                <w:szCs w:val="20"/>
              </w:rPr>
              <w:t xml:space="preserve">Complete Code Submission + Vercel Deployment</w:t>
            </w:r>
          </w:p>
        </w:tc>
        <w:tc>
          <w:tcPr>
            <w:tcW w:type="dxa" w:w="2600"/>
            <w:tcBorders>
              <w:top w:val="single" w:color="CCCCCC" w:sz="1"/>
              <w:left w:val="single" w:color="CCCCCC" w:sz="1"/>
              <w:bottom w:val="single" w:color="CCCCCC" w:sz="1"/>
              <w:right w:val="single" w:color="CCCCCC" w:sz="1"/>
            </w:tcBorders>
            <w:shd w:fill="EBF2FA" w:val="clear"/>
            <w:tcMar>
              <w:top w:type="dxa" w:w="100"/>
              <w:left w:type="dxa" w:w="120"/>
              <w:bottom w:type="dxa" w:w="100"/>
              <w:right w:type="dxa" w:w="120"/>
            </w:tcMar>
            <w:vAlign w:val="center"/>
          </w:tcPr>
          <w:p>
            <w:pPr>
              <w:jc w:val="center"/>
            </w:pPr>
            <w:r>
              <w:rPr>
                <w:rFonts w:ascii="Arial" w:cs="Arial" w:eastAsia="Arial" w:hAnsi="Arial"/>
                <w:b w:val="false"/>
                <w:bCs w:val="false"/>
                <w:color w:val="222222"/>
                <w:sz w:val="20"/>
                <w:szCs w:val="20"/>
              </w:rPr>
              <w:t xml:space="preserve">19th June 2026</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bCs/>
                <w:color w:val="1A4B8C"/>
                <w:sz w:val="20"/>
                <w:szCs w:val="20"/>
              </w:rPr>
              <w:t xml:space="preserve">Phase 3</w:t>
            </w:r>
          </w:p>
        </w:tc>
        <w:tc>
          <w:tcPr>
            <w:tcW w:type="dxa" w:w="4826"/>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222222"/>
                <w:sz w:val="20"/>
                <w:szCs w:val="20"/>
              </w:rPr>
              <w:t xml:space="preserve">Evaluation, Viva, and Final Presentation</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color w:val="222222"/>
                <w:sz w:val="20"/>
                <w:szCs w:val="20"/>
              </w:rPr>
              <w:t xml:space="preserve">26th June 2026</w:t>
            </w:r>
          </w:p>
        </w:tc>
      </w:tr>
    </w:tbl>
    <w:p>
      <w:pPr>
        <w:spacing w:after="0" w:before="200"/>
      </w:pPr>
      <w:r>
        <w:t xml:space="preserve"/>
      </w:r>
    </w:p>
    <w:p>
      <w:pPr>
        <w:pStyle w:val="Heading1"/>
        <w:pBdr>
          <w:bottom w:val="single" w:color="1A4B8C" w:sz="6" w:space="4"/>
        </w:pBdr>
        <w:spacing w:after="160" w:before="320"/>
      </w:pPr>
      <w:r>
        <w:rPr>
          <w:rFonts w:ascii="Arial" w:cs="Arial" w:eastAsia="Arial" w:hAnsi="Arial"/>
          <w:b/>
          <w:bCs/>
          <w:color w:val="1A4B8C"/>
          <w:sz w:val="28"/>
          <w:szCs w:val="28"/>
        </w:rPr>
        <w:t xml:space="preserve">Conclusion</w:t>
      </w:r>
    </w:p>
    <w:p>
      <w:pPr>
        <w:spacing w:after="60" w:before="60"/>
        <w:jc w:val="both"/>
      </w:pPr>
      <w:r>
        <w:rPr>
          <w:rFonts w:ascii="Arial" w:cs="Arial" w:eastAsia="Arial" w:hAnsi="Arial"/>
          <w:sz w:val="22"/>
          <w:szCs w:val="22"/>
        </w:rPr>
        <w:t xml:space="preserve">The UMT Combined Faculty Portal was chosen as our final project because it solves a real problem that the people who will evaluate this project actually face in their own work. The current UMT system requires faculty to juggle two separate portals, and that is genuinely frustrating. By combining attendance and grading into one place and adding features like automatic at-risk alerts and PDF export — things the current portal cannot do — we believe this project goes beyond what the assignment asks for and delivers something that could actually be used.</w:t>
      </w:r>
    </w:p>
    <w:p>
      <w:pPr>
        <w:spacing w:after="0" w:before="60"/>
      </w:pPr>
      <w:r>
        <w:t xml:space="preserve"/>
      </w:r>
    </w:p>
    <w:p>
      <w:pPr>
        <w:spacing w:after="60" w:before="60"/>
        <w:jc w:val="both"/>
      </w:pPr>
      <w:r>
        <w:rPr>
          <w:rFonts w:ascii="Arial" w:cs="Arial" w:eastAsia="Arial" w:hAnsi="Arial"/>
          <w:sz w:val="22"/>
          <w:szCs w:val="22"/>
        </w:rPr>
        <w:t xml:space="preserve">The project is built using FastAPI, MongoDB Atlas, HTML, CSS, and Vercel — all technologies covered in this course. It has 16 pages, 18 API endpoints, 6 database collections, and a deployment plan that follows the Phase 2 requirements. We are confident that the final working version will demonstrate everything we have learned in OSSD Y9 and more.</w:t>
      </w:r>
    </w:p>
    <w:p>
      <w:pPr>
        <w:spacing w:after="0" w:before="200"/>
      </w:pPr>
      <w:r>
        <w:t xml:space="preserve"/>
      </w:r>
    </w:p>
    <w:p>
      <w:pPr>
        <w:pBdr>
          <w:top w:val="single" w:color="1A4B8C" w:sz="4" w:space="6"/>
        </w:pBdr>
        <w:spacing w:after="40" w:before="200"/>
        <w:jc w:val="center"/>
      </w:pPr>
      <w:r>
        <w:rPr>
          <w:rFonts w:ascii="Arial" w:cs="Arial" w:eastAsia="Arial" w:hAnsi="Arial"/>
          <w:i/>
          <w:iCs/>
          <w:color w:val="888888"/>
          <w:sz w:val="20"/>
          <w:szCs w:val="20"/>
        </w:rPr>
        <w:t xml:space="preserve">End of Phase 1 Documentation</w:t>
      </w:r>
    </w:p>
    <w:p>
      <w:pPr>
        <w:spacing w:after="0" w:before="40"/>
        <w:jc w:val="center"/>
      </w:pPr>
      <w:r>
        <w:rPr>
          <w:rFonts w:ascii="Arial" w:cs="Arial" w:eastAsia="Arial" w:hAnsi="Arial"/>
          <w:color w:val="1A4B8C"/>
          <w:sz w:val="18"/>
          <w:szCs w:val="18"/>
        </w:rPr>
        <w:t xml:space="preserve">Submitted by: Ghulam Mohaiudin Butt (F2024408168)  |  OSSD Y9  |  2026</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4B8C" w:sz="4" w:space="4"/>
      </w:pBdr>
      <w:spacing w:before="120"/>
      <w:jc w:val="center"/>
    </w:pPr>
    <w:r>
      <w:rPr>
        <w:rFonts w:ascii="Arial" w:cs="Arial" w:eastAsia="Arial" w:hAnsi="Arial"/>
        <w:color w:val="888888"/>
        <w:sz w:val="18"/>
        <w:szCs w:val="18"/>
      </w:rPr>
      <w:t xml:space="preserve">University of Management and Technology  |  Lahore  |  Page </w:t>
    </w:r>
    <w:r>
      <w:rPr>
        <w:rFonts w:ascii="Arial" w:cs="Arial" w:eastAsia="Arial" w:hAnsi="Arial"/>
        <w:color w:val="1A4B8C"/>
        <w:sz w:val="18"/>
        <w:szCs w:val="18"/>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4B8C" w:sz="4" w:space="4"/>
      </w:pBdr>
      <w:spacing w:after="120"/>
    </w:pPr>
    <w:r>
      <w:rPr>
        <w:rFonts w:ascii="Arial" w:cs="Arial" w:eastAsia="Arial" w:hAnsi="Arial"/>
        <w:color w:val="1A4B8C"/>
        <w:sz w:val="18"/>
        <w:szCs w:val="18"/>
      </w:rPr>
      <w:t xml:space="preserve">UMT Combined Faculty Portal  |  Phase 1 Documentation  |  OSSD Y9</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4B8C"/>
      <w:sz w:val="28"/>
      <w:szCs w:val="28"/>
    </w:rPr>
  </w:style>
  <w:style w:type="paragraph" w:styleId="Heading2">
    <w:name w:val="Heading 2"/>
    <w:basedOn w:val="Normal"/>
    <w:next w:val="Normal"/>
    <w:qFormat/>
    <w:pPr>
      <w:spacing w:after="80" w:before="200"/>
      <w:outlineLvl w:val="1"/>
    </w:pPr>
    <w:rPr>
      <w:rFonts w:ascii="Arial" w:cs="Arial" w:eastAsia="Arial" w:hAnsi="Arial"/>
      <w:b/>
      <w:bCs/>
      <w:color w:val="1A4B8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2026-06-06T22:12:31.650Z</dcterms:created>
  <dcterms:modified xsi:type="dcterms:W3CDTF">2026-06-06T22:12:31.663Z</dcterms:modified>
</cp:coreProperties>
</file>

<file path=docProps/custom.xml><?xml version="1.0" encoding="utf-8"?>
<Properties xmlns="http://schemas.openxmlformats.org/officeDocument/2006/custom-properties" xmlns:vt="http://schemas.openxmlformats.org/officeDocument/2006/docPropsVTypes"/>
</file>