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emf"/>
  <Default Extension="bin" ContentType="application/vnd.openxmlformats-officedocument.oleObject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Index.html</w:t>
      </w:r>
    </w:p>
    <w:p>
      <w:r>
        <w:object>
          <v:shapetype id="_x0000_t75" coordsize="21600,21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type="#_x0000_t75" filled="f" stroked="f" strokeweight="-1.0pt" style="width:65.24901pt;&#10;height:65.24901pt;" o:ole="">
            <v:stroke/>
            <v:imagedata r:id="rId2" o:title="icon"/>
            <o:lock aspectratio="t"/>
          </v:shape>
          <o:OLEObject Type="Embed" ProgID="Package" ShapeID="_x0000_i1" DrawAspect="Icon" ObjectID="_1393063351" r:id="rId3"/>
        </w:objec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  &lt;meta charset="UTF-8"&gt;</w:t>
      </w:r>
    </w:p>
    <w:p>
      <w:pPr>
        <w:jc w:val="left"/>
      </w:pPr>
      <w:r>
        <w:rPr>
          <w:sz w:val="24"/>
          <w:szCs w:val="24"/>
        </w:rPr>
        <w:t>    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    &lt;title&gt;Agrotech Calculus: Oil Palm Ripening Rates&lt;/title&gt;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"https://cdn.jsdelivr.net/npm/@tailwindcss/browser"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https://cdn.jsdelivr.net/npm/@tailwindcss/browser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@4"&gt;&lt;/script&gt;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"https://cdn.jsdelivr.net/npm/chart.js"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https://cdn.jsdelivr.net/npm/chart.js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    &lt;link rel="preconnect"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"https://fonts.googleapis.com"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https://fonts.googleapis.com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</w:t>
      </w:r>
    </w:p>
    <w:p>
      <w:pPr>
        <w:jc w:val="left"/>
      </w:pPr>
      <w:r>
        <w:rPr>
          <w:sz w:val="24"/>
          <w:szCs w:val="24"/>
        </w:rPr>
        <w:t>    &lt;link rel="preconnect"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"https://fonts.gstatic.com"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https://fonts.gstatic.com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crossorigin&gt;</w:t>
      </w:r>
    </w:p>
    <w:p>
      <w:pPr>
        <w:jc w:val="left"/>
      </w:pPr>
      <w:r>
        <w:rPr>
          <w:sz w:val="24"/>
          <w:szCs w:val="24"/>
        </w:rPr>
        <w:t>    &lt;link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"https://fonts.googleapis.com/css2?family=Plus+Jakarta+Sans:wght@400;500;600;700&amp;amp;display=swap"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https://fonts.googleapis.com/css2?family=Plus+Jakarta+Sans:wght@400;500;600;700&amp;display=swap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rel="stylesheet"&gt;</w:t>
      </w:r>
    </w:p>
    <w:p>
      <w:pPr>
        <w:jc w:val="left"/>
      </w:pPr>
      <w:r>
        <w:rPr>
          <w:sz w:val="24"/>
          <w:szCs w:val="24"/>
        </w:rPr>
        <w:t>    &lt;style&gt;</w:t>
      </w:r>
    </w:p>
    <w:p>
      <w:pPr>
        <w:jc w:val="left"/>
      </w:pPr>
      <w:r>
        <w:rPr>
          <w:sz w:val="24"/>
          <w:szCs w:val="24"/>
        </w:rPr>
        <w:t>        body { font-family: 'Plus Jakarta Sans', sans-serif; }</w:t>
      </w:r>
    </w:p>
    <w:p>
      <w:pPr>
        <w:jc w:val="left"/>
      </w:pPr>
      <w:r>
        <w:rPr>
          <w:sz w:val="24"/>
          <w:szCs w:val="24"/>
        </w:rPr>
        <w:t>    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 class="bg-slate-50 text-slate-800 min-h-screen pb-12"&gt;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&lt;header class="bg-emerald-800 text-white py-8 px-6 shadow-md mb-8"&gt;</w:t>
      </w:r>
    </w:p>
    <w:p>
      <w:pPr>
        <w:jc w:val="left"/>
      </w:pPr>
      <w:r>
        <w:rPr>
          <w:sz w:val="24"/>
          <w:szCs w:val="24"/>
        </w:rPr>
        <w:t>        &lt;div class="max-w-5xl mx-auto"&gt;</w:t>
      </w:r>
    </w:p>
    <w:p>
      <w:pPr>
        <w:jc w:val="left"/>
      </w:pPr>
      <w:r>
        <w:rPr>
          <w:sz w:val="24"/>
          <w:szCs w:val="24"/>
        </w:rPr>
        <w:t>            &lt;span class="bg-emerald-600 text-emerald-100 text-xs font-bold px-3 py-1 rounded-full uppercase tracking-wider"&gt;SFA: Agrotech Module&lt;/span&gt;</w:t>
      </w:r>
    </w:p>
    <w:p>
      <w:pPr>
        <w:jc w:val="left"/>
      </w:pPr>
      <w:r>
        <w:rPr>
          <w:sz w:val="24"/>
          <w:szCs w:val="24"/>
        </w:rPr>
        <w:t>            &lt;h1 class="text-3xl font-bold mt-2"&gt;Applying Derivatives $f'(x)$ to Malaysian Palm Oil Production&lt;/h1&gt;</w:t>
      </w:r>
    </w:p>
    <w:p>
      <w:pPr>
        <w:jc w:val="left"/>
      </w:pPr>
      <w:r>
        <w:rPr>
          <w:sz w:val="24"/>
          <w:szCs w:val="24"/>
        </w:rPr>
        <w:t>            &lt;p class="text-emerald-200 mt-1"&gt;Visualizing biological growth acceleration to optimize harvest cycles.&lt;/p&gt;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&lt;/header&gt;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&lt;main class="max-w-5xl mx-auto px-4 grid grid-cols-1 md:grid-cols-3 gap-8"&gt;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class="md:col-span-1 space-y-6"&gt;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class="bg-white p-6 rounded-2xl shadow-sm border border-slate-100"&gt;</w:t>
      </w:r>
    </w:p>
    <w:p>
      <w:pPr>
        <w:jc w:val="left"/>
      </w:pPr>
      <w:r>
        <w:rPr>
          <w:sz w:val="24"/>
          <w:szCs w:val="24"/>
        </w:rPr>
        <w:t>                &lt;h2 class="text-xl font-bold text-emerald-900 mb-3 flex items-center gap-2"&gt;</w:t>
      </w:r>
    </w:p>
    <w:p>
      <w:pPr>
        <w:jc w:val="left"/>
      </w:pPr>
      <w:r>
        <w:rPr>
          <w:sz w:val="24"/>
          <w:szCs w:val="24"/>
        </w:rPr>
        <w:t>                    🌿 The Agrotech Problem</w:t>
      </w:r>
    </w:p>
    <w:p>
      <w:pPr>
        <w:jc w:val="left"/>
      </w:pPr>
      <w:r>
        <w:rPr>
          <w:sz w:val="24"/>
          <w:szCs w:val="24"/>
        </w:rPr>
        <w:t>                &lt;/h2&gt;</w:t>
      </w:r>
    </w:p>
    <w:p>
      <w:pPr>
        <w:jc w:val="left"/>
      </w:pPr>
      <w:r>
        <w:rPr>
          <w:sz w:val="24"/>
          <w:szCs w:val="24"/>
        </w:rPr>
        <w:t>                &lt;p class="text-sm text-slate-600 leading-relaxed"&gt;</w:t>
      </w:r>
    </w:p>
    <w:p>
      <w:pPr>
        <w:jc w:val="left"/>
      </w:pPr>
      <w:r>
        <w:rPr>
          <w:sz w:val="24"/>
          <w:szCs w:val="24"/>
        </w:rPr>
        <w:t>                    In Malaysian oil palm agronomy (*Elaeis guineensis*), harvesting too early results in underdeveloped oil content, while harvesting too late yields high Free Fatty Acids (FFA), ruining oil quality. 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  &lt;p class="text-sm text-slate-600 mt-2 leading-relaxed"&gt;</w:t>
      </w:r>
    </w:p>
    <w:p>
      <w:pPr>
        <w:jc w:val="left"/>
      </w:pPr>
      <w:r>
        <w:rPr>
          <w:sz w:val="24"/>
          <w:szCs w:val="24"/>
        </w:rPr>
        <w:t>                    By tracking the &lt;strong&gt;total lipid accumulation ($f(x)$)&lt;/strong&gt; in the fruit mesocarp across Weeks 12 to 22 Weeks After Anthesis (WAA), we can find the &lt;strong&gt;peak accumulation rate ($f'(x)$)&lt;/strong&gt;. This exact inflection point marks maximum biological efficiency.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  &lt;div class="mt-4 pt-3 border-t border-slate-100 text-xs text-slate-500"&gt;</w:t>
      </w:r>
    </w:p>
    <w:p>
      <w:pPr>
        <w:jc w:val="left"/>
      </w:pPr>
      <w:r>
        <w:rPr>
          <w:sz w:val="24"/>
          <w:szCs w:val="24"/>
        </w:rPr>
        <w:t>                    &lt;strong&gt;Data Reference Source:&lt;/strong&gt; MPOB (Malaysian Palm Oil Board) Research Journal / Biological Growth Curve Models.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class="bg-white p-6 rounded-2xl shadow-sm border border-slate-100"&gt;</w:t>
      </w:r>
    </w:p>
    <w:p>
      <w:pPr>
        <w:jc w:val="left"/>
      </w:pPr>
      <w:r>
        <w:rPr>
          <w:sz w:val="24"/>
          <w:szCs w:val="24"/>
        </w:rPr>
        <w:t>                &lt;h2 class="text-xl font-bold text-slate-900 mb-3"&gt;🧮 The Mathematics&lt;/h2&gt;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class="mb-4"&gt;</w:t>
      </w:r>
    </w:p>
    <w:p>
      <w:pPr>
        <w:jc w:val="left"/>
      </w:pPr>
      <w:r>
        <w:rPr>
          <w:sz w:val="24"/>
          <w:szCs w:val="24"/>
        </w:rPr>
        <w:t>                    &lt;span class="block text-xs font-semibold text-slate-500 uppercase"&gt;Growth Function (Logistic Curve)&lt;/span&gt;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class="bg-slate-50 p-3 rounded-lg font-mono text-xs text-emerald-800 mt-1 overflow-x-auto"&gt;</w:t>
      </w:r>
    </w:p>
    <w:p>
      <w:pPr>
        <w:jc w:val="left"/>
      </w:pPr>
      <w:r>
        <w:rPr>
          <w:sz w:val="24"/>
          <w:szCs w:val="24"/>
        </w:rPr>
        <w:t>                        f(x) = 80 / (1 + e^(-0.7 * (x - 17)))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&lt;p class="text-xs text-slate-500 mt-1"&gt;Yields total lipid percentage (%) at week &lt;em&gt;x&lt;/em&gt;.&lt;/p&gt;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&lt;span class="block text-xs font-semibold text-slate-500 uppercase"&gt;First Derivative (Rate of Synthesis)&lt;/span&gt;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class="bg-slate-50 p-3 rounded-lg font-mono text-xs text-amber-800 mt-1 overflow-x-auto"&gt;</w:t>
      </w:r>
    </w:p>
    <w:p>
      <w:pPr>
        <w:jc w:val="left"/>
      </w:pPr>
      <w:r>
        <w:rPr>
          <w:sz w:val="24"/>
          <w:szCs w:val="24"/>
        </w:rPr>
        <w:t>                        f'(x) = [56 * e^(-0.7 * (x - 17))] / [1 + e^(-0.7 * (x - 17))]²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&lt;p class="text-xs text-slate-500 mt-1"&gt;Calculates the precise rate of oil accumulation in &lt;strong&gt;% per week&lt;/strong&gt;.&lt;/p&gt;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class="md:col-span-2 space-y-6"&gt;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class="bg-white p-6 rounded-2xl shadow-sm border border-slate-100"&gt;</w:t>
      </w:r>
    </w:p>
    <w:p>
      <w:pPr>
        <w:jc w:val="left"/>
      </w:pPr>
      <w:r>
        <w:rPr>
          <w:sz w:val="24"/>
          <w:szCs w:val="24"/>
        </w:rPr>
        <w:t>                &lt;div class="flex justify-between items-center mb-4"&gt;</w:t>
      </w:r>
    </w:p>
    <w:p>
      <w:pPr>
        <w:jc w:val="left"/>
      </w:pPr>
      <w:r>
        <w:rPr>
          <w:sz w:val="24"/>
          <w:szCs w:val="24"/>
        </w:rPr>
        <w:t>    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    &lt;h2 class="text-xl font-bold text-slate-900"&gt;Lipid Accumulation vs Time&lt;/h2&gt;</w:t>
      </w:r>
    </w:p>
    <w:p>
      <w:pPr>
        <w:jc w:val="left"/>
      </w:pPr>
      <w:r>
        <w:rPr>
          <w:sz w:val="24"/>
          <w:szCs w:val="24"/>
        </w:rPr>
        <w:t>                        &lt;p class="text-xs text-slate-500"&gt;Click anywhere on the chart line to analyze that week's derivative.&lt;/p&gt;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&lt;span class="text-xs bg-slate-100 text-slate-600 px-2.5 py-1 rounded font-medium"&gt;Interactive Chart&lt;/span&gt;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class="relative h-80 w-full"&gt;</w:t>
      </w:r>
    </w:p>
    <w:p>
      <w:pPr>
        <w:jc w:val="left"/>
      </w:pPr>
      <w:r>
        <w:rPr>
          <w:sz w:val="24"/>
          <w:szCs w:val="24"/>
        </w:rPr>
        <w:t>                    &lt;canvas id="growthChart"&gt;&lt;/canvas&gt;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id="analysisBox" class="bg-amber-50 border border-amber-200 p-6 rounded-2xl transition-all duration-300"&gt;</w:t>
      </w:r>
    </w:p>
    <w:p>
      <w:pPr>
        <w:jc w:val="left"/>
      </w:pPr>
      <w:r>
        <w:rPr>
          <w:sz w:val="24"/>
          <w:szCs w:val="24"/>
        </w:rPr>
        <w:t>                &lt;h3 class="text-amber-900 font-bold text-lg mb-2 flex items-center gap-2"&gt;</w:t>
      </w:r>
    </w:p>
    <w:p>
      <w:pPr>
        <w:jc w:val="left"/>
      </w:pPr>
      <w:r>
        <w:rPr>
          <w:sz w:val="24"/>
          <w:szCs w:val="24"/>
        </w:rPr>
        <w:t>                    💡 Micro-Analysis Dashboard</w:t>
      </w:r>
    </w:p>
    <w:p>
      <w:pPr>
        <w:jc w:val="left"/>
      </w:pPr>
      <w:r>
        <w:rPr>
          <w:sz w:val="24"/>
          <w:szCs w:val="24"/>
        </w:rPr>
        <w:t>                &lt;/h3&gt;</w:t>
      </w:r>
    </w:p>
    <w:p>
      <w:pPr>
        <w:jc w:val="left"/>
      </w:pPr>
      <w:r>
        <w:rPr>
          <w:sz w:val="24"/>
          <w:szCs w:val="24"/>
        </w:rPr>
        <w:t>                &lt;p id="promptText" class="text-amber-800 text-sm"&gt;</w:t>
      </w:r>
    </w:p>
    <w:p>
      <w:pPr>
        <w:jc w:val="left"/>
      </w:pPr>
      <w:r>
        <w:rPr>
          <w:sz w:val="24"/>
          <w:szCs w:val="24"/>
        </w:rPr>
        <w:t>                    Click a data node on the line graph above to trigger calculus-based agrotech insights for that specific ripening stage.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id="calcResults" class="hidden grid grid-cols-1 sm:grid-cols-2 gap-4 mt-2"&gt;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class="bg-white p-3 rounded-xl border border-amber-100 shadow-2xs"&gt;</w:t>
      </w:r>
    </w:p>
    <w:p>
      <w:pPr>
        <w:jc w:val="left"/>
      </w:pPr>
      <w:r>
        <w:rPr>
          <w:sz w:val="24"/>
          <w:szCs w:val="24"/>
        </w:rPr>
        <w:t>                        &lt;span class="text-xs text-slate-500 font-medium uppercase"&gt;Current Oil Mass f(x)&lt;/span&gt;</w:t>
      </w:r>
    </w:p>
    <w:p>
      <w:pPr>
        <w:jc w:val="left"/>
      </w:pPr>
      <w:r>
        <w:rPr>
          <w:sz w:val="24"/>
          <w:szCs w:val="24"/>
        </w:rPr>
        <w:t>                        &lt;div id="valFx" class="text-2xl font-bold text-emerald-700"&gt;--&lt;/div&gt;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class="bg-white p-3 rounded-xl border border-amber-100 shadow-2xs"&gt;</w:t>
      </w:r>
    </w:p>
    <w:p>
      <w:pPr>
        <w:jc w:val="left"/>
      </w:pPr>
      <w:r>
        <w:rPr>
          <w:sz w:val="24"/>
          <w:szCs w:val="24"/>
        </w:rPr>
        <w:t>                        &lt;span class="text-xs text-slate-500 font-medium uppercase"&gt;Rate of Change f'(x)&lt;/span&gt;</w:t>
      </w:r>
    </w:p>
    <w:p>
      <w:pPr>
        <w:jc w:val="left"/>
      </w:pPr>
      <w:r>
        <w:rPr>
          <w:sz w:val="24"/>
          <w:szCs w:val="24"/>
        </w:rPr>
        <w:t>                        &lt;div id="valDfx" class="text-2xl font-bold text-amber-600"&gt;--&lt;/div&gt;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&lt;div class="sm:col-span-2 bg-white/60 p-3 rounded-xl border border-amber-100"&gt;</w:t>
      </w:r>
    </w:p>
    <w:p>
      <w:pPr>
        <w:jc w:val="left"/>
      </w:pPr>
      <w:r>
        <w:rPr>
          <w:sz w:val="24"/>
          <w:szCs w:val="24"/>
        </w:rPr>
        <w:t>                        &lt;span class="text-xs text-slate-500 font-bold uppercase tracking-wider block mb-1"&gt;Layman Agrotech Translation&lt;/span&gt;</w:t>
      </w:r>
    </w:p>
    <w:p>
      <w:pPr>
        <w:jc w:val="left"/>
      </w:pPr>
      <w:r>
        <w:rPr>
          <w:sz w:val="24"/>
          <w:szCs w:val="24"/>
        </w:rPr>
        <w:t>                        &lt;p id="laymanExplanation" class="text-sm text-slate-700 italic"&gt;--&lt;/p&gt;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&lt;/main&gt;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&lt;script&gt;</w:t>
      </w:r>
    </w:p>
    <w:p>
      <w:pPr>
        <w:jc w:val="left"/>
      </w:pPr>
      <w:r>
        <w:rPr>
          <w:sz w:val="24"/>
          <w:szCs w:val="24"/>
        </w:rPr>
        <w:t>        // Generate realistic biological tracking points from Week 12 to 22 (Weeks After Anthesis)</w:t>
      </w:r>
    </w:p>
    <w:p>
      <w:pPr>
        <w:jc w:val="left"/>
      </w:pPr>
      <w:r>
        <w:rPr>
          <w:sz w:val="24"/>
          <w:szCs w:val="24"/>
        </w:rPr>
        <w:t>        const weeks = [];</w:t>
      </w:r>
    </w:p>
    <w:p>
      <w:pPr>
        <w:jc w:val="left"/>
      </w:pPr>
      <w:r>
        <w:rPr>
          <w:sz w:val="24"/>
          <w:szCs w:val="24"/>
        </w:rPr>
        <w:t>        const lipidData = [];</w:t>
      </w:r>
    </w:p>
    <w:p>
      <w:pPr>
        <w:jc w:val="left"/>
      </w:pPr>
      <w:r>
        <w:rPr>
          <w:sz w:val="24"/>
          <w:szCs w:val="24"/>
        </w:rPr>
        <w:t>        const rateData = [];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Math definitions </w:t>
      </w:r>
    </w:p>
    <w:p>
      <w:pPr>
        <w:jc w:val="left"/>
      </w:pPr>
      <w:r>
        <w:rPr>
          <w:sz w:val="24"/>
          <w:szCs w:val="24"/>
        </w:rPr>
        <w:t>        function f(x) {</w:t>
      </w:r>
    </w:p>
    <w:p>
      <w:pPr>
        <w:jc w:val="left"/>
      </w:pPr>
      <w:r>
        <w:rPr>
          <w:sz w:val="24"/>
          <w:szCs w:val="24"/>
        </w:rPr>
        <w:t>            return 80 / (1 + Math.exp(-0.7 * (x - 17)));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fPrime(x) {</w:t>
      </w:r>
    </w:p>
    <w:p>
      <w:pPr>
        <w:jc w:val="left"/>
      </w:pPr>
      <w:r>
        <w:rPr>
          <w:sz w:val="24"/>
          <w:szCs w:val="24"/>
        </w:rPr>
        <w:t>            const expTerm = Math.exp(-0.7 * (x - 17));</w:t>
      </w:r>
    </w:p>
    <w:p>
      <w:pPr>
        <w:jc w:val="left"/>
      </w:pPr>
      <w:r>
        <w:rPr>
          <w:sz w:val="24"/>
          <w:szCs w:val="24"/>
        </w:rPr>
        <w:t>            return (56 * expTerm) / Math.pow(1 + expTerm, 2);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Populate datasets</w:t>
      </w:r>
    </w:p>
    <w:p>
      <w:pPr>
        <w:jc w:val="left"/>
      </w:pPr>
      <w:r>
        <w:rPr>
          <w:sz w:val="24"/>
          <w:szCs w:val="24"/>
        </w:rPr>
        <w:t>        for (let x = 12; x &lt;= 22; x += 0.5) {</w:t>
      </w:r>
    </w:p>
    <w:p>
      <w:pPr>
        <w:jc w:val="left"/>
      </w:pPr>
      <w:r>
        <w:rPr>
          <w:sz w:val="24"/>
          <w:szCs w:val="24"/>
        </w:rPr>
        <w:t>            weeks.push(x.toFixed(1));</w:t>
      </w:r>
    </w:p>
    <w:p>
      <w:pPr>
        <w:jc w:val="left"/>
      </w:pPr>
      <w:r>
        <w:rPr>
          <w:sz w:val="24"/>
          <w:szCs w:val="24"/>
        </w:rPr>
        <w:t>            lipidData.push(f(x).toFixed(2));</w:t>
      </w:r>
    </w:p>
    <w:p>
      <w:pPr>
        <w:jc w:val="left"/>
      </w:pPr>
      <w:r>
        <w:rPr>
          <w:sz w:val="24"/>
          <w:szCs w:val="24"/>
        </w:rPr>
        <w:t>            rateData.push(fPrime(x).toFixed(2));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Initialize Chart.js</w:t>
      </w:r>
    </w:p>
    <w:p>
      <w:pPr>
        <w:jc w:val="left"/>
      </w:pPr>
      <w:r>
        <w:rPr>
          <w:sz w:val="24"/>
          <w:szCs w:val="24"/>
        </w:rPr>
        <w:t>        const ctx = document.getElementById('growthChart').getContext('2d');</w:t>
      </w:r>
    </w:p>
    <w:p>
      <w:pPr>
        <w:jc w:val="left"/>
      </w:pPr>
      <w:r>
        <w:rPr>
          <w:sz w:val="24"/>
          <w:szCs w:val="24"/>
        </w:rPr>
        <w:t>        const growthChart = new Chart(ctx, {</w:t>
      </w:r>
    </w:p>
    <w:p>
      <w:pPr>
        <w:jc w:val="left"/>
      </w:pPr>
      <w:r>
        <w:rPr>
          <w:sz w:val="24"/>
          <w:szCs w:val="24"/>
        </w:rPr>
        <w:t>            type: 'line',</w:t>
      </w:r>
    </w:p>
    <w:p>
      <w:pPr>
        <w:jc w:val="left"/>
      </w:pPr>
      <w:r>
        <w:rPr>
          <w:sz w:val="24"/>
          <w:szCs w:val="24"/>
        </w:rPr>
        <w:t>            data: {</w:t>
      </w:r>
    </w:p>
    <w:p>
      <w:pPr>
        <w:jc w:val="left"/>
      </w:pPr>
      <w:r>
        <w:rPr>
          <w:sz w:val="24"/>
          <w:szCs w:val="24"/>
        </w:rPr>
        <w:t>                labels: weeks,</w:t>
      </w:r>
    </w:p>
    <w:p>
      <w:pPr>
        <w:jc w:val="left"/>
      </w:pPr>
      <w:r>
        <w:rPr>
          <w:sz w:val="24"/>
          <w:szCs w:val="24"/>
        </w:rPr>
        <w:t>                datasets: [</w:t>
      </w:r>
    </w:p>
    <w:p>
      <w:pPr>
        <w:jc w:val="left"/>
      </w:pPr>
      <w:r>
        <w:rPr>
          <w:sz w:val="24"/>
          <w:szCs w:val="24"/>
        </w:rPr>
        <w:t>                    {</w:t>
      </w:r>
    </w:p>
    <w:p>
      <w:pPr>
        <w:jc w:val="left"/>
      </w:pPr>
      <w:r>
        <w:rPr>
          <w:sz w:val="24"/>
          <w:szCs w:val="24"/>
        </w:rPr>
        <w:t>                        label: 'Total Mesocarp Lipid Content (%)',</w:t>
      </w:r>
    </w:p>
    <w:p>
      <w:pPr>
        <w:jc w:val="left"/>
      </w:pPr>
      <w:r>
        <w:rPr>
          <w:sz w:val="24"/>
          <w:szCs w:val="24"/>
        </w:rPr>
        <w:t>                        data: lipidData,</w:t>
      </w:r>
    </w:p>
    <w:p>
      <w:pPr>
        <w:jc w:val="left"/>
      </w:pPr>
      <w:r>
        <w:rPr>
          <w:sz w:val="24"/>
          <w:szCs w:val="24"/>
        </w:rPr>
        <w:t>                        borderColor: '#059669', // Emerald 600</w:t>
      </w:r>
    </w:p>
    <w:p>
      <w:pPr>
        <w:jc w:val="left"/>
      </w:pPr>
      <w:r>
        <w:rPr>
          <w:sz w:val="24"/>
          <w:szCs w:val="24"/>
        </w:rPr>
        <w:t>                        backgroundColor: 'rgba(5, 150, 105, 0.1)',</w:t>
      </w:r>
    </w:p>
    <w:p>
      <w:pPr>
        <w:jc w:val="left"/>
      </w:pPr>
      <w:r>
        <w:rPr>
          <w:sz w:val="24"/>
          <w:szCs w:val="24"/>
        </w:rPr>
        <w:t>                        borderWidth: 3,</w:t>
      </w:r>
    </w:p>
    <w:p>
      <w:pPr>
        <w:jc w:val="left"/>
      </w:pPr>
      <w:r>
        <w:rPr>
          <w:sz w:val="24"/>
          <w:szCs w:val="24"/>
        </w:rPr>
        <w:t>                        tension: 0.3,</w:t>
      </w:r>
    </w:p>
    <w:p>
      <w:pPr>
        <w:jc w:val="left"/>
      </w:pPr>
      <w:r>
        <w:rPr>
          <w:sz w:val="24"/>
          <w:szCs w:val="24"/>
        </w:rPr>
        <w:t>                        yAxisID: 'y',</w:t>
      </w:r>
    </w:p>
    <w:p>
      <w:pPr>
        <w:jc w:val="left"/>
      </w:pPr>
      <w:r>
        <w:rPr>
          <w:sz w:val="24"/>
          <w:szCs w:val="24"/>
        </w:rPr>
        <w:t>                        fill: true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{</w:t>
      </w:r>
    </w:p>
    <w:p>
      <w:pPr>
        <w:jc w:val="left"/>
      </w:pPr>
      <w:r>
        <w:rPr>
          <w:sz w:val="24"/>
          <w:szCs w:val="24"/>
        </w:rPr>
        <w:t>                        label: "Accumulation Rate (% / Week) [f'(x)]",</w:t>
      </w:r>
    </w:p>
    <w:p>
      <w:pPr>
        <w:jc w:val="left"/>
      </w:pPr>
      <w:r>
        <w:rPr>
          <w:sz w:val="24"/>
          <w:szCs w:val="24"/>
        </w:rPr>
        <w:t>                        data: rateData,</w:t>
      </w:r>
    </w:p>
    <w:p>
      <w:pPr>
        <w:jc w:val="left"/>
      </w:pPr>
      <w:r>
        <w:rPr>
          <w:sz w:val="24"/>
          <w:szCs w:val="24"/>
        </w:rPr>
        <w:t>                        borderColor: '#d97706', // Amber 600</w:t>
      </w:r>
    </w:p>
    <w:p>
      <w:pPr>
        <w:jc w:val="left"/>
      </w:pPr>
      <w:r>
        <w:rPr>
          <w:sz w:val="24"/>
          <w:szCs w:val="24"/>
        </w:rPr>
        <w:t>                        borderWidth: 2,</w:t>
      </w:r>
    </w:p>
    <w:p>
      <w:pPr>
        <w:jc w:val="left"/>
      </w:pPr>
      <w:r>
        <w:rPr>
          <w:sz w:val="24"/>
          <w:szCs w:val="24"/>
        </w:rPr>
        <w:t>                        borderDash: [5, 5],</w:t>
      </w:r>
    </w:p>
    <w:p>
      <w:pPr>
        <w:jc w:val="left"/>
      </w:pPr>
      <w:r>
        <w:rPr>
          <w:sz w:val="24"/>
          <w:szCs w:val="24"/>
        </w:rPr>
        <w:t>                        tension: 0.3,</w:t>
      </w:r>
    </w:p>
    <w:p>
      <w:pPr>
        <w:jc w:val="left"/>
      </w:pPr>
      <w:r>
        <w:rPr>
          <w:sz w:val="24"/>
          <w:szCs w:val="24"/>
        </w:rPr>
        <w:t>                        yAxisID: 'yRate',</w:t>
      </w:r>
    </w:p>
    <w:p>
      <w:pPr>
        <w:jc w:val="left"/>
      </w:pPr>
      <w:r>
        <w:rPr>
          <w:sz w:val="24"/>
          <w:szCs w:val="24"/>
        </w:rPr>
        <w:t>                        fill: false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]</w:t>
      </w:r>
    </w:p>
    <w:p>
      <w:pPr>
        <w:jc w:val="left"/>
      </w:pPr>
      <w:r>
        <w:rPr>
          <w:sz w:val="24"/>
          <w:szCs w:val="24"/>
        </w:rPr>
        <w:t>            },</w:t>
      </w:r>
    </w:p>
    <w:p>
      <w:pPr>
        <w:jc w:val="left"/>
      </w:pPr>
      <w:r>
        <w:rPr>
          <w:sz w:val="24"/>
          <w:szCs w:val="24"/>
        </w:rPr>
        <w:t>            options: {</w:t>
      </w:r>
    </w:p>
    <w:p>
      <w:pPr>
        <w:jc w:val="left"/>
      </w:pPr>
      <w:r>
        <w:rPr>
          <w:sz w:val="24"/>
          <w:szCs w:val="24"/>
        </w:rPr>
        <w:t>                responsive: true,</w:t>
      </w:r>
    </w:p>
    <w:p>
      <w:pPr>
        <w:jc w:val="left"/>
      </w:pPr>
      <w:r>
        <w:rPr>
          <w:sz w:val="24"/>
          <w:szCs w:val="24"/>
        </w:rPr>
        <w:t>                maintainAspectRatio: false,</w:t>
      </w:r>
    </w:p>
    <w:p>
      <w:pPr>
        <w:jc w:val="left"/>
      </w:pPr>
      <w:r>
        <w:rPr>
          <w:sz w:val="24"/>
          <w:szCs w:val="24"/>
        </w:rPr>
        <w:t>                interaction: {</w:t>
      </w:r>
    </w:p>
    <w:p>
      <w:pPr>
        <w:jc w:val="left"/>
      </w:pPr>
      <w:r>
        <w:rPr>
          <w:sz w:val="24"/>
          <w:szCs w:val="24"/>
        </w:rPr>
        <w:t>                    mode: 'index',</w:t>
      </w:r>
    </w:p>
    <w:p>
      <w:pPr>
        <w:jc w:val="left"/>
      </w:pPr>
      <w:r>
        <w:rPr>
          <w:sz w:val="24"/>
          <w:szCs w:val="24"/>
        </w:rPr>
        <w:t>                    intersect: false,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plugins: {</w:t>
      </w:r>
    </w:p>
    <w:p>
      <w:pPr>
        <w:jc w:val="left"/>
      </w:pPr>
      <w:r>
        <w:rPr>
          <w:sz w:val="24"/>
          <w:szCs w:val="24"/>
        </w:rPr>
        <w:t>                    legend: {</w:t>
      </w:r>
    </w:p>
    <w:p>
      <w:pPr>
        <w:jc w:val="left"/>
      </w:pPr>
      <w:r>
        <w:rPr>
          <w:sz w:val="24"/>
          <w:szCs w:val="24"/>
        </w:rPr>
        <w:t>                        position: 'top',</w:t>
      </w:r>
    </w:p>
    <w:p>
      <w:pPr>
        <w:jc w:val="left"/>
      </w:pPr>
      <w:r>
        <w:rPr>
          <w:sz w:val="24"/>
          <w:szCs w:val="24"/>
        </w:rPr>
        <w:t>                        labels: { font: { family: 'Plus Jakarta Sans', weight: '500' } }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animation: {</w:t>
      </w:r>
    </w:p>
    <w:p>
      <w:pPr>
        <w:jc w:val="left"/>
      </w:pPr>
      <w:r>
        <w:rPr>
          <w:sz w:val="24"/>
          <w:szCs w:val="24"/>
        </w:rPr>
        <w:t>                    duration: 2000,</w:t>
      </w:r>
    </w:p>
    <w:p>
      <w:pPr>
        <w:jc w:val="left"/>
      </w:pPr>
      <w:r>
        <w:rPr>
          <w:sz w:val="24"/>
          <w:szCs w:val="24"/>
        </w:rPr>
        <w:t>                    easing: 'easeOutQuart'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onClick: (e, elements) =&gt; {</w:t>
      </w:r>
    </w:p>
    <w:p>
      <w:pPr>
        <w:jc w:val="left"/>
      </w:pPr>
      <w:r>
        <w:rPr>
          <w:sz w:val="24"/>
          <w:szCs w:val="24"/>
        </w:rPr>
        <w:t>                    if (elements.length &gt; 0) {</w:t>
      </w:r>
    </w:p>
    <w:p>
      <w:pPr>
        <w:jc w:val="left"/>
      </w:pPr>
      <w:r>
        <w:rPr>
          <w:sz w:val="24"/>
          <w:szCs w:val="24"/>
        </w:rPr>
        <w:t>                        const index = elements[0].index;</w:t>
      </w:r>
    </w:p>
    <w:p>
      <w:pPr>
        <w:jc w:val="left"/>
      </w:pPr>
      <w:r>
        <w:rPr>
          <w:sz w:val="24"/>
          <w:szCs w:val="24"/>
        </w:rPr>
        <w:t>                        const selectedWeek = parseFloat(weeks[index]);</w:t>
      </w:r>
    </w:p>
    <w:p>
      <w:pPr>
        <w:jc w:val="left"/>
      </w:pPr>
      <w:r>
        <w:rPr>
          <w:sz w:val="24"/>
          <w:szCs w:val="24"/>
        </w:rPr>
        <w:t>                        const currentLipid = lipidData[index];</w:t>
      </w:r>
    </w:p>
    <w:p>
      <w:pPr>
        <w:jc w:val="left"/>
      </w:pPr>
      <w:r>
        <w:rPr>
          <w:sz w:val="24"/>
          <w:szCs w:val="24"/>
        </w:rPr>
        <w:t>                        const currentRate = rateData[index];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        updateAnalysisBox(selectedWeek, currentLipid, currentRate);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scales: {</w:t>
      </w:r>
    </w:p>
    <w:p>
      <w:pPr>
        <w:jc w:val="left"/>
      </w:pPr>
      <w:r>
        <w:rPr>
          <w:sz w:val="24"/>
          <w:szCs w:val="24"/>
        </w:rPr>
        <w:t>                    x: {</w:t>
      </w:r>
    </w:p>
    <w:p>
      <w:pPr>
        <w:jc w:val="left"/>
      </w:pPr>
      <w:r>
        <w:rPr>
          <w:sz w:val="24"/>
          <w:szCs w:val="24"/>
        </w:rPr>
        <w:t>                        title: { display: true, text: 'Weeks After Anthesis (WAA)', font: { weight: 'bold' } }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y: {</w:t>
      </w:r>
    </w:p>
    <w:p>
      <w:pPr>
        <w:jc w:val="left"/>
      </w:pPr>
      <w:r>
        <w:rPr>
          <w:sz w:val="24"/>
          <w:szCs w:val="24"/>
        </w:rPr>
        <w:t>                        type: 'linear',</w:t>
      </w:r>
    </w:p>
    <w:p>
      <w:pPr>
        <w:jc w:val="left"/>
      </w:pPr>
      <w:r>
        <w:rPr>
          <w:sz w:val="24"/>
          <w:szCs w:val="24"/>
        </w:rPr>
        <w:t>                        display: true,</w:t>
      </w:r>
    </w:p>
    <w:p>
      <w:pPr>
        <w:jc w:val="left"/>
      </w:pPr>
      <w:r>
        <w:rPr>
          <w:sz w:val="24"/>
          <w:szCs w:val="24"/>
        </w:rPr>
        <w:t>                        position: 'left',</w:t>
      </w:r>
    </w:p>
    <w:p>
      <w:pPr>
        <w:jc w:val="left"/>
      </w:pPr>
      <w:r>
        <w:rPr>
          <w:sz w:val="24"/>
          <w:szCs w:val="24"/>
        </w:rPr>
        <w:t>                        title: { display: true, text: 'Total Oil Contained (%)', font: { weight: 'bold' } },</w:t>
      </w:r>
    </w:p>
    <w:p>
      <w:pPr>
        <w:jc w:val="left"/>
      </w:pPr>
      <w:r>
        <w:rPr>
          <w:sz w:val="24"/>
          <w:szCs w:val="24"/>
        </w:rPr>
        <w:t>                        min: 0,</w:t>
      </w:r>
    </w:p>
    <w:p>
      <w:pPr>
        <w:jc w:val="left"/>
      </w:pPr>
      <w:r>
        <w:rPr>
          <w:sz w:val="24"/>
          <w:szCs w:val="24"/>
        </w:rPr>
        <w:t>                        max: 100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yRate: {</w:t>
      </w:r>
    </w:p>
    <w:p>
      <w:pPr>
        <w:jc w:val="left"/>
      </w:pPr>
      <w:r>
        <w:rPr>
          <w:sz w:val="24"/>
          <w:szCs w:val="24"/>
        </w:rPr>
        <w:t>                        type: 'linear',</w:t>
      </w:r>
    </w:p>
    <w:p>
      <w:pPr>
        <w:jc w:val="left"/>
      </w:pPr>
      <w:r>
        <w:rPr>
          <w:sz w:val="24"/>
          <w:szCs w:val="24"/>
        </w:rPr>
        <w:t>                        display: true,</w:t>
      </w:r>
    </w:p>
    <w:p>
      <w:pPr>
        <w:jc w:val="left"/>
      </w:pPr>
      <w:r>
        <w:rPr>
          <w:sz w:val="24"/>
          <w:szCs w:val="24"/>
        </w:rPr>
        <w:t>                        position: 'right',</w:t>
      </w:r>
    </w:p>
    <w:p>
      <w:pPr>
        <w:jc w:val="left"/>
      </w:pPr>
      <w:r>
        <w:rPr>
          <w:sz w:val="24"/>
          <w:szCs w:val="24"/>
        </w:rPr>
        <w:t>                        title: { display: true, text: 'Oil Production Speed (%/Week)', font: { weight: 'bold' } },</w:t>
      </w:r>
    </w:p>
    <w:p>
      <w:pPr>
        <w:jc w:val="left"/>
      </w:pPr>
      <w:r>
        <w:rPr>
          <w:sz w:val="24"/>
          <w:szCs w:val="24"/>
        </w:rPr>
        <w:t>                        grid: { drawOnChartArea: false },</w:t>
      </w:r>
    </w:p>
    <w:p>
      <w:pPr>
        <w:jc w:val="left"/>
      </w:pPr>
      <w:r>
        <w:rPr>
          <w:sz w:val="24"/>
          <w:szCs w:val="24"/>
        </w:rPr>
        <w:t>                        min: 0,</w:t>
      </w:r>
    </w:p>
    <w:p>
      <w:pPr>
        <w:jc w:val="left"/>
      </w:pPr>
      <w:r>
        <w:rPr>
          <w:sz w:val="24"/>
          <w:szCs w:val="24"/>
        </w:rPr>
        <w:t>                        max: 20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Update HTML Elements dynamically when user clicks a plot point</w:t>
      </w:r>
    </w:p>
    <w:p>
      <w:pPr>
        <w:jc w:val="left"/>
      </w:pPr>
      <w:r>
        <w:rPr>
          <w:sz w:val="24"/>
          <w:szCs w:val="24"/>
        </w:rPr>
        <w:t>        function updateAnalysisBox(week, lipid, rate) {</w:t>
      </w:r>
    </w:p>
    <w:p>
      <w:pPr>
        <w:jc w:val="left"/>
      </w:pPr>
      <w:r>
        <w:rPr>
          <w:sz w:val="24"/>
          <w:szCs w:val="24"/>
        </w:rPr>
        <w:t>            document.getElementById('promptText').classList.add('hidden');</w:t>
      </w:r>
    </w:p>
    <w:p>
      <w:pPr>
        <w:jc w:val="left"/>
      </w:pPr>
      <w:r>
        <w:rPr>
          <w:sz w:val="24"/>
          <w:szCs w:val="24"/>
        </w:rPr>
        <w:t>            document.getElementById('calcResults').classList.remove('hidden');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document.getElementById('valFx').innerText = `${lipid}%`;</w:t>
      </w:r>
    </w:p>
    <w:p>
      <w:pPr>
        <w:jc w:val="left"/>
      </w:pPr>
      <w:r>
        <w:rPr>
          <w:sz w:val="24"/>
          <w:szCs w:val="24"/>
        </w:rPr>
        <w:t>            document.getElementById('valDfx').innerText = `+${rate}% / week`;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let explanation = "";</w:t>
      </w:r>
    </w:p>
    <w:p>
      <w:pPr>
        <w:jc w:val="left"/>
      </w:pPr>
      <w:r>
        <w:rPr>
          <w:sz w:val="24"/>
          <w:szCs w:val="24"/>
        </w:rPr>
        <w:t>            if (week &lt; 15) {</w:t>
      </w:r>
    </w:p>
    <w:p>
      <w:pPr>
        <w:jc w:val="left"/>
      </w:pPr>
      <w:r>
        <w:rPr>
          <w:sz w:val="24"/>
          <w:szCs w:val="24"/>
        </w:rPr>
        <w:t>                explanation = `At Week ${week}, the fruit is in its early lag phase. The derivative is low (${rate}%/wk) because the kernel is developing, not the mesocarp oil. Do not harvest.`;</w:t>
      </w:r>
    </w:p>
    <w:p>
      <w:pPr>
        <w:jc w:val="left"/>
      </w:pPr>
      <w:r>
        <w:rPr>
          <w:sz w:val="24"/>
          <w:szCs w:val="24"/>
        </w:rPr>
        <w:t>            } else if (week &gt;= 15 &amp;&amp; week &lt;= 18) {</w:t>
      </w:r>
    </w:p>
    <w:p>
      <w:pPr>
        <w:jc w:val="left"/>
      </w:pPr>
      <w:r>
        <w:rPr>
          <w:sz w:val="24"/>
          <w:szCs w:val="24"/>
        </w:rPr>
        <w:t>                explanation = `At Week ${week}, you are entering the maximum acceleration phase! Notice how the derivative peaks right around Week 17 (~14% growth per week). The plant cells are converting sugars into palm oil at maximum biochemical capacity.`;</w:t>
      </w:r>
    </w:p>
    <w:p>
      <w:pPr>
        <w:jc w:val="left"/>
      </w:pPr>
      <w:r>
        <w:rPr>
          <w:sz w:val="24"/>
          <w:szCs w:val="24"/>
        </w:rPr>
        <w:t>            } else {</w:t>
      </w:r>
    </w:p>
    <w:p>
      <w:pPr>
        <w:jc w:val="left"/>
      </w:pPr>
      <w:r>
        <w:rPr>
          <w:sz w:val="24"/>
          <w:szCs w:val="24"/>
        </w:rPr>
        <w:t>                explanation = `At Week ${week}, total oil content is high (${lipid}%), but the derivative is approaching zero. This deceleration means the physiological maturity has flattened. Harvest immediately before free fatty acids degrade oil quality!`;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document.getElementById('laymanExplanation').innerText = explanation;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p>
      <w:r>
        <w:object>
          <v:shape id="_x0000_i2" type="#_x0000_t75" filled="f" stroked="f" strokeweight="-1.0pt" style="width:65.24901pt;&#10;height:65.24901pt;" o:ole="">
            <v:stroke/>
            <v:imagedata r:id="rId4" o:title="icon"/>
            <o:lock aspectratio="t"/>
          </v:shape>
          <o:OLEObject Type="Embed" ProgID="Package" ShapeID="_x0000_i2" DrawAspect="Icon" ObjectID="_1393063352" r:id="rId5"/>
        </w:object>
      </w:r>
    </w:p>
    <w:p>
      <w:r>
        <w:t>□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emf"/><Relationship Id="rId3" Type="http://schemas.openxmlformats.org/officeDocument/2006/relationships/oleObject" Target="embeddings/oleObject1.bin"/><Relationship Id="rId4" Type="http://schemas.openxmlformats.org/officeDocument/2006/relationships/image" Target="media/4.emf"/><Relationship Id="rId5" Type="http://schemas.openxmlformats.org/officeDocument/2006/relationships/oleObject" Target="embeddings/oleObject2.bin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2026-05-25T03:54:38Z</dcterms:modified>
</cp:coreProperties>
</file>