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D13AC" w14:textId="77777777" w:rsidR="00556326" w:rsidRPr="00556326" w:rsidRDefault="00556326" w:rsidP="00556326">
      <w:pPr>
        <w:rPr>
          <w:b/>
          <w:bCs/>
        </w:rPr>
      </w:pPr>
      <w:r w:rsidRPr="00556326">
        <w:rPr>
          <w:b/>
          <w:bCs/>
        </w:rPr>
        <w:t>Objetivo General:</w:t>
      </w:r>
    </w:p>
    <w:p w14:paraId="3C2934AB" w14:textId="77777777" w:rsidR="00556326" w:rsidRPr="00556326" w:rsidRDefault="00556326" w:rsidP="00556326">
      <w:pPr>
        <w:numPr>
          <w:ilvl w:val="0"/>
          <w:numId w:val="12"/>
        </w:numPr>
      </w:pPr>
      <w:r w:rsidRPr="00556326">
        <w:rPr>
          <w:b/>
          <w:bCs/>
        </w:rPr>
        <w:t>Proyectar el tiempo necesario</w:t>
      </w:r>
      <w:r w:rsidRPr="00556326">
        <w:t xml:space="preserve"> para desencolar 1.500.000 registros en producción, utilizando los resultados obtenidos en pruebas con volúmenes de hasta 60.000 registros.</w:t>
      </w:r>
    </w:p>
    <w:p w14:paraId="13D6654E" w14:textId="77777777" w:rsidR="00556326" w:rsidRPr="00556326" w:rsidRDefault="00556326" w:rsidP="00556326">
      <w:pPr>
        <w:numPr>
          <w:ilvl w:val="0"/>
          <w:numId w:val="12"/>
        </w:numPr>
      </w:pPr>
      <w:r w:rsidRPr="00556326">
        <w:rPr>
          <w:b/>
          <w:bCs/>
        </w:rPr>
        <w:t>Identificar posibles cuellos de botella</w:t>
      </w:r>
      <w:r w:rsidRPr="00556326">
        <w:t xml:space="preserve"> en el procesamiento interno al incrementar la cantidad de hilos paralelos.</w:t>
      </w:r>
    </w:p>
    <w:p w14:paraId="22F92B5E" w14:textId="77777777" w:rsidR="00556326" w:rsidRPr="00556326" w:rsidRDefault="00556326" w:rsidP="00556326">
      <w:pPr>
        <w:numPr>
          <w:ilvl w:val="0"/>
          <w:numId w:val="12"/>
        </w:numPr>
      </w:pPr>
      <w:proofErr w:type="gramStart"/>
      <w:r w:rsidRPr="00556326">
        <w:rPr>
          <w:b/>
          <w:bCs/>
        </w:rPr>
        <w:t>Asegurar</w:t>
      </w:r>
      <w:proofErr w:type="gramEnd"/>
      <w:r w:rsidRPr="00556326">
        <w:rPr>
          <w:b/>
          <w:bCs/>
        </w:rPr>
        <w:t xml:space="preserve"> que los recursos internos</w:t>
      </w:r>
      <w:r w:rsidRPr="00556326">
        <w:t xml:space="preserve"> (CPU y memoria) se utilizan de manera eficiente, garantizando la estabilidad del sistema en producción.</w:t>
      </w:r>
    </w:p>
    <w:p w14:paraId="40C39C8B" w14:textId="77777777" w:rsidR="003E384B" w:rsidRPr="003E384B" w:rsidRDefault="003E384B" w:rsidP="003E384B">
      <w:pPr>
        <w:rPr>
          <w:b/>
          <w:bCs/>
        </w:rPr>
      </w:pPr>
      <w:r w:rsidRPr="003E384B">
        <w:rPr>
          <w:b/>
          <w:bCs/>
        </w:rPr>
        <w:t>Alcance:</w:t>
      </w:r>
    </w:p>
    <w:p w14:paraId="222BA565" w14:textId="77777777" w:rsidR="00556326" w:rsidRPr="00556326" w:rsidRDefault="00556326" w:rsidP="00556326">
      <w:pPr>
        <w:numPr>
          <w:ilvl w:val="0"/>
          <w:numId w:val="13"/>
        </w:numPr>
      </w:pPr>
      <w:r w:rsidRPr="00556326">
        <w:t xml:space="preserve">Las pruebas internas estarán limitadas a </w:t>
      </w:r>
      <w:r w:rsidRPr="00556326">
        <w:rPr>
          <w:b/>
          <w:bCs/>
        </w:rPr>
        <w:t>60.000 registros</w:t>
      </w:r>
      <w:r w:rsidRPr="00556326">
        <w:t xml:space="preserve"> para evitar interferencias y optimizar el análisis de rendimiento.</w:t>
      </w:r>
    </w:p>
    <w:p w14:paraId="7F74CEBB" w14:textId="66DB4689" w:rsidR="00556326" w:rsidRPr="00556326" w:rsidRDefault="00556326" w:rsidP="00556326">
      <w:pPr>
        <w:numPr>
          <w:ilvl w:val="0"/>
          <w:numId w:val="13"/>
        </w:numPr>
      </w:pPr>
      <w:r w:rsidRPr="00556326">
        <w:t xml:space="preserve">En la </w:t>
      </w:r>
      <w:r w:rsidRPr="00556326">
        <w:rPr>
          <w:b/>
          <w:bCs/>
        </w:rPr>
        <w:t>fase de integración</w:t>
      </w:r>
      <w:r w:rsidRPr="00556326">
        <w:t xml:space="preserve"> con el tercero se procesarán </w:t>
      </w:r>
      <w:r w:rsidRPr="00556326">
        <w:rPr>
          <w:b/>
          <w:bCs/>
        </w:rPr>
        <w:t>20.000 registros</w:t>
      </w:r>
      <w:r w:rsidRPr="00556326">
        <w:t xml:space="preserve"> para validar el comportamiento conjunto</w:t>
      </w:r>
      <w:r w:rsidR="005A5CE0">
        <w:t xml:space="preserve"> con puntos </w:t>
      </w:r>
      <w:proofErr w:type="spellStart"/>
      <w:r w:rsidR="005A5CE0">
        <w:t>colombia</w:t>
      </w:r>
      <w:proofErr w:type="spellEnd"/>
      <w:r w:rsidRPr="00556326">
        <w:t>.</w:t>
      </w:r>
    </w:p>
    <w:p w14:paraId="3F2BE13B" w14:textId="77777777" w:rsidR="00556326" w:rsidRPr="00556326" w:rsidRDefault="00556326" w:rsidP="00556326">
      <w:pPr>
        <w:numPr>
          <w:ilvl w:val="0"/>
          <w:numId w:val="13"/>
        </w:numPr>
      </w:pPr>
      <w:r w:rsidRPr="00556326">
        <w:t xml:space="preserve">Los resultados obtenidos en las pruebas aisladas e integradas se utilizarán para </w:t>
      </w:r>
      <w:r w:rsidRPr="00556326">
        <w:rPr>
          <w:b/>
          <w:bCs/>
        </w:rPr>
        <w:t>proyectar el tiempo de procesamiento</w:t>
      </w:r>
      <w:r w:rsidRPr="00556326">
        <w:t xml:space="preserve"> de los 1.500.000 registros.</w:t>
      </w:r>
    </w:p>
    <w:p w14:paraId="023E710A" w14:textId="77777777" w:rsidR="00556326" w:rsidRDefault="00556326" w:rsidP="00556326">
      <w:pPr>
        <w:numPr>
          <w:ilvl w:val="0"/>
          <w:numId w:val="13"/>
        </w:numPr>
      </w:pPr>
      <w:r w:rsidRPr="00556326">
        <w:t xml:space="preserve">El </w:t>
      </w:r>
      <w:r w:rsidRPr="00556326">
        <w:rPr>
          <w:b/>
          <w:bCs/>
        </w:rPr>
        <w:t>uso de recursos (CPU y memoria)</w:t>
      </w:r>
      <w:r w:rsidRPr="00556326">
        <w:t xml:space="preserve"> será monitoreado para asegurar que el sistema pueda manejar la carga proyectada en producción.</w:t>
      </w:r>
    </w:p>
    <w:p w14:paraId="44615D80" w14:textId="70FBAD90" w:rsidR="00556326" w:rsidRPr="00556326" w:rsidRDefault="00556326" w:rsidP="00556326">
      <w:r w:rsidRPr="00556326">
        <w:rPr>
          <w:b/>
          <w:bCs/>
        </w:rPr>
        <w:t>Metodología de Pruebas:</w:t>
      </w:r>
    </w:p>
    <w:p w14:paraId="664CCBA4" w14:textId="38222E1F" w:rsidR="00556326" w:rsidRPr="00556326" w:rsidRDefault="00556326" w:rsidP="00556326">
      <w:pPr>
        <w:numPr>
          <w:ilvl w:val="0"/>
          <w:numId w:val="14"/>
        </w:numPr>
      </w:pPr>
      <w:r w:rsidRPr="00556326">
        <w:rPr>
          <w:b/>
          <w:bCs/>
        </w:rPr>
        <w:t xml:space="preserve">Pruebas con Infraestructura Aislada (Fase </w:t>
      </w:r>
      <w:r>
        <w:rPr>
          <w:b/>
          <w:bCs/>
        </w:rPr>
        <w:t>1</w:t>
      </w:r>
      <w:r w:rsidRPr="00556326">
        <w:rPr>
          <w:b/>
          <w:bCs/>
        </w:rPr>
        <w:t>):</w:t>
      </w:r>
    </w:p>
    <w:p w14:paraId="2B2D521C" w14:textId="77777777" w:rsidR="00556326" w:rsidRPr="00556326" w:rsidRDefault="00556326" w:rsidP="00556326">
      <w:pPr>
        <w:numPr>
          <w:ilvl w:val="1"/>
          <w:numId w:val="14"/>
        </w:numPr>
      </w:pPr>
      <w:r w:rsidRPr="00556326">
        <w:t xml:space="preserve">Se probará con volúmenes crecientes de registros en cola: </w:t>
      </w:r>
      <w:r w:rsidRPr="00556326">
        <w:rPr>
          <w:b/>
          <w:bCs/>
        </w:rPr>
        <w:t>10.500, 29.795, 41.757 y 62.243 registros</w:t>
      </w:r>
      <w:r w:rsidRPr="00556326">
        <w:t>.</w:t>
      </w:r>
    </w:p>
    <w:p w14:paraId="04B3B57F" w14:textId="40FC09F8" w:rsidR="00556326" w:rsidRPr="00556326" w:rsidRDefault="00556326" w:rsidP="00556326">
      <w:pPr>
        <w:numPr>
          <w:ilvl w:val="1"/>
          <w:numId w:val="14"/>
        </w:numPr>
      </w:pPr>
      <w:r w:rsidRPr="00556326">
        <w:t xml:space="preserve">Las pruebas utilizarán </w:t>
      </w:r>
      <w:r w:rsidRPr="00556326">
        <w:rPr>
          <w:b/>
          <w:bCs/>
        </w:rPr>
        <w:t>4</w:t>
      </w:r>
      <w:r w:rsidR="008E569A">
        <w:rPr>
          <w:b/>
          <w:bCs/>
        </w:rPr>
        <w:t>,</w:t>
      </w:r>
      <w:r w:rsidRPr="00556326">
        <w:rPr>
          <w:b/>
          <w:bCs/>
        </w:rPr>
        <w:t xml:space="preserve"> 8</w:t>
      </w:r>
      <w:r w:rsidR="008E569A">
        <w:rPr>
          <w:b/>
          <w:bCs/>
        </w:rPr>
        <w:t xml:space="preserve"> y 10</w:t>
      </w:r>
      <w:r w:rsidRPr="00556326">
        <w:rPr>
          <w:b/>
          <w:bCs/>
        </w:rPr>
        <w:t xml:space="preserve"> hilos concurrentes</w:t>
      </w:r>
      <w:r w:rsidRPr="00556326">
        <w:t xml:space="preserve"> para medir el tiempo real de procesamiento y el consumo de recursos.</w:t>
      </w:r>
    </w:p>
    <w:p w14:paraId="7D467AE3" w14:textId="77777777" w:rsidR="00556326" w:rsidRPr="00556326" w:rsidRDefault="00556326" w:rsidP="00556326">
      <w:pPr>
        <w:numPr>
          <w:ilvl w:val="1"/>
          <w:numId w:val="14"/>
        </w:numPr>
      </w:pPr>
      <w:r w:rsidRPr="00556326">
        <w:t xml:space="preserve">Los resultados de estas pruebas permitirán proyectar el tiempo necesario para </w:t>
      </w:r>
      <w:r w:rsidRPr="00556326">
        <w:rPr>
          <w:b/>
          <w:bCs/>
        </w:rPr>
        <w:t>1.500.000 registros</w:t>
      </w:r>
      <w:r w:rsidRPr="00556326">
        <w:t xml:space="preserve"> en producción.</w:t>
      </w:r>
    </w:p>
    <w:p w14:paraId="13E547AF" w14:textId="464BE384" w:rsidR="00556326" w:rsidRPr="00556326" w:rsidRDefault="00556326" w:rsidP="00556326">
      <w:pPr>
        <w:numPr>
          <w:ilvl w:val="0"/>
          <w:numId w:val="14"/>
        </w:numPr>
      </w:pPr>
      <w:r w:rsidRPr="00556326">
        <w:rPr>
          <w:b/>
          <w:bCs/>
        </w:rPr>
        <w:t xml:space="preserve">Pruebas de Integración (Fase </w:t>
      </w:r>
      <w:r w:rsidR="005A5CE0">
        <w:rPr>
          <w:b/>
          <w:bCs/>
        </w:rPr>
        <w:t>2</w:t>
      </w:r>
      <w:r w:rsidRPr="00556326">
        <w:rPr>
          <w:b/>
          <w:bCs/>
        </w:rPr>
        <w:t>):</w:t>
      </w:r>
    </w:p>
    <w:p w14:paraId="5DFBC9BB" w14:textId="4C7E7C92" w:rsidR="00556326" w:rsidRPr="00556326" w:rsidRDefault="00556326" w:rsidP="00556326">
      <w:pPr>
        <w:numPr>
          <w:ilvl w:val="1"/>
          <w:numId w:val="14"/>
        </w:numPr>
      </w:pPr>
      <w:r w:rsidRPr="00556326">
        <w:t xml:space="preserve">Se ejecutarán pruebas con </w:t>
      </w:r>
      <w:r w:rsidRPr="00556326">
        <w:rPr>
          <w:b/>
          <w:bCs/>
        </w:rPr>
        <w:t>20.000 registros</w:t>
      </w:r>
      <w:r w:rsidRPr="00556326">
        <w:t xml:space="preserve">, utilizando </w:t>
      </w:r>
      <w:r w:rsidR="008E569A">
        <w:rPr>
          <w:b/>
          <w:bCs/>
        </w:rPr>
        <w:t>10</w:t>
      </w:r>
      <w:r w:rsidRPr="00556326">
        <w:rPr>
          <w:b/>
          <w:bCs/>
        </w:rPr>
        <w:t xml:space="preserve"> hilos</w:t>
      </w:r>
      <w:r w:rsidRPr="00556326">
        <w:t xml:space="preserve"> en paralelo, para validar el comportamiento del sistema con la infraestructura </w:t>
      </w:r>
      <w:r w:rsidR="005A5CE0">
        <w:t xml:space="preserve">en conjunto con puntos </w:t>
      </w:r>
      <w:proofErr w:type="spellStart"/>
      <w:r w:rsidR="005A5CE0">
        <w:t>colombia</w:t>
      </w:r>
      <w:proofErr w:type="spellEnd"/>
      <w:r w:rsidRPr="00556326">
        <w:t>.</w:t>
      </w:r>
    </w:p>
    <w:p w14:paraId="1F76FDE0" w14:textId="77777777" w:rsidR="00556326" w:rsidRDefault="00556326" w:rsidP="00556326">
      <w:pPr>
        <w:numPr>
          <w:ilvl w:val="1"/>
          <w:numId w:val="14"/>
        </w:numPr>
      </w:pPr>
      <w:r w:rsidRPr="00556326">
        <w:t>El objetivo es confirmar que ambos sistemas interactúan eficientemente y medir los tiempos de desencolado.</w:t>
      </w:r>
    </w:p>
    <w:p w14:paraId="595A0D96" w14:textId="77777777" w:rsidR="005A5CE0" w:rsidRDefault="005A5CE0" w:rsidP="005A5CE0"/>
    <w:p w14:paraId="0B35CD3F" w14:textId="77777777" w:rsidR="005A5CE0" w:rsidRDefault="005A5CE0" w:rsidP="005A5CE0"/>
    <w:p w14:paraId="3276DD15" w14:textId="77777777" w:rsidR="005A5CE0" w:rsidRPr="00556326" w:rsidRDefault="005A5CE0" w:rsidP="005A5CE0"/>
    <w:p w14:paraId="32F64647" w14:textId="641E4F23" w:rsidR="00556326" w:rsidRPr="00556326" w:rsidRDefault="00556326" w:rsidP="00556326">
      <w:pPr>
        <w:numPr>
          <w:ilvl w:val="0"/>
          <w:numId w:val="14"/>
        </w:numPr>
      </w:pPr>
      <w:r w:rsidRPr="00556326">
        <w:rPr>
          <w:b/>
          <w:bCs/>
        </w:rPr>
        <w:lastRenderedPageBreak/>
        <w:t>Proyección del Tiempo Total para Producción</w:t>
      </w:r>
      <w:r w:rsidR="005A5CE0">
        <w:rPr>
          <w:b/>
          <w:bCs/>
        </w:rPr>
        <w:t xml:space="preserve"> (Fase 3)</w:t>
      </w:r>
      <w:r w:rsidRPr="00556326">
        <w:rPr>
          <w:b/>
          <w:bCs/>
        </w:rPr>
        <w:t>:</w:t>
      </w:r>
    </w:p>
    <w:p w14:paraId="2CF2EBB5" w14:textId="77777777" w:rsidR="00556326" w:rsidRPr="00556326" w:rsidRDefault="00556326" w:rsidP="00556326">
      <w:pPr>
        <w:numPr>
          <w:ilvl w:val="1"/>
          <w:numId w:val="14"/>
        </w:numPr>
      </w:pPr>
      <w:r w:rsidRPr="00556326">
        <w:t xml:space="preserve">Utilizando los datos de las pruebas aisladas e integradas, se </w:t>
      </w:r>
      <w:r w:rsidRPr="00556326">
        <w:rPr>
          <w:b/>
          <w:bCs/>
        </w:rPr>
        <w:t>extrapolará el tiempo</w:t>
      </w:r>
      <w:r w:rsidRPr="00556326">
        <w:t xml:space="preserve"> para desencolar </w:t>
      </w:r>
      <w:r w:rsidRPr="00556326">
        <w:rPr>
          <w:b/>
          <w:bCs/>
        </w:rPr>
        <w:t>1.500.000 registros</w:t>
      </w:r>
      <w:r w:rsidRPr="00556326">
        <w:t>.</w:t>
      </w:r>
    </w:p>
    <w:p w14:paraId="7E495764" w14:textId="77777777" w:rsidR="00556326" w:rsidRPr="00556326" w:rsidRDefault="00556326" w:rsidP="00556326">
      <w:pPr>
        <w:numPr>
          <w:ilvl w:val="1"/>
          <w:numId w:val="14"/>
        </w:numPr>
      </w:pPr>
      <w:r w:rsidRPr="00556326">
        <w:t>El cálculo se basará en la eficiencia observada con diferentes volúmenes y configuraciones de hilos.</w:t>
      </w:r>
    </w:p>
    <w:p w14:paraId="208DBF9F" w14:textId="77777777" w:rsidR="005A5CE0" w:rsidRPr="005A5CE0" w:rsidRDefault="005A5CE0" w:rsidP="005A5CE0">
      <w:pPr>
        <w:rPr>
          <w:b/>
          <w:bCs/>
        </w:rPr>
      </w:pPr>
      <w:r w:rsidRPr="005A5CE0">
        <w:rPr>
          <w:b/>
          <w:bCs/>
        </w:rPr>
        <w:t>Proyecciones de Tiempo de Procesamiento:</w:t>
      </w:r>
    </w:p>
    <w:p w14:paraId="78FCEAFC" w14:textId="77777777" w:rsidR="005A5CE0" w:rsidRPr="005A5CE0" w:rsidRDefault="005A5CE0" w:rsidP="005A5CE0">
      <w:pPr>
        <w:numPr>
          <w:ilvl w:val="0"/>
          <w:numId w:val="15"/>
        </w:numPr>
      </w:pPr>
      <w:r w:rsidRPr="005A5CE0">
        <w:rPr>
          <w:b/>
          <w:bCs/>
        </w:rPr>
        <w:t>Pruebas Aisladas:</w:t>
      </w:r>
    </w:p>
    <w:p w14:paraId="19CFB68B" w14:textId="77777777" w:rsidR="005A5CE0" w:rsidRPr="005A5CE0" w:rsidRDefault="005A5CE0" w:rsidP="005A5CE0">
      <w:pPr>
        <w:numPr>
          <w:ilvl w:val="1"/>
          <w:numId w:val="15"/>
        </w:numPr>
      </w:pPr>
      <w:r w:rsidRPr="005A5CE0">
        <w:t xml:space="preserve">Basado en los resultados de 62.243 registros (394 minutos con 8 hilos), se proyecta que </w:t>
      </w:r>
      <w:r w:rsidRPr="005A5CE0">
        <w:rPr>
          <w:b/>
          <w:bCs/>
        </w:rPr>
        <w:t>1.500.000 registros</w:t>
      </w:r>
      <w:r w:rsidRPr="005A5CE0">
        <w:t xml:space="preserve"> podrían procesarse en </w:t>
      </w:r>
      <w:r w:rsidRPr="005A5CE0">
        <w:rPr>
          <w:b/>
          <w:bCs/>
        </w:rPr>
        <w:t>180 minutos</w:t>
      </w:r>
      <w:r w:rsidRPr="005A5CE0">
        <w:t xml:space="preserve"> con 8 hilos, ajustando para optimizaciones observadas.</w:t>
      </w:r>
    </w:p>
    <w:p w14:paraId="509AA2AD" w14:textId="77777777" w:rsidR="005A5CE0" w:rsidRPr="005A5CE0" w:rsidRDefault="005A5CE0" w:rsidP="005A5CE0">
      <w:pPr>
        <w:numPr>
          <w:ilvl w:val="0"/>
          <w:numId w:val="15"/>
        </w:numPr>
      </w:pPr>
      <w:r w:rsidRPr="005A5CE0">
        <w:rPr>
          <w:b/>
          <w:bCs/>
        </w:rPr>
        <w:t>Escenario de Integración:</w:t>
      </w:r>
    </w:p>
    <w:p w14:paraId="575F98D1" w14:textId="77777777" w:rsidR="005A5CE0" w:rsidRPr="005A5CE0" w:rsidRDefault="005A5CE0" w:rsidP="005A5CE0">
      <w:pPr>
        <w:numPr>
          <w:ilvl w:val="1"/>
          <w:numId w:val="15"/>
        </w:numPr>
      </w:pPr>
      <w:r w:rsidRPr="005A5CE0">
        <w:t xml:space="preserve">Si el sistema integrado mantiene la misma eficiencia que en la infraestructura aislada, se validará que </w:t>
      </w:r>
      <w:r w:rsidRPr="005A5CE0">
        <w:rPr>
          <w:b/>
          <w:bCs/>
        </w:rPr>
        <w:t>8 hilos</w:t>
      </w:r>
      <w:r w:rsidRPr="005A5CE0">
        <w:t xml:space="preserve"> sean suficientes para procesar la carga total sin cuellos de botella.</w:t>
      </w:r>
    </w:p>
    <w:p w14:paraId="1202573C" w14:textId="77777777" w:rsidR="00556326" w:rsidRPr="00556326" w:rsidRDefault="00556326" w:rsidP="00556326"/>
    <w:sectPr w:rsidR="00556326" w:rsidRPr="00556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18F3"/>
    <w:multiLevelType w:val="multilevel"/>
    <w:tmpl w:val="B140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75564"/>
    <w:multiLevelType w:val="multilevel"/>
    <w:tmpl w:val="568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A1CED"/>
    <w:multiLevelType w:val="multilevel"/>
    <w:tmpl w:val="B3F4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17DED"/>
    <w:multiLevelType w:val="multilevel"/>
    <w:tmpl w:val="92A6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97983"/>
    <w:multiLevelType w:val="multilevel"/>
    <w:tmpl w:val="B354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37234"/>
    <w:multiLevelType w:val="multilevel"/>
    <w:tmpl w:val="1C9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F2921"/>
    <w:multiLevelType w:val="multilevel"/>
    <w:tmpl w:val="3D6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57ADC"/>
    <w:multiLevelType w:val="multilevel"/>
    <w:tmpl w:val="30E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20A99"/>
    <w:multiLevelType w:val="multilevel"/>
    <w:tmpl w:val="8806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24C49"/>
    <w:multiLevelType w:val="multilevel"/>
    <w:tmpl w:val="B6C8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E643E"/>
    <w:multiLevelType w:val="multilevel"/>
    <w:tmpl w:val="B2B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23D00"/>
    <w:multiLevelType w:val="multilevel"/>
    <w:tmpl w:val="B26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73565"/>
    <w:multiLevelType w:val="multilevel"/>
    <w:tmpl w:val="390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63366"/>
    <w:multiLevelType w:val="multilevel"/>
    <w:tmpl w:val="FC42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12A3B"/>
    <w:multiLevelType w:val="multilevel"/>
    <w:tmpl w:val="B38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876785">
    <w:abstractNumId w:val="0"/>
  </w:num>
  <w:num w:numId="2" w16cid:durableId="1889799789">
    <w:abstractNumId w:val="11"/>
  </w:num>
  <w:num w:numId="3" w16cid:durableId="409891872">
    <w:abstractNumId w:val="10"/>
  </w:num>
  <w:num w:numId="4" w16cid:durableId="1127509321">
    <w:abstractNumId w:val="4"/>
  </w:num>
  <w:num w:numId="5" w16cid:durableId="2019698516">
    <w:abstractNumId w:val="14"/>
  </w:num>
  <w:num w:numId="6" w16cid:durableId="457796234">
    <w:abstractNumId w:val="6"/>
  </w:num>
  <w:num w:numId="7" w16cid:durableId="814643642">
    <w:abstractNumId w:val="12"/>
  </w:num>
  <w:num w:numId="8" w16cid:durableId="708997765">
    <w:abstractNumId w:val="5"/>
  </w:num>
  <w:num w:numId="9" w16cid:durableId="40835940">
    <w:abstractNumId w:val="8"/>
  </w:num>
  <w:num w:numId="10" w16cid:durableId="1044331258">
    <w:abstractNumId w:val="13"/>
  </w:num>
  <w:num w:numId="11" w16cid:durableId="19599370">
    <w:abstractNumId w:val="7"/>
  </w:num>
  <w:num w:numId="12" w16cid:durableId="1698389577">
    <w:abstractNumId w:val="9"/>
  </w:num>
  <w:num w:numId="13" w16cid:durableId="1253661775">
    <w:abstractNumId w:val="3"/>
  </w:num>
  <w:num w:numId="14" w16cid:durableId="672876214">
    <w:abstractNumId w:val="2"/>
  </w:num>
  <w:num w:numId="15" w16cid:durableId="1855029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4B"/>
    <w:rsid w:val="0011278E"/>
    <w:rsid w:val="002728BB"/>
    <w:rsid w:val="003E384B"/>
    <w:rsid w:val="00556326"/>
    <w:rsid w:val="005A5CE0"/>
    <w:rsid w:val="006F290E"/>
    <w:rsid w:val="0075789E"/>
    <w:rsid w:val="00823C16"/>
    <w:rsid w:val="008E569A"/>
    <w:rsid w:val="009367AD"/>
    <w:rsid w:val="00B41EE3"/>
    <w:rsid w:val="00DF49A5"/>
    <w:rsid w:val="00F52A6D"/>
    <w:rsid w:val="00F73D05"/>
    <w:rsid w:val="00FB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E642"/>
  <w15:chartTrackingRefBased/>
  <w15:docId w15:val="{250383FC-1466-467C-9DCE-EA55335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8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8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8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8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8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8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8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8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8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8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1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Ospina Aguirre</dc:creator>
  <cp:keywords/>
  <dc:description/>
  <cp:lastModifiedBy>Alejandra Ospina Aguirre</cp:lastModifiedBy>
  <cp:revision>12</cp:revision>
  <dcterms:created xsi:type="dcterms:W3CDTF">2024-10-28T15:28:00Z</dcterms:created>
  <dcterms:modified xsi:type="dcterms:W3CDTF">2024-11-01T16:04:00Z</dcterms:modified>
</cp:coreProperties>
</file>