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38ED" w:rsidRDefault="008738ED" w:rsidP="00D6681F">
      <w:pPr>
        <w:jc w:val="center"/>
        <w:rPr>
          <w:sz w:val="52"/>
          <w:szCs w:val="52"/>
        </w:rPr>
      </w:pPr>
    </w:p>
    <w:p w:rsidR="008738ED" w:rsidRDefault="008738ED" w:rsidP="00D6681F">
      <w:pPr>
        <w:jc w:val="center"/>
        <w:rPr>
          <w:sz w:val="52"/>
          <w:szCs w:val="52"/>
        </w:rPr>
      </w:pPr>
    </w:p>
    <w:p w:rsidR="00C0012A" w:rsidRDefault="00C0012A" w:rsidP="00D6681F">
      <w:pPr>
        <w:jc w:val="center"/>
        <w:rPr>
          <w:sz w:val="52"/>
          <w:szCs w:val="52"/>
        </w:rPr>
      </w:pPr>
    </w:p>
    <w:p w:rsidR="00C0012A" w:rsidRDefault="00C0012A" w:rsidP="00D6681F">
      <w:pPr>
        <w:jc w:val="center"/>
        <w:rPr>
          <w:sz w:val="52"/>
          <w:szCs w:val="52"/>
        </w:rPr>
      </w:pPr>
    </w:p>
    <w:p w:rsidR="00F91DFA" w:rsidRPr="00D6681F" w:rsidRDefault="004D459C" w:rsidP="00D6681F">
      <w:pPr>
        <w:jc w:val="center"/>
        <w:rPr>
          <w:sz w:val="52"/>
          <w:szCs w:val="52"/>
        </w:rPr>
      </w:pPr>
      <w:r w:rsidRPr="00D6681F">
        <w:rPr>
          <w:sz w:val="52"/>
          <w:szCs w:val="52"/>
        </w:rPr>
        <w:t>EE299 Project Course</w:t>
      </w:r>
    </w:p>
    <w:p w:rsidR="004D459C" w:rsidRDefault="00B761C4" w:rsidP="00D6681F">
      <w:pPr>
        <w:jc w:val="center"/>
        <w:rPr>
          <w:sz w:val="52"/>
          <w:szCs w:val="52"/>
        </w:rPr>
      </w:pPr>
      <w:r>
        <w:rPr>
          <w:sz w:val="52"/>
          <w:szCs w:val="52"/>
        </w:rPr>
        <w:t>Vehicular Ad Hoc Networks (</w:t>
      </w:r>
      <w:r w:rsidR="004D459C" w:rsidRPr="00D6681F">
        <w:rPr>
          <w:sz w:val="52"/>
          <w:szCs w:val="52"/>
        </w:rPr>
        <w:t>VANET</w:t>
      </w:r>
      <w:r>
        <w:rPr>
          <w:sz w:val="52"/>
          <w:szCs w:val="52"/>
        </w:rPr>
        <w:t>)</w:t>
      </w:r>
    </w:p>
    <w:p w:rsidR="00480F84" w:rsidRPr="00D6681F" w:rsidRDefault="00480F84" w:rsidP="00480F84">
      <w:pPr>
        <w:jc w:val="center"/>
        <w:rPr>
          <w:sz w:val="52"/>
          <w:szCs w:val="52"/>
        </w:rPr>
      </w:pPr>
      <w:r w:rsidRPr="00D6681F">
        <w:rPr>
          <w:sz w:val="52"/>
          <w:szCs w:val="52"/>
        </w:rPr>
        <w:t>Advisor: Professor Izhak Rubin</w:t>
      </w:r>
    </w:p>
    <w:p w:rsidR="004D459C" w:rsidRPr="00D6681F" w:rsidRDefault="004D459C" w:rsidP="00D6681F">
      <w:pPr>
        <w:jc w:val="center"/>
        <w:rPr>
          <w:sz w:val="52"/>
          <w:szCs w:val="52"/>
        </w:rPr>
      </w:pPr>
      <w:r w:rsidRPr="00D6681F">
        <w:rPr>
          <w:sz w:val="52"/>
          <w:szCs w:val="52"/>
        </w:rPr>
        <w:t>Felix Lu</w:t>
      </w:r>
    </w:p>
    <w:p w:rsidR="004D459C" w:rsidRDefault="004D459C">
      <w:r>
        <w:br w:type="page"/>
      </w:r>
    </w:p>
    <w:sdt>
      <w:sdtPr>
        <w:rPr>
          <w:rFonts w:asciiTheme="minorHAnsi" w:eastAsiaTheme="minorHAnsi" w:hAnsiTheme="minorHAnsi" w:cstheme="minorBidi"/>
          <w:b w:val="0"/>
          <w:bCs w:val="0"/>
          <w:color w:val="auto"/>
          <w:sz w:val="22"/>
          <w:szCs w:val="22"/>
        </w:rPr>
        <w:id w:val="6861278"/>
        <w:docPartObj>
          <w:docPartGallery w:val="Table of Contents"/>
          <w:docPartUnique/>
        </w:docPartObj>
      </w:sdtPr>
      <w:sdtContent>
        <w:p w:rsidR="00475D4D" w:rsidRDefault="00475D4D">
          <w:pPr>
            <w:pStyle w:val="TOCHeading"/>
          </w:pPr>
          <w:r>
            <w:t>Contents</w:t>
          </w:r>
        </w:p>
        <w:p w:rsidR="00A63CAB" w:rsidRDefault="00EA07EE">
          <w:pPr>
            <w:pStyle w:val="TOC1"/>
            <w:tabs>
              <w:tab w:val="right" w:leader="dot" w:pos="9350"/>
            </w:tabs>
            <w:rPr>
              <w:rFonts w:eastAsiaTheme="minorEastAsia"/>
              <w:noProof/>
            </w:rPr>
          </w:pPr>
          <w:r>
            <w:fldChar w:fldCharType="begin"/>
          </w:r>
          <w:r w:rsidR="00475D4D">
            <w:instrText xml:space="preserve"> TOC \o "1-3" \h \z \u </w:instrText>
          </w:r>
          <w:r>
            <w:fldChar w:fldCharType="separate"/>
          </w:r>
          <w:hyperlink w:anchor="_Toc338710052" w:history="1">
            <w:r w:rsidR="00A63CAB" w:rsidRPr="00EC5805">
              <w:rPr>
                <w:rStyle w:val="Hyperlink"/>
                <w:noProof/>
              </w:rPr>
              <w:t>Routing in Sparse Vehicular Ad Hoc Wireless Networks</w:t>
            </w:r>
            <w:r w:rsidR="00A63CAB">
              <w:rPr>
                <w:noProof/>
                <w:webHidden/>
              </w:rPr>
              <w:tab/>
            </w:r>
            <w:r w:rsidR="00A63CAB">
              <w:rPr>
                <w:noProof/>
                <w:webHidden/>
              </w:rPr>
              <w:fldChar w:fldCharType="begin"/>
            </w:r>
            <w:r w:rsidR="00A63CAB">
              <w:rPr>
                <w:noProof/>
                <w:webHidden/>
              </w:rPr>
              <w:instrText xml:space="preserve"> PAGEREF _Toc338710052 \h </w:instrText>
            </w:r>
            <w:r w:rsidR="00A63CAB">
              <w:rPr>
                <w:noProof/>
                <w:webHidden/>
              </w:rPr>
            </w:r>
            <w:r w:rsidR="00A63CAB">
              <w:rPr>
                <w:noProof/>
                <w:webHidden/>
              </w:rPr>
              <w:fldChar w:fldCharType="separate"/>
            </w:r>
            <w:r w:rsidR="00A63CAB">
              <w:rPr>
                <w:noProof/>
                <w:webHidden/>
              </w:rPr>
              <w:t>4</w:t>
            </w:r>
            <w:r w:rsidR="00A63CAB">
              <w:rPr>
                <w:noProof/>
                <w:webHidden/>
              </w:rPr>
              <w:fldChar w:fldCharType="end"/>
            </w:r>
          </w:hyperlink>
        </w:p>
        <w:p w:rsidR="00A63CAB" w:rsidRDefault="00A63CAB">
          <w:pPr>
            <w:pStyle w:val="TOC1"/>
            <w:tabs>
              <w:tab w:val="right" w:leader="dot" w:pos="9350"/>
            </w:tabs>
            <w:rPr>
              <w:rFonts w:eastAsiaTheme="minorEastAsia"/>
              <w:noProof/>
            </w:rPr>
          </w:pPr>
          <w:hyperlink w:anchor="_Toc338710053" w:history="1">
            <w:r w:rsidRPr="00EC5805">
              <w:rPr>
                <w:rStyle w:val="Hyperlink"/>
                <w:noProof/>
              </w:rPr>
              <w:t>Authors: Nawaporn Wisitpongphan, Fan Bai, Priyantha Mudalige, Varsha Sadekar, and Ozan Tonguz</w:t>
            </w:r>
            <w:r>
              <w:rPr>
                <w:noProof/>
                <w:webHidden/>
              </w:rPr>
              <w:tab/>
            </w:r>
            <w:r>
              <w:rPr>
                <w:noProof/>
                <w:webHidden/>
              </w:rPr>
              <w:fldChar w:fldCharType="begin"/>
            </w:r>
            <w:r>
              <w:rPr>
                <w:noProof/>
                <w:webHidden/>
              </w:rPr>
              <w:instrText xml:space="preserve"> PAGEREF _Toc338710053 \h </w:instrText>
            </w:r>
            <w:r>
              <w:rPr>
                <w:noProof/>
                <w:webHidden/>
              </w:rPr>
            </w:r>
            <w:r>
              <w:rPr>
                <w:noProof/>
                <w:webHidden/>
              </w:rPr>
              <w:fldChar w:fldCharType="separate"/>
            </w:r>
            <w:r>
              <w:rPr>
                <w:noProof/>
                <w:webHidden/>
              </w:rPr>
              <w:t>4</w:t>
            </w:r>
            <w:r>
              <w:rPr>
                <w:noProof/>
                <w:webHidden/>
              </w:rPr>
              <w:fldChar w:fldCharType="end"/>
            </w:r>
          </w:hyperlink>
        </w:p>
        <w:p w:rsidR="00A63CAB" w:rsidRDefault="00A63CAB">
          <w:pPr>
            <w:pStyle w:val="TOC1"/>
            <w:tabs>
              <w:tab w:val="right" w:leader="dot" w:pos="9350"/>
            </w:tabs>
            <w:rPr>
              <w:rFonts w:eastAsiaTheme="minorEastAsia"/>
              <w:noProof/>
            </w:rPr>
          </w:pPr>
          <w:hyperlink w:anchor="_Toc338710054" w:history="1">
            <w:r w:rsidRPr="00EC5805">
              <w:rPr>
                <w:rStyle w:val="Hyperlink"/>
                <w:noProof/>
              </w:rPr>
              <w:t>IEEE Journal on Selected Areas in Communications, Vol. 25, No. 8, October 2007 (pg 1538-1556)</w:t>
            </w:r>
            <w:r>
              <w:rPr>
                <w:noProof/>
                <w:webHidden/>
              </w:rPr>
              <w:tab/>
            </w:r>
            <w:r>
              <w:rPr>
                <w:noProof/>
                <w:webHidden/>
              </w:rPr>
              <w:fldChar w:fldCharType="begin"/>
            </w:r>
            <w:r>
              <w:rPr>
                <w:noProof/>
                <w:webHidden/>
              </w:rPr>
              <w:instrText xml:space="preserve"> PAGEREF _Toc338710054 \h </w:instrText>
            </w:r>
            <w:r>
              <w:rPr>
                <w:noProof/>
                <w:webHidden/>
              </w:rPr>
            </w:r>
            <w:r>
              <w:rPr>
                <w:noProof/>
                <w:webHidden/>
              </w:rPr>
              <w:fldChar w:fldCharType="separate"/>
            </w:r>
            <w:r>
              <w:rPr>
                <w:noProof/>
                <w:webHidden/>
              </w:rPr>
              <w:t>4</w:t>
            </w:r>
            <w:r>
              <w:rPr>
                <w:noProof/>
                <w:webHidden/>
              </w:rPr>
              <w:fldChar w:fldCharType="end"/>
            </w:r>
          </w:hyperlink>
        </w:p>
        <w:p w:rsidR="00A63CAB" w:rsidRDefault="00A63CAB">
          <w:pPr>
            <w:pStyle w:val="TOC2"/>
            <w:tabs>
              <w:tab w:val="right" w:leader="dot" w:pos="9350"/>
            </w:tabs>
            <w:rPr>
              <w:rFonts w:eastAsiaTheme="minorEastAsia"/>
              <w:noProof/>
            </w:rPr>
          </w:pPr>
          <w:hyperlink w:anchor="_Toc338710055" w:history="1">
            <w:r w:rsidRPr="00EC5805">
              <w:rPr>
                <w:rStyle w:val="Hyperlink"/>
                <w:noProof/>
              </w:rPr>
              <w:t>Introduction of Routing in Sparse VANET</w:t>
            </w:r>
            <w:r>
              <w:rPr>
                <w:noProof/>
                <w:webHidden/>
              </w:rPr>
              <w:tab/>
            </w:r>
            <w:r>
              <w:rPr>
                <w:noProof/>
                <w:webHidden/>
              </w:rPr>
              <w:fldChar w:fldCharType="begin"/>
            </w:r>
            <w:r>
              <w:rPr>
                <w:noProof/>
                <w:webHidden/>
              </w:rPr>
              <w:instrText xml:space="preserve"> PAGEREF _Toc338710055 \h </w:instrText>
            </w:r>
            <w:r>
              <w:rPr>
                <w:noProof/>
                <w:webHidden/>
              </w:rPr>
            </w:r>
            <w:r>
              <w:rPr>
                <w:noProof/>
                <w:webHidden/>
              </w:rPr>
              <w:fldChar w:fldCharType="separate"/>
            </w:r>
            <w:r>
              <w:rPr>
                <w:noProof/>
                <w:webHidden/>
              </w:rPr>
              <w:t>4</w:t>
            </w:r>
            <w:r>
              <w:rPr>
                <w:noProof/>
                <w:webHidden/>
              </w:rPr>
              <w:fldChar w:fldCharType="end"/>
            </w:r>
          </w:hyperlink>
        </w:p>
        <w:p w:rsidR="00A63CAB" w:rsidRDefault="00A63CAB">
          <w:pPr>
            <w:pStyle w:val="TOC2"/>
            <w:tabs>
              <w:tab w:val="right" w:leader="dot" w:pos="9350"/>
            </w:tabs>
            <w:rPr>
              <w:rFonts w:eastAsiaTheme="minorEastAsia"/>
              <w:noProof/>
            </w:rPr>
          </w:pPr>
          <w:hyperlink w:anchor="_Toc338710056" w:history="1">
            <w:r w:rsidRPr="00EC5805">
              <w:rPr>
                <w:rStyle w:val="Hyperlink"/>
                <w:noProof/>
              </w:rPr>
              <w:t>Describe Problem</w:t>
            </w:r>
            <w:r>
              <w:rPr>
                <w:noProof/>
                <w:webHidden/>
              </w:rPr>
              <w:tab/>
            </w:r>
            <w:r>
              <w:rPr>
                <w:noProof/>
                <w:webHidden/>
              </w:rPr>
              <w:fldChar w:fldCharType="begin"/>
            </w:r>
            <w:r>
              <w:rPr>
                <w:noProof/>
                <w:webHidden/>
              </w:rPr>
              <w:instrText xml:space="preserve"> PAGEREF _Toc338710056 \h </w:instrText>
            </w:r>
            <w:r>
              <w:rPr>
                <w:noProof/>
                <w:webHidden/>
              </w:rPr>
            </w:r>
            <w:r>
              <w:rPr>
                <w:noProof/>
                <w:webHidden/>
              </w:rPr>
              <w:fldChar w:fldCharType="separate"/>
            </w:r>
            <w:r>
              <w:rPr>
                <w:noProof/>
                <w:webHidden/>
              </w:rPr>
              <w:t>4</w:t>
            </w:r>
            <w:r>
              <w:rPr>
                <w:noProof/>
                <w:webHidden/>
              </w:rPr>
              <w:fldChar w:fldCharType="end"/>
            </w:r>
          </w:hyperlink>
        </w:p>
        <w:p w:rsidR="00A63CAB" w:rsidRDefault="00A63CAB">
          <w:pPr>
            <w:pStyle w:val="TOC2"/>
            <w:tabs>
              <w:tab w:val="right" w:leader="dot" w:pos="9350"/>
            </w:tabs>
            <w:rPr>
              <w:rFonts w:eastAsiaTheme="minorEastAsia"/>
              <w:noProof/>
            </w:rPr>
          </w:pPr>
          <w:hyperlink w:anchor="_Toc338710057" w:history="1">
            <w:r w:rsidRPr="00EC5805">
              <w:rPr>
                <w:rStyle w:val="Hyperlink"/>
                <w:noProof/>
              </w:rPr>
              <w:t>Proposed Model</w:t>
            </w:r>
            <w:r>
              <w:rPr>
                <w:noProof/>
                <w:webHidden/>
              </w:rPr>
              <w:tab/>
            </w:r>
            <w:r>
              <w:rPr>
                <w:noProof/>
                <w:webHidden/>
              </w:rPr>
              <w:fldChar w:fldCharType="begin"/>
            </w:r>
            <w:r>
              <w:rPr>
                <w:noProof/>
                <w:webHidden/>
              </w:rPr>
              <w:instrText xml:space="preserve"> PAGEREF _Toc338710057 \h </w:instrText>
            </w:r>
            <w:r>
              <w:rPr>
                <w:noProof/>
                <w:webHidden/>
              </w:rPr>
            </w:r>
            <w:r>
              <w:rPr>
                <w:noProof/>
                <w:webHidden/>
              </w:rPr>
              <w:fldChar w:fldCharType="separate"/>
            </w:r>
            <w:r>
              <w:rPr>
                <w:noProof/>
                <w:webHidden/>
              </w:rPr>
              <w:t>5</w:t>
            </w:r>
            <w:r>
              <w:rPr>
                <w:noProof/>
                <w:webHidden/>
              </w:rPr>
              <w:fldChar w:fldCharType="end"/>
            </w:r>
          </w:hyperlink>
        </w:p>
        <w:p w:rsidR="00A63CAB" w:rsidRDefault="00A63CAB">
          <w:pPr>
            <w:pStyle w:val="TOC2"/>
            <w:tabs>
              <w:tab w:val="right" w:leader="dot" w:pos="9350"/>
            </w:tabs>
            <w:rPr>
              <w:rFonts w:eastAsiaTheme="minorEastAsia"/>
              <w:noProof/>
            </w:rPr>
          </w:pPr>
          <w:hyperlink w:anchor="_Toc338710058" w:history="1">
            <w:r w:rsidRPr="00EC5805">
              <w:rPr>
                <w:rStyle w:val="Hyperlink"/>
                <w:noProof/>
              </w:rPr>
              <w:t>Empirical Research Results</w:t>
            </w:r>
            <w:r>
              <w:rPr>
                <w:noProof/>
                <w:webHidden/>
              </w:rPr>
              <w:tab/>
            </w:r>
            <w:r>
              <w:rPr>
                <w:noProof/>
                <w:webHidden/>
              </w:rPr>
              <w:fldChar w:fldCharType="begin"/>
            </w:r>
            <w:r>
              <w:rPr>
                <w:noProof/>
                <w:webHidden/>
              </w:rPr>
              <w:instrText xml:space="preserve"> PAGEREF _Toc338710058 \h </w:instrText>
            </w:r>
            <w:r>
              <w:rPr>
                <w:noProof/>
                <w:webHidden/>
              </w:rPr>
            </w:r>
            <w:r>
              <w:rPr>
                <w:noProof/>
                <w:webHidden/>
              </w:rPr>
              <w:fldChar w:fldCharType="separate"/>
            </w:r>
            <w:r>
              <w:rPr>
                <w:noProof/>
                <w:webHidden/>
              </w:rPr>
              <w:t>6</w:t>
            </w:r>
            <w:r>
              <w:rPr>
                <w:noProof/>
                <w:webHidden/>
              </w:rPr>
              <w:fldChar w:fldCharType="end"/>
            </w:r>
          </w:hyperlink>
        </w:p>
        <w:p w:rsidR="00A63CAB" w:rsidRDefault="00A63CAB">
          <w:pPr>
            <w:pStyle w:val="TOC2"/>
            <w:tabs>
              <w:tab w:val="right" w:leader="dot" w:pos="9350"/>
            </w:tabs>
            <w:rPr>
              <w:rFonts w:eastAsiaTheme="minorEastAsia"/>
              <w:noProof/>
            </w:rPr>
          </w:pPr>
          <w:hyperlink w:anchor="_Toc338710059" w:history="1">
            <w:r w:rsidRPr="00EC5805">
              <w:rPr>
                <w:rStyle w:val="Hyperlink"/>
                <w:noProof/>
              </w:rPr>
              <w:t>Solution</w:t>
            </w:r>
            <w:r>
              <w:rPr>
                <w:noProof/>
                <w:webHidden/>
              </w:rPr>
              <w:tab/>
            </w:r>
            <w:r>
              <w:rPr>
                <w:noProof/>
                <w:webHidden/>
              </w:rPr>
              <w:fldChar w:fldCharType="begin"/>
            </w:r>
            <w:r>
              <w:rPr>
                <w:noProof/>
                <w:webHidden/>
              </w:rPr>
              <w:instrText xml:space="preserve"> PAGEREF _Toc338710059 \h </w:instrText>
            </w:r>
            <w:r>
              <w:rPr>
                <w:noProof/>
                <w:webHidden/>
              </w:rPr>
            </w:r>
            <w:r>
              <w:rPr>
                <w:noProof/>
                <w:webHidden/>
              </w:rPr>
              <w:fldChar w:fldCharType="separate"/>
            </w:r>
            <w:r>
              <w:rPr>
                <w:noProof/>
                <w:webHidden/>
              </w:rPr>
              <w:t>8</w:t>
            </w:r>
            <w:r>
              <w:rPr>
                <w:noProof/>
                <w:webHidden/>
              </w:rPr>
              <w:fldChar w:fldCharType="end"/>
            </w:r>
          </w:hyperlink>
        </w:p>
        <w:p w:rsidR="00A63CAB" w:rsidRDefault="00A63CAB">
          <w:pPr>
            <w:pStyle w:val="TOC3"/>
            <w:tabs>
              <w:tab w:val="right" w:leader="dot" w:pos="9350"/>
            </w:tabs>
            <w:rPr>
              <w:rFonts w:eastAsiaTheme="minorEastAsia"/>
              <w:noProof/>
            </w:rPr>
          </w:pPr>
          <w:hyperlink w:anchor="_Toc338710060" w:history="1">
            <w:r w:rsidRPr="00EC5805">
              <w:rPr>
                <w:rStyle w:val="Hyperlink"/>
                <w:noProof/>
              </w:rPr>
              <w:t>Characteristics of Disconnected Vehicular Ad Hoc Network</w:t>
            </w:r>
            <w:r>
              <w:rPr>
                <w:noProof/>
                <w:webHidden/>
              </w:rPr>
              <w:tab/>
            </w:r>
            <w:r>
              <w:rPr>
                <w:noProof/>
                <w:webHidden/>
              </w:rPr>
              <w:fldChar w:fldCharType="begin"/>
            </w:r>
            <w:r>
              <w:rPr>
                <w:noProof/>
                <w:webHidden/>
              </w:rPr>
              <w:instrText xml:space="preserve"> PAGEREF _Toc338710060 \h </w:instrText>
            </w:r>
            <w:r>
              <w:rPr>
                <w:noProof/>
                <w:webHidden/>
              </w:rPr>
            </w:r>
            <w:r>
              <w:rPr>
                <w:noProof/>
                <w:webHidden/>
              </w:rPr>
              <w:fldChar w:fldCharType="separate"/>
            </w:r>
            <w:r>
              <w:rPr>
                <w:noProof/>
                <w:webHidden/>
              </w:rPr>
              <w:t>9</w:t>
            </w:r>
            <w:r>
              <w:rPr>
                <w:noProof/>
                <w:webHidden/>
              </w:rPr>
              <w:fldChar w:fldCharType="end"/>
            </w:r>
          </w:hyperlink>
        </w:p>
        <w:p w:rsidR="00A63CAB" w:rsidRDefault="00A63CAB">
          <w:pPr>
            <w:pStyle w:val="TOC2"/>
            <w:tabs>
              <w:tab w:val="right" w:leader="dot" w:pos="9350"/>
            </w:tabs>
            <w:rPr>
              <w:rFonts w:eastAsiaTheme="minorEastAsia"/>
              <w:noProof/>
            </w:rPr>
          </w:pPr>
          <w:hyperlink w:anchor="_Toc338710061" w:history="1">
            <w:r w:rsidRPr="00EC5805">
              <w:rPr>
                <w:rStyle w:val="Hyperlink"/>
                <w:noProof/>
              </w:rPr>
              <w:t>Analysis</w:t>
            </w:r>
            <w:r>
              <w:rPr>
                <w:noProof/>
                <w:webHidden/>
              </w:rPr>
              <w:tab/>
            </w:r>
            <w:r>
              <w:rPr>
                <w:noProof/>
                <w:webHidden/>
              </w:rPr>
              <w:fldChar w:fldCharType="begin"/>
            </w:r>
            <w:r>
              <w:rPr>
                <w:noProof/>
                <w:webHidden/>
              </w:rPr>
              <w:instrText xml:space="preserve"> PAGEREF _Toc338710061 \h </w:instrText>
            </w:r>
            <w:r>
              <w:rPr>
                <w:noProof/>
                <w:webHidden/>
              </w:rPr>
            </w:r>
            <w:r>
              <w:rPr>
                <w:noProof/>
                <w:webHidden/>
              </w:rPr>
              <w:fldChar w:fldCharType="separate"/>
            </w:r>
            <w:r>
              <w:rPr>
                <w:noProof/>
                <w:webHidden/>
              </w:rPr>
              <w:t>11</w:t>
            </w:r>
            <w:r>
              <w:rPr>
                <w:noProof/>
                <w:webHidden/>
              </w:rPr>
              <w:fldChar w:fldCharType="end"/>
            </w:r>
          </w:hyperlink>
        </w:p>
        <w:p w:rsidR="00A63CAB" w:rsidRDefault="00A63CAB">
          <w:pPr>
            <w:pStyle w:val="TOC3"/>
            <w:tabs>
              <w:tab w:val="right" w:leader="dot" w:pos="9350"/>
            </w:tabs>
            <w:rPr>
              <w:rFonts w:eastAsiaTheme="minorEastAsia"/>
              <w:noProof/>
            </w:rPr>
          </w:pPr>
          <w:hyperlink w:anchor="_Toc338710062" w:history="1">
            <w:r w:rsidRPr="00EC5805">
              <w:rPr>
                <w:rStyle w:val="Hyperlink"/>
                <w:noProof/>
              </w:rPr>
              <w:t>Analysis of Disconnected networks with Two Directional Traffic</w:t>
            </w:r>
            <w:r>
              <w:rPr>
                <w:noProof/>
                <w:webHidden/>
              </w:rPr>
              <w:tab/>
            </w:r>
            <w:r>
              <w:rPr>
                <w:noProof/>
                <w:webHidden/>
              </w:rPr>
              <w:fldChar w:fldCharType="begin"/>
            </w:r>
            <w:r>
              <w:rPr>
                <w:noProof/>
                <w:webHidden/>
              </w:rPr>
              <w:instrText xml:space="preserve"> PAGEREF _Toc338710062 \h </w:instrText>
            </w:r>
            <w:r>
              <w:rPr>
                <w:noProof/>
                <w:webHidden/>
              </w:rPr>
            </w:r>
            <w:r>
              <w:rPr>
                <w:noProof/>
                <w:webHidden/>
              </w:rPr>
              <w:fldChar w:fldCharType="separate"/>
            </w:r>
            <w:r>
              <w:rPr>
                <w:noProof/>
                <w:webHidden/>
              </w:rPr>
              <w:t>12</w:t>
            </w:r>
            <w:r>
              <w:rPr>
                <w:noProof/>
                <w:webHidden/>
              </w:rPr>
              <w:fldChar w:fldCharType="end"/>
            </w:r>
          </w:hyperlink>
        </w:p>
        <w:p w:rsidR="00A63CAB" w:rsidRDefault="00A63CAB">
          <w:pPr>
            <w:pStyle w:val="TOC3"/>
            <w:tabs>
              <w:tab w:val="right" w:leader="dot" w:pos="9350"/>
            </w:tabs>
            <w:rPr>
              <w:rFonts w:eastAsiaTheme="minorEastAsia"/>
              <w:noProof/>
            </w:rPr>
          </w:pPr>
          <w:hyperlink w:anchor="_Toc338710063" w:history="1">
            <w:r w:rsidRPr="00EC5805">
              <w:rPr>
                <w:rStyle w:val="Hyperlink"/>
                <w:noProof/>
              </w:rPr>
              <w:t>Re-healing time Analysis</w:t>
            </w:r>
            <w:r>
              <w:rPr>
                <w:noProof/>
                <w:webHidden/>
              </w:rPr>
              <w:tab/>
            </w:r>
            <w:r>
              <w:rPr>
                <w:noProof/>
                <w:webHidden/>
              </w:rPr>
              <w:fldChar w:fldCharType="begin"/>
            </w:r>
            <w:r>
              <w:rPr>
                <w:noProof/>
                <w:webHidden/>
              </w:rPr>
              <w:instrText xml:space="preserve"> PAGEREF _Toc338710063 \h </w:instrText>
            </w:r>
            <w:r>
              <w:rPr>
                <w:noProof/>
                <w:webHidden/>
              </w:rPr>
            </w:r>
            <w:r>
              <w:rPr>
                <w:noProof/>
                <w:webHidden/>
              </w:rPr>
              <w:fldChar w:fldCharType="separate"/>
            </w:r>
            <w:r>
              <w:rPr>
                <w:noProof/>
                <w:webHidden/>
              </w:rPr>
              <w:t>14</w:t>
            </w:r>
            <w:r>
              <w:rPr>
                <w:noProof/>
                <w:webHidden/>
              </w:rPr>
              <w:fldChar w:fldCharType="end"/>
            </w:r>
          </w:hyperlink>
        </w:p>
        <w:p w:rsidR="00A63CAB" w:rsidRDefault="00A63CAB">
          <w:pPr>
            <w:pStyle w:val="TOC2"/>
            <w:tabs>
              <w:tab w:val="right" w:leader="dot" w:pos="9350"/>
            </w:tabs>
            <w:rPr>
              <w:rFonts w:eastAsiaTheme="minorEastAsia"/>
              <w:noProof/>
            </w:rPr>
          </w:pPr>
          <w:hyperlink w:anchor="_Toc338710064" w:history="1">
            <w:r w:rsidRPr="00EC5805">
              <w:rPr>
                <w:rStyle w:val="Hyperlink"/>
                <w:noProof/>
              </w:rPr>
              <w:t>Simulations and Results</w:t>
            </w:r>
            <w:r>
              <w:rPr>
                <w:noProof/>
                <w:webHidden/>
              </w:rPr>
              <w:tab/>
            </w:r>
            <w:r>
              <w:rPr>
                <w:noProof/>
                <w:webHidden/>
              </w:rPr>
              <w:fldChar w:fldCharType="begin"/>
            </w:r>
            <w:r>
              <w:rPr>
                <w:noProof/>
                <w:webHidden/>
              </w:rPr>
              <w:instrText xml:space="preserve"> PAGEREF _Toc338710064 \h </w:instrText>
            </w:r>
            <w:r>
              <w:rPr>
                <w:noProof/>
                <w:webHidden/>
              </w:rPr>
            </w:r>
            <w:r>
              <w:rPr>
                <w:noProof/>
                <w:webHidden/>
              </w:rPr>
              <w:fldChar w:fldCharType="separate"/>
            </w:r>
            <w:r>
              <w:rPr>
                <w:noProof/>
                <w:webHidden/>
              </w:rPr>
              <w:t>18</w:t>
            </w:r>
            <w:r>
              <w:rPr>
                <w:noProof/>
                <w:webHidden/>
              </w:rPr>
              <w:fldChar w:fldCharType="end"/>
            </w:r>
          </w:hyperlink>
        </w:p>
        <w:p w:rsidR="00A63CAB" w:rsidRDefault="00A63CAB">
          <w:pPr>
            <w:pStyle w:val="TOC2"/>
            <w:tabs>
              <w:tab w:val="right" w:leader="dot" w:pos="9350"/>
            </w:tabs>
            <w:rPr>
              <w:rFonts w:eastAsiaTheme="minorEastAsia"/>
              <w:noProof/>
            </w:rPr>
          </w:pPr>
          <w:hyperlink w:anchor="_Toc338710065" w:history="1">
            <w:r w:rsidRPr="00EC5805">
              <w:rPr>
                <w:rStyle w:val="Hyperlink"/>
                <w:noProof/>
              </w:rPr>
              <w:t>Performance Results</w:t>
            </w:r>
            <w:r>
              <w:rPr>
                <w:noProof/>
                <w:webHidden/>
              </w:rPr>
              <w:tab/>
            </w:r>
            <w:r>
              <w:rPr>
                <w:noProof/>
                <w:webHidden/>
              </w:rPr>
              <w:fldChar w:fldCharType="begin"/>
            </w:r>
            <w:r>
              <w:rPr>
                <w:noProof/>
                <w:webHidden/>
              </w:rPr>
              <w:instrText xml:space="preserve"> PAGEREF _Toc338710065 \h </w:instrText>
            </w:r>
            <w:r>
              <w:rPr>
                <w:noProof/>
                <w:webHidden/>
              </w:rPr>
            </w:r>
            <w:r>
              <w:rPr>
                <w:noProof/>
                <w:webHidden/>
              </w:rPr>
              <w:fldChar w:fldCharType="separate"/>
            </w:r>
            <w:r>
              <w:rPr>
                <w:noProof/>
                <w:webHidden/>
              </w:rPr>
              <w:t>21</w:t>
            </w:r>
            <w:r>
              <w:rPr>
                <w:noProof/>
                <w:webHidden/>
              </w:rPr>
              <w:fldChar w:fldCharType="end"/>
            </w:r>
          </w:hyperlink>
        </w:p>
        <w:p w:rsidR="00A63CAB" w:rsidRDefault="00A63CAB">
          <w:pPr>
            <w:pStyle w:val="TOC2"/>
            <w:tabs>
              <w:tab w:val="right" w:leader="dot" w:pos="9350"/>
            </w:tabs>
            <w:rPr>
              <w:rFonts w:eastAsiaTheme="minorEastAsia"/>
              <w:noProof/>
            </w:rPr>
          </w:pPr>
          <w:hyperlink w:anchor="_Toc338710066" w:history="1">
            <w:r w:rsidRPr="00EC5805">
              <w:rPr>
                <w:rStyle w:val="Hyperlink"/>
                <w:noProof/>
              </w:rPr>
              <w:t>Discuss Results</w:t>
            </w:r>
            <w:r>
              <w:rPr>
                <w:noProof/>
                <w:webHidden/>
              </w:rPr>
              <w:tab/>
            </w:r>
            <w:r>
              <w:rPr>
                <w:noProof/>
                <w:webHidden/>
              </w:rPr>
              <w:fldChar w:fldCharType="begin"/>
            </w:r>
            <w:r>
              <w:rPr>
                <w:noProof/>
                <w:webHidden/>
              </w:rPr>
              <w:instrText xml:space="preserve"> PAGEREF _Toc338710066 \h </w:instrText>
            </w:r>
            <w:r>
              <w:rPr>
                <w:noProof/>
                <w:webHidden/>
              </w:rPr>
            </w:r>
            <w:r>
              <w:rPr>
                <w:noProof/>
                <w:webHidden/>
              </w:rPr>
              <w:fldChar w:fldCharType="separate"/>
            </w:r>
            <w:r>
              <w:rPr>
                <w:noProof/>
                <w:webHidden/>
              </w:rPr>
              <w:t>21</w:t>
            </w:r>
            <w:r>
              <w:rPr>
                <w:noProof/>
                <w:webHidden/>
              </w:rPr>
              <w:fldChar w:fldCharType="end"/>
            </w:r>
          </w:hyperlink>
        </w:p>
        <w:p w:rsidR="00A63CAB" w:rsidRDefault="00A63CAB">
          <w:pPr>
            <w:pStyle w:val="TOC2"/>
            <w:tabs>
              <w:tab w:val="right" w:leader="dot" w:pos="9350"/>
            </w:tabs>
            <w:rPr>
              <w:rFonts w:eastAsiaTheme="minorEastAsia"/>
              <w:noProof/>
            </w:rPr>
          </w:pPr>
          <w:hyperlink w:anchor="_Toc338710067" w:history="1">
            <w:r w:rsidRPr="00EC5805">
              <w:rPr>
                <w:rStyle w:val="Hyperlink"/>
                <w:noProof/>
              </w:rPr>
              <w:t>Suggestion</w:t>
            </w:r>
            <w:r>
              <w:rPr>
                <w:noProof/>
                <w:webHidden/>
              </w:rPr>
              <w:tab/>
            </w:r>
            <w:r>
              <w:rPr>
                <w:noProof/>
                <w:webHidden/>
              </w:rPr>
              <w:fldChar w:fldCharType="begin"/>
            </w:r>
            <w:r>
              <w:rPr>
                <w:noProof/>
                <w:webHidden/>
              </w:rPr>
              <w:instrText xml:space="preserve"> PAGEREF _Toc338710067 \h </w:instrText>
            </w:r>
            <w:r>
              <w:rPr>
                <w:noProof/>
                <w:webHidden/>
              </w:rPr>
            </w:r>
            <w:r>
              <w:rPr>
                <w:noProof/>
                <w:webHidden/>
              </w:rPr>
              <w:fldChar w:fldCharType="separate"/>
            </w:r>
            <w:r>
              <w:rPr>
                <w:noProof/>
                <w:webHidden/>
              </w:rPr>
              <w:t>21</w:t>
            </w:r>
            <w:r>
              <w:rPr>
                <w:noProof/>
                <w:webHidden/>
              </w:rPr>
              <w:fldChar w:fldCharType="end"/>
            </w:r>
          </w:hyperlink>
        </w:p>
        <w:p w:rsidR="00A63CAB" w:rsidRDefault="00A63CAB">
          <w:pPr>
            <w:pStyle w:val="TOC1"/>
            <w:tabs>
              <w:tab w:val="right" w:leader="dot" w:pos="9350"/>
            </w:tabs>
            <w:rPr>
              <w:rFonts w:eastAsiaTheme="minorEastAsia"/>
              <w:noProof/>
            </w:rPr>
          </w:pPr>
          <w:hyperlink w:anchor="_Toc338710068" w:history="1">
            <w:r w:rsidRPr="00EC5805">
              <w:rPr>
                <w:rStyle w:val="Hyperlink"/>
                <w:noProof/>
              </w:rPr>
              <w:t>Vehicular Mobility Simulation for VANETs</w:t>
            </w:r>
            <w:r>
              <w:rPr>
                <w:noProof/>
                <w:webHidden/>
              </w:rPr>
              <w:tab/>
            </w:r>
            <w:r>
              <w:rPr>
                <w:noProof/>
                <w:webHidden/>
              </w:rPr>
              <w:fldChar w:fldCharType="begin"/>
            </w:r>
            <w:r>
              <w:rPr>
                <w:noProof/>
                <w:webHidden/>
              </w:rPr>
              <w:instrText xml:space="preserve"> PAGEREF _Toc338710068 \h </w:instrText>
            </w:r>
            <w:r>
              <w:rPr>
                <w:noProof/>
                <w:webHidden/>
              </w:rPr>
            </w:r>
            <w:r>
              <w:rPr>
                <w:noProof/>
                <w:webHidden/>
              </w:rPr>
              <w:fldChar w:fldCharType="separate"/>
            </w:r>
            <w:r>
              <w:rPr>
                <w:noProof/>
                <w:webHidden/>
              </w:rPr>
              <w:t>22</w:t>
            </w:r>
            <w:r>
              <w:rPr>
                <w:noProof/>
                <w:webHidden/>
              </w:rPr>
              <w:fldChar w:fldCharType="end"/>
            </w:r>
          </w:hyperlink>
        </w:p>
        <w:p w:rsidR="00A63CAB" w:rsidRDefault="00A63CAB">
          <w:pPr>
            <w:pStyle w:val="TOC1"/>
            <w:tabs>
              <w:tab w:val="right" w:leader="dot" w:pos="9350"/>
            </w:tabs>
            <w:rPr>
              <w:rFonts w:eastAsiaTheme="minorEastAsia"/>
              <w:noProof/>
            </w:rPr>
          </w:pPr>
          <w:hyperlink w:anchor="_Toc338710069" w:history="1">
            <w:r w:rsidRPr="00EC5805">
              <w:rPr>
                <w:rStyle w:val="Hyperlink"/>
                <w:noProof/>
              </w:rPr>
              <w:t>Authors: Marco Fiore, Jerome H</w:t>
            </w:r>
            <m:oMath>
              <m:r>
                <m:rPr>
                  <m:sty m:val="bi"/>
                </m:rPr>
                <w:rPr>
                  <w:rStyle w:val="Hyperlink"/>
                  <w:rFonts w:ascii="Cambria Math" w:hAnsi="Cambria Math"/>
                  <w:noProof/>
                </w:rPr>
                <m:t>a</m:t>
              </m:r>
            </m:oMath>
            <w:r w:rsidRPr="00EC5805">
              <w:rPr>
                <w:rStyle w:val="Hyperlink"/>
                <w:noProof/>
              </w:rPr>
              <w:t>rri, Fethi Filali, Christian Bonnet</w:t>
            </w:r>
            <w:r>
              <w:rPr>
                <w:noProof/>
                <w:webHidden/>
              </w:rPr>
              <w:tab/>
            </w:r>
            <w:r>
              <w:rPr>
                <w:noProof/>
                <w:webHidden/>
              </w:rPr>
              <w:fldChar w:fldCharType="begin"/>
            </w:r>
            <w:r>
              <w:rPr>
                <w:noProof/>
                <w:webHidden/>
              </w:rPr>
              <w:instrText xml:space="preserve"> PAGEREF _Toc338710069 \h </w:instrText>
            </w:r>
            <w:r>
              <w:rPr>
                <w:noProof/>
                <w:webHidden/>
              </w:rPr>
            </w:r>
            <w:r>
              <w:rPr>
                <w:noProof/>
                <w:webHidden/>
              </w:rPr>
              <w:fldChar w:fldCharType="separate"/>
            </w:r>
            <w:r>
              <w:rPr>
                <w:noProof/>
                <w:webHidden/>
              </w:rPr>
              <w:t>22</w:t>
            </w:r>
            <w:r>
              <w:rPr>
                <w:noProof/>
                <w:webHidden/>
              </w:rPr>
              <w:fldChar w:fldCharType="end"/>
            </w:r>
          </w:hyperlink>
        </w:p>
        <w:p w:rsidR="00A63CAB" w:rsidRDefault="00A63CAB">
          <w:pPr>
            <w:pStyle w:val="TOC1"/>
            <w:tabs>
              <w:tab w:val="right" w:leader="dot" w:pos="9350"/>
            </w:tabs>
            <w:rPr>
              <w:rFonts w:eastAsiaTheme="minorEastAsia"/>
              <w:noProof/>
            </w:rPr>
          </w:pPr>
          <w:hyperlink w:anchor="_Toc338710070" w:history="1">
            <w:r w:rsidRPr="00EC5805">
              <w:rPr>
                <w:rStyle w:val="Hyperlink"/>
                <w:noProof/>
              </w:rPr>
              <w:t>Simulation Symposium, 2007. ANSS ’07. 40</w:t>
            </w:r>
            <w:r w:rsidRPr="00EC5805">
              <w:rPr>
                <w:rStyle w:val="Hyperlink"/>
                <w:noProof/>
                <w:vertAlign w:val="superscript"/>
              </w:rPr>
              <w:t>th</w:t>
            </w:r>
            <w:r w:rsidRPr="00EC5805">
              <w:rPr>
                <w:rStyle w:val="Hyperlink"/>
                <w:noProof/>
              </w:rPr>
              <w:t xml:space="preserve"> Annual</w:t>
            </w:r>
            <w:r>
              <w:rPr>
                <w:noProof/>
                <w:webHidden/>
              </w:rPr>
              <w:tab/>
            </w:r>
            <w:r>
              <w:rPr>
                <w:noProof/>
                <w:webHidden/>
              </w:rPr>
              <w:fldChar w:fldCharType="begin"/>
            </w:r>
            <w:r>
              <w:rPr>
                <w:noProof/>
                <w:webHidden/>
              </w:rPr>
              <w:instrText xml:space="preserve"> PAGEREF _Toc338710070 \h </w:instrText>
            </w:r>
            <w:r>
              <w:rPr>
                <w:noProof/>
                <w:webHidden/>
              </w:rPr>
            </w:r>
            <w:r>
              <w:rPr>
                <w:noProof/>
                <w:webHidden/>
              </w:rPr>
              <w:fldChar w:fldCharType="separate"/>
            </w:r>
            <w:r>
              <w:rPr>
                <w:noProof/>
                <w:webHidden/>
              </w:rPr>
              <w:t>22</w:t>
            </w:r>
            <w:r>
              <w:rPr>
                <w:noProof/>
                <w:webHidden/>
              </w:rPr>
              <w:fldChar w:fldCharType="end"/>
            </w:r>
          </w:hyperlink>
        </w:p>
        <w:p w:rsidR="00A63CAB" w:rsidRDefault="00A63CAB">
          <w:pPr>
            <w:pStyle w:val="TOC2"/>
            <w:tabs>
              <w:tab w:val="right" w:leader="dot" w:pos="9350"/>
            </w:tabs>
            <w:rPr>
              <w:rFonts w:eastAsiaTheme="minorEastAsia"/>
              <w:noProof/>
            </w:rPr>
          </w:pPr>
          <w:hyperlink w:anchor="_Toc338710071" w:history="1">
            <w:r w:rsidRPr="00EC5805">
              <w:rPr>
                <w:rStyle w:val="Hyperlink"/>
                <w:noProof/>
              </w:rPr>
              <w:t>Describe Problem</w:t>
            </w:r>
            <w:r>
              <w:rPr>
                <w:noProof/>
                <w:webHidden/>
              </w:rPr>
              <w:tab/>
            </w:r>
            <w:r>
              <w:rPr>
                <w:noProof/>
                <w:webHidden/>
              </w:rPr>
              <w:fldChar w:fldCharType="begin"/>
            </w:r>
            <w:r>
              <w:rPr>
                <w:noProof/>
                <w:webHidden/>
              </w:rPr>
              <w:instrText xml:space="preserve"> PAGEREF _Toc338710071 \h </w:instrText>
            </w:r>
            <w:r>
              <w:rPr>
                <w:noProof/>
                <w:webHidden/>
              </w:rPr>
            </w:r>
            <w:r>
              <w:rPr>
                <w:noProof/>
                <w:webHidden/>
              </w:rPr>
              <w:fldChar w:fldCharType="separate"/>
            </w:r>
            <w:r>
              <w:rPr>
                <w:noProof/>
                <w:webHidden/>
              </w:rPr>
              <w:t>22</w:t>
            </w:r>
            <w:r>
              <w:rPr>
                <w:noProof/>
                <w:webHidden/>
              </w:rPr>
              <w:fldChar w:fldCharType="end"/>
            </w:r>
          </w:hyperlink>
        </w:p>
        <w:p w:rsidR="00A63CAB" w:rsidRDefault="00A63CAB">
          <w:pPr>
            <w:pStyle w:val="TOC2"/>
            <w:tabs>
              <w:tab w:val="right" w:leader="dot" w:pos="9350"/>
            </w:tabs>
            <w:rPr>
              <w:rFonts w:eastAsiaTheme="minorEastAsia"/>
              <w:noProof/>
            </w:rPr>
          </w:pPr>
          <w:hyperlink w:anchor="_Toc338710072" w:history="1">
            <w:r w:rsidRPr="00EC5805">
              <w:rPr>
                <w:rStyle w:val="Hyperlink"/>
                <w:noProof/>
              </w:rPr>
              <w:t>Solution</w:t>
            </w:r>
            <w:r>
              <w:rPr>
                <w:noProof/>
                <w:webHidden/>
              </w:rPr>
              <w:tab/>
            </w:r>
            <w:r>
              <w:rPr>
                <w:noProof/>
                <w:webHidden/>
              </w:rPr>
              <w:fldChar w:fldCharType="begin"/>
            </w:r>
            <w:r>
              <w:rPr>
                <w:noProof/>
                <w:webHidden/>
              </w:rPr>
              <w:instrText xml:space="preserve"> PAGEREF _Toc338710072 \h </w:instrText>
            </w:r>
            <w:r>
              <w:rPr>
                <w:noProof/>
                <w:webHidden/>
              </w:rPr>
            </w:r>
            <w:r>
              <w:rPr>
                <w:noProof/>
                <w:webHidden/>
              </w:rPr>
              <w:fldChar w:fldCharType="separate"/>
            </w:r>
            <w:r>
              <w:rPr>
                <w:noProof/>
                <w:webHidden/>
              </w:rPr>
              <w:t>22</w:t>
            </w:r>
            <w:r>
              <w:rPr>
                <w:noProof/>
                <w:webHidden/>
              </w:rPr>
              <w:fldChar w:fldCharType="end"/>
            </w:r>
          </w:hyperlink>
        </w:p>
        <w:p w:rsidR="00A63CAB" w:rsidRDefault="00A63CAB">
          <w:pPr>
            <w:pStyle w:val="TOC3"/>
            <w:tabs>
              <w:tab w:val="right" w:leader="dot" w:pos="9350"/>
            </w:tabs>
            <w:rPr>
              <w:rFonts w:eastAsiaTheme="minorEastAsia"/>
              <w:noProof/>
            </w:rPr>
          </w:pPr>
          <w:hyperlink w:anchor="_Toc338710073" w:history="1">
            <w:r w:rsidRPr="00EC5805">
              <w:rPr>
                <w:rStyle w:val="Hyperlink"/>
                <w:noProof/>
              </w:rPr>
              <w:t>VanetMobiSim</w:t>
            </w:r>
            <w:r>
              <w:rPr>
                <w:noProof/>
                <w:webHidden/>
              </w:rPr>
              <w:tab/>
            </w:r>
            <w:r>
              <w:rPr>
                <w:noProof/>
                <w:webHidden/>
              </w:rPr>
              <w:fldChar w:fldCharType="begin"/>
            </w:r>
            <w:r>
              <w:rPr>
                <w:noProof/>
                <w:webHidden/>
              </w:rPr>
              <w:instrText xml:space="preserve"> PAGEREF _Toc338710073 \h </w:instrText>
            </w:r>
            <w:r>
              <w:rPr>
                <w:noProof/>
                <w:webHidden/>
              </w:rPr>
            </w:r>
            <w:r>
              <w:rPr>
                <w:noProof/>
                <w:webHidden/>
              </w:rPr>
              <w:fldChar w:fldCharType="separate"/>
            </w:r>
            <w:r>
              <w:rPr>
                <w:noProof/>
                <w:webHidden/>
              </w:rPr>
              <w:t>23</w:t>
            </w:r>
            <w:r>
              <w:rPr>
                <w:noProof/>
                <w:webHidden/>
              </w:rPr>
              <w:fldChar w:fldCharType="end"/>
            </w:r>
          </w:hyperlink>
        </w:p>
        <w:p w:rsidR="00A63CAB" w:rsidRDefault="00A63CAB">
          <w:pPr>
            <w:pStyle w:val="TOC2"/>
            <w:tabs>
              <w:tab w:val="right" w:leader="dot" w:pos="9350"/>
            </w:tabs>
            <w:rPr>
              <w:rFonts w:eastAsiaTheme="minorEastAsia"/>
              <w:noProof/>
            </w:rPr>
          </w:pPr>
          <w:hyperlink w:anchor="_Toc338710074" w:history="1">
            <w:r w:rsidRPr="00EC5805">
              <w:rPr>
                <w:rStyle w:val="Hyperlink"/>
                <w:noProof/>
              </w:rPr>
              <w:t>Simulation</w:t>
            </w:r>
            <w:r>
              <w:rPr>
                <w:noProof/>
                <w:webHidden/>
              </w:rPr>
              <w:tab/>
            </w:r>
            <w:r>
              <w:rPr>
                <w:noProof/>
                <w:webHidden/>
              </w:rPr>
              <w:fldChar w:fldCharType="begin"/>
            </w:r>
            <w:r>
              <w:rPr>
                <w:noProof/>
                <w:webHidden/>
              </w:rPr>
              <w:instrText xml:space="preserve"> PAGEREF _Toc338710074 \h </w:instrText>
            </w:r>
            <w:r>
              <w:rPr>
                <w:noProof/>
                <w:webHidden/>
              </w:rPr>
            </w:r>
            <w:r>
              <w:rPr>
                <w:noProof/>
                <w:webHidden/>
              </w:rPr>
              <w:fldChar w:fldCharType="separate"/>
            </w:r>
            <w:r>
              <w:rPr>
                <w:noProof/>
                <w:webHidden/>
              </w:rPr>
              <w:t>29</w:t>
            </w:r>
            <w:r>
              <w:rPr>
                <w:noProof/>
                <w:webHidden/>
              </w:rPr>
              <w:fldChar w:fldCharType="end"/>
            </w:r>
          </w:hyperlink>
        </w:p>
        <w:p w:rsidR="00A63CAB" w:rsidRDefault="00A63CAB">
          <w:pPr>
            <w:pStyle w:val="TOC2"/>
            <w:tabs>
              <w:tab w:val="right" w:leader="dot" w:pos="9350"/>
            </w:tabs>
            <w:rPr>
              <w:rFonts w:eastAsiaTheme="minorEastAsia"/>
              <w:noProof/>
            </w:rPr>
          </w:pPr>
          <w:hyperlink w:anchor="_Toc338710075" w:history="1">
            <w:r w:rsidRPr="00EC5805">
              <w:rPr>
                <w:rStyle w:val="Hyperlink"/>
                <w:noProof/>
              </w:rPr>
              <w:t>Performance Results</w:t>
            </w:r>
            <w:r>
              <w:rPr>
                <w:noProof/>
                <w:webHidden/>
              </w:rPr>
              <w:tab/>
            </w:r>
            <w:r>
              <w:rPr>
                <w:noProof/>
                <w:webHidden/>
              </w:rPr>
              <w:fldChar w:fldCharType="begin"/>
            </w:r>
            <w:r>
              <w:rPr>
                <w:noProof/>
                <w:webHidden/>
              </w:rPr>
              <w:instrText xml:space="preserve"> PAGEREF _Toc338710075 \h </w:instrText>
            </w:r>
            <w:r>
              <w:rPr>
                <w:noProof/>
                <w:webHidden/>
              </w:rPr>
            </w:r>
            <w:r>
              <w:rPr>
                <w:noProof/>
                <w:webHidden/>
              </w:rPr>
              <w:fldChar w:fldCharType="separate"/>
            </w:r>
            <w:r>
              <w:rPr>
                <w:noProof/>
                <w:webHidden/>
              </w:rPr>
              <w:t>30</w:t>
            </w:r>
            <w:r>
              <w:rPr>
                <w:noProof/>
                <w:webHidden/>
              </w:rPr>
              <w:fldChar w:fldCharType="end"/>
            </w:r>
          </w:hyperlink>
        </w:p>
        <w:p w:rsidR="00A63CAB" w:rsidRDefault="00A63CAB">
          <w:pPr>
            <w:pStyle w:val="TOC3"/>
            <w:tabs>
              <w:tab w:val="right" w:leader="dot" w:pos="9350"/>
            </w:tabs>
            <w:rPr>
              <w:rFonts w:eastAsiaTheme="minorEastAsia"/>
              <w:noProof/>
            </w:rPr>
          </w:pPr>
          <w:hyperlink w:anchor="_Toc338710076" w:history="1">
            <w:r w:rsidRPr="00EC5805">
              <w:rPr>
                <w:rStyle w:val="Hyperlink"/>
                <w:noProof/>
              </w:rPr>
              <w:t>FTM (Fluid Traffic Model) Results</w:t>
            </w:r>
            <w:r>
              <w:rPr>
                <w:noProof/>
                <w:webHidden/>
              </w:rPr>
              <w:tab/>
            </w:r>
            <w:r>
              <w:rPr>
                <w:noProof/>
                <w:webHidden/>
              </w:rPr>
              <w:fldChar w:fldCharType="begin"/>
            </w:r>
            <w:r>
              <w:rPr>
                <w:noProof/>
                <w:webHidden/>
              </w:rPr>
              <w:instrText xml:space="preserve"> PAGEREF _Toc338710076 \h </w:instrText>
            </w:r>
            <w:r>
              <w:rPr>
                <w:noProof/>
                <w:webHidden/>
              </w:rPr>
            </w:r>
            <w:r>
              <w:rPr>
                <w:noProof/>
                <w:webHidden/>
              </w:rPr>
              <w:fldChar w:fldCharType="separate"/>
            </w:r>
            <w:r>
              <w:rPr>
                <w:noProof/>
                <w:webHidden/>
              </w:rPr>
              <w:t>30</w:t>
            </w:r>
            <w:r>
              <w:rPr>
                <w:noProof/>
                <w:webHidden/>
              </w:rPr>
              <w:fldChar w:fldCharType="end"/>
            </w:r>
          </w:hyperlink>
        </w:p>
        <w:p w:rsidR="00A63CAB" w:rsidRDefault="00A63CAB">
          <w:pPr>
            <w:pStyle w:val="TOC3"/>
            <w:tabs>
              <w:tab w:val="right" w:leader="dot" w:pos="9350"/>
            </w:tabs>
            <w:rPr>
              <w:rFonts w:eastAsiaTheme="minorEastAsia"/>
              <w:noProof/>
            </w:rPr>
          </w:pPr>
          <w:hyperlink w:anchor="_Toc338710077" w:history="1">
            <w:r w:rsidRPr="00EC5805">
              <w:rPr>
                <w:rStyle w:val="Hyperlink"/>
                <w:noProof/>
              </w:rPr>
              <w:t>IDM (Intelligent Driver Model)</w:t>
            </w:r>
            <w:r>
              <w:rPr>
                <w:noProof/>
                <w:webHidden/>
              </w:rPr>
              <w:tab/>
            </w:r>
            <w:r>
              <w:rPr>
                <w:noProof/>
                <w:webHidden/>
              </w:rPr>
              <w:fldChar w:fldCharType="begin"/>
            </w:r>
            <w:r>
              <w:rPr>
                <w:noProof/>
                <w:webHidden/>
              </w:rPr>
              <w:instrText xml:space="preserve"> PAGEREF _Toc338710077 \h </w:instrText>
            </w:r>
            <w:r>
              <w:rPr>
                <w:noProof/>
                <w:webHidden/>
              </w:rPr>
            </w:r>
            <w:r>
              <w:rPr>
                <w:noProof/>
                <w:webHidden/>
              </w:rPr>
              <w:fldChar w:fldCharType="separate"/>
            </w:r>
            <w:r>
              <w:rPr>
                <w:noProof/>
                <w:webHidden/>
              </w:rPr>
              <w:t>31</w:t>
            </w:r>
            <w:r>
              <w:rPr>
                <w:noProof/>
                <w:webHidden/>
              </w:rPr>
              <w:fldChar w:fldCharType="end"/>
            </w:r>
          </w:hyperlink>
        </w:p>
        <w:p w:rsidR="00A63CAB" w:rsidRDefault="00A63CAB">
          <w:pPr>
            <w:pStyle w:val="TOC3"/>
            <w:tabs>
              <w:tab w:val="right" w:leader="dot" w:pos="9350"/>
            </w:tabs>
            <w:rPr>
              <w:rFonts w:eastAsiaTheme="minorEastAsia"/>
              <w:noProof/>
            </w:rPr>
          </w:pPr>
          <w:hyperlink w:anchor="_Toc338710078" w:history="1">
            <w:r w:rsidRPr="00EC5805">
              <w:rPr>
                <w:rStyle w:val="Hyperlink"/>
                <w:noProof/>
              </w:rPr>
              <w:t>IDM-IM Stops and Lights (Intelligent Driver Model with Intersection Modeling)</w:t>
            </w:r>
            <w:r>
              <w:rPr>
                <w:noProof/>
                <w:webHidden/>
              </w:rPr>
              <w:tab/>
            </w:r>
            <w:r>
              <w:rPr>
                <w:noProof/>
                <w:webHidden/>
              </w:rPr>
              <w:fldChar w:fldCharType="begin"/>
            </w:r>
            <w:r>
              <w:rPr>
                <w:noProof/>
                <w:webHidden/>
              </w:rPr>
              <w:instrText xml:space="preserve"> PAGEREF _Toc338710078 \h </w:instrText>
            </w:r>
            <w:r>
              <w:rPr>
                <w:noProof/>
                <w:webHidden/>
              </w:rPr>
            </w:r>
            <w:r>
              <w:rPr>
                <w:noProof/>
                <w:webHidden/>
              </w:rPr>
              <w:fldChar w:fldCharType="separate"/>
            </w:r>
            <w:r>
              <w:rPr>
                <w:noProof/>
                <w:webHidden/>
              </w:rPr>
              <w:t>32</w:t>
            </w:r>
            <w:r>
              <w:rPr>
                <w:noProof/>
                <w:webHidden/>
              </w:rPr>
              <w:fldChar w:fldCharType="end"/>
            </w:r>
          </w:hyperlink>
        </w:p>
        <w:p w:rsidR="00A63CAB" w:rsidRDefault="00A63CAB">
          <w:pPr>
            <w:pStyle w:val="TOC3"/>
            <w:tabs>
              <w:tab w:val="right" w:leader="dot" w:pos="9350"/>
            </w:tabs>
            <w:rPr>
              <w:rFonts w:eastAsiaTheme="minorEastAsia"/>
              <w:noProof/>
            </w:rPr>
          </w:pPr>
          <w:hyperlink w:anchor="_Toc338710079" w:history="1">
            <w:r w:rsidRPr="00EC5805">
              <w:rPr>
                <w:rStyle w:val="Hyperlink"/>
                <w:noProof/>
              </w:rPr>
              <w:t>IDM-LC Lights (Intelligent Driver Model</w:t>
            </w:r>
            <w:r>
              <w:rPr>
                <w:noProof/>
                <w:webHidden/>
              </w:rPr>
              <w:tab/>
            </w:r>
            <w:r>
              <w:rPr>
                <w:noProof/>
                <w:webHidden/>
              </w:rPr>
              <w:fldChar w:fldCharType="begin"/>
            </w:r>
            <w:r>
              <w:rPr>
                <w:noProof/>
                <w:webHidden/>
              </w:rPr>
              <w:instrText xml:space="preserve"> PAGEREF _Toc338710079 \h </w:instrText>
            </w:r>
            <w:r>
              <w:rPr>
                <w:noProof/>
                <w:webHidden/>
              </w:rPr>
            </w:r>
            <w:r>
              <w:rPr>
                <w:noProof/>
                <w:webHidden/>
              </w:rPr>
              <w:fldChar w:fldCharType="separate"/>
            </w:r>
            <w:r>
              <w:rPr>
                <w:noProof/>
                <w:webHidden/>
              </w:rPr>
              <w:t>33</w:t>
            </w:r>
            <w:r>
              <w:rPr>
                <w:noProof/>
                <w:webHidden/>
              </w:rPr>
              <w:fldChar w:fldCharType="end"/>
            </w:r>
          </w:hyperlink>
        </w:p>
        <w:p w:rsidR="00A63CAB" w:rsidRDefault="00A63CAB">
          <w:pPr>
            <w:pStyle w:val="TOC2"/>
            <w:tabs>
              <w:tab w:val="right" w:leader="dot" w:pos="9350"/>
            </w:tabs>
            <w:rPr>
              <w:rFonts w:eastAsiaTheme="minorEastAsia"/>
              <w:noProof/>
            </w:rPr>
          </w:pPr>
          <w:hyperlink w:anchor="_Toc338710080" w:history="1">
            <w:r w:rsidRPr="00EC5805">
              <w:rPr>
                <w:rStyle w:val="Hyperlink"/>
                <w:noProof/>
              </w:rPr>
              <w:t>Possible Improvements on the Model</w:t>
            </w:r>
            <w:r>
              <w:rPr>
                <w:noProof/>
                <w:webHidden/>
              </w:rPr>
              <w:tab/>
            </w:r>
            <w:r>
              <w:rPr>
                <w:noProof/>
                <w:webHidden/>
              </w:rPr>
              <w:fldChar w:fldCharType="begin"/>
            </w:r>
            <w:r>
              <w:rPr>
                <w:noProof/>
                <w:webHidden/>
              </w:rPr>
              <w:instrText xml:space="preserve"> PAGEREF _Toc338710080 \h </w:instrText>
            </w:r>
            <w:r>
              <w:rPr>
                <w:noProof/>
                <w:webHidden/>
              </w:rPr>
            </w:r>
            <w:r>
              <w:rPr>
                <w:noProof/>
                <w:webHidden/>
              </w:rPr>
              <w:fldChar w:fldCharType="separate"/>
            </w:r>
            <w:r>
              <w:rPr>
                <w:noProof/>
                <w:webHidden/>
              </w:rPr>
              <w:t>34</w:t>
            </w:r>
            <w:r>
              <w:rPr>
                <w:noProof/>
                <w:webHidden/>
              </w:rPr>
              <w:fldChar w:fldCharType="end"/>
            </w:r>
          </w:hyperlink>
        </w:p>
        <w:p w:rsidR="00A63CAB" w:rsidRDefault="00A63CAB">
          <w:pPr>
            <w:pStyle w:val="TOC2"/>
            <w:tabs>
              <w:tab w:val="right" w:leader="dot" w:pos="9350"/>
            </w:tabs>
            <w:rPr>
              <w:rFonts w:eastAsiaTheme="minorEastAsia"/>
              <w:noProof/>
            </w:rPr>
          </w:pPr>
          <w:hyperlink w:anchor="_Toc338710081" w:history="1">
            <w:r w:rsidRPr="00EC5805">
              <w:rPr>
                <w:rStyle w:val="Hyperlink"/>
                <w:noProof/>
              </w:rPr>
              <w:t>Conclusion</w:t>
            </w:r>
            <w:r>
              <w:rPr>
                <w:noProof/>
                <w:webHidden/>
              </w:rPr>
              <w:tab/>
            </w:r>
            <w:r>
              <w:rPr>
                <w:noProof/>
                <w:webHidden/>
              </w:rPr>
              <w:fldChar w:fldCharType="begin"/>
            </w:r>
            <w:r>
              <w:rPr>
                <w:noProof/>
                <w:webHidden/>
              </w:rPr>
              <w:instrText xml:space="preserve"> PAGEREF _Toc338710081 \h </w:instrText>
            </w:r>
            <w:r>
              <w:rPr>
                <w:noProof/>
                <w:webHidden/>
              </w:rPr>
            </w:r>
            <w:r>
              <w:rPr>
                <w:noProof/>
                <w:webHidden/>
              </w:rPr>
              <w:fldChar w:fldCharType="separate"/>
            </w:r>
            <w:r>
              <w:rPr>
                <w:noProof/>
                <w:webHidden/>
              </w:rPr>
              <w:t>34</w:t>
            </w:r>
            <w:r>
              <w:rPr>
                <w:noProof/>
                <w:webHidden/>
              </w:rPr>
              <w:fldChar w:fldCharType="end"/>
            </w:r>
          </w:hyperlink>
        </w:p>
        <w:p w:rsidR="00A63CAB" w:rsidRDefault="00A63CAB">
          <w:pPr>
            <w:pStyle w:val="TOC1"/>
            <w:tabs>
              <w:tab w:val="right" w:leader="dot" w:pos="9350"/>
            </w:tabs>
            <w:rPr>
              <w:rFonts w:eastAsiaTheme="minorEastAsia"/>
              <w:noProof/>
            </w:rPr>
          </w:pPr>
          <w:hyperlink w:anchor="_Toc338710082" w:history="1">
            <w:r w:rsidRPr="00EC5805">
              <w:rPr>
                <w:rStyle w:val="Hyperlink"/>
                <w:noProof/>
              </w:rPr>
              <w:t>References</w:t>
            </w:r>
            <w:r>
              <w:rPr>
                <w:noProof/>
                <w:webHidden/>
              </w:rPr>
              <w:tab/>
            </w:r>
            <w:r>
              <w:rPr>
                <w:noProof/>
                <w:webHidden/>
              </w:rPr>
              <w:fldChar w:fldCharType="begin"/>
            </w:r>
            <w:r>
              <w:rPr>
                <w:noProof/>
                <w:webHidden/>
              </w:rPr>
              <w:instrText xml:space="preserve"> PAGEREF _Toc338710082 \h </w:instrText>
            </w:r>
            <w:r>
              <w:rPr>
                <w:noProof/>
                <w:webHidden/>
              </w:rPr>
            </w:r>
            <w:r>
              <w:rPr>
                <w:noProof/>
                <w:webHidden/>
              </w:rPr>
              <w:fldChar w:fldCharType="separate"/>
            </w:r>
            <w:r>
              <w:rPr>
                <w:noProof/>
                <w:webHidden/>
              </w:rPr>
              <w:t>35</w:t>
            </w:r>
            <w:r>
              <w:rPr>
                <w:noProof/>
                <w:webHidden/>
              </w:rPr>
              <w:fldChar w:fldCharType="end"/>
            </w:r>
          </w:hyperlink>
        </w:p>
        <w:p w:rsidR="00A63CAB" w:rsidRDefault="00A63CAB">
          <w:pPr>
            <w:pStyle w:val="TOC2"/>
            <w:tabs>
              <w:tab w:val="right" w:leader="dot" w:pos="9350"/>
            </w:tabs>
            <w:rPr>
              <w:rFonts w:eastAsiaTheme="minorEastAsia"/>
              <w:noProof/>
            </w:rPr>
          </w:pPr>
          <w:hyperlink w:anchor="_Toc338710083" w:history="1">
            <w:r w:rsidRPr="00EC5805">
              <w:rPr>
                <w:rStyle w:val="Hyperlink"/>
                <w:noProof/>
              </w:rPr>
              <w:t>[1] Routing in Sparse Vehicular Ad Hoc Wireless Networks</w:t>
            </w:r>
            <w:r>
              <w:rPr>
                <w:noProof/>
                <w:webHidden/>
              </w:rPr>
              <w:tab/>
            </w:r>
            <w:r>
              <w:rPr>
                <w:noProof/>
                <w:webHidden/>
              </w:rPr>
              <w:fldChar w:fldCharType="begin"/>
            </w:r>
            <w:r>
              <w:rPr>
                <w:noProof/>
                <w:webHidden/>
              </w:rPr>
              <w:instrText xml:space="preserve"> PAGEREF _Toc338710083 \h </w:instrText>
            </w:r>
            <w:r>
              <w:rPr>
                <w:noProof/>
                <w:webHidden/>
              </w:rPr>
            </w:r>
            <w:r>
              <w:rPr>
                <w:noProof/>
                <w:webHidden/>
              </w:rPr>
              <w:fldChar w:fldCharType="separate"/>
            </w:r>
            <w:r>
              <w:rPr>
                <w:noProof/>
                <w:webHidden/>
              </w:rPr>
              <w:t>35</w:t>
            </w:r>
            <w:r>
              <w:rPr>
                <w:noProof/>
                <w:webHidden/>
              </w:rPr>
              <w:fldChar w:fldCharType="end"/>
            </w:r>
          </w:hyperlink>
        </w:p>
        <w:p w:rsidR="00A63CAB" w:rsidRDefault="00A63CAB">
          <w:pPr>
            <w:pStyle w:val="TOC2"/>
            <w:tabs>
              <w:tab w:val="right" w:leader="dot" w:pos="9350"/>
            </w:tabs>
            <w:rPr>
              <w:rFonts w:eastAsiaTheme="minorEastAsia"/>
              <w:noProof/>
            </w:rPr>
          </w:pPr>
          <w:hyperlink w:anchor="_Toc338710084" w:history="1">
            <w:r w:rsidRPr="00EC5805">
              <w:rPr>
                <w:rStyle w:val="Hyperlink"/>
                <w:noProof/>
              </w:rPr>
              <w:t>[2] Vehicular Mobility Simulation for VANETs</w:t>
            </w:r>
            <w:r>
              <w:rPr>
                <w:noProof/>
                <w:webHidden/>
              </w:rPr>
              <w:tab/>
            </w:r>
            <w:r>
              <w:rPr>
                <w:noProof/>
                <w:webHidden/>
              </w:rPr>
              <w:fldChar w:fldCharType="begin"/>
            </w:r>
            <w:r>
              <w:rPr>
                <w:noProof/>
                <w:webHidden/>
              </w:rPr>
              <w:instrText xml:space="preserve"> PAGEREF _Toc338710084 \h </w:instrText>
            </w:r>
            <w:r>
              <w:rPr>
                <w:noProof/>
                <w:webHidden/>
              </w:rPr>
            </w:r>
            <w:r>
              <w:rPr>
                <w:noProof/>
                <w:webHidden/>
              </w:rPr>
              <w:fldChar w:fldCharType="separate"/>
            </w:r>
            <w:r>
              <w:rPr>
                <w:noProof/>
                <w:webHidden/>
              </w:rPr>
              <w:t>35</w:t>
            </w:r>
            <w:r>
              <w:rPr>
                <w:noProof/>
                <w:webHidden/>
              </w:rPr>
              <w:fldChar w:fldCharType="end"/>
            </w:r>
          </w:hyperlink>
        </w:p>
        <w:p w:rsidR="00475D4D" w:rsidRDefault="00EA07EE">
          <w:r>
            <w:fldChar w:fldCharType="end"/>
          </w:r>
        </w:p>
      </w:sdtContent>
    </w:sdt>
    <w:p w:rsidR="009769AF" w:rsidRDefault="009769AF">
      <w:r>
        <w:br w:type="page"/>
      </w:r>
    </w:p>
    <w:p w:rsidR="004D459C" w:rsidRDefault="00D26AC8" w:rsidP="00854217">
      <w:pPr>
        <w:pStyle w:val="Heading1"/>
        <w:contextualSpacing/>
        <w:jc w:val="center"/>
      </w:pPr>
      <w:bookmarkStart w:id="0" w:name="_Toc338710052"/>
      <w:r w:rsidRPr="00272AD2">
        <w:lastRenderedPageBreak/>
        <w:t>Routing in Sparse Vehicular Ad Hoc Wireless Networks</w:t>
      </w:r>
      <w:bookmarkEnd w:id="0"/>
    </w:p>
    <w:p w:rsidR="008252F2" w:rsidRPr="009F02AE" w:rsidRDefault="00E463C4" w:rsidP="00F13096">
      <w:pPr>
        <w:pStyle w:val="Heading1"/>
        <w:contextualSpacing/>
        <w:rPr>
          <w:sz w:val="20"/>
          <w:szCs w:val="20"/>
        </w:rPr>
      </w:pPr>
      <w:bookmarkStart w:id="1" w:name="_Toc338710053"/>
      <w:r w:rsidRPr="009F02AE">
        <w:rPr>
          <w:sz w:val="20"/>
          <w:szCs w:val="20"/>
        </w:rPr>
        <w:t xml:space="preserve">Authors: </w:t>
      </w:r>
      <w:proofErr w:type="spellStart"/>
      <w:r w:rsidRPr="009F02AE">
        <w:rPr>
          <w:sz w:val="20"/>
          <w:szCs w:val="20"/>
        </w:rPr>
        <w:t>Nawaporn</w:t>
      </w:r>
      <w:proofErr w:type="spellEnd"/>
      <w:r w:rsidRPr="009F02AE">
        <w:rPr>
          <w:sz w:val="20"/>
          <w:szCs w:val="20"/>
        </w:rPr>
        <w:t xml:space="preserve"> </w:t>
      </w:r>
      <w:proofErr w:type="spellStart"/>
      <w:r w:rsidRPr="009F02AE">
        <w:rPr>
          <w:sz w:val="20"/>
          <w:szCs w:val="20"/>
        </w:rPr>
        <w:t>Wisitpongphan</w:t>
      </w:r>
      <w:proofErr w:type="spellEnd"/>
      <w:r w:rsidRPr="009F02AE">
        <w:rPr>
          <w:sz w:val="20"/>
          <w:szCs w:val="20"/>
        </w:rPr>
        <w:t xml:space="preserve">, Fan </w:t>
      </w:r>
      <w:proofErr w:type="spellStart"/>
      <w:r w:rsidRPr="009F02AE">
        <w:rPr>
          <w:sz w:val="20"/>
          <w:szCs w:val="20"/>
        </w:rPr>
        <w:t>Bai</w:t>
      </w:r>
      <w:proofErr w:type="spellEnd"/>
      <w:r w:rsidRPr="009F02AE">
        <w:rPr>
          <w:sz w:val="20"/>
          <w:szCs w:val="20"/>
        </w:rPr>
        <w:t xml:space="preserve">, </w:t>
      </w:r>
      <w:proofErr w:type="spellStart"/>
      <w:r w:rsidRPr="009F02AE">
        <w:rPr>
          <w:sz w:val="20"/>
          <w:szCs w:val="20"/>
        </w:rPr>
        <w:t>Priyantha</w:t>
      </w:r>
      <w:proofErr w:type="spellEnd"/>
      <w:r w:rsidRPr="009F02AE">
        <w:rPr>
          <w:sz w:val="20"/>
          <w:szCs w:val="20"/>
        </w:rPr>
        <w:t xml:space="preserve"> </w:t>
      </w:r>
      <w:proofErr w:type="spellStart"/>
      <w:r w:rsidRPr="009F02AE">
        <w:rPr>
          <w:sz w:val="20"/>
          <w:szCs w:val="20"/>
        </w:rPr>
        <w:t>Mudalige</w:t>
      </w:r>
      <w:proofErr w:type="spellEnd"/>
      <w:r w:rsidRPr="009F02AE">
        <w:rPr>
          <w:sz w:val="20"/>
          <w:szCs w:val="20"/>
        </w:rPr>
        <w:t xml:space="preserve">, </w:t>
      </w:r>
      <w:proofErr w:type="spellStart"/>
      <w:r w:rsidRPr="009F02AE">
        <w:rPr>
          <w:sz w:val="20"/>
          <w:szCs w:val="20"/>
        </w:rPr>
        <w:t>Varsha</w:t>
      </w:r>
      <w:proofErr w:type="spellEnd"/>
      <w:r w:rsidRPr="009F02AE">
        <w:rPr>
          <w:sz w:val="20"/>
          <w:szCs w:val="20"/>
        </w:rPr>
        <w:t xml:space="preserve"> </w:t>
      </w:r>
      <w:proofErr w:type="spellStart"/>
      <w:r w:rsidRPr="009F02AE">
        <w:rPr>
          <w:sz w:val="20"/>
          <w:szCs w:val="20"/>
        </w:rPr>
        <w:t>Sadekar</w:t>
      </w:r>
      <w:proofErr w:type="spellEnd"/>
      <w:r w:rsidRPr="009F02AE">
        <w:rPr>
          <w:sz w:val="20"/>
          <w:szCs w:val="20"/>
        </w:rPr>
        <w:t xml:space="preserve">, and </w:t>
      </w:r>
      <w:proofErr w:type="spellStart"/>
      <w:r w:rsidRPr="009F02AE">
        <w:rPr>
          <w:sz w:val="20"/>
          <w:szCs w:val="20"/>
        </w:rPr>
        <w:t>Ozan</w:t>
      </w:r>
      <w:proofErr w:type="spellEnd"/>
      <w:r w:rsidRPr="009F02AE">
        <w:rPr>
          <w:sz w:val="20"/>
          <w:szCs w:val="20"/>
        </w:rPr>
        <w:t xml:space="preserve"> </w:t>
      </w:r>
      <w:proofErr w:type="spellStart"/>
      <w:r w:rsidRPr="009F02AE">
        <w:rPr>
          <w:sz w:val="20"/>
          <w:szCs w:val="20"/>
        </w:rPr>
        <w:t>Tonguz</w:t>
      </w:r>
      <w:bookmarkEnd w:id="1"/>
      <w:proofErr w:type="spellEnd"/>
    </w:p>
    <w:p w:rsidR="00C522D3" w:rsidRPr="009F02AE" w:rsidRDefault="00C522D3" w:rsidP="00C522D3">
      <w:pPr>
        <w:pStyle w:val="Heading1"/>
        <w:contextualSpacing/>
        <w:rPr>
          <w:sz w:val="20"/>
          <w:szCs w:val="20"/>
        </w:rPr>
      </w:pPr>
      <w:bookmarkStart w:id="2" w:name="_Toc338710054"/>
      <w:r w:rsidRPr="009F02AE">
        <w:rPr>
          <w:sz w:val="20"/>
          <w:szCs w:val="20"/>
        </w:rPr>
        <w:t>IEEE Journal on Selected Areas in Communications, Vol. 25, No. 8, October 2007 (pg 1538</w:t>
      </w:r>
      <w:r w:rsidR="009F02AE" w:rsidRPr="009F02AE">
        <w:rPr>
          <w:sz w:val="20"/>
          <w:szCs w:val="20"/>
        </w:rPr>
        <w:t>-1556</w:t>
      </w:r>
      <w:r w:rsidRPr="009F02AE">
        <w:rPr>
          <w:sz w:val="20"/>
          <w:szCs w:val="20"/>
        </w:rPr>
        <w:t>)</w:t>
      </w:r>
      <w:bookmarkEnd w:id="2"/>
    </w:p>
    <w:p w:rsidR="00193B8C" w:rsidRDefault="00193B8C" w:rsidP="00193B8C">
      <w:pPr>
        <w:pStyle w:val="Heading2"/>
      </w:pPr>
      <w:bookmarkStart w:id="3" w:name="_Toc338710055"/>
      <w:r>
        <w:t>Introduction</w:t>
      </w:r>
      <w:r w:rsidR="00054DA5">
        <w:t xml:space="preserve"> of Routing in Sparse VANET</w:t>
      </w:r>
      <w:bookmarkEnd w:id="3"/>
    </w:p>
    <w:p w:rsidR="00854217" w:rsidRPr="00590454" w:rsidRDefault="00854217" w:rsidP="00854217">
      <w:pPr>
        <w:rPr>
          <w:sz w:val="24"/>
          <w:szCs w:val="24"/>
        </w:rPr>
      </w:pPr>
      <w:r w:rsidRPr="00590454">
        <w:rPr>
          <w:sz w:val="24"/>
          <w:szCs w:val="24"/>
        </w:rPr>
        <w:tab/>
      </w:r>
      <w:r w:rsidR="00590454">
        <w:rPr>
          <w:sz w:val="24"/>
          <w:szCs w:val="24"/>
        </w:rPr>
        <w:t xml:space="preserve">This paper focuses on a specific case of a Vehicular Ad Hoc Network (VANET) where </w:t>
      </w:r>
      <w:r w:rsidR="00A77C4C">
        <w:rPr>
          <w:sz w:val="24"/>
          <w:szCs w:val="24"/>
        </w:rPr>
        <w:t xml:space="preserve">a fully connected network infrastructure may not be present. </w:t>
      </w:r>
      <w:r w:rsidR="00590454" w:rsidRPr="00590454">
        <w:rPr>
          <w:sz w:val="24"/>
          <w:szCs w:val="24"/>
        </w:rPr>
        <w:t xml:space="preserve"> </w:t>
      </w:r>
      <w:r w:rsidR="00517913">
        <w:rPr>
          <w:sz w:val="24"/>
          <w:szCs w:val="24"/>
        </w:rPr>
        <w:t>In a real world setting, the availability of relay towers or other vehicles capable of relaying information may not be in range or not present at all. In the article “Routing in Sparse Vehicular Ad Hoc Wireless Networks”</w:t>
      </w:r>
      <w:r w:rsidR="00DA5A44">
        <w:rPr>
          <w:sz w:val="24"/>
          <w:szCs w:val="24"/>
        </w:rPr>
        <w:t>,</w:t>
      </w:r>
      <w:r w:rsidR="00517913">
        <w:rPr>
          <w:sz w:val="24"/>
          <w:szCs w:val="24"/>
        </w:rPr>
        <w:t xml:space="preserve"> the assumption is that a communication network will be fragmented and sparse at times and the models and frameworks developed will take into account the varying vehicle densities and market penetration of a given network system.</w:t>
      </w:r>
      <w:r w:rsidR="00520BB3">
        <w:rPr>
          <w:sz w:val="24"/>
          <w:szCs w:val="24"/>
        </w:rPr>
        <w:t xml:space="preserve"> By using this assumption the models developed to describe network behavior given varying vehicular densities are proven to be acceptably accurate by comparing the analytical results against multiple Monte Carlo s</w:t>
      </w:r>
      <w:r w:rsidR="00193B8C">
        <w:rPr>
          <w:sz w:val="24"/>
          <w:szCs w:val="24"/>
        </w:rPr>
        <w:t>imulations as well as data collected from empirical studies of real world traffic scenarios.</w:t>
      </w:r>
    </w:p>
    <w:p w:rsidR="00193B8C" w:rsidRDefault="00193B8C" w:rsidP="00193B8C">
      <w:pPr>
        <w:pStyle w:val="Heading2"/>
      </w:pPr>
      <w:bookmarkStart w:id="4" w:name="_Toc338710056"/>
      <w:r w:rsidRPr="00096976">
        <w:t>Describe Problem</w:t>
      </w:r>
      <w:bookmarkEnd w:id="4"/>
    </w:p>
    <w:p w:rsidR="00EB0E7E" w:rsidRDefault="009D173E" w:rsidP="00EB0E7E">
      <w:pPr>
        <w:rPr>
          <w:sz w:val="24"/>
          <w:szCs w:val="24"/>
        </w:rPr>
      </w:pPr>
      <w:r w:rsidRPr="00F04D4C">
        <w:rPr>
          <w:sz w:val="24"/>
          <w:szCs w:val="24"/>
        </w:rPr>
        <w:tab/>
      </w:r>
      <w:r w:rsidR="00F04D4C" w:rsidRPr="00F04D4C">
        <w:rPr>
          <w:sz w:val="24"/>
          <w:szCs w:val="24"/>
        </w:rPr>
        <w:t xml:space="preserve">Much research is devoted to developing routing algorithms and protocols </w:t>
      </w:r>
      <w:r w:rsidR="00042243">
        <w:rPr>
          <w:sz w:val="24"/>
          <w:szCs w:val="24"/>
        </w:rPr>
        <w:t>for communication between vehicles in a dense network setting or resolving the issue of broadcast storms.</w:t>
      </w:r>
      <w:r w:rsidR="00017F60">
        <w:rPr>
          <w:sz w:val="24"/>
          <w:szCs w:val="24"/>
        </w:rPr>
        <w:t xml:space="preserve"> Although this is a valid scenario it does not include scenarios </w:t>
      </w:r>
      <w:r w:rsidR="00B0561D">
        <w:rPr>
          <w:sz w:val="24"/>
          <w:szCs w:val="24"/>
        </w:rPr>
        <w:t>where the connectivity of a network may not be reliable such as in rural areas or late night traffic situations where it may not be possible to maintain a connected network.</w:t>
      </w:r>
      <w:r w:rsidR="00042243">
        <w:rPr>
          <w:sz w:val="24"/>
          <w:szCs w:val="24"/>
        </w:rPr>
        <w:t xml:space="preserve"> The research set forth will instead focus on the situation where a consistent connected </w:t>
      </w:r>
      <w:r w:rsidR="00B0561D">
        <w:rPr>
          <w:sz w:val="24"/>
          <w:szCs w:val="24"/>
        </w:rPr>
        <w:t>network is not always feasible and develop models that incorporate network fragmentation into the solution.</w:t>
      </w:r>
    </w:p>
    <w:p w:rsidR="00B0561D" w:rsidRDefault="00B0561D" w:rsidP="00EB0E7E">
      <w:pPr>
        <w:rPr>
          <w:sz w:val="24"/>
          <w:szCs w:val="24"/>
        </w:rPr>
      </w:pPr>
      <w:r>
        <w:rPr>
          <w:sz w:val="24"/>
          <w:szCs w:val="24"/>
        </w:rPr>
        <w:tab/>
      </w:r>
      <w:r w:rsidR="008856B8">
        <w:rPr>
          <w:sz w:val="24"/>
          <w:szCs w:val="24"/>
        </w:rPr>
        <w:t xml:space="preserve">Focusing on the fact that any particular VANET will at times experience network discontinuity three key questions must be answered: </w:t>
      </w:r>
    </w:p>
    <w:p w:rsidR="008856B8" w:rsidRDefault="008856B8" w:rsidP="008856B8">
      <w:pPr>
        <w:pStyle w:val="ListParagraph"/>
        <w:numPr>
          <w:ilvl w:val="0"/>
          <w:numId w:val="21"/>
        </w:numPr>
        <w:rPr>
          <w:sz w:val="24"/>
          <w:szCs w:val="24"/>
        </w:rPr>
      </w:pPr>
      <w:r>
        <w:rPr>
          <w:sz w:val="24"/>
          <w:szCs w:val="24"/>
        </w:rPr>
        <w:t>What are the consequences when trying to relay safety messages to other vehicles when the network is constantly disconnected?</w:t>
      </w:r>
    </w:p>
    <w:p w:rsidR="008856B8" w:rsidRDefault="004A3734" w:rsidP="008856B8">
      <w:pPr>
        <w:pStyle w:val="ListParagraph"/>
        <w:numPr>
          <w:ilvl w:val="0"/>
          <w:numId w:val="21"/>
        </w:numPr>
        <w:rPr>
          <w:sz w:val="24"/>
          <w:szCs w:val="24"/>
        </w:rPr>
      </w:pPr>
      <w:r>
        <w:rPr>
          <w:sz w:val="24"/>
          <w:szCs w:val="24"/>
        </w:rPr>
        <w:t>In a disconnected VANET what are the key characteristics to observe and what are the adverse effects on performance in the network?</w:t>
      </w:r>
    </w:p>
    <w:p w:rsidR="00083623" w:rsidRDefault="006C6A8B" w:rsidP="00083623">
      <w:pPr>
        <w:pStyle w:val="ListParagraph"/>
        <w:numPr>
          <w:ilvl w:val="0"/>
          <w:numId w:val="21"/>
        </w:numPr>
        <w:rPr>
          <w:sz w:val="24"/>
          <w:szCs w:val="24"/>
        </w:rPr>
      </w:pPr>
      <w:r>
        <w:rPr>
          <w:sz w:val="24"/>
          <w:szCs w:val="24"/>
        </w:rPr>
        <w:t>What is the solution to a disconnected VANET if any? And if there is not a viable solution to this problem how can the affects of network fragmentation be</w:t>
      </w:r>
      <w:r w:rsidR="00BA1D1A">
        <w:rPr>
          <w:sz w:val="24"/>
          <w:szCs w:val="24"/>
        </w:rPr>
        <w:t>come</w:t>
      </w:r>
      <w:r>
        <w:rPr>
          <w:sz w:val="24"/>
          <w:szCs w:val="24"/>
        </w:rPr>
        <w:t xml:space="preserve"> minimized?</w:t>
      </w:r>
    </w:p>
    <w:p w:rsidR="00083623" w:rsidRDefault="00083623" w:rsidP="00083623">
      <w:pPr>
        <w:rPr>
          <w:sz w:val="24"/>
          <w:szCs w:val="24"/>
        </w:rPr>
      </w:pPr>
      <w:r>
        <w:rPr>
          <w:sz w:val="24"/>
          <w:szCs w:val="24"/>
        </w:rPr>
        <w:t xml:space="preserve">In this paper, not only will it highlight the </w:t>
      </w:r>
      <w:r w:rsidR="00B90B15">
        <w:rPr>
          <w:sz w:val="24"/>
          <w:szCs w:val="24"/>
        </w:rPr>
        <w:t>reality of network fragmentation in real world settings, it will also introduce a possible solution to the disconnected network issue.  The solution proposed, “Stored-carry-forward” mechanism, will prove to be viable through analytical and simulation results, as well as comparing with empirical data collected by the Berkeley Highway Laboratory (BHL).</w:t>
      </w:r>
    </w:p>
    <w:p w:rsidR="00983839" w:rsidRDefault="00983839" w:rsidP="00083623">
      <w:pPr>
        <w:rPr>
          <w:sz w:val="24"/>
          <w:szCs w:val="24"/>
        </w:rPr>
      </w:pPr>
      <w:r>
        <w:rPr>
          <w:sz w:val="24"/>
          <w:szCs w:val="24"/>
        </w:rPr>
        <w:lastRenderedPageBreak/>
        <w:tab/>
        <w:t>The BHL research is vital to proposed model because it realistically influences important parameters of the model such as inter-arrival time and inter-vehicle spacing between vehicles.</w:t>
      </w:r>
      <w:r w:rsidR="00C62B09">
        <w:rPr>
          <w:sz w:val="24"/>
          <w:szCs w:val="24"/>
        </w:rPr>
        <w:t xml:space="preserve">  </w:t>
      </w:r>
      <w:r w:rsidR="00CD7EA5">
        <w:rPr>
          <w:sz w:val="24"/>
          <w:szCs w:val="24"/>
        </w:rPr>
        <w:t xml:space="preserve">For example through the empirical studies the results showed that inter-vehicle spacing follows an exponential distribution when the traffic volume is below 1000 vehicles/hour. </w:t>
      </w:r>
      <w:r w:rsidR="00613EFA">
        <w:rPr>
          <w:sz w:val="24"/>
          <w:szCs w:val="24"/>
        </w:rPr>
        <w:t>Furthermore, with the assumption that all vehicles possess the technology of wireless communications, the network still experienced network discontinuity of up to 35% duri</w:t>
      </w:r>
      <w:r w:rsidR="008C2F14">
        <w:rPr>
          <w:sz w:val="24"/>
          <w:szCs w:val="24"/>
        </w:rPr>
        <w:t>ng hours of low traffic volume.</w:t>
      </w:r>
    </w:p>
    <w:p w:rsidR="00CB2D00" w:rsidRDefault="00CB2D00" w:rsidP="00CB2D00">
      <w:pPr>
        <w:pStyle w:val="Heading2"/>
      </w:pPr>
      <w:bookmarkStart w:id="5" w:name="_Toc338710057"/>
      <w:commentRangeStart w:id="6"/>
      <w:r>
        <w:t>Proposed Model</w:t>
      </w:r>
      <w:commentRangeEnd w:id="6"/>
      <w:r w:rsidR="00A33F42">
        <w:rPr>
          <w:rStyle w:val="CommentReference"/>
          <w:rFonts w:asciiTheme="minorHAnsi" w:eastAsiaTheme="minorHAnsi" w:hAnsiTheme="minorHAnsi" w:cstheme="minorBidi"/>
          <w:b w:val="0"/>
          <w:bCs w:val="0"/>
          <w:color w:val="auto"/>
        </w:rPr>
        <w:commentReference w:id="6"/>
      </w:r>
      <w:bookmarkEnd w:id="5"/>
    </w:p>
    <w:p w:rsidR="00BE3EF8" w:rsidRPr="00BE3EF8" w:rsidRDefault="00BE3EF8" w:rsidP="00BE3EF8">
      <w:pPr>
        <w:rPr>
          <w:sz w:val="24"/>
          <w:szCs w:val="24"/>
        </w:rPr>
      </w:pPr>
      <w:r w:rsidRPr="00BE3EF8">
        <w:rPr>
          <w:sz w:val="24"/>
          <w:szCs w:val="24"/>
        </w:rPr>
        <w:tab/>
      </w:r>
      <w:r w:rsidR="005257BE">
        <w:rPr>
          <w:sz w:val="24"/>
          <w:szCs w:val="24"/>
        </w:rPr>
        <w:t>The foundation of</w:t>
      </w:r>
      <w:r>
        <w:rPr>
          <w:sz w:val="24"/>
          <w:szCs w:val="24"/>
        </w:rPr>
        <w:t xml:space="preserve"> this model is based on a well known model, the Car following model.</w:t>
      </w:r>
      <w:r w:rsidR="005257BE">
        <w:rPr>
          <w:sz w:val="24"/>
          <w:szCs w:val="24"/>
        </w:rPr>
        <w:t xml:space="preserve"> This model assumes a single-lane scenario with any type of traffic conditions. Another assumption is that drivers drive safely and that drivers’ deceleration factors are taken into consideration. The model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E3EF8" w:rsidTr="00607810">
        <w:tc>
          <w:tcPr>
            <w:tcW w:w="4788" w:type="dxa"/>
          </w:tcPr>
          <w:p w:rsidR="00BE3EF8" w:rsidRDefault="00EA07EE" w:rsidP="005257BE">
            <w:pPr>
              <w:ind w:firstLine="720"/>
              <w:rPr>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 γ</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oMath>
            </m:oMathPara>
          </w:p>
        </w:tc>
        <w:tc>
          <w:tcPr>
            <w:tcW w:w="4788" w:type="dxa"/>
          </w:tcPr>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S’ </w:t>
            </w:r>
            <w:r w:rsidR="00211D0F">
              <w:rPr>
                <w:rFonts w:eastAsiaTheme="minorEastAsia"/>
                <w:sz w:val="24"/>
                <w:szCs w:val="24"/>
              </w:rPr>
              <w:t xml:space="preserve">- </w:t>
            </w:r>
            <w:r w:rsidRPr="00A57C28">
              <w:rPr>
                <w:rFonts w:eastAsiaTheme="minorEastAsia"/>
                <w:sz w:val="24"/>
                <w:szCs w:val="24"/>
              </w:rPr>
              <w:t>headway spacing between rear bumper to rear bumper</w:t>
            </w:r>
          </w:p>
          <w:p w:rsidR="00021C2B" w:rsidRPr="007964CC" w:rsidRDefault="00021C2B" w:rsidP="00A57C28">
            <w:pPr>
              <w:pStyle w:val="ListParagraph"/>
              <w:numPr>
                <w:ilvl w:val="0"/>
                <w:numId w:val="24"/>
              </w:numPr>
              <w:rPr>
                <w:sz w:val="24"/>
                <w:szCs w:val="24"/>
              </w:rPr>
            </w:pPr>
            <w:r w:rsidRPr="00A57C28">
              <w:rPr>
                <w:rFonts w:eastAsiaTheme="minorEastAsia"/>
                <w:sz w:val="24"/>
                <w:szCs w:val="24"/>
              </w:rPr>
              <w:t xml:space="preserve">L </w:t>
            </w:r>
            <w:r w:rsidR="00211D0F">
              <w:rPr>
                <w:rFonts w:eastAsiaTheme="minorEastAsia"/>
                <w:sz w:val="24"/>
                <w:szCs w:val="24"/>
              </w:rPr>
              <w:t xml:space="preserve">- </w:t>
            </w:r>
            <w:r w:rsidRPr="00A57C28">
              <w:rPr>
                <w:rFonts w:eastAsiaTheme="minorEastAsia"/>
                <w:sz w:val="24"/>
                <w:szCs w:val="24"/>
              </w:rPr>
              <w:t>effective vehicle length in meters</w:t>
            </w:r>
          </w:p>
          <w:p w:rsidR="007964CC" w:rsidRPr="007964CC" w:rsidRDefault="007964CC" w:rsidP="007964CC">
            <w:pPr>
              <w:pStyle w:val="ListParagraph"/>
              <w:numPr>
                <w:ilvl w:val="0"/>
                <w:numId w:val="24"/>
              </w:numPr>
              <w:rPr>
                <w:sz w:val="24"/>
                <w:szCs w:val="24"/>
              </w:rPr>
            </w:pPr>
            <m:oMath>
              <m:r>
                <w:rPr>
                  <w:rFonts w:ascii="Cambria Math" w:hAnsi="Cambria Math"/>
                  <w:sz w:val="24"/>
                  <w:szCs w:val="24"/>
                </w:rPr>
                <m:t>β</m:t>
              </m:r>
              <m:r>
                <w:rPr>
                  <w:rFonts w:ascii="Cambria Math" w:eastAsiaTheme="minorEastAsia" w:hAnsi="Cambria Math"/>
                  <w:sz w:val="24"/>
                  <w:szCs w:val="24"/>
                </w:rPr>
                <m:t>'</m:t>
              </m:r>
            </m:oMath>
            <w:r w:rsidRPr="00A57C28">
              <w:rPr>
                <w:rFonts w:eastAsiaTheme="minorEastAsia"/>
                <w:sz w:val="24"/>
                <w:szCs w:val="24"/>
              </w:rPr>
              <w:t xml:space="preserve"> </w:t>
            </w:r>
            <w:r>
              <w:rPr>
                <w:rFonts w:eastAsiaTheme="minorEastAsia"/>
                <w:sz w:val="24"/>
                <w:szCs w:val="24"/>
              </w:rPr>
              <w:t xml:space="preserve">- </w:t>
            </w:r>
            <w:r w:rsidRPr="00A57C28">
              <w:rPr>
                <w:rFonts w:eastAsiaTheme="minorEastAsia"/>
                <w:sz w:val="24"/>
                <w:szCs w:val="24"/>
              </w:rPr>
              <w:t>driver reaction time in seconds</w:t>
            </w:r>
          </w:p>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V </w:t>
            </w:r>
            <w:r w:rsidR="00211D0F">
              <w:rPr>
                <w:rFonts w:eastAsiaTheme="minorEastAsia"/>
                <w:sz w:val="24"/>
                <w:szCs w:val="24"/>
              </w:rPr>
              <w:t xml:space="preserve">- </w:t>
            </w:r>
            <w:r w:rsidRPr="00A57C28">
              <w:rPr>
                <w:rFonts w:eastAsiaTheme="minorEastAsia"/>
                <w:sz w:val="24"/>
                <w:szCs w:val="24"/>
              </w:rPr>
              <w:t>vehicle sped in meters/second</w:t>
            </w:r>
          </w:p>
          <w:p w:rsidR="00021C2B" w:rsidRPr="00A57C28" w:rsidRDefault="00021C2B" w:rsidP="00A57C28">
            <w:pPr>
              <w:pStyle w:val="ListParagraph"/>
              <w:numPr>
                <w:ilvl w:val="0"/>
                <w:numId w:val="24"/>
              </w:numPr>
              <w:rPr>
                <w:sz w:val="24"/>
                <w:szCs w:val="24"/>
              </w:rPr>
            </w:pPr>
            <m:oMath>
              <m:r>
                <w:rPr>
                  <w:rFonts w:ascii="Cambria Math" w:hAnsi="Cambria Math"/>
                  <w:sz w:val="24"/>
                  <w:szCs w:val="24"/>
                </w:rPr>
                <m:t>γ</m:t>
              </m:r>
            </m:oMath>
            <w:r w:rsidRPr="00A57C28">
              <w:rPr>
                <w:rFonts w:eastAsiaTheme="minorEastAsia"/>
                <w:sz w:val="24"/>
                <w:szCs w:val="24"/>
              </w:rPr>
              <w:t xml:space="preserve"> </w:t>
            </w:r>
            <w:r w:rsidR="00211D0F">
              <w:rPr>
                <w:rFonts w:eastAsiaTheme="minorEastAsia"/>
                <w:sz w:val="24"/>
                <w:szCs w:val="24"/>
              </w:rPr>
              <w:t xml:space="preserve">- </w:t>
            </w:r>
            <w:r w:rsidRPr="00A57C28">
              <w:rPr>
                <w:rFonts w:eastAsiaTheme="minorEastAsia"/>
                <w:sz w:val="24"/>
                <w:szCs w:val="24"/>
              </w:rPr>
              <w:t>reciprocal of twice the max average deceleration of a following vehicle (</w:t>
            </w:r>
            <w:proofErr w:type="spellStart"/>
            <w:r w:rsidRPr="00A57C28">
              <w:rPr>
                <w:rFonts w:eastAsiaTheme="minorEastAsia"/>
                <w:sz w:val="24"/>
                <w:szCs w:val="24"/>
              </w:rPr>
              <w:t>ie</w:t>
            </w:r>
            <w:proofErr w:type="spellEnd"/>
            <w:r w:rsidRPr="00A57C28">
              <w:rPr>
                <w:rFonts w:eastAsiaTheme="minorEastAsia"/>
                <w:sz w:val="24"/>
                <w:szCs w:val="24"/>
              </w:rPr>
              <w:t xml:space="preserve"> approximately 0.075 </w:t>
            </w:r>
            <m:oMath>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r>
                <w:rPr>
                  <w:rFonts w:ascii="Cambria Math" w:eastAsiaTheme="minorEastAsia" w:hAnsi="Cambria Math"/>
                  <w:sz w:val="24"/>
                  <w:szCs w:val="24"/>
                </w:rPr>
                <m:t>/m</m:t>
              </m:r>
            </m:oMath>
            <w:r w:rsidRPr="00A57C28">
              <w:rPr>
                <w:rFonts w:eastAsiaTheme="minorEastAsia"/>
                <w:sz w:val="24"/>
                <w:szCs w:val="24"/>
              </w:rPr>
              <w:t>)</w:t>
            </w:r>
          </w:p>
          <w:p w:rsidR="00BE3EF8" w:rsidRDefault="00BE3EF8" w:rsidP="00BE3EF8">
            <w:pPr>
              <w:rPr>
                <w:sz w:val="24"/>
                <w:szCs w:val="24"/>
              </w:rPr>
            </w:pPr>
          </w:p>
        </w:tc>
      </w:tr>
    </w:tbl>
    <w:p w:rsidR="004043E1" w:rsidRDefault="00BE3EF8" w:rsidP="00BE3EF8">
      <w:pPr>
        <w:rPr>
          <w:rFonts w:eastAsiaTheme="minorEastAsia"/>
          <w:sz w:val="24"/>
          <w:szCs w:val="24"/>
        </w:rPr>
      </w:pPr>
      <w:r w:rsidRPr="00BE3EF8">
        <w:rPr>
          <w:sz w:val="24"/>
          <w:szCs w:val="24"/>
        </w:rPr>
        <w:t xml:space="preserve"> </w:t>
      </w:r>
      <w:proofErr w:type="gramStart"/>
      <w:r w:rsidR="00607810">
        <w:rPr>
          <w:sz w:val="24"/>
          <w:szCs w:val="24"/>
        </w:rPr>
        <w:t xml:space="preserve">To simplify the model, </w:t>
      </w:r>
      <m:oMath>
        <m:r>
          <w:rPr>
            <w:rFonts w:ascii="Cambria Math" w:eastAsiaTheme="minorEastAsia" w:hAnsi="Cambria Math"/>
            <w:sz w:val="24"/>
            <w:szCs w:val="24"/>
          </w:rPr>
          <m:t>γ≈0</m:t>
        </m:r>
      </m:oMath>
      <w:r w:rsidR="00607810">
        <w:rPr>
          <w:rFonts w:eastAsiaTheme="minorEastAsia"/>
          <w:sz w:val="24"/>
          <w:szCs w:val="24"/>
        </w:rPr>
        <w:t xml:space="preserve"> with the “good-driver” assumption.</w:t>
      </w:r>
      <w:proofErr w:type="gramEnd"/>
      <w:r w:rsidR="00607810">
        <w:rPr>
          <w:rFonts w:eastAsiaTheme="minorEastAsia"/>
          <w:sz w:val="24"/>
          <w:szCs w:val="24"/>
        </w:rPr>
        <w:t xml:space="preserve"> </w:t>
      </w:r>
      <w:r w:rsidR="006A65CA">
        <w:rPr>
          <w:rFonts w:eastAsiaTheme="minorEastAsia"/>
          <w:sz w:val="24"/>
          <w:szCs w:val="24"/>
        </w:rPr>
        <w:t>This assumes that every driver will have a similar deceleration factor which simplifies the above the original equation to:</w:t>
      </w:r>
      <w:r w:rsidR="004043E1">
        <w:rPr>
          <w:rFonts w:eastAsiaTheme="minorEastAsia"/>
          <w:sz w:val="24"/>
          <w:szCs w:val="24"/>
        </w:rPr>
        <w:t xml:space="preserve"> </w:t>
      </w:r>
    </w:p>
    <w:p w:rsidR="006A65CA" w:rsidRDefault="00EA07EE" w:rsidP="00BE3EF8">
      <w:pPr>
        <w:rPr>
          <w:rFonts w:eastAsiaTheme="minorEastAsia"/>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m:t>
          </m:r>
        </m:oMath>
      </m:oMathPara>
    </w:p>
    <w:p w:rsidR="00800DD2" w:rsidRDefault="00E5413D" w:rsidP="00BE3EF8">
      <w:r>
        <w:rPr>
          <w:rFonts w:eastAsiaTheme="minorEastAsia"/>
          <w:sz w:val="24"/>
          <w:szCs w:val="24"/>
        </w:rPr>
        <w:t>The car following model describes adjacent vehicles that are travelling in the same lane. From a network perspective, it is irrelevant whether the following car is in the same lane or next because our focus is network connectivity, which depends more on the distance away from a particular vehicle regardless of position.</w:t>
      </w:r>
      <w:r w:rsidR="004A5DB0">
        <w:t xml:space="preserve"> </w:t>
      </w:r>
      <w:r w:rsidR="00E5369D">
        <w:t>Because of this the model is expanded to represent a multi-lane system.</w:t>
      </w:r>
      <w:r w:rsidR="005A7EE8">
        <w:t xml:space="preserve">  Below we observe the distinction between a single-lane (blue arrows) and multi-lane (red-arrows) model. The arrows in blue are only associated with vehicles directly in the same lane where as the red arrows </w:t>
      </w:r>
      <w:r w:rsidR="001F5AC4">
        <w:t>are associated with the next closest vehicle in proximity.</w:t>
      </w:r>
    </w:p>
    <w:p w:rsidR="000751FB" w:rsidRDefault="000751FB" w:rsidP="000751FB">
      <w:pPr>
        <w:jc w:val="center"/>
      </w:pPr>
      <w:r w:rsidRPr="000751FB">
        <w:rPr>
          <w:noProof/>
        </w:rPr>
        <w:drawing>
          <wp:inline distT="0" distB="0" distL="0" distR="0">
            <wp:extent cx="4048125" cy="1152525"/>
            <wp:effectExtent l="19050" t="0" r="9525" b="0"/>
            <wp:docPr id="14"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srcRect/>
                    <a:stretch>
                      <a:fillRect/>
                    </a:stretch>
                  </pic:blipFill>
                  <pic:spPr bwMode="auto">
                    <a:xfrm>
                      <a:off x="0" y="0"/>
                      <a:ext cx="4048125" cy="1152525"/>
                    </a:xfrm>
                    <a:prstGeom prst="rect">
                      <a:avLst/>
                    </a:prstGeom>
                    <a:noFill/>
                    <a:ln w="9525">
                      <a:noFill/>
                      <a:miter lim="800000"/>
                      <a:headEnd/>
                      <a:tailEnd/>
                    </a:ln>
                  </pic:spPr>
                </pic:pic>
              </a:graphicData>
            </a:graphic>
          </wp:inline>
        </w:drawing>
      </w:r>
    </w:p>
    <w:p w:rsidR="00B33924" w:rsidRDefault="00B33924" w:rsidP="00B33924">
      <w:pPr>
        <w:rPr>
          <w:rFonts w:eastAsiaTheme="minorEastAsia"/>
          <w:sz w:val="24"/>
          <w:szCs w:val="24"/>
        </w:rPr>
      </w:pPr>
      <w:r w:rsidRPr="00B33924">
        <w:rPr>
          <w:sz w:val="24"/>
          <w:szCs w:val="24"/>
        </w:rPr>
        <w:lastRenderedPageBreak/>
        <w:tab/>
        <w:t xml:space="preserve">Another adjustment that needs </w:t>
      </w:r>
      <w:r>
        <w:rPr>
          <w:sz w:val="24"/>
          <w:szCs w:val="24"/>
        </w:rPr>
        <w:t xml:space="preserve">to be made is with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(the driver reaction time). Through raw data collection during moderate to light traffic,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was as large as 50-100 seconds. </w:t>
      </w:r>
      <w:r w:rsidR="009B2C26">
        <w:rPr>
          <w:rFonts w:eastAsiaTheme="minorEastAsia"/>
          <w:sz w:val="24"/>
          <w:szCs w:val="24"/>
        </w:rPr>
        <w:t xml:space="preserve">This is unrealistically high as a representation for driver reaction time, so instead </w:t>
      </w:r>
      <m:oMath>
        <m:r>
          <w:rPr>
            <w:rFonts w:ascii="Cambria Math" w:hAnsi="Cambria Math"/>
            <w:sz w:val="24"/>
            <w:szCs w:val="24"/>
          </w:rPr>
          <m:t>β</m:t>
        </m:r>
      </m:oMath>
      <w:r w:rsidR="009B2C26">
        <w:rPr>
          <w:rFonts w:eastAsiaTheme="minorEastAsia"/>
          <w:sz w:val="24"/>
          <w:szCs w:val="24"/>
        </w:rPr>
        <w:t xml:space="preserve"> will replace </w:t>
      </w:r>
      <m:oMath>
        <m:r>
          <w:rPr>
            <w:rFonts w:ascii="Cambria Math" w:hAnsi="Cambria Math"/>
            <w:sz w:val="24"/>
            <w:szCs w:val="24"/>
          </w:rPr>
          <m:t>β</m:t>
        </m:r>
        <m:r>
          <w:rPr>
            <w:rFonts w:ascii="Cambria Math" w:eastAsiaTheme="minorEastAsia" w:hAnsi="Cambria Math"/>
            <w:sz w:val="24"/>
            <w:szCs w:val="24"/>
          </w:rPr>
          <m:t>'</m:t>
        </m:r>
      </m:oMath>
      <w:r w:rsidR="009B2C26">
        <w:rPr>
          <w:rFonts w:eastAsiaTheme="minorEastAsia"/>
          <w:sz w:val="24"/>
          <w:szCs w:val="24"/>
        </w:rPr>
        <w:t xml:space="preserve"> as the inter-arrival time of vehicles.</w:t>
      </w:r>
      <w:r w:rsidR="00954378">
        <w:rPr>
          <w:rFonts w:eastAsiaTheme="minorEastAsia"/>
          <w:sz w:val="24"/>
          <w:szCs w:val="24"/>
        </w:rPr>
        <w:t xml:space="preserve"> The final adjustment is the minimum spacing L. Because of the multi-lane configuration we expand L to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min</m:t>
            </m:r>
          </m:sub>
        </m:sSub>
      </m:oMath>
      <w:r w:rsidR="00954378">
        <w:rPr>
          <w:rFonts w:eastAsiaTheme="minorEastAsia"/>
          <w:sz w:val="24"/>
          <w:szCs w:val="24"/>
        </w:rPr>
        <w:t xml:space="preserve"> to represent the minimum distance between any 2 vehicles regardless if they are in the same lane (red arrows).</w:t>
      </w:r>
      <w:r w:rsidR="00A834F3">
        <w:rPr>
          <w:rFonts w:eastAsiaTheme="minorEastAsia"/>
          <w:sz w:val="24"/>
          <w:szCs w:val="24"/>
        </w:rPr>
        <w:t xml:space="preserve"> The new model then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34F3" w:rsidTr="001D047C">
        <w:tc>
          <w:tcPr>
            <w:tcW w:w="4788" w:type="dxa"/>
          </w:tcPr>
          <w:p w:rsidR="00A834F3" w:rsidRPr="00977984" w:rsidRDefault="00EA07EE" w:rsidP="00501530">
            <w:pPr>
              <w:rPr>
                <w:rFonts w:eastAsiaTheme="minorEastAsia"/>
                <w:b/>
                <w:sz w:val="24"/>
                <w:szCs w:val="24"/>
              </w:rPr>
            </w:pPr>
            <m:oMathPara>
              <m:oMathParaPr>
                <m:jc m:val="center"/>
              </m:oMathParaPr>
              <m:oMath>
                <m:borderBox>
                  <m:borderBoxPr>
                    <m:ctrlPr>
                      <w:rPr>
                        <w:rFonts w:ascii="Cambria Math" w:hAnsi="Cambria Math"/>
                        <w:b/>
                        <w:i/>
                        <w:sz w:val="24"/>
                        <w:szCs w:val="24"/>
                      </w:rPr>
                    </m:ctrlPr>
                  </m:borderBoxPr>
                  <m:e>
                    <m:r>
                      <m:rPr>
                        <m:sty m:val="bi"/>
                      </m:rPr>
                      <w:rPr>
                        <w:rFonts w:ascii="Cambria Math" w:hAnsi="Cambria Math"/>
                        <w:sz w:val="24"/>
                        <w:szCs w:val="24"/>
                      </w:rPr>
                      <m:t xml:space="preserve">S=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L</m:t>
                        </m:r>
                      </m:e>
                      <m:sub>
                        <m:r>
                          <m:rPr>
                            <m:sty m:val="bi"/>
                          </m:rPr>
                          <w:rPr>
                            <w:rFonts w:ascii="Cambria Math" w:eastAsiaTheme="minorEastAsia" w:hAnsi="Cambria Math"/>
                            <w:sz w:val="24"/>
                            <w:szCs w:val="24"/>
                          </w:rPr>
                          <m:t>min</m:t>
                        </m:r>
                      </m:sub>
                    </m:sSub>
                    <m:r>
                      <m:rPr>
                        <m:sty m:val="bi"/>
                      </m:rPr>
                      <w:rPr>
                        <w:rFonts w:ascii="Cambria Math" w:hAnsi="Cambria Math"/>
                        <w:sz w:val="24"/>
                        <w:szCs w:val="24"/>
                      </w:rPr>
                      <m:t>+ βV</m:t>
                    </m:r>
                  </m:e>
                </m:borderBox>
              </m:oMath>
            </m:oMathPara>
          </w:p>
        </w:tc>
        <w:tc>
          <w:tcPr>
            <w:tcW w:w="4788" w:type="dxa"/>
          </w:tcPr>
          <w:p w:rsidR="0007383A" w:rsidRPr="003F6E13" w:rsidRDefault="0007383A" w:rsidP="0007383A">
            <w:pPr>
              <w:pStyle w:val="ListParagraph"/>
              <w:numPr>
                <w:ilvl w:val="0"/>
                <w:numId w:val="25"/>
              </w:numPr>
              <w:rPr>
                <w:sz w:val="24"/>
                <w:szCs w:val="24"/>
              </w:rPr>
            </w:pPr>
            <m:oMath>
              <m:r>
                <w:rPr>
                  <w:rFonts w:ascii="Cambria Math" w:hAnsi="Cambria Math"/>
                  <w:sz w:val="24"/>
                  <w:szCs w:val="24"/>
                </w:rPr>
                <m:t>S</m:t>
              </m:r>
            </m:oMath>
            <w:r>
              <w:rPr>
                <w:rFonts w:eastAsiaTheme="minorEastAsia"/>
                <w:sz w:val="24"/>
                <w:szCs w:val="24"/>
              </w:rPr>
              <w:t xml:space="preserve"> </w:t>
            </w:r>
            <w:r w:rsidR="00802487">
              <w:rPr>
                <w:rFonts w:eastAsiaTheme="minorEastAsia"/>
                <w:sz w:val="24"/>
                <w:szCs w:val="24"/>
              </w:rPr>
              <w:t>– road level inter-vehicle spacing</w:t>
            </w:r>
          </w:p>
          <w:p w:rsidR="003F6E13" w:rsidRPr="0007383A" w:rsidRDefault="00EA07EE" w:rsidP="003F6E13">
            <w:pPr>
              <w:pStyle w:val="ListParagraph"/>
              <w:numPr>
                <w:ilvl w:val="0"/>
                <w:numId w:val="25"/>
              </w:numPr>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min</m:t>
                  </m:r>
                </m:sub>
              </m:sSub>
            </m:oMath>
            <w:r w:rsidR="003F6E13" w:rsidRPr="0007383A">
              <w:rPr>
                <w:rFonts w:eastAsiaTheme="minorEastAsia"/>
                <w:sz w:val="24"/>
                <w:szCs w:val="24"/>
              </w:rPr>
              <w:t xml:space="preserve"> </w:t>
            </w:r>
            <w:r w:rsidR="003F6E13">
              <w:rPr>
                <w:rFonts w:eastAsiaTheme="minorEastAsia"/>
                <w:sz w:val="24"/>
                <w:szCs w:val="24"/>
              </w:rPr>
              <w:t xml:space="preserve">- </w:t>
            </w:r>
            <w:r w:rsidR="003F6E13" w:rsidRPr="0007383A">
              <w:rPr>
                <w:rFonts w:eastAsiaTheme="minorEastAsia"/>
                <w:sz w:val="24"/>
                <w:szCs w:val="24"/>
              </w:rPr>
              <w:t>minimum spacing between any two adjacent vehicles</w:t>
            </w:r>
          </w:p>
          <w:p w:rsidR="003F6E13" w:rsidRPr="003F6E13" w:rsidRDefault="003F6E13" w:rsidP="003F6E13">
            <w:pPr>
              <w:pStyle w:val="ListParagraph"/>
              <w:numPr>
                <w:ilvl w:val="0"/>
                <w:numId w:val="25"/>
              </w:numPr>
              <w:rPr>
                <w:sz w:val="24"/>
                <w:szCs w:val="24"/>
              </w:rPr>
            </w:pPr>
            <m:oMath>
              <m:r>
                <w:rPr>
                  <w:rFonts w:ascii="Cambria Math" w:hAnsi="Cambria Math"/>
                  <w:sz w:val="24"/>
                  <w:szCs w:val="24"/>
                </w:rPr>
                <m:t>β</m:t>
              </m:r>
            </m:oMath>
            <w:r w:rsidRPr="0007383A">
              <w:rPr>
                <w:rFonts w:eastAsiaTheme="minorEastAsia"/>
                <w:sz w:val="24"/>
                <w:szCs w:val="24"/>
              </w:rPr>
              <w:t xml:space="preserve"> </w:t>
            </w:r>
            <w:r>
              <w:rPr>
                <w:rFonts w:eastAsiaTheme="minorEastAsia"/>
                <w:sz w:val="24"/>
                <w:szCs w:val="24"/>
              </w:rPr>
              <w:t xml:space="preserve">- </w:t>
            </w:r>
            <w:r w:rsidRPr="0007383A">
              <w:rPr>
                <w:rFonts w:eastAsiaTheme="minorEastAsia"/>
                <w:sz w:val="24"/>
                <w:szCs w:val="24"/>
              </w:rPr>
              <w:t>inter-arrival time of vehicles on any lane from fix observation point</w:t>
            </w:r>
          </w:p>
          <w:p w:rsidR="003F6E13" w:rsidRPr="003F6E13" w:rsidRDefault="003F6E13" w:rsidP="003F6E13">
            <w:pPr>
              <w:pStyle w:val="ListParagraph"/>
              <w:numPr>
                <w:ilvl w:val="0"/>
                <w:numId w:val="24"/>
              </w:numPr>
              <w:rPr>
                <w:sz w:val="24"/>
                <w:szCs w:val="24"/>
              </w:rPr>
            </w:pPr>
            <w:r w:rsidRPr="00A57C28">
              <w:rPr>
                <w:rFonts w:eastAsiaTheme="minorEastAsia"/>
                <w:sz w:val="24"/>
                <w:szCs w:val="24"/>
              </w:rPr>
              <w:t xml:space="preserve">V </w:t>
            </w:r>
            <w:r>
              <w:rPr>
                <w:rFonts w:eastAsiaTheme="minorEastAsia"/>
                <w:sz w:val="24"/>
                <w:szCs w:val="24"/>
              </w:rPr>
              <w:t xml:space="preserve">- </w:t>
            </w:r>
            <w:r w:rsidRPr="00A57C28">
              <w:rPr>
                <w:rFonts w:eastAsiaTheme="minorEastAsia"/>
                <w:sz w:val="24"/>
                <w:szCs w:val="24"/>
              </w:rPr>
              <w:t>vehicle sped in meters/second</w:t>
            </w:r>
          </w:p>
          <w:p w:rsidR="00A834F3" w:rsidRDefault="00A834F3" w:rsidP="00B33924">
            <w:pPr>
              <w:rPr>
                <w:sz w:val="24"/>
                <w:szCs w:val="24"/>
              </w:rPr>
            </w:pPr>
          </w:p>
        </w:tc>
      </w:tr>
    </w:tbl>
    <w:p w:rsidR="00A834F3" w:rsidRPr="00B33924" w:rsidRDefault="003833D7" w:rsidP="00B33924">
      <w:pPr>
        <w:rPr>
          <w:sz w:val="24"/>
          <w:szCs w:val="24"/>
        </w:rPr>
      </w:pPr>
      <w:r>
        <w:rPr>
          <w:sz w:val="24"/>
          <w:szCs w:val="24"/>
        </w:rPr>
        <w:t xml:space="preserve">This model is now capable of characterizing traffic conditions in both heavy and light traffic situations. The next step to making this model more tangible is to correctly or approximately calculate the inter-arrival time and vehicle speeds.  We can leverage the data collected by BHL to approximate these two parameters to give realistic values for </w:t>
      </w:r>
      <m:oMath>
        <m:r>
          <w:rPr>
            <w:rFonts w:ascii="Cambria Math" w:hAnsi="Cambria Math"/>
            <w:sz w:val="24"/>
            <w:szCs w:val="24"/>
          </w:rPr>
          <m:t>β and V</m:t>
        </m:r>
      </m:oMath>
      <w:r w:rsidR="00EA2378">
        <w:rPr>
          <w:rFonts w:eastAsiaTheme="minorEastAsia"/>
          <w:sz w:val="24"/>
          <w:szCs w:val="24"/>
        </w:rPr>
        <w:t xml:space="preserve"> in different traffic situations.</w:t>
      </w:r>
    </w:p>
    <w:p w:rsidR="006A65CA" w:rsidRPr="00BE3EF8" w:rsidRDefault="006A65CA" w:rsidP="00BE3EF8">
      <w:pPr>
        <w:rPr>
          <w:sz w:val="24"/>
          <w:szCs w:val="24"/>
        </w:rPr>
      </w:pPr>
    </w:p>
    <w:p w:rsidR="00CE205E" w:rsidRPr="00083623" w:rsidRDefault="00CE205E" w:rsidP="0038007A">
      <w:pPr>
        <w:pStyle w:val="Heading2"/>
        <w:rPr>
          <w:rFonts w:eastAsiaTheme="minorHAnsi"/>
        </w:rPr>
      </w:pPr>
      <w:bookmarkStart w:id="7" w:name="_Toc338710058"/>
      <w:r>
        <w:rPr>
          <w:rFonts w:eastAsiaTheme="minorHAnsi"/>
        </w:rPr>
        <w:t>Empirical Research Results</w:t>
      </w:r>
      <w:bookmarkEnd w:id="7"/>
    </w:p>
    <w:p w:rsidR="00EB56AF" w:rsidRDefault="00CB2D00" w:rsidP="00CB2D00">
      <w:pPr>
        <w:rPr>
          <w:rFonts w:eastAsiaTheme="minorEastAsia"/>
          <w:sz w:val="24"/>
          <w:szCs w:val="24"/>
        </w:rPr>
      </w:pPr>
      <w:r>
        <w:rPr>
          <w:rFonts w:eastAsiaTheme="minorEastAsia"/>
          <w:b/>
          <w:sz w:val="24"/>
          <w:szCs w:val="24"/>
        </w:rPr>
        <w:tab/>
      </w:r>
      <w:r>
        <w:rPr>
          <w:rFonts w:eastAsiaTheme="minorEastAsia"/>
          <w:sz w:val="24"/>
          <w:szCs w:val="24"/>
        </w:rPr>
        <w:t xml:space="preserve">The basis of the proposed research solution is based heavily on empirical data collected in a real world environment. </w:t>
      </w:r>
      <w:r w:rsidR="00407707">
        <w:rPr>
          <w:rFonts w:eastAsiaTheme="minorEastAsia"/>
          <w:sz w:val="24"/>
          <w:szCs w:val="24"/>
        </w:rPr>
        <w:t>The data was collected by BHL on the eastbound I-80</w:t>
      </w:r>
      <w:r w:rsidR="00D7310B">
        <w:rPr>
          <w:rFonts w:eastAsiaTheme="minorEastAsia"/>
          <w:sz w:val="24"/>
          <w:szCs w:val="24"/>
        </w:rPr>
        <w:t xml:space="preserve"> five lane</w:t>
      </w:r>
      <w:r w:rsidR="00407707">
        <w:rPr>
          <w:rFonts w:eastAsiaTheme="minorEastAsia"/>
          <w:sz w:val="24"/>
          <w:szCs w:val="24"/>
        </w:rPr>
        <w:t xml:space="preserve"> </w:t>
      </w:r>
      <w:proofErr w:type="gramStart"/>
      <w:r w:rsidR="00407707">
        <w:rPr>
          <w:rFonts w:eastAsiaTheme="minorEastAsia"/>
          <w:sz w:val="24"/>
          <w:szCs w:val="24"/>
        </w:rPr>
        <w:t>freeway</w:t>
      </w:r>
      <w:proofErr w:type="gramEnd"/>
      <w:r w:rsidR="00407707">
        <w:rPr>
          <w:rFonts w:eastAsiaTheme="minorEastAsia"/>
          <w:sz w:val="24"/>
          <w:szCs w:val="24"/>
        </w:rPr>
        <w:t xml:space="preserve"> on June 27, 2006 for a time span of 24-hours</w:t>
      </w:r>
      <w:r w:rsidR="0009233A">
        <w:rPr>
          <w:rFonts w:eastAsiaTheme="minorEastAsia"/>
          <w:sz w:val="24"/>
          <w:szCs w:val="24"/>
        </w:rPr>
        <w:t xml:space="preserve"> </w:t>
      </w:r>
      <w:r w:rsidR="008179C1">
        <w:rPr>
          <w:rFonts w:eastAsiaTheme="minorEastAsia"/>
          <w:sz w:val="24"/>
          <w:szCs w:val="24"/>
        </w:rPr>
        <w:t xml:space="preserve">with a recording frequency of </w:t>
      </w:r>
      <w:r w:rsidR="0009233A">
        <w:rPr>
          <w:rFonts w:eastAsiaTheme="minorEastAsia"/>
          <w:sz w:val="24"/>
          <w:szCs w:val="24"/>
        </w:rPr>
        <w:t xml:space="preserve">60 </w:t>
      </w:r>
      <w:r w:rsidR="008179C1">
        <w:rPr>
          <w:rFonts w:eastAsiaTheme="minorEastAsia"/>
          <w:sz w:val="24"/>
          <w:szCs w:val="24"/>
        </w:rPr>
        <w:t>recordings per second</w:t>
      </w:r>
      <w:r w:rsidR="00407707">
        <w:rPr>
          <w:rFonts w:eastAsiaTheme="minorEastAsia"/>
          <w:sz w:val="24"/>
          <w:szCs w:val="24"/>
        </w:rPr>
        <w:t xml:space="preserve">. </w:t>
      </w:r>
      <w:r w:rsidR="00934204">
        <w:rPr>
          <w:rFonts w:eastAsiaTheme="minorEastAsia"/>
          <w:sz w:val="24"/>
          <w:szCs w:val="24"/>
        </w:rPr>
        <w:t xml:space="preserve"> </w:t>
      </w:r>
      <w:r w:rsidR="00263A21">
        <w:rPr>
          <w:rFonts w:eastAsiaTheme="minorEastAsia"/>
          <w:sz w:val="24"/>
          <w:szCs w:val="24"/>
        </w:rPr>
        <w:t xml:space="preserve">Given the measurements it is possible to approximate the inter-arrival times and average vehicle speeds for different traffic conditions. To better represent vehicular traffic conditions three different time periods are used to distinctly represent three varying conditions. 1am-3am models sparse traffic conditions where vehicles are traveling at higher speeds, 10am-12pm represents moderate traffic conditions and average speed, and 3pm-5pm will be the case of rush hour where vehicles are tightly packed traveling at low speeds. </w:t>
      </w:r>
      <w:r w:rsidR="003F6B18">
        <w:rPr>
          <w:rFonts w:eastAsiaTheme="minorEastAsia"/>
          <w:sz w:val="24"/>
          <w:szCs w:val="24"/>
        </w:rPr>
        <w:t>Figure 2 and 3 are the results charting the vehicles/hour (traffic density) and speed of vehicles against the time of day.</w:t>
      </w:r>
    </w:p>
    <w:p w:rsidR="003F6B18" w:rsidRDefault="00D7310B" w:rsidP="00CB2D00">
      <w:pPr>
        <w:rPr>
          <w:rFonts w:eastAsiaTheme="minorEastAsia"/>
          <w:sz w:val="24"/>
          <w:szCs w:val="24"/>
        </w:rPr>
      </w:pPr>
      <w:r>
        <w:rPr>
          <w:rFonts w:eastAsiaTheme="minorEastAsia"/>
          <w:noProof/>
          <w:sz w:val="24"/>
          <w:szCs w:val="24"/>
        </w:rPr>
        <w:lastRenderedPageBreak/>
        <w:drawing>
          <wp:inline distT="0" distB="0" distL="0" distR="0">
            <wp:extent cx="5943600" cy="242065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2420652"/>
                    </a:xfrm>
                    <a:prstGeom prst="rect">
                      <a:avLst/>
                    </a:prstGeom>
                    <a:noFill/>
                    <a:ln w="9525">
                      <a:noFill/>
                      <a:miter lim="800000"/>
                      <a:headEnd/>
                      <a:tailEnd/>
                    </a:ln>
                  </pic:spPr>
                </pic:pic>
              </a:graphicData>
            </a:graphic>
          </wp:inline>
        </w:drawing>
      </w:r>
    </w:p>
    <w:p w:rsidR="00476422" w:rsidRPr="00114B39" w:rsidRDefault="00114B39" w:rsidP="00476422">
      <w:pPr>
        <w:rPr>
          <w:rFonts w:eastAsiaTheme="minorEastAsia"/>
          <w:sz w:val="24"/>
          <w:szCs w:val="24"/>
        </w:rPr>
      </w:pPr>
      <w:r>
        <w:rPr>
          <w:rFonts w:eastAsiaTheme="minorEastAsia"/>
          <w:sz w:val="24"/>
          <w:szCs w:val="24"/>
        </w:rPr>
        <w:t>From the data in figure 2</w:t>
      </w:r>
      <w:r w:rsidR="00FF2D4A">
        <w:rPr>
          <w:rFonts w:eastAsiaTheme="minorEastAsia"/>
          <w:sz w:val="24"/>
          <w:szCs w:val="24"/>
        </w:rPr>
        <w:t xml:space="preserve"> and 3</w:t>
      </w:r>
      <w:r>
        <w:rPr>
          <w:rFonts w:eastAsiaTheme="minorEastAsia"/>
          <w:sz w:val="24"/>
          <w:szCs w:val="24"/>
        </w:rPr>
        <w:t xml:space="preserve"> the inter-arrival time </w:t>
      </w:r>
      <m:oMath>
        <m:r>
          <w:rPr>
            <w:rFonts w:ascii="Cambria Math" w:hAnsi="Cambria Math"/>
            <w:sz w:val="24"/>
            <w:szCs w:val="24"/>
          </w:rPr>
          <m:t>β</m:t>
        </m:r>
      </m:oMath>
      <w:r>
        <w:rPr>
          <w:rFonts w:eastAsiaTheme="minorEastAsia"/>
          <w:sz w:val="24"/>
          <w:szCs w:val="24"/>
        </w:rPr>
        <w:t xml:space="preserve"> and the average vehicle speed V can be approximated for the three different vehicle density scenarios. </w:t>
      </w:r>
      <w:r w:rsidR="00FF2D4A">
        <w:rPr>
          <w:rFonts w:eastAsiaTheme="minorEastAsia"/>
          <w:sz w:val="24"/>
          <w:szCs w:val="24"/>
        </w:rPr>
        <w:t xml:space="preserve">Graphing the results of the extrapolation we can see that the inter-arrival time </w:t>
      </w:r>
      <m:oMath>
        <m:r>
          <w:rPr>
            <w:rFonts w:ascii="Cambria Math" w:hAnsi="Cambria Math"/>
            <w:sz w:val="24"/>
            <w:szCs w:val="24"/>
          </w:rPr>
          <m:t>β</m:t>
        </m:r>
      </m:oMath>
      <w:r w:rsidR="00FF2D4A">
        <w:rPr>
          <w:rFonts w:eastAsiaTheme="minorEastAsia"/>
          <w:sz w:val="24"/>
          <w:szCs w:val="24"/>
        </w:rPr>
        <w:t xml:space="preserve"> can be closely approximated by an exponential distribution</w:t>
      </w:r>
      <w:r w:rsidR="00552D5A">
        <w:rPr>
          <w:rFonts w:eastAsiaTheme="minorEastAsia"/>
          <w:sz w:val="24"/>
          <w:szCs w:val="24"/>
        </w:rPr>
        <w:t xml:space="preserve"> during the early morning period</w:t>
      </w:r>
      <w:r w:rsidR="00FF2D4A">
        <w:rPr>
          <w:rFonts w:eastAsiaTheme="minorEastAsia"/>
          <w:sz w:val="24"/>
          <w:szCs w:val="24"/>
        </w:rPr>
        <w:t xml:space="preserve"> while the speed of vehicles resembles a normal distribution.  </w:t>
      </w:r>
      <w:r w:rsidR="00253CC8">
        <w:rPr>
          <w:rFonts w:eastAsiaTheme="minorEastAsia"/>
          <w:sz w:val="24"/>
          <w:szCs w:val="24"/>
        </w:rPr>
        <w:t>Because this research is centered on the notion that a network will inevitably be fragmented we will emphasize the results between 1am-3am which most closely represents a network that will display sporadic connective behavior.</w:t>
      </w:r>
      <w:r w:rsidR="00476422" w:rsidRPr="00476422">
        <w:rPr>
          <w:rFonts w:eastAsiaTheme="minorEastAsia"/>
          <w:sz w:val="24"/>
          <w:szCs w:val="24"/>
        </w:rPr>
        <w:t xml:space="preserve"> </w:t>
      </w:r>
      <w:r w:rsidR="00476422">
        <w:rPr>
          <w:rFonts w:eastAsiaTheme="minorEastAsia"/>
          <w:sz w:val="24"/>
          <w:szCs w:val="24"/>
        </w:rPr>
        <w:t xml:space="preserve">Figure 4 </w:t>
      </w:r>
      <w:r w:rsidR="00CC6C46">
        <w:rPr>
          <w:rFonts w:eastAsiaTheme="minorEastAsia"/>
          <w:sz w:val="24"/>
          <w:szCs w:val="24"/>
        </w:rPr>
        <w:t>s</w:t>
      </w:r>
      <w:r w:rsidR="00476422">
        <w:rPr>
          <w:rFonts w:eastAsiaTheme="minorEastAsia"/>
          <w:sz w:val="24"/>
          <w:szCs w:val="24"/>
        </w:rPr>
        <w:t xml:space="preserve">hows the Probability Density Functions (PDF) of both the inter-arrival times and vehicle speeds. </w:t>
      </w:r>
      <w:r w:rsidR="00CC6C46">
        <w:rPr>
          <w:rFonts w:eastAsiaTheme="minorEastAsia"/>
          <w:sz w:val="24"/>
          <w:szCs w:val="24"/>
        </w:rPr>
        <w:t>Particularly figure 4(a) will be of high</w:t>
      </w:r>
      <w:r w:rsidR="0034614B">
        <w:rPr>
          <w:rFonts w:eastAsiaTheme="minorEastAsia"/>
          <w:sz w:val="24"/>
          <w:szCs w:val="24"/>
        </w:rPr>
        <w:t xml:space="preserve"> value in aiding to determine an appropriate inter-arrival time β</w:t>
      </w:r>
      <w:r w:rsidR="00793E6F">
        <w:rPr>
          <w:rFonts w:eastAsiaTheme="minorEastAsia"/>
          <w:sz w:val="24"/>
          <w:szCs w:val="24"/>
        </w:rPr>
        <w:t>.</w:t>
      </w:r>
    </w:p>
    <w:p w:rsidR="00D7310B" w:rsidRPr="00CB2D00" w:rsidRDefault="00D7310B" w:rsidP="00CB2D00">
      <w:pPr>
        <w:rPr>
          <w:rFonts w:eastAsiaTheme="minorEastAsia"/>
          <w:sz w:val="24"/>
          <w:szCs w:val="24"/>
        </w:rPr>
      </w:pPr>
    </w:p>
    <w:p w:rsidR="00533F2F" w:rsidRDefault="00EA56CA" w:rsidP="00114B39">
      <w:pPr>
        <w:rPr>
          <w:rFonts w:eastAsiaTheme="minorEastAsia"/>
          <w:sz w:val="24"/>
          <w:szCs w:val="24"/>
        </w:rPr>
      </w:pPr>
      <w:r>
        <w:rPr>
          <w:rFonts w:eastAsiaTheme="minorEastAsia"/>
          <w:noProof/>
          <w:sz w:val="24"/>
          <w:szCs w:val="24"/>
        </w:rPr>
        <w:drawing>
          <wp:inline distT="0" distB="0" distL="0" distR="0">
            <wp:extent cx="5943600" cy="2693443"/>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43600" cy="2693443"/>
                    </a:xfrm>
                    <a:prstGeom prst="rect">
                      <a:avLst/>
                    </a:prstGeom>
                    <a:noFill/>
                    <a:ln w="9525">
                      <a:noFill/>
                      <a:miter lim="800000"/>
                      <a:headEnd/>
                      <a:tailEnd/>
                    </a:ln>
                  </pic:spPr>
                </pic:pic>
              </a:graphicData>
            </a:graphic>
          </wp:inline>
        </w:drawing>
      </w:r>
    </w:p>
    <w:p w:rsidR="009A0683" w:rsidRPr="009A0683" w:rsidRDefault="009A0683" w:rsidP="009A0683">
      <w:pPr>
        <w:rPr>
          <w:rFonts w:eastAsiaTheme="minorEastAsia"/>
          <w:sz w:val="24"/>
          <w:szCs w:val="24"/>
        </w:rPr>
      </w:pPr>
    </w:p>
    <w:p w:rsidR="004E25C1" w:rsidRDefault="004E25C1" w:rsidP="00F50166">
      <w:pPr>
        <w:pStyle w:val="Heading2"/>
      </w:pPr>
    </w:p>
    <w:p w:rsidR="00F50166" w:rsidRDefault="00096976" w:rsidP="00F50166">
      <w:pPr>
        <w:pStyle w:val="Heading2"/>
      </w:pPr>
      <w:bookmarkStart w:id="8" w:name="_Toc338710059"/>
      <w:commentRangeStart w:id="9"/>
      <w:r w:rsidRPr="00096976">
        <w:t>Solution</w:t>
      </w:r>
      <w:commentRangeEnd w:id="9"/>
      <w:r w:rsidR="00B41D4D">
        <w:rPr>
          <w:rStyle w:val="CommentReference"/>
          <w:rFonts w:asciiTheme="minorHAnsi" w:eastAsiaTheme="minorHAnsi" w:hAnsiTheme="minorHAnsi" w:cstheme="minorBidi"/>
          <w:b w:val="0"/>
          <w:bCs w:val="0"/>
          <w:color w:val="auto"/>
        </w:rPr>
        <w:commentReference w:id="9"/>
      </w:r>
      <w:bookmarkEnd w:id="8"/>
    </w:p>
    <w:p w:rsidR="00DB2620" w:rsidRDefault="00EA07EE" w:rsidP="00356E5E">
      <w:pPr>
        <w:rPr>
          <w:rFonts w:eastAsiaTheme="minorEastAsia"/>
          <w:sz w:val="24"/>
          <w:szCs w:val="24"/>
        </w:rPr>
      </w:pPr>
      <w:r w:rsidRPr="00EA07EE">
        <w:rPr>
          <w:noProof/>
          <w:sz w:val="24"/>
          <w:szCs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28" type="#_x0000_t62" style="position:absolute;margin-left:324pt;margin-top:217.6pt;width:135.85pt;height:41.45pt;z-index:251659264" adj="18539,18838">
            <v:textbox>
              <w:txbxContent>
                <w:p w:rsidR="001C7DBA" w:rsidRPr="007F3EAD" w:rsidRDefault="001C7DBA">
                  <w:pPr>
                    <w:rPr>
                      <w:color w:val="FF0000"/>
                    </w:rPr>
                  </w:pPr>
                  <w:r w:rsidRPr="007F3EAD">
                    <w:rPr>
                      <w:color w:val="FF0000"/>
                    </w:rPr>
                    <w:t>65% chance of being in range</w:t>
                  </w:r>
                  <w:r>
                    <w:rPr>
                      <w:color w:val="FF0000"/>
                    </w:rPr>
                    <w:t xml:space="preserve"> (R ≤ 250 meters)</w:t>
                  </w:r>
                </w:p>
              </w:txbxContent>
            </v:textbox>
          </v:shape>
        </w:pict>
      </w:r>
      <w:r w:rsidR="00786323" w:rsidRPr="00786323">
        <w:rPr>
          <w:sz w:val="24"/>
          <w:szCs w:val="24"/>
        </w:rPr>
        <w:tab/>
        <w:t>First we must define what is meant by disconnection from the network.</w:t>
      </w:r>
      <w:r w:rsidR="00595D16">
        <w:rPr>
          <w:sz w:val="24"/>
          <w:szCs w:val="24"/>
        </w:rPr>
        <w:t xml:space="preserve"> We will consider two vehicles to be network disconnected if their distance is greater than 250 meters.</w:t>
      </w:r>
      <w:r w:rsidR="00992A5D">
        <w:rPr>
          <w:sz w:val="24"/>
          <w:szCs w:val="24"/>
        </w:rPr>
        <w:t xml:space="preserve"> Given this constraint we need to develop an expression for the inter-arrival time </w:t>
      </w:r>
      <w:proofErr w:type="gramStart"/>
      <w:r w:rsidR="00992A5D">
        <w:rPr>
          <w:sz w:val="24"/>
          <w:szCs w:val="24"/>
        </w:rPr>
        <w:t>β .</w:t>
      </w:r>
      <w:proofErr w:type="gramEnd"/>
      <w:r w:rsidR="00373E39">
        <w:rPr>
          <w:sz w:val="24"/>
          <w:szCs w:val="24"/>
        </w:rPr>
        <w:t xml:space="preserve"> </w:t>
      </w:r>
      <w:r w:rsidR="00440210">
        <w:rPr>
          <w:sz w:val="24"/>
          <w:szCs w:val="24"/>
        </w:rPr>
        <w:t xml:space="preserve">The rate of measuring the inter-arrival time was 60 recordings per second so we can characterize the parameter </w:t>
      </w:r>
      <m:oMath>
        <m:sSub>
          <m:sSubPr>
            <m:ctrlPr>
              <w:rPr>
                <w:rFonts w:ascii="Cambria Math" w:hAnsi="Cambria Math"/>
                <w:sz w:val="24"/>
                <w:szCs w:val="24"/>
              </w:rPr>
            </m:ctrlPr>
          </m:sSubPr>
          <m:e>
            <m:r>
              <m:rPr>
                <m:sty m:val="p"/>
              </m:rPr>
              <w:rPr>
                <w:rFonts w:ascii="Cambria Math" w:hAnsi="Cambria Math"/>
                <w:sz w:val="24"/>
                <w:szCs w:val="24"/>
              </w:rPr>
              <m:t>λ</m:t>
            </m:r>
          </m:e>
          <m:sub>
            <m:r>
              <m:rPr>
                <m:sty m:val="p"/>
              </m:rPr>
              <w:rPr>
                <w:rFonts w:ascii="Cambria Math" w:hAnsi="Cambria Math"/>
                <w:sz w:val="24"/>
                <w:szCs w:val="24"/>
              </w:rPr>
              <m:t>t</m:t>
            </m:r>
          </m:sub>
        </m:sSub>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v</m:t>
                </m:r>
              </m:sub>
            </m:sSub>
          </m:num>
          <m:den>
            <m:r>
              <m:rPr>
                <m:sty m:val="p"/>
              </m:rPr>
              <w:rPr>
                <w:rFonts w:ascii="Cambria Math" w:hAnsi="Cambria Math"/>
                <w:sz w:val="24"/>
                <w:szCs w:val="24"/>
              </w:rPr>
              <m:t>3600</m:t>
            </m:r>
          </m:den>
        </m:f>
      </m:oMath>
      <w:r w:rsidR="00440210">
        <w:rPr>
          <w:rFonts w:eastAsiaTheme="minorEastAsia"/>
          <w:sz w:val="24"/>
          <w:szCs w:val="24"/>
        </w:rPr>
        <w:t xml:space="preserve"> to fit the collected data of volume per hour. F</w:t>
      </w:r>
      <w:proofErr w:type="spellStart"/>
      <w:r w:rsidR="00440210">
        <w:rPr>
          <w:rFonts w:eastAsiaTheme="minorEastAsia"/>
          <w:sz w:val="24"/>
          <w:szCs w:val="24"/>
        </w:rPr>
        <w:t>rom</w:t>
      </w:r>
      <w:proofErr w:type="spellEnd"/>
      <w:r w:rsidR="00440210">
        <w:rPr>
          <w:rFonts w:eastAsiaTheme="minorEastAsia"/>
          <w:sz w:val="24"/>
          <w:szCs w:val="24"/>
        </w:rPr>
        <w:t xml:space="preserve"> figure 4(a) for the time period of 1-3am (the scenario that we are concerned with) we observed earlier that it fits an exponential distribution so we can characterize the PDF of β </w:t>
      </w:r>
      <w:r w:rsidR="00F12DD8">
        <w:rPr>
          <w:rFonts w:eastAsiaTheme="minorEastAsia"/>
          <w:sz w:val="24"/>
          <w:szCs w:val="24"/>
        </w:rPr>
        <w:t>by</w:t>
      </w:r>
      <w:r w:rsidR="00F12DD8" w:rsidRPr="00D830E0">
        <w:rPr>
          <w:rFonts w:eastAsiaTheme="minorEastAsia"/>
          <w:b/>
          <w:sz w:val="24"/>
          <w:szCs w:val="24"/>
        </w:rPr>
        <w:t xml:space="preserv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β</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β</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r>
                  <m:rPr>
                    <m:sty m:val="bi"/>
                  </m:rPr>
                  <w:rPr>
                    <w:rFonts w:ascii="Cambria Math" w:eastAsiaTheme="minorEastAsia" w:hAnsi="Cambria Math"/>
                    <w:sz w:val="24"/>
                    <w:szCs w:val="24"/>
                  </w:rPr>
                  <m:t>β</m:t>
                </m:r>
              </m:sup>
            </m:sSup>
          </m:e>
        </m:borderBox>
      </m:oMath>
      <w:r w:rsidR="00FE0493">
        <w:rPr>
          <w:rFonts w:eastAsiaTheme="minorEastAsia"/>
          <w:sz w:val="24"/>
          <w:szCs w:val="24"/>
        </w:rPr>
        <w:t xml:space="preserve"> (Note</w:t>
      </w:r>
      <w:r w:rsidR="007C4803">
        <w:rPr>
          <w:rFonts w:eastAsiaTheme="minorEastAsia"/>
          <w:sz w:val="24"/>
          <w:szCs w:val="24"/>
        </w:rPr>
        <w:t>:</w:t>
      </w:r>
      <w:r w:rsidR="00FE0493">
        <w:rPr>
          <w:rFonts w:eastAsiaTheme="minorEastAsia"/>
          <w:sz w:val="24"/>
          <w:szCs w:val="24"/>
        </w:rPr>
        <w:t xml:space="preserve"> the general form of an exponential distribution </w:t>
      </w:r>
      <w:proofErr w:type="gramStart"/>
      <w:r w:rsidR="00FE0493">
        <w:rPr>
          <w:rFonts w:eastAsiaTheme="minorEastAsia"/>
          <w:sz w:val="24"/>
          <w:szCs w:val="24"/>
        </w:rPr>
        <w:t xml:space="preserve">is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x</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=λ</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sup>
        </m:sSup>
      </m:oMath>
      <w:r w:rsidR="008161BE">
        <w:rPr>
          <w:rFonts w:eastAsiaTheme="minorEastAsia"/>
          <w:sz w:val="24"/>
          <w:szCs w:val="24"/>
        </w:rPr>
        <w:t>)</w:t>
      </w:r>
      <w:r w:rsidR="00440210">
        <w:rPr>
          <w:rFonts w:eastAsiaTheme="minorEastAsia"/>
          <w:sz w:val="24"/>
          <w:szCs w:val="24"/>
        </w:rPr>
        <w:t>.</w:t>
      </w:r>
      <w:r w:rsidR="000F6779">
        <w:rPr>
          <w:rFonts w:eastAsiaTheme="minorEastAsia"/>
          <w:sz w:val="24"/>
          <w:szCs w:val="24"/>
        </w:rPr>
        <w:t xml:space="preserve"> Earlier we derived the inter-vehicle spacing </w:t>
      </w:r>
      <w:proofErr w:type="gramStart"/>
      <w:r w:rsidR="000F6779">
        <w:rPr>
          <w:rFonts w:eastAsiaTheme="minorEastAsia"/>
          <w:sz w:val="24"/>
          <w:szCs w:val="24"/>
        </w:rPr>
        <w:t xml:space="preserve">equation </w:t>
      </w:r>
      <m:oMath>
        <w:proofErr w:type="gramEnd"/>
        <m:r>
          <w:rPr>
            <w:rFonts w:ascii="Cambria Math" w:hAnsi="Cambria Math"/>
            <w:sz w:val="24"/>
            <w:szCs w:val="24"/>
          </w:rPr>
          <m:t xml:space="preserve">S=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min</m:t>
            </m:r>
          </m:sub>
        </m:sSub>
        <m:r>
          <w:rPr>
            <w:rFonts w:ascii="Cambria Math" w:hAnsi="Cambria Math"/>
            <w:sz w:val="24"/>
            <w:szCs w:val="24"/>
          </w:rPr>
          <m:t>+ βV</m:t>
        </m:r>
      </m:oMath>
      <w:r w:rsidR="000F6779">
        <w:rPr>
          <w:rFonts w:eastAsiaTheme="minorEastAsia"/>
          <w:sz w:val="24"/>
          <w:szCs w:val="24"/>
        </w:rPr>
        <w:t xml:space="preserve">. Given the empirical data collected a reasonable approximation for the inter-vehicle spacing </w:t>
      </w:r>
      <m:oMath>
        <m:r>
          <w:rPr>
            <w:rFonts w:ascii="Cambria Math" w:eastAsiaTheme="minorEastAsia" w:hAnsi="Cambria Math"/>
            <w:sz w:val="24"/>
            <w:szCs w:val="24"/>
          </w:rPr>
          <m:t>S</m:t>
        </m:r>
      </m:oMath>
      <w:r w:rsidR="000F6779">
        <w:rPr>
          <w:rFonts w:eastAsiaTheme="minorEastAsia"/>
          <w:sz w:val="24"/>
          <w:szCs w:val="24"/>
        </w:rPr>
        <w:t xml:space="preserve"> is simply the product of the inter-vehicle arrival time a</w:t>
      </w:r>
      <w:proofErr w:type="spellStart"/>
      <w:r w:rsidR="000F6779">
        <w:rPr>
          <w:rFonts w:eastAsiaTheme="minorEastAsia"/>
          <w:sz w:val="24"/>
          <w:szCs w:val="24"/>
        </w:rPr>
        <w:t>nd</w:t>
      </w:r>
      <w:proofErr w:type="spellEnd"/>
      <w:r w:rsidR="000F6779">
        <w:rPr>
          <w:rFonts w:eastAsiaTheme="minorEastAsia"/>
          <w:sz w:val="24"/>
          <w:szCs w:val="24"/>
        </w:rPr>
        <w:t xml:space="preserve"> vehicle </w:t>
      </w:r>
      <w:proofErr w:type="gramStart"/>
      <w:r w:rsidR="000F6779">
        <w:rPr>
          <w:rFonts w:eastAsiaTheme="minorEastAsia"/>
          <w:sz w:val="24"/>
          <w:szCs w:val="24"/>
        </w:rPr>
        <w:t>speeds</w:t>
      </w:r>
      <w:r w:rsidR="008D7AA7">
        <w:rPr>
          <w:rFonts w:eastAsiaTheme="minorEastAsia"/>
          <w:sz w:val="24"/>
          <w:szCs w:val="24"/>
        </w:rPr>
        <w:t xml:space="preserve"> </w:t>
      </w:r>
      <m:oMath>
        <w:proofErr w:type="gramEnd"/>
        <m:r>
          <w:rPr>
            <w:rFonts w:ascii="Cambria Math" w:eastAsiaTheme="minorEastAsia" w:hAnsi="Cambria Math"/>
            <w:sz w:val="24"/>
            <w:szCs w:val="24"/>
          </w:rPr>
          <m:t xml:space="preserve">(S ~ </m:t>
        </m:r>
        <m:r>
          <w:rPr>
            <w:rFonts w:ascii="Cambria Math" w:hAnsi="Cambria Math"/>
            <w:sz w:val="24"/>
            <w:szCs w:val="24"/>
          </w:rPr>
          <m:t>βV)</m:t>
        </m:r>
      </m:oMath>
      <w:r w:rsidR="000F6779">
        <w:rPr>
          <w:rFonts w:eastAsiaTheme="minorEastAsia"/>
          <w:sz w:val="24"/>
          <w:szCs w:val="24"/>
        </w:rPr>
        <w:t xml:space="preserve">. Having a PDF for </w:t>
      </w:r>
      <m:oMath>
        <m:r>
          <w:rPr>
            <w:rFonts w:ascii="Cambria Math" w:eastAsiaTheme="minorEastAsia" w:hAnsi="Cambria Math"/>
            <w:sz w:val="24"/>
            <w:szCs w:val="24"/>
          </w:rPr>
          <m:t>S</m:t>
        </m:r>
      </m:oMath>
      <w:r w:rsidR="000F6779">
        <w:rPr>
          <w:rFonts w:eastAsiaTheme="minorEastAsia"/>
          <w:sz w:val="24"/>
          <w:szCs w:val="24"/>
        </w:rPr>
        <w:t xml:space="preserve"> we can then calculate the cumulative density function (CDF) for the inter-vehicle spacing.</w:t>
      </w:r>
      <w:r w:rsidR="00DB2620">
        <w:rPr>
          <w:rFonts w:eastAsiaTheme="minorEastAsia"/>
          <w:sz w:val="24"/>
          <w:szCs w:val="24"/>
        </w:rPr>
        <w:t xml:space="preserve"> Figure 5 shows the empirical results for the PDF and CDF of the inter-vehicle spacing.</w:t>
      </w:r>
    </w:p>
    <w:p w:rsidR="00BC6B41" w:rsidRDefault="00EA07EE" w:rsidP="00356E5E">
      <w:pPr>
        <w:rPr>
          <w:rFonts w:eastAsiaTheme="minorEastAsia"/>
          <w:sz w:val="24"/>
          <w:szCs w:val="24"/>
        </w:rPr>
      </w:pPr>
      <w:r>
        <w:rPr>
          <w:rFonts w:eastAsiaTheme="minorEastAsia"/>
          <w:noProof/>
          <w:sz w:val="24"/>
          <w:szCs w:val="24"/>
        </w:rPr>
        <w:pict>
          <v:shapetype id="_x0000_t32" coordsize="21600,21600" o:spt="32" o:oned="t" path="m,l21600,21600e" filled="f">
            <v:path arrowok="t" fillok="f" o:connecttype="none"/>
            <o:lock v:ext="edit" shapetype="t"/>
          </v:shapetype>
          <v:shape id="_x0000_s1027" type="#_x0000_t32" style="position:absolute;margin-left:413.65pt;margin-top:24.9pt;width:8.85pt;height:43.45pt;z-index:251658240" o:connectortype="straight" strokecolor="#00b0f0">
            <v:stroke endarrow="block"/>
          </v:shape>
        </w:pict>
      </w:r>
      <w:r w:rsidR="00DB2620">
        <w:rPr>
          <w:rFonts w:eastAsiaTheme="minorEastAsia"/>
          <w:noProof/>
          <w:sz w:val="24"/>
          <w:szCs w:val="24"/>
        </w:rPr>
        <w:drawing>
          <wp:inline distT="0" distB="0" distL="0" distR="0">
            <wp:extent cx="5943600" cy="279543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2795439"/>
                    </a:xfrm>
                    <a:prstGeom prst="rect">
                      <a:avLst/>
                    </a:prstGeom>
                    <a:noFill/>
                    <a:ln w="9525">
                      <a:noFill/>
                      <a:miter lim="800000"/>
                      <a:headEnd/>
                      <a:tailEnd/>
                    </a:ln>
                  </pic:spPr>
                </pic:pic>
              </a:graphicData>
            </a:graphic>
          </wp:inline>
        </w:drawing>
      </w:r>
    </w:p>
    <w:p w:rsidR="00B42C3C" w:rsidRDefault="00DB2620" w:rsidP="00356E5E">
      <w:pPr>
        <w:rPr>
          <w:rFonts w:eastAsiaTheme="minorEastAsia"/>
          <w:sz w:val="24"/>
          <w:szCs w:val="24"/>
        </w:rPr>
      </w:pPr>
      <w:r>
        <w:rPr>
          <w:rFonts w:eastAsiaTheme="minorEastAsia"/>
          <w:sz w:val="24"/>
          <w:szCs w:val="24"/>
        </w:rPr>
        <w:t xml:space="preserve"> </w:t>
      </w:r>
      <w:r w:rsidR="00922745">
        <w:rPr>
          <w:rFonts w:eastAsiaTheme="minorEastAsia"/>
          <w:sz w:val="24"/>
          <w:szCs w:val="24"/>
        </w:rPr>
        <w:t xml:space="preserve">First looking at figure 5(b), we can see that the PDF of S </w:t>
      </w:r>
      <w:r w:rsidR="00FE0493">
        <w:rPr>
          <w:rFonts w:eastAsiaTheme="minorEastAsia"/>
          <w:sz w:val="24"/>
          <w:szCs w:val="24"/>
        </w:rPr>
        <w:t xml:space="preserve">for the time frame of 1-3am shows that the inter-vehicle spacing varied from 0 – 1000km. </w:t>
      </w:r>
      <w:r w:rsidR="0036292C">
        <w:rPr>
          <w:rFonts w:eastAsiaTheme="minorEastAsia"/>
          <w:sz w:val="24"/>
          <w:szCs w:val="24"/>
        </w:rPr>
        <w:t xml:space="preserve">By taking the integration of the PDF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oMath>
      <w:r w:rsidR="0036292C">
        <w:rPr>
          <w:rFonts w:eastAsiaTheme="minorEastAsia"/>
          <w:sz w:val="24"/>
          <w:szCs w:val="24"/>
        </w:rPr>
        <w:t xml:space="preserve"> in which the inter-vehicle spacing is less than R=250m, then we can gauge the frequency of being disconnected in the network. By solving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e>
        </m:nary>
      </m:oMath>
      <w:r w:rsidR="0036292C">
        <w:rPr>
          <w:rFonts w:eastAsiaTheme="minorEastAsia"/>
          <w:sz w:val="24"/>
          <w:szCs w:val="24"/>
        </w:rPr>
        <w:t xml:space="preserve"> and plotting the CDF we are able to derive figure 5(b). For R=250m we can visually see that there is about a 65% chance of being within range of the com</w:t>
      </w:r>
      <w:proofErr w:type="spellStart"/>
      <w:r w:rsidR="0036292C">
        <w:rPr>
          <w:rFonts w:eastAsiaTheme="minorEastAsia"/>
          <w:sz w:val="24"/>
          <w:szCs w:val="24"/>
        </w:rPr>
        <w:t>munication</w:t>
      </w:r>
      <w:proofErr w:type="spellEnd"/>
      <w:r w:rsidR="0036292C">
        <w:rPr>
          <w:rFonts w:eastAsiaTheme="minorEastAsia"/>
          <w:sz w:val="24"/>
          <w:szCs w:val="24"/>
        </w:rPr>
        <w:t xml:space="preserve"> network, meaning we have a 35% chance of being disconnected network. However, in reality the probability of being disconnected will </w:t>
      </w:r>
      <w:r w:rsidR="0036292C">
        <w:rPr>
          <w:rFonts w:eastAsiaTheme="minorEastAsia"/>
          <w:sz w:val="24"/>
          <w:szCs w:val="24"/>
        </w:rPr>
        <w:lastRenderedPageBreak/>
        <w:t xml:space="preserve">be higher because this </w:t>
      </w:r>
      <w:r w:rsidR="008D4CDA">
        <w:rPr>
          <w:rFonts w:eastAsiaTheme="minorEastAsia"/>
          <w:sz w:val="24"/>
          <w:szCs w:val="24"/>
        </w:rPr>
        <w:t>result</w:t>
      </w:r>
      <w:r w:rsidR="0036292C">
        <w:rPr>
          <w:rFonts w:eastAsiaTheme="minorEastAsia"/>
          <w:sz w:val="24"/>
          <w:szCs w:val="24"/>
        </w:rPr>
        <w:t xml:space="preserve"> assumes that every vehicle possesses the equipment to be connected in the </w:t>
      </w:r>
      <w:commentRangeStart w:id="10"/>
      <w:r w:rsidR="0036292C">
        <w:rPr>
          <w:rFonts w:eastAsiaTheme="minorEastAsia"/>
          <w:sz w:val="24"/>
          <w:szCs w:val="24"/>
        </w:rPr>
        <w:t>network</w:t>
      </w:r>
      <w:commentRangeEnd w:id="10"/>
      <w:r w:rsidR="00FF6B8E">
        <w:rPr>
          <w:rStyle w:val="CommentReference"/>
        </w:rPr>
        <w:commentReference w:id="10"/>
      </w:r>
      <w:r w:rsidR="0036292C">
        <w:rPr>
          <w:rFonts w:eastAsiaTheme="minorEastAsia"/>
          <w:sz w:val="24"/>
          <w:szCs w:val="24"/>
        </w:rPr>
        <w:t xml:space="preserve">.  </w:t>
      </w:r>
    </w:p>
    <w:p w:rsidR="00857777" w:rsidRDefault="00857777" w:rsidP="00356E5E">
      <w:pPr>
        <w:rPr>
          <w:rFonts w:eastAsiaTheme="minorEastAsia"/>
          <w:sz w:val="24"/>
          <w:szCs w:val="24"/>
        </w:rPr>
      </w:pPr>
      <w:r>
        <w:rPr>
          <w:rFonts w:eastAsiaTheme="minorEastAsia"/>
          <w:sz w:val="24"/>
          <w:szCs w:val="24"/>
        </w:rPr>
        <w:tab/>
        <w:t xml:space="preserve">In a similar vein we can represent the Inter-vehicle spacing with a similar exponential distribution. First we define the </w:t>
      </w:r>
      <w:proofErr w:type="gramStart"/>
      <w:r>
        <w:rPr>
          <w:rFonts w:eastAsiaTheme="minorEastAsia"/>
          <w:sz w:val="24"/>
          <w:szCs w:val="24"/>
        </w:rPr>
        <w:t xml:space="preserve">parameter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v</m:t>
                </m:r>
              </m:sub>
            </m:sSub>
            <m:ctrlPr>
              <w:rPr>
                <w:rFonts w:ascii="Cambria Math" w:hAnsi="Cambria Math"/>
                <w:i/>
                <w:sz w:val="24"/>
                <w:szCs w:val="24"/>
              </w:rPr>
            </m:ctrlPr>
          </m:num>
          <m:den>
            <m:r>
              <w:rPr>
                <w:rFonts w:ascii="Cambria Math" w:hAnsi="Cambria Math"/>
                <w:sz w:val="24"/>
                <w:szCs w:val="24"/>
              </w:rPr>
              <m:t xml:space="preserve">3600 × </m:t>
            </m:r>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num>
          <m:den>
            <m:acc>
              <m:accPr>
                <m:chr m:val="̅"/>
                <m:ctrlPr>
                  <w:rPr>
                    <w:rFonts w:ascii="Cambria Math" w:hAnsi="Cambria Math"/>
                    <w:i/>
                    <w:sz w:val="24"/>
                    <w:szCs w:val="24"/>
                  </w:rPr>
                </m:ctrlPr>
              </m:accPr>
              <m:e>
                <m:r>
                  <w:rPr>
                    <w:rFonts w:ascii="Cambria Math" w:hAnsi="Cambria Math"/>
                    <w:sz w:val="24"/>
                    <w:szCs w:val="24"/>
                  </w:rPr>
                  <m:t>V</m:t>
                </m:r>
              </m:e>
            </m:acc>
          </m:den>
        </m:f>
      </m:oMath>
      <w:r w:rsidR="004200AC">
        <w:rPr>
          <w:rFonts w:eastAsiaTheme="minorEastAsia"/>
          <w:sz w:val="24"/>
          <w:szCs w:val="24"/>
        </w:rPr>
        <w:t xml:space="preserve">. Now we can then define the Inter-vehicle spacing to </w:t>
      </w:r>
      <w:proofErr w:type="gramStart"/>
      <w:r w:rsidR="004200AC">
        <w:rPr>
          <w:rFonts w:eastAsiaTheme="minorEastAsia"/>
          <w:sz w:val="24"/>
          <w:szCs w:val="24"/>
        </w:rPr>
        <w:t xml:space="preserve">be </w:t>
      </w:r>
      <m:oMath>
        <w:proofErr w:type="gramEnd"/>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e>
        </m:borderBox>
      </m:oMath>
      <w:r w:rsidR="004200AC">
        <w:rPr>
          <w:rFonts w:eastAsiaTheme="minorEastAsia"/>
          <w:sz w:val="24"/>
          <w:szCs w:val="24"/>
        </w:rPr>
        <w:t>.</w:t>
      </w:r>
      <w:r w:rsidR="00A43B9A">
        <w:rPr>
          <w:rFonts w:eastAsiaTheme="minorEastAsia"/>
          <w:sz w:val="24"/>
          <w:szCs w:val="24"/>
        </w:rPr>
        <w:t xml:space="preserve"> Later on we will analyze how similar the two derived PDF are with the empirical findings for the time frame 1-3am, which suits the basis of our study of a randomly disjointed network.</w:t>
      </w:r>
    </w:p>
    <w:p w:rsidR="00290FE6" w:rsidRPr="00290FE6" w:rsidRDefault="00290FE6" w:rsidP="00290FE6">
      <w:pPr>
        <w:pStyle w:val="Heading3"/>
        <w:rPr>
          <w:sz w:val="24"/>
          <w:szCs w:val="24"/>
        </w:rPr>
      </w:pPr>
      <w:bookmarkStart w:id="11" w:name="_Toc338710060"/>
      <w:r w:rsidRPr="00290FE6">
        <w:rPr>
          <w:sz w:val="24"/>
          <w:szCs w:val="24"/>
        </w:rPr>
        <w:t>Characteristics of Disconnected Vehicular Ad Hoc Network</w:t>
      </w:r>
      <w:bookmarkEnd w:id="11"/>
    </w:p>
    <w:p w:rsidR="00290FE6" w:rsidRDefault="00D55A97" w:rsidP="00290FE6">
      <w:pPr>
        <w:rPr>
          <w:sz w:val="24"/>
          <w:szCs w:val="24"/>
        </w:rPr>
      </w:pPr>
      <w:r>
        <w:rPr>
          <w:sz w:val="24"/>
          <w:szCs w:val="24"/>
        </w:rPr>
        <w:tab/>
        <w:t xml:space="preserve">As stated before the chosen time frame of study is between 1-3am because it represents the case when a VANET is periodically disjointed. </w:t>
      </w:r>
      <w:r w:rsidR="006E0CC6">
        <w:rPr>
          <w:sz w:val="24"/>
          <w:szCs w:val="24"/>
        </w:rPr>
        <w:t xml:space="preserve">To properly model this scenario many factors have to be taken into consideration. Specifically the goal is to develop a model to also characterize the “probability of being the last vehicle in the cluster, </w:t>
      </w:r>
      <w:r w:rsidR="00DA00A0">
        <w:rPr>
          <w:sz w:val="24"/>
          <w:szCs w:val="24"/>
        </w:rPr>
        <w:t>average intra</w:t>
      </w:r>
      <w:r w:rsidR="006E0CC6">
        <w:rPr>
          <w:sz w:val="24"/>
          <w:szCs w:val="24"/>
        </w:rPr>
        <w:t>-cluster spacing, average inter-cluster spacing, average cluster size, and average cluster length</w:t>
      </w:r>
      <w:r w:rsidR="00F44AE4">
        <w:rPr>
          <w:sz w:val="24"/>
          <w:szCs w:val="24"/>
        </w:rPr>
        <w:t xml:space="preserve"> [1]</w:t>
      </w:r>
      <w:r w:rsidR="006E0CC6">
        <w:rPr>
          <w:sz w:val="24"/>
          <w:szCs w:val="24"/>
        </w:rPr>
        <w:t>.”</w:t>
      </w:r>
    </w:p>
    <w:p w:rsidR="00200822" w:rsidRDefault="00200822" w:rsidP="00290FE6">
      <w:pPr>
        <w:rPr>
          <w:sz w:val="24"/>
          <w:szCs w:val="24"/>
        </w:rPr>
      </w:pPr>
      <w:r>
        <w:rPr>
          <w:sz w:val="24"/>
          <w:szCs w:val="24"/>
        </w:rPr>
        <w:tab/>
        <w:t>Going back to the minimum distance for network connection, R≤250m, a cluster is defined as any adjacent vehicles that are within the range of R.</w:t>
      </w:r>
      <w:r w:rsidR="00674DB8">
        <w:rPr>
          <w:sz w:val="24"/>
          <w:szCs w:val="24"/>
        </w:rPr>
        <w:t xml:space="preserve">  Studying cluster characteristics will shed light on a disconnected VANET as well as aid in developing the framework to model such a VANET.</w:t>
      </w:r>
      <w:r>
        <w:rPr>
          <w:sz w:val="24"/>
          <w:szCs w:val="24"/>
        </w:rPr>
        <w:t xml:space="preserve"> </w:t>
      </w:r>
    </w:p>
    <w:p w:rsidR="009F3F16" w:rsidRDefault="009F3F16" w:rsidP="009F3F16">
      <w:pPr>
        <w:pStyle w:val="Heading4"/>
        <w:rPr>
          <w:sz w:val="24"/>
          <w:szCs w:val="24"/>
        </w:rPr>
      </w:pPr>
      <w:r w:rsidRPr="00D4633C">
        <w:rPr>
          <w:sz w:val="24"/>
          <w:szCs w:val="24"/>
        </w:rPr>
        <w:t>Probability of Being the Last Vehicle in a Cluster</w:t>
      </w:r>
    </w:p>
    <w:p w:rsidR="00BA5E6D" w:rsidRDefault="009060F7" w:rsidP="00FF70C9">
      <w:pPr>
        <w:rPr>
          <w:sz w:val="24"/>
          <w:szCs w:val="24"/>
        </w:rPr>
      </w:pPr>
      <w:r>
        <w:rPr>
          <w:sz w:val="24"/>
          <w:szCs w:val="24"/>
        </w:rPr>
        <w:tab/>
        <w:t>We want to know the probability of being the last vehicle in a cluster because this should be the last vehicle to disseminate a message across a cluster boundary to optimize the end-to-end latency.</w:t>
      </w:r>
      <w:r w:rsidR="007C04C1">
        <w:rPr>
          <w:sz w:val="24"/>
          <w:szCs w:val="24"/>
        </w:rPr>
        <w:t xml:space="preserve"> We can make use of the inter-vehicle spacing PDF by calculating the probability of a distance greater than R=250m.</w:t>
      </w:r>
    </w:p>
    <w:p w:rsidR="006547FE" w:rsidRDefault="00BA5E6D" w:rsidP="002A1C8C">
      <w:pPr>
        <w:jc w:val="center"/>
        <w:rPr>
          <w:rFonts w:eastAsiaTheme="minorEastAsia"/>
          <w:b/>
          <w:sz w:val="24"/>
          <w:szCs w:val="24"/>
        </w:rPr>
      </w:pPr>
      <w:r>
        <w:rPr>
          <w:sz w:val="24"/>
          <w:szCs w:val="24"/>
        </w:rPr>
        <w:t xml:space="preserve">Inter-Vehicle Spacing PDF </w:t>
      </w: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oMath>
    </w:p>
    <w:p w:rsidR="002A1C8C" w:rsidRDefault="00EA07EE" w:rsidP="002A1C8C">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oMath>
      </m:oMathPara>
    </w:p>
    <w:p w:rsidR="00577E2A" w:rsidRDefault="00577E2A" w:rsidP="00577E2A">
      <w:pPr>
        <w:rPr>
          <w:rFonts w:eastAsiaTheme="minorEastAsia"/>
          <w:sz w:val="24"/>
          <w:szCs w:val="24"/>
        </w:rPr>
      </w:pPr>
      <w:r>
        <w:rPr>
          <w:rFonts w:eastAsiaTheme="minorEastAsia"/>
          <w:sz w:val="24"/>
          <w:szCs w:val="24"/>
        </w:rPr>
        <w:t>Now we can calculate the probability of being the last vehicle in a cluster, in other words the probability of having an Inter-Vehicle spacing greater than R=250m.</w:t>
      </w:r>
    </w:p>
    <w:p w:rsidR="00577E2A" w:rsidRPr="00577E2A" w:rsidRDefault="00EA07EE" w:rsidP="00577E2A">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borderBox>
        </m:oMath>
      </m:oMathPara>
    </w:p>
    <w:p w:rsidR="002A1C8C" w:rsidRDefault="002A1C8C" w:rsidP="002A1C8C">
      <w:pPr>
        <w:jc w:val="center"/>
        <w:rPr>
          <w:sz w:val="24"/>
          <w:szCs w:val="24"/>
        </w:rPr>
      </w:pPr>
    </w:p>
    <w:p w:rsidR="00FC4EDF" w:rsidRDefault="00FC4EDF" w:rsidP="00FC4EDF">
      <w:pPr>
        <w:pStyle w:val="Heading4"/>
        <w:rPr>
          <w:sz w:val="24"/>
          <w:szCs w:val="24"/>
        </w:rPr>
      </w:pPr>
      <w:r>
        <w:rPr>
          <w:sz w:val="24"/>
          <w:szCs w:val="24"/>
        </w:rPr>
        <w:t>Average Intra-cluster Spacing</w:t>
      </w:r>
    </w:p>
    <w:p w:rsidR="00FC4EDF" w:rsidRDefault="0018348C" w:rsidP="00FC4EDF">
      <w:pPr>
        <w:rPr>
          <w:sz w:val="24"/>
          <w:szCs w:val="24"/>
        </w:rPr>
      </w:pPr>
      <w:r>
        <w:rPr>
          <w:sz w:val="24"/>
          <w:szCs w:val="24"/>
        </w:rPr>
        <w:tab/>
        <w:t>The Intra-Cluster spacing is described as the vehicle spacing within a given cluster. Vehicles within the proximity of R≤250 are considered to be in the same cluster, thus the PDF of the Intra-Cluster spacing can be defined as follows:</w:t>
      </w:r>
    </w:p>
    <w:p w:rsidR="0018348C" w:rsidRDefault="00EA07EE" w:rsidP="00FC4EDF">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e>
          </m:fun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m:t>
                      </m:r>
                      <m:r>
                        <w:rPr>
                          <w:rFonts w:ascii="Cambria Math" w:eastAsiaTheme="minorEastAsia" w:hAnsi="Cambria Math"/>
                          <w:sz w:val="24"/>
                          <w:szCs w:val="24"/>
                        </w:rPr>
                        <m:t>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oMath>
      </m:oMathPara>
    </w:p>
    <w:p w:rsidR="0018348C" w:rsidRDefault="0018348C" w:rsidP="00FC4EDF">
      <w:pPr>
        <w:rPr>
          <w:rFonts w:eastAsiaTheme="minorEastAsia"/>
          <w:sz w:val="24"/>
          <w:szCs w:val="24"/>
        </w:rPr>
      </w:pPr>
      <w:r>
        <w:rPr>
          <w:sz w:val="24"/>
          <w:szCs w:val="24"/>
        </w:rPr>
        <w:t xml:space="preserve">Taking the expectation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oMath>
      <w:r>
        <w:rPr>
          <w:rFonts w:eastAsiaTheme="minorEastAsia"/>
          <w:sz w:val="24"/>
          <w:szCs w:val="24"/>
        </w:rPr>
        <w:t xml:space="preserve"> we get:</w:t>
      </w:r>
    </w:p>
    <w:p w:rsidR="0018348C" w:rsidRPr="009C5A20" w:rsidRDefault="0018348C" w:rsidP="0018348C">
      <w:pPr>
        <w:jc w:val="center"/>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 </m:t>
              </m:r>
            </m:e>
          </m:nary>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Para>
      <m:oMath>
        <m:r>
          <w:rPr>
            <w:rFonts w:ascii="Cambria Math" w:eastAsiaTheme="minorEastAsia" w:hAnsi="Cambria Math"/>
            <w:sz w:val="24"/>
            <w:szCs w:val="24"/>
          </w:rPr>
          <m:t>=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en>
        </m:f>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0</m:t>
            </m:r>
          </m:sub>
          <m:sup>
            <m:r>
              <w:rPr>
                <w:rFonts w:ascii="Cambria Math" w:eastAsiaTheme="minorEastAsia" w:hAnsi="Cambria Math"/>
                <w:sz w:val="24"/>
                <w:szCs w:val="24"/>
              </w:rPr>
              <m:t>R</m:t>
            </m:r>
          </m:sup>
        </m:sSubSup>
      </m:oMath>
      <w:r w:rsidR="00A352E4">
        <w:rPr>
          <w:rFonts w:eastAsiaTheme="minorEastAsia"/>
          <w:sz w:val="24"/>
          <w:szCs w:val="24"/>
        </w:rPr>
        <w:t xml:space="preserve"> </w:t>
      </w:r>
      <w:r>
        <w:rPr>
          <w:rFonts w:ascii="Cambria Math" w:eastAsiaTheme="minorEastAsia" w:hAnsi="Cambria Math"/>
          <w:sz w:val="24"/>
          <w:szCs w:val="24"/>
        </w:rPr>
        <w:br/>
      </w:r>
      <m:oMathPara>
        <m:oMath>
          <m:borderBox>
            <m:borderBoxPr>
              <m:ctrlPr>
                <w:rPr>
                  <w:rFonts w:ascii="Cambria Math" w:eastAsiaTheme="minorEastAsia" w:hAnsi="Cambria Math"/>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intra</m:t>
                      </m:r>
                    </m:sub>
                  </m:sSub>
                </m:e>
              </m:d>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borderBox>
        </m:oMath>
      </m:oMathPara>
    </w:p>
    <w:p w:rsidR="005E7BAE" w:rsidRDefault="005E7BAE" w:rsidP="005E7BAE">
      <w:pPr>
        <w:pStyle w:val="Heading4"/>
        <w:rPr>
          <w:sz w:val="24"/>
          <w:szCs w:val="24"/>
        </w:rPr>
      </w:pPr>
      <w:r>
        <w:rPr>
          <w:sz w:val="24"/>
          <w:szCs w:val="24"/>
        </w:rPr>
        <w:t>Average Inter-Cluster Spacing</w:t>
      </w:r>
    </w:p>
    <w:p w:rsidR="005E7BAE" w:rsidRDefault="005E7BAE" w:rsidP="005E7BAE">
      <w:pPr>
        <w:rPr>
          <w:rFonts w:eastAsiaTheme="minorEastAsia"/>
          <w:sz w:val="24"/>
          <w:szCs w:val="24"/>
        </w:rPr>
      </w:pPr>
      <w:r w:rsidRPr="00564E71">
        <w:rPr>
          <w:sz w:val="24"/>
          <w:szCs w:val="24"/>
        </w:rPr>
        <w:tab/>
      </w:r>
      <w:r w:rsidR="00564E71" w:rsidRPr="00564E71">
        <w:rPr>
          <w:sz w:val="24"/>
          <w:szCs w:val="24"/>
        </w:rPr>
        <w:t>The Inter-Cluster spacing i</w:t>
      </w:r>
      <w:r w:rsidR="00564E71">
        <w:rPr>
          <w:sz w:val="24"/>
          <w:szCs w:val="24"/>
        </w:rPr>
        <w:t xml:space="preserve">s the shortest distance between two adjacent clusters. This is most easily visualized as the distance between the last </w:t>
      </w:r>
      <w:r w:rsidR="00DF68B2">
        <w:rPr>
          <w:sz w:val="24"/>
          <w:szCs w:val="24"/>
        </w:rPr>
        <w:t>vehicles</w:t>
      </w:r>
      <w:r w:rsidR="00564E71">
        <w:rPr>
          <w:sz w:val="24"/>
          <w:szCs w:val="24"/>
        </w:rPr>
        <w:t xml:space="preserve"> in a cluster with the first vehicle in a separate following cluster.</w:t>
      </w:r>
      <w:r w:rsidR="00DF68B2">
        <w:rPr>
          <w:sz w:val="24"/>
          <w:szCs w:val="24"/>
        </w:rPr>
        <w:t xml:space="preserve"> The inter-cluster spacing is the inter-vehicle spacing given that the distance is greater than 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S&gt;R</m:t>
                </m:r>
              </m:e>
            </m:d>
          </m:e>
        </m:func>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sup>
        </m:sSup>
      </m:oMath>
    </w:p>
    <w:p w:rsidR="00DF68B2" w:rsidRDefault="00DF68B2" w:rsidP="005E7BAE">
      <w:pPr>
        <w:rPr>
          <w:rFonts w:eastAsiaTheme="minorEastAsia"/>
          <w:sz w:val="24"/>
          <w:szCs w:val="24"/>
        </w:rPr>
      </w:pPr>
      <w:r>
        <w:rPr>
          <w:rFonts w:eastAsiaTheme="minorEastAsia"/>
          <w:sz w:val="24"/>
          <w:szCs w:val="24"/>
        </w:rPr>
        <w:t>In a similar fashion we can take the expectation to get the expected Inter-cluster spacing:</w:t>
      </w:r>
    </w:p>
    <w:p w:rsidR="00FE3C17" w:rsidRPr="00FE3C17" w:rsidRDefault="00FE3C17" w:rsidP="005E7BAE">
      <w:pPr>
        <w:rPr>
          <w:rFonts w:eastAsiaTheme="minorEastAsia"/>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r>
                <w:rPr>
                  <w:rFonts w:ascii="Cambria Math" w:eastAsiaTheme="minorEastAsia" w:hAnsi="Cambria Math"/>
                  <w:sz w:val="24"/>
                  <w:szCs w:val="24"/>
                </w:rPr>
                <m:t>nter</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en>
          </m:f>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R</m:t>
              </m:r>
            </m:sub>
            <m:sup>
              <m:r>
                <w:rPr>
                  <w:rFonts w:ascii="Cambria Math" w:eastAsiaTheme="minorEastAsia" w:hAnsi="Cambria Math"/>
                  <w:sz w:val="24"/>
                  <w:szCs w:val="24"/>
                </w:rPr>
                <m:t>∞</m:t>
              </m:r>
            </m:sup>
          </m:sSubSup>
        </m:oMath>
      </m:oMathPara>
    </w:p>
    <w:p w:rsidR="00DF68B2" w:rsidRDefault="00EA07EE" w:rsidP="005E7BAE">
      <w:pPr>
        <w:rPr>
          <w:rFonts w:eastAsiaTheme="minorEastAsia"/>
          <w:b/>
          <w:sz w:val="24"/>
          <w:szCs w:val="24"/>
        </w:rPr>
      </w:pPr>
      <m:oMathPara>
        <m:oMath>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inter</m:t>
                      </m:r>
                    </m:sub>
                  </m:sSub>
                </m:e>
              </m:d>
              <m:r>
                <m:rPr>
                  <m:sty m:val="bi"/>
                </m:rPr>
                <w:rPr>
                  <w:rFonts w:ascii="Cambria Math" w:eastAsiaTheme="minorEastAsia" w:hAnsi="Cambria Math"/>
                  <w:sz w:val="24"/>
                  <w:szCs w:val="24"/>
                </w:rPr>
                <m:t xml:space="preserve">=R+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e>
          </m:borderBox>
        </m:oMath>
      </m:oMathPara>
    </w:p>
    <w:p w:rsidR="00DF68B2" w:rsidRDefault="00A91BD5" w:rsidP="00A91BD5">
      <w:pPr>
        <w:pStyle w:val="Heading4"/>
        <w:rPr>
          <w:sz w:val="24"/>
          <w:szCs w:val="24"/>
        </w:rPr>
      </w:pPr>
      <w:r>
        <w:rPr>
          <w:sz w:val="24"/>
          <w:szCs w:val="24"/>
        </w:rPr>
        <w:lastRenderedPageBreak/>
        <w:t>Average Cluster Size</w:t>
      </w:r>
    </w:p>
    <w:p w:rsidR="00A91BD5" w:rsidRDefault="000D28BE" w:rsidP="00A91BD5">
      <w:pPr>
        <w:rPr>
          <w:sz w:val="24"/>
          <w:szCs w:val="24"/>
        </w:rPr>
      </w:pPr>
      <w:r>
        <w:rPr>
          <w:sz w:val="24"/>
          <w:szCs w:val="24"/>
        </w:rPr>
        <w:tab/>
        <w:t xml:space="preserve">The average cluster size is also of importance. </w:t>
      </w:r>
      <w:r w:rsidR="0044723E">
        <w:rPr>
          <w:sz w:val="24"/>
          <w:szCs w:val="24"/>
        </w:rPr>
        <w:t>The method used to determine the average cluster size is to list the possibilities of the number of vehicles in a cluster before becoming disjointed. This forms a geometric series where the Probability Mass Function (PMF) can be calculated as follows:</w:t>
      </w:r>
    </w:p>
    <w:p w:rsidR="00957503" w:rsidRDefault="00EA07EE" w:rsidP="00A91BD5">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1</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2</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≤R &amp; S</m:t>
                  </m:r>
                </m:e>
                <m:sub>
                  <m:r>
                    <w:rPr>
                      <w:rFonts w:ascii="Cambria Math" w:hAnsi="Cambria Math"/>
                      <w:sz w:val="24"/>
                      <w:szCs w:val="24"/>
                    </w:rPr>
                    <m:t>2</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3</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 xml:space="preserve">≤R&amp;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≤R &amp; S</m:t>
                  </m:r>
                </m:e>
                <m:sub>
                  <m:r>
                    <w:rPr>
                      <w:rFonts w:ascii="Cambria Math" w:hAnsi="Cambria Math"/>
                      <w:sz w:val="24"/>
                      <w:szCs w:val="24"/>
                    </w:rPr>
                    <m:t>3</m:t>
                  </m:r>
                </m:sub>
              </m:sSub>
              <m:r>
                <w:rPr>
                  <w:rFonts w:ascii="Cambria Math" w:hAnsi="Cambria Math"/>
                  <w:sz w:val="24"/>
                  <w:szCs w:val="24"/>
                </w:rPr>
                <m:t>&gt;R</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2</m:t>
              </m:r>
            </m:sup>
          </m:sSup>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-1</m:t>
              </m:r>
            </m:sup>
          </m:sSup>
        </m:oMath>
      </m:oMathPara>
    </w:p>
    <w:p w:rsidR="00E85B00" w:rsidRDefault="00957503" w:rsidP="00A91BD5">
      <w:pPr>
        <w:rPr>
          <w:rFonts w:eastAsiaTheme="minorEastAsia"/>
          <w:sz w:val="24"/>
          <w:szCs w:val="24"/>
        </w:rPr>
      </w:pPr>
      <w:r>
        <w:rPr>
          <w:rFonts w:eastAsiaTheme="minorEastAsia"/>
          <w:sz w:val="24"/>
          <w:szCs w:val="24"/>
        </w:rPr>
        <w:t xml:space="preserve">We can recognize that the expectation of a standard geometric series of this form will lead us to the average cluster </w:t>
      </w:r>
      <w:r w:rsidR="00E119BA">
        <w:rPr>
          <w:rFonts w:eastAsiaTheme="minorEastAsia"/>
          <w:sz w:val="24"/>
          <w:szCs w:val="24"/>
        </w:rPr>
        <w:t>size</w:t>
      </w:r>
      <m:oMath>
        <m:borderBox>
          <m:borderBoxPr>
            <m:ctrlPr>
              <w:rPr>
                <w:rFonts w:ascii="Cambria Math" w:eastAsiaTheme="minorEastAsia" w:hAnsi="Cambria Math"/>
                <w:i/>
                <w:sz w:val="24"/>
                <w:szCs w:val="24"/>
              </w:rPr>
            </m:ctrlPr>
          </m:borderBox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den>
            </m:f>
          </m:e>
        </m:borderBox>
      </m:oMath>
      <w:r w:rsidR="00E85B00">
        <w:rPr>
          <w:rFonts w:eastAsiaTheme="minorEastAsia"/>
          <w:sz w:val="24"/>
          <w:szCs w:val="24"/>
        </w:rPr>
        <w:t>.</w:t>
      </w:r>
    </w:p>
    <w:p w:rsidR="00506DCC" w:rsidRPr="000A5F17" w:rsidRDefault="00506DCC" w:rsidP="000A5F17">
      <w:pPr>
        <w:pStyle w:val="Heading4"/>
        <w:rPr>
          <w:rFonts w:eastAsiaTheme="minorEastAsia"/>
          <w:sz w:val="24"/>
          <w:szCs w:val="24"/>
        </w:rPr>
      </w:pPr>
      <w:r>
        <w:rPr>
          <w:rFonts w:ascii="Cambria Math" w:hAnsi="Cambria Math"/>
        </w:rPr>
        <w:br/>
      </w:r>
      <w:r w:rsidR="000A5F17" w:rsidRPr="000A5F17">
        <w:rPr>
          <w:rFonts w:eastAsiaTheme="minorEastAsia"/>
          <w:sz w:val="24"/>
          <w:szCs w:val="24"/>
        </w:rPr>
        <w:t>Average Cluster Length</w:t>
      </w:r>
    </w:p>
    <w:p w:rsidR="000A5F17" w:rsidRPr="000A5F17" w:rsidRDefault="00A47B90" w:rsidP="000A5F17">
      <w:pPr>
        <w:rPr>
          <w:sz w:val="24"/>
          <w:szCs w:val="24"/>
        </w:rPr>
      </w:pPr>
      <w:r>
        <w:rPr>
          <w:sz w:val="24"/>
          <w:szCs w:val="24"/>
        </w:rPr>
        <w:tab/>
        <w:t>The average cluster length can be derived from a combination of the cluster size and intra-vehicle spacing.</w:t>
      </w:r>
    </w:p>
    <w:p w:rsidR="00DC649B" w:rsidRPr="00C15347" w:rsidRDefault="00EA07EE" w:rsidP="00DC649B">
      <w:pPr>
        <w:rPr>
          <w:rFonts w:eastAsiaTheme="minorEastAsia"/>
          <w:b/>
          <w:sz w:val="24"/>
          <w:szCs w:val="24"/>
        </w:rPr>
      </w:pPr>
      <m:oMathPara>
        <m:oMathParaPr>
          <m:jc m:val="center"/>
        </m:oMathParaPr>
        <m:oMath>
          <w:commentRangeStart w:id="12"/>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L</m:t>
                      </m:r>
                    </m:sub>
                  </m:sSub>
                </m:e>
              </m:d>
              <m:r>
                <m:rPr>
                  <m:sty m:val="bi"/>
                </m:rPr>
                <w:rPr>
                  <w:rFonts w:ascii="Cambria Math" w:eastAsiaTheme="minorEastAsia" w:hAnsi="Cambria Math"/>
                  <w:sz w:val="24"/>
                  <w:szCs w:val="24"/>
                </w:rPr>
                <m:t>=</m:t>
              </m:r>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den>
                  </m:f>
                  <m:r>
                    <m:rPr>
                      <m:sty m:val="bi"/>
                    </m:rPr>
                    <w:rPr>
                      <w:rFonts w:ascii="Cambria Math" w:eastAsiaTheme="minorEastAsia" w:hAnsi="Cambria Math"/>
                      <w:sz w:val="24"/>
                      <w:szCs w:val="24"/>
                    </w:rPr>
                    <m:t>-1</m:t>
                  </m:r>
                </m:e>
              </m:d>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d>
            </m:e>
          </m:borderBox>
          <w:commentRangeEnd w:id="12"/>
          <m:r>
            <m:rPr>
              <m:sty m:val="p"/>
            </m:rPr>
            <w:rPr>
              <w:rStyle w:val="CommentReference"/>
            </w:rPr>
            <w:commentReference w:id="12"/>
          </m:r>
        </m:oMath>
      </m:oMathPara>
    </w:p>
    <w:p w:rsidR="0044723E" w:rsidRPr="00A91BD5" w:rsidRDefault="00A4069F" w:rsidP="00A91BD5">
      <w:pPr>
        <w:rPr>
          <w:sz w:val="24"/>
          <w:szCs w:val="24"/>
        </w:rPr>
      </w:pPr>
      <w:r>
        <w:rPr>
          <w:rFonts w:ascii="Cambria Math" w:hAnsi="Cambria Math"/>
          <w:sz w:val="24"/>
          <w:szCs w:val="24"/>
        </w:rPr>
        <w:br/>
      </w:r>
      <w:r>
        <w:rPr>
          <w:rFonts w:ascii="Cambria Math" w:hAnsi="Cambria Math"/>
          <w:sz w:val="24"/>
          <w:szCs w:val="24"/>
        </w:rPr>
        <w:br/>
      </w:r>
    </w:p>
    <w:p w:rsidR="00096976" w:rsidRDefault="00096976" w:rsidP="00CA5CBB">
      <w:pPr>
        <w:pStyle w:val="Heading2"/>
      </w:pPr>
      <w:bookmarkStart w:id="13" w:name="_Toc338710061"/>
      <w:r w:rsidRPr="00096976">
        <w:t>Analysis</w:t>
      </w:r>
      <w:bookmarkEnd w:id="13"/>
    </w:p>
    <w:p w:rsidR="00FA4C08" w:rsidRPr="00FA4C08" w:rsidRDefault="00DF4F24" w:rsidP="00FD4B32">
      <w:pPr>
        <w:rPr>
          <w:sz w:val="24"/>
          <w:szCs w:val="24"/>
        </w:rPr>
      </w:pPr>
      <w:r w:rsidRPr="00DF4F24">
        <w:rPr>
          <w:sz w:val="24"/>
          <w:szCs w:val="24"/>
        </w:rPr>
        <w:tab/>
        <w:t>The m</w:t>
      </w:r>
      <w:r>
        <w:rPr>
          <w:sz w:val="24"/>
          <w:szCs w:val="24"/>
        </w:rPr>
        <w:t>ethod used to measure the accuracy of the newly developed model</w:t>
      </w:r>
      <w:r w:rsidR="00274D11">
        <w:rPr>
          <w:sz w:val="24"/>
          <w:szCs w:val="24"/>
        </w:rPr>
        <w:t xml:space="preserve"> against the empirical data is the </w:t>
      </w:r>
      <w:proofErr w:type="spellStart"/>
      <w:r w:rsidR="00274D11">
        <w:rPr>
          <w:sz w:val="24"/>
          <w:szCs w:val="24"/>
        </w:rPr>
        <w:t>Kolmogorov</w:t>
      </w:r>
      <w:proofErr w:type="spellEnd"/>
      <w:r w:rsidR="00274D11">
        <w:rPr>
          <w:sz w:val="24"/>
          <w:szCs w:val="24"/>
        </w:rPr>
        <w:t xml:space="preserve">-Smirnov test (K-S test). </w:t>
      </w:r>
      <w:r w:rsidR="00D53BB9">
        <w:rPr>
          <w:sz w:val="24"/>
          <w:szCs w:val="24"/>
        </w:rPr>
        <w:t>This is a statistical test to compare the accuracy of sample data versus a reference probability distribution. In this case the K-S test will compare the empirical data collected by BHL and the derived CDF for the Inter-Arrival Time and Inter-Vehicle Spacing.</w:t>
      </w:r>
      <w:r w:rsidR="00FA4C08">
        <w:rPr>
          <w:sz w:val="24"/>
          <w:szCs w:val="24"/>
        </w:rPr>
        <w:t xml:space="preserve">  Using the K-S Test we can measure the goodness-of-fit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28"/>
        <w:gridCol w:w="4248"/>
      </w:tblGrid>
      <w:tr w:rsidR="00FA4C08" w:rsidTr="00FF20DE">
        <w:tc>
          <w:tcPr>
            <w:tcW w:w="5328" w:type="dxa"/>
          </w:tcPr>
          <w:p w:rsidR="00FA4C08" w:rsidRDefault="00EA07EE" w:rsidP="00FD4B32">
            <w:pPr>
              <w:rPr>
                <w:sz w:val="24"/>
                <w:szCs w:val="24"/>
              </w:rPr>
            </w:pPr>
            <m:oMathPara>
              <m:oMath>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e>
                </m:func>
              </m:oMath>
            </m:oMathPara>
          </w:p>
        </w:tc>
        <w:tc>
          <w:tcPr>
            <w:tcW w:w="4248" w:type="dxa"/>
          </w:tcPr>
          <w:p w:rsidR="00FA4C08" w:rsidRPr="00FA4C08" w:rsidRDefault="00FA4C08" w:rsidP="00FA4C08">
            <w:pPr>
              <w:pStyle w:val="ListParagraph"/>
              <w:numPr>
                <w:ilvl w:val="0"/>
                <w:numId w:val="24"/>
              </w:numPr>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oMath>
            <w:r>
              <w:rPr>
                <w:rFonts w:eastAsiaTheme="minorEastAsia"/>
                <w:sz w:val="24"/>
                <w:szCs w:val="24"/>
              </w:rPr>
              <w:t xml:space="preserve"> is from the model</w:t>
            </w:r>
          </w:p>
          <w:p w:rsidR="00FA4C08" w:rsidRPr="00FA4C08" w:rsidRDefault="00EA07EE" w:rsidP="00FA4C08">
            <w:pPr>
              <w:pStyle w:val="ListParagraph"/>
              <w:numPr>
                <w:ilvl w:val="0"/>
                <w:numId w:val="24"/>
              </w:numPr>
              <w:rPr>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oMath>
            <w:r w:rsidR="00FA4C08">
              <w:rPr>
                <w:rFonts w:eastAsiaTheme="minorEastAsia"/>
                <w:sz w:val="24"/>
                <w:szCs w:val="24"/>
              </w:rPr>
              <w:t xml:space="preserve"> is from the empirical data</w:t>
            </w:r>
          </w:p>
        </w:tc>
      </w:tr>
    </w:tbl>
    <w:p w:rsidR="00233B44" w:rsidRDefault="00233B44" w:rsidP="00FD4B32">
      <w:pPr>
        <w:rPr>
          <w:sz w:val="24"/>
          <w:szCs w:val="24"/>
        </w:rPr>
      </w:pPr>
    </w:p>
    <w:p w:rsidR="00FA4C08" w:rsidRDefault="00233B44" w:rsidP="00FD4B32">
      <w:pPr>
        <w:rPr>
          <w:sz w:val="24"/>
          <w:szCs w:val="24"/>
        </w:rPr>
      </w:pPr>
      <w:r>
        <w:rPr>
          <w:sz w:val="24"/>
          <w:szCs w:val="24"/>
        </w:rPr>
        <w:t xml:space="preserve">In figure 6 we can see the results of the K-S test. The model is accurate to about 3% for </w:t>
      </w:r>
      <w:r w:rsidR="003C7FE5">
        <w:rPr>
          <w:sz w:val="24"/>
          <w:szCs w:val="24"/>
        </w:rPr>
        <w:t>both Inter</w:t>
      </w:r>
      <w:r>
        <w:rPr>
          <w:sz w:val="24"/>
          <w:szCs w:val="24"/>
        </w:rPr>
        <w:t xml:space="preserve">-arrival time and Inter-vehicle spacing during the time period of 1-3am. We observe that the dashed blue lines (model) and the solid blue line (empirical) are very similar. However the model breaks down slightly when vehicles exceed 1000 vehicles/hour. This is not too much of a </w:t>
      </w:r>
      <w:r>
        <w:rPr>
          <w:sz w:val="24"/>
          <w:szCs w:val="24"/>
        </w:rPr>
        <w:lastRenderedPageBreak/>
        <w:t xml:space="preserve">concern mainly because we are focusing on the time frame when network connectivity is not guaranteed (i.e. 1-3am). </w:t>
      </w:r>
      <w:r w:rsidR="00E56917">
        <w:rPr>
          <w:sz w:val="24"/>
          <w:szCs w:val="24"/>
        </w:rPr>
        <w:t>Table I and II show the exact D statistics calculated with the K-S test to further reinforce the illustration in figure 6.</w:t>
      </w:r>
    </w:p>
    <w:p w:rsidR="004E5B1A" w:rsidRDefault="004E5B1A" w:rsidP="00FD4B32">
      <w:pPr>
        <w:rPr>
          <w:sz w:val="24"/>
          <w:szCs w:val="24"/>
        </w:rPr>
      </w:pPr>
      <w:r>
        <w:rPr>
          <w:noProof/>
          <w:sz w:val="24"/>
          <w:szCs w:val="24"/>
        </w:rPr>
        <w:drawing>
          <wp:inline distT="0" distB="0" distL="0" distR="0">
            <wp:extent cx="5943600" cy="280910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43600" cy="2809104"/>
                    </a:xfrm>
                    <a:prstGeom prst="rect">
                      <a:avLst/>
                    </a:prstGeom>
                    <a:noFill/>
                    <a:ln w="9525">
                      <a:noFill/>
                      <a:miter lim="800000"/>
                      <a:headEnd/>
                      <a:tailEnd/>
                    </a:ln>
                  </pic:spPr>
                </pic:pic>
              </a:graphicData>
            </a:graphic>
          </wp:inline>
        </w:drawing>
      </w:r>
    </w:p>
    <w:tbl>
      <w:tblPr>
        <w:tblStyle w:val="TableGrid"/>
        <w:tblW w:w="0" w:type="auto"/>
        <w:tblLook w:val="04A0"/>
      </w:tblPr>
      <w:tblGrid>
        <w:gridCol w:w="2394"/>
        <w:gridCol w:w="2394"/>
        <w:gridCol w:w="2394"/>
        <w:gridCol w:w="2394"/>
      </w:tblGrid>
      <w:tr w:rsidR="008F1349" w:rsidTr="00080750">
        <w:tc>
          <w:tcPr>
            <w:tcW w:w="9576" w:type="dxa"/>
            <w:gridSpan w:val="4"/>
          </w:tcPr>
          <w:p w:rsidR="008F1349" w:rsidRDefault="008F1349" w:rsidP="003B0D62">
            <w:pPr>
              <w:jc w:val="center"/>
              <w:rPr>
                <w:sz w:val="24"/>
                <w:szCs w:val="24"/>
              </w:rPr>
            </w:pPr>
            <w:r>
              <w:rPr>
                <w:sz w:val="24"/>
                <w:szCs w:val="24"/>
              </w:rPr>
              <w:t>Table I</w:t>
            </w:r>
          </w:p>
          <w:p w:rsidR="008F1349" w:rsidRDefault="008F1349" w:rsidP="003B0D62">
            <w:pPr>
              <w:jc w:val="center"/>
              <w:rPr>
                <w:sz w:val="24"/>
                <w:szCs w:val="24"/>
              </w:rPr>
            </w:pPr>
            <w:proofErr w:type="spellStart"/>
            <w:r>
              <w:rPr>
                <w:sz w:val="24"/>
                <w:szCs w:val="24"/>
              </w:rPr>
              <w:t>Kolmogorov</w:t>
            </w:r>
            <w:proofErr w:type="spellEnd"/>
            <w:r>
              <w:rPr>
                <w:sz w:val="24"/>
                <w:szCs w:val="24"/>
              </w:rPr>
              <w:t>-Smirnov Test Results of Inter-Arrival Time During Three Different Time Periods</w:t>
            </w:r>
          </w:p>
        </w:tc>
      </w:tr>
      <w:tr w:rsidR="008F1349" w:rsidTr="00080750">
        <w:tc>
          <w:tcPr>
            <w:tcW w:w="2394" w:type="dxa"/>
          </w:tcPr>
          <w:p w:rsidR="008F1349" w:rsidRDefault="008F1349" w:rsidP="00452A81">
            <w:pPr>
              <w:jc w:val="center"/>
              <w:rPr>
                <w:sz w:val="24"/>
                <w:szCs w:val="24"/>
              </w:rPr>
            </w:pPr>
            <w:r>
              <w:rPr>
                <w:sz w:val="24"/>
                <w:szCs w:val="24"/>
              </w:rPr>
              <w:t>Time of Day</w:t>
            </w:r>
          </w:p>
        </w:tc>
        <w:tc>
          <w:tcPr>
            <w:tcW w:w="2394" w:type="dxa"/>
          </w:tcPr>
          <w:p w:rsidR="008F1349" w:rsidRDefault="00EA07EE"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v</m:t>
                    </m:r>
                  </m:sub>
                </m:sSub>
                <m:r>
                  <w:rPr>
                    <w:rFonts w:ascii="Cambria Math" w:hAnsi="Cambria Math"/>
                    <w:sz w:val="24"/>
                    <w:szCs w:val="24"/>
                  </w:rPr>
                  <m:t xml:space="preserve"> [veh/hr]</m:t>
                </m:r>
              </m:oMath>
            </m:oMathPara>
          </w:p>
        </w:tc>
        <w:tc>
          <w:tcPr>
            <w:tcW w:w="2394" w:type="dxa"/>
          </w:tcPr>
          <w:p w:rsidR="008F1349" w:rsidRDefault="00EA07EE"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2394" w:type="dxa"/>
          </w:tcPr>
          <w:p w:rsidR="008F1349" w:rsidRDefault="00EA07EE" w:rsidP="00080750">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8F1349" w:rsidTr="00080750">
        <w:tc>
          <w:tcPr>
            <w:tcW w:w="2394" w:type="dxa"/>
          </w:tcPr>
          <w:p w:rsidR="008F1349" w:rsidRDefault="00F92A3F" w:rsidP="00080750">
            <w:pPr>
              <w:jc w:val="center"/>
              <w:rPr>
                <w:sz w:val="24"/>
                <w:szCs w:val="24"/>
              </w:rPr>
            </w:pPr>
            <w:r>
              <w:rPr>
                <w:sz w:val="24"/>
                <w:szCs w:val="24"/>
              </w:rPr>
              <w:t>01:00 am – 03:00 am</w:t>
            </w:r>
          </w:p>
        </w:tc>
        <w:tc>
          <w:tcPr>
            <w:tcW w:w="2394" w:type="dxa"/>
          </w:tcPr>
          <w:p w:rsidR="008F1349" w:rsidRDefault="00F92A3F" w:rsidP="00080750">
            <w:pPr>
              <w:jc w:val="center"/>
              <w:rPr>
                <w:sz w:val="24"/>
                <w:szCs w:val="24"/>
              </w:rPr>
            </w:pPr>
            <w:r>
              <w:rPr>
                <w:sz w:val="24"/>
                <w:szCs w:val="24"/>
              </w:rPr>
              <w:t>429</w:t>
            </w:r>
          </w:p>
        </w:tc>
        <w:tc>
          <w:tcPr>
            <w:tcW w:w="2394" w:type="dxa"/>
          </w:tcPr>
          <w:p w:rsidR="008F1349" w:rsidRDefault="00F92A3F" w:rsidP="00080750">
            <w:pPr>
              <w:jc w:val="center"/>
              <w:rPr>
                <w:sz w:val="24"/>
                <w:szCs w:val="24"/>
              </w:rPr>
            </w:pPr>
            <w:r>
              <w:rPr>
                <w:sz w:val="24"/>
                <w:szCs w:val="24"/>
              </w:rPr>
              <w:t>0.1192</w:t>
            </w:r>
          </w:p>
        </w:tc>
        <w:tc>
          <w:tcPr>
            <w:tcW w:w="2394" w:type="dxa"/>
          </w:tcPr>
          <w:p w:rsidR="008F1349" w:rsidRDefault="00F92A3F" w:rsidP="00080750">
            <w:pPr>
              <w:jc w:val="center"/>
              <w:rPr>
                <w:sz w:val="24"/>
                <w:szCs w:val="24"/>
              </w:rPr>
            </w:pPr>
            <w:r>
              <w:rPr>
                <w:sz w:val="24"/>
                <w:szCs w:val="24"/>
              </w:rPr>
              <w:t>(2.89, 2.00)</w:t>
            </w:r>
          </w:p>
        </w:tc>
      </w:tr>
      <w:tr w:rsidR="008F1349" w:rsidTr="00080750">
        <w:tc>
          <w:tcPr>
            <w:tcW w:w="2394" w:type="dxa"/>
          </w:tcPr>
          <w:p w:rsidR="008F1349" w:rsidRDefault="00061F2A" w:rsidP="00080750">
            <w:pPr>
              <w:jc w:val="center"/>
              <w:rPr>
                <w:sz w:val="24"/>
                <w:szCs w:val="24"/>
              </w:rPr>
            </w:pPr>
            <w:r>
              <w:rPr>
                <w:sz w:val="24"/>
                <w:szCs w:val="24"/>
              </w:rPr>
              <w:t>10:00 am – 12:00 pm</w:t>
            </w:r>
          </w:p>
        </w:tc>
        <w:tc>
          <w:tcPr>
            <w:tcW w:w="2394" w:type="dxa"/>
          </w:tcPr>
          <w:p w:rsidR="008F1349" w:rsidRDefault="00061F2A" w:rsidP="00080750">
            <w:pPr>
              <w:jc w:val="center"/>
              <w:rPr>
                <w:sz w:val="24"/>
                <w:szCs w:val="24"/>
              </w:rPr>
            </w:pPr>
            <w:r>
              <w:rPr>
                <w:sz w:val="24"/>
                <w:szCs w:val="24"/>
              </w:rPr>
              <w:t>2619</w:t>
            </w:r>
          </w:p>
        </w:tc>
        <w:tc>
          <w:tcPr>
            <w:tcW w:w="2394" w:type="dxa"/>
          </w:tcPr>
          <w:p w:rsidR="008F1349" w:rsidRDefault="00061F2A" w:rsidP="00080750">
            <w:pPr>
              <w:jc w:val="center"/>
              <w:rPr>
                <w:sz w:val="24"/>
                <w:szCs w:val="24"/>
              </w:rPr>
            </w:pPr>
            <w:r>
              <w:rPr>
                <w:sz w:val="24"/>
                <w:szCs w:val="24"/>
              </w:rPr>
              <w:t>0.7276</w:t>
            </w:r>
          </w:p>
        </w:tc>
        <w:tc>
          <w:tcPr>
            <w:tcW w:w="2394" w:type="dxa"/>
          </w:tcPr>
          <w:p w:rsidR="008F1349" w:rsidRDefault="00061F2A" w:rsidP="00080750">
            <w:pPr>
              <w:jc w:val="center"/>
              <w:rPr>
                <w:sz w:val="24"/>
                <w:szCs w:val="24"/>
              </w:rPr>
            </w:pPr>
            <w:r>
              <w:rPr>
                <w:sz w:val="24"/>
                <w:szCs w:val="24"/>
              </w:rPr>
              <w:t>(4.65, 4.00)</w:t>
            </w:r>
          </w:p>
        </w:tc>
      </w:tr>
      <w:tr w:rsidR="008F1349" w:rsidTr="00080750">
        <w:tc>
          <w:tcPr>
            <w:tcW w:w="2394" w:type="dxa"/>
          </w:tcPr>
          <w:p w:rsidR="008F1349" w:rsidRDefault="00061F2A" w:rsidP="00080750">
            <w:pPr>
              <w:jc w:val="center"/>
              <w:rPr>
                <w:sz w:val="24"/>
                <w:szCs w:val="24"/>
              </w:rPr>
            </w:pPr>
            <w:r>
              <w:rPr>
                <w:sz w:val="24"/>
                <w:szCs w:val="24"/>
              </w:rPr>
              <w:t>15:00 pm – 17:00 pm</w:t>
            </w:r>
          </w:p>
        </w:tc>
        <w:tc>
          <w:tcPr>
            <w:tcW w:w="2394" w:type="dxa"/>
          </w:tcPr>
          <w:p w:rsidR="008F1349" w:rsidRDefault="00061F2A" w:rsidP="00080750">
            <w:pPr>
              <w:jc w:val="center"/>
              <w:rPr>
                <w:sz w:val="24"/>
                <w:szCs w:val="24"/>
              </w:rPr>
            </w:pPr>
            <w:r>
              <w:rPr>
                <w:sz w:val="24"/>
                <w:szCs w:val="24"/>
              </w:rPr>
              <w:t>2812</w:t>
            </w:r>
          </w:p>
        </w:tc>
        <w:tc>
          <w:tcPr>
            <w:tcW w:w="2394" w:type="dxa"/>
          </w:tcPr>
          <w:p w:rsidR="008F1349" w:rsidRDefault="00061F2A" w:rsidP="00080750">
            <w:pPr>
              <w:jc w:val="center"/>
              <w:rPr>
                <w:sz w:val="24"/>
                <w:szCs w:val="24"/>
              </w:rPr>
            </w:pPr>
            <w:r>
              <w:rPr>
                <w:sz w:val="24"/>
                <w:szCs w:val="24"/>
              </w:rPr>
              <w:t>0.7813</w:t>
            </w:r>
          </w:p>
        </w:tc>
        <w:tc>
          <w:tcPr>
            <w:tcW w:w="2394" w:type="dxa"/>
          </w:tcPr>
          <w:p w:rsidR="008F1349" w:rsidRDefault="00061F2A" w:rsidP="00080750">
            <w:pPr>
              <w:jc w:val="center"/>
              <w:rPr>
                <w:sz w:val="24"/>
                <w:szCs w:val="24"/>
              </w:rPr>
            </w:pPr>
            <w:r>
              <w:rPr>
                <w:sz w:val="24"/>
                <w:szCs w:val="24"/>
              </w:rPr>
              <w:t>(8.23, 10.98)</w:t>
            </w:r>
          </w:p>
        </w:tc>
      </w:tr>
    </w:tbl>
    <w:p w:rsidR="004E5B1A" w:rsidRDefault="004E5B1A" w:rsidP="00FD4B32">
      <w:pPr>
        <w:rPr>
          <w:sz w:val="24"/>
          <w:szCs w:val="24"/>
        </w:rPr>
      </w:pPr>
    </w:p>
    <w:tbl>
      <w:tblPr>
        <w:tblStyle w:val="TableGrid"/>
        <w:tblW w:w="0" w:type="auto"/>
        <w:tblLook w:val="04A0"/>
      </w:tblPr>
      <w:tblGrid>
        <w:gridCol w:w="1872"/>
        <w:gridCol w:w="1934"/>
        <w:gridCol w:w="1915"/>
        <w:gridCol w:w="1697"/>
        <w:gridCol w:w="2158"/>
      </w:tblGrid>
      <w:tr w:rsidR="00A25F41" w:rsidTr="0044769F">
        <w:tc>
          <w:tcPr>
            <w:tcW w:w="9576" w:type="dxa"/>
            <w:gridSpan w:val="5"/>
          </w:tcPr>
          <w:p w:rsidR="00A25F41" w:rsidRDefault="00A25F41" w:rsidP="0044769F">
            <w:pPr>
              <w:jc w:val="center"/>
              <w:rPr>
                <w:sz w:val="24"/>
                <w:szCs w:val="24"/>
              </w:rPr>
            </w:pPr>
            <w:r>
              <w:rPr>
                <w:sz w:val="24"/>
                <w:szCs w:val="24"/>
              </w:rPr>
              <w:t>Table II</w:t>
            </w:r>
          </w:p>
          <w:p w:rsidR="00A25F41" w:rsidRDefault="00A25F41" w:rsidP="00D043E7">
            <w:pPr>
              <w:jc w:val="center"/>
              <w:rPr>
                <w:sz w:val="24"/>
                <w:szCs w:val="24"/>
              </w:rPr>
            </w:pPr>
            <w:proofErr w:type="spellStart"/>
            <w:r>
              <w:rPr>
                <w:sz w:val="24"/>
                <w:szCs w:val="24"/>
              </w:rPr>
              <w:t>Kolmogorov</w:t>
            </w:r>
            <w:proofErr w:type="spellEnd"/>
            <w:r>
              <w:rPr>
                <w:sz w:val="24"/>
                <w:szCs w:val="24"/>
              </w:rPr>
              <w:t>-Smirnov Test Results of Inter-Vehicle Spacing During Three Different Time Periods</w:t>
            </w:r>
          </w:p>
        </w:tc>
      </w:tr>
      <w:tr w:rsidR="00F51713" w:rsidTr="00F51713">
        <w:tc>
          <w:tcPr>
            <w:tcW w:w="1872" w:type="dxa"/>
          </w:tcPr>
          <w:p w:rsidR="00F51713" w:rsidRDefault="00F51713" w:rsidP="00452A81">
            <w:pPr>
              <w:jc w:val="center"/>
              <w:rPr>
                <w:sz w:val="24"/>
                <w:szCs w:val="24"/>
              </w:rPr>
            </w:pPr>
            <w:r>
              <w:rPr>
                <w:sz w:val="24"/>
                <w:szCs w:val="24"/>
              </w:rPr>
              <w:t>Time of Day</w:t>
            </w:r>
          </w:p>
        </w:tc>
        <w:tc>
          <w:tcPr>
            <w:tcW w:w="1934" w:type="dxa"/>
          </w:tcPr>
          <w:p w:rsidR="00F51713" w:rsidRDefault="00EA07EE" w:rsidP="0044769F">
            <w:pPr>
              <w:rPr>
                <w:sz w:val="24"/>
                <w:szCs w:val="24"/>
              </w:rPr>
            </w:pPr>
            <m:oMathPara>
              <m:oMath>
                <m:bar>
                  <m:barPr>
                    <m:pos m:val="top"/>
                    <m:ctrlPr>
                      <w:rPr>
                        <w:rFonts w:ascii="Cambria Math" w:hAnsi="Cambria Math"/>
                        <w:i/>
                        <w:sz w:val="24"/>
                        <w:szCs w:val="24"/>
                      </w:rPr>
                    </m:ctrlPr>
                  </m:barPr>
                  <m:e>
                    <m:r>
                      <w:rPr>
                        <w:rFonts w:ascii="Cambria Math" w:hAnsi="Cambria Math"/>
                        <w:sz w:val="24"/>
                        <w:szCs w:val="24"/>
                      </w:rPr>
                      <m:t>V</m:t>
                    </m:r>
                  </m:e>
                </m:bar>
                <m:r>
                  <w:rPr>
                    <w:rFonts w:ascii="Cambria Math" w:hAnsi="Cambria Math"/>
                    <w:sz w:val="24"/>
                    <w:szCs w:val="24"/>
                  </w:rPr>
                  <m:t>[m/s]</m:t>
                </m:r>
              </m:oMath>
            </m:oMathPara>
          </w:p>
        </w:tc>
        <w:tc>
          <w:tcPr>
            <w:tcW w:w="1915" w:type="dxa"/>
          </w:tcPr>
          <w:p w:rsidR="00F51713" w:rsidRDefault="00EA07EE" w:rsidP="0044769F">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1697" w:type="dxa"/>
          </w:tcPr>
          <w:p w:rsidR="00F51713" w:rsidRPr="00721D4E" w:rsidRDefault="00EA07EE" w:rsidP="0044769F">
            <w:pPr>
              <w:rPr>
                <w:rFonts w:ascii="Calibri" w:eastAsia="Calibri" w:hAnsi="Calibri"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λ</m:t>
                    </m:r>
                  </m:e>
                  <m:sub>
                    <m:r>
                      <w:rPr>
                        <w:rFonts w:ascii="Cambria Math" w:eastAsia="Calibri" w:hAnsi="Cambria Math" w:cs="Times New Roman"/>
                        <w:sz w:val="24"/>
                        <w:szCs w:val="24"/>
                      </w:rPr>
                      <m:t>s</m:t>
                    </m:r>
                  </m:sub>
                </m:sSub>
                <m:r>
                  <w:rPr>
                    <w:rFonts w:ascii="Cambria Math" w:eastAsia="Calibri" w:hAnsi="Cambria Math" w:cs="Times New Roman"/>
                    <w:sz w:val="24"/>
                    <w:szCs w:val="24"/>
                  </w:rPr>
                  <m:t>[veh/m]</m:t>
                </m:r>
              </m:oMath>
            </m:oMathPara>
          </w:p>
        </w:tc>
        <w:tc>
          <w:tcPr>
            <w:tcW w:w="2158" w:type="dxa"/>
          </w:tcPr>
          <w:p w:rsidR="00F51713" w:rsidRDefault="00EA07EE" w:rsidP="0044769F">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F51713" w:rsidTr="00F51713">
        <w:tc>
          <w:tcPr>
            <w:tcW w:w="1872" w:type="dxa"/>
          </w:tcPr>
          <w:p w:rsidR="00F51713" w:rsidRDefault="00F51713" w:rsidP="00452A81">
            <w:pPr>
              <w:jc w:val="center"/>
              <w:rPr>
                <w:sz w:val="24"/>
                <w:szCs w:val="24"/>
              </w:rPr>
            </w:pPr>
            <w:r>
              <w:rPr>
                <w:sz w:val="24"/>
                <w:szCs w:val="24"/>
              </w:rPr>
              <w:t>01:00 am – 03:00 am</w:t>
            </w:r>
          </w:p>
        </w:tc>
        <w:tc>
          <w:tcPr>
            <w:tcW w:w="1934" w:type="dxa"/>
          </w:tcPr>
          <w:p w:rsidR="00F51713" w:rsidRDefault="00FB7AB3" w:rsidP="00452A81">
            <w:pPr>
              <w:jc w:val="center"/>
              <w:rPr>
                <w:sz w:val="24"/>
                <w:szCs w:val="24"/>
              </w:rPr>
            </w:pPr>
            <w:r>
              <w:rPr>
                <w:sz w:val="24"/>
                <w:szCs w:val="24"/>
              </w:rPr>
              <w:t>30.93</w:t>
            </w:r>
          </w:p>
        </w:tc>
        <w:tc>
          <w:tcPr>
            <w:tcW w:w="1915" w:type="dxa"/>
          </w:tcPr>
          <w:p w:rsidR="00F51713" w:rsidRDefault="00FB7AB3" w:rsidP="00452A81">
            <w:pPr>
              <w:jc w:val="center"/>
              <w:rPr>
                <w:sz w:val="24"/>
                <w:szCs w:val="24"/>
              </w:rPr>
            </w:pPr>
            <w:r>
              <w:rPr>
                <w:sz w:val="24"/>
                <w:szCs w:val="24"/>
              </w:rPr>
              <w:t>0.1192</w:t>
            </w:r>
          </w:p>
        </w:tc>
        <w:tc>
          <w:tcPr>
            <w:tcW w:w="1697" w:type="dxa"/>
          </w:tcPr>
          <w:p w:rsidR="00F51713" w:rsidRDefault="00FB7AB3" w:rsidP="00452A81">
            <w:pPr>
              <w:jc w:val="center"/>
              <w:rPr>
                <w:sz w:val="24"/>
                <w:szCs w:val="24"/>
              </w:rPr>
            </w:pPr>
            <w:r>
              <w:rPr>
                <w:sz w:val="24"/>
                <w:szCs w:val="24"/>
              </w:rPr>
              <w:t>0.0039</w:t>
            </w:r>
          </w:p>
        </w:tc>
        <w:tc>
          <w:tcPr>
            <w:tcW w:w="2158" w:type="dxa"/>
          </w:tcPr>
          <w:p w:rsidR="00F51713" w:rsidRDefault="00FB7AB3" w:rsidP="00452A81">
            <w:pPr>
              <w:jc w:val="center"/>
              <w:rPr>
                <w:sz w:val="24"/>
                <w:szCs w:val="24"/>
              </w:rPr>
            </w:pPr>
            <w:r>
              <w:rPr>
                <w:sz w:val="24"/>
                <w:szCs w:val="24"/>
              </w:rPr>
              <w:t>(2.65, 2.42)</w:t>
            </w:r>
          </w:p>
        </w:tc>
      </w:tr>
      <w:tr w:rsidR="00F51713" w:rsidTr="00F51713">
        <w:tc>
          <w:tcPr>
            <w:tcW w:w="1872" w:type="dxa"/>
          </w:tcPr>
          <w:p w:rsidR="00F51713" w:rsidRDefault="00F51713" w:rsidP="00452A81">
            <w:pPr>
              <w:jc w:val="center"/>
              <w:rPr>
                <w:sz w:val="24"/>
                <w:szCs w:val="24"/>
              </w:rPr>
            </w:pPr>
            <w:r>
              <w:rPr>
                <w:sz w:val="24"/>
                <w:szCs w:val="24"/>
              </w:rPr>
              <w:t>10:00 am – 12:00 pm</w:t>
            </w:r>
          </w:p>
        </w:tc>
        <w:tc>
          <w:tcPr>
            <w:tcW w:w="1934" w:type="dxa"/>
          </w:tcPr>
          <w:p w:rsidR="00F51713" w:rsidRDefault="00FB7AB3" w:rsidP="00452A81">
            <w:pPr>
              <w:jc w:val="center"/>
              <w:rPr>
                <w:sz w:val="24"/>
                <w:szCs w:val="24"/>
              </w:rPr>
            </w:pPr>
            <w:r>
              <w:rPr>
                <w:sz w:val="24"/>
                <w:szCs w:val="24"/>
              </w:rPr>
              <w:t>29.15</w:t>
            </w:r>
          </w:p>
        </w:tc>
        <w:tc>
          <w:tcPr>
            <w:tcW w:w="1915" w:type="dxa"/>
          </w:tcPr>
          <w:p w:rsidR="00F51713" w:rsidRDefault="00FB7AB3" w:rsidP="00452A81">
            <w:pPr>
              <w:jc w:val="center"/>
              <w:rPr>
                <w:sz w:val="24"/>
                <w:szCs w:val="24"/>
              </w:rPr>
            </w:pPr>
            <w:r>
              <w:rPr>
                <w:sz w:val="24"/>
                <w:szCs w:val="24"/>
              </w:rPr>
              <w:t>0.7276</w:t>
            </w:r>
          </w:p>
        </w:tc>
        <w:tc>
          <w:tcPr>
            <w:tcW w:w="1697" w:type="dxa"/>
          </w:tcPr>
          <w:p w:rsidR="00F51713" w:rsidRDefault="00FB7AB3" w:rsidP="00452A81">
            <w:pPr>
              <w:jc w:val="center"/>
              <w:rPr>
                <w:sz w:val="24"/>
                <w:szCs w:val="24"/>
              </w:rPr>
            </w:pPr>
            <w:r>
              <w:rPr>
                <w:sz w:val="24"/>
                <w:szCs w:val="24"/>
              </w:rPr>
              <w:t>0.0250</w:t>
            </w:r>
          </w:p>
        </w:tc>
        <w:tc>
          <w:tcPr>
            <w:tcW w:w="2158" w:type="dxa"/>
          </w:tcPr>
          <w:p w:rsidR="00F51713" w:rsidRDefault="00FB7AB3" w:rsidP="00452A81">
            <w:pPr>
              <w:jc w:val="center"/>
              <w:rPr>
                <w:sz w:val="24"/>
                <w:szCs w:val="24"/>
              </w:rPr>
            </w:pPr>
            <w:r>
              <w:rPr>
                <w:sz w:val="24"/>
                <w:szCs w:val="24"/>
              </w:rPr>
              <w:t>(3.13, 9.27)</w:t>
            </w:r>
          </w:p>
        </w:tc>
      </w:tr>
      <w:tr w:rsidR="00F51713" w:rsidTr="00F51713">
        <w:tc>
          <w:tcPr>
            <w:tcW w:w="1872" w:type="dxa"/>
          </w:tcPr>
          <w:p w:rsidR="00F51713" w:rsidRDefault="00F51713" w:rsidP="00452A81">
            <w:pPr>
              <w:jc w:val="center"/>
              <w:rPr>
                <w:sz w:val="24"/>
                <w:szCs w:val="24"/>
              </w:rPr>
            </w:pPr>
            <w:r>
              <w:rPr>
                <w:sz w:val="24"/>
                <w:szCs w:val="24"/>
              </w:rPr>
              <w:t>15:00 pm – 17:00 pm</w:t>
            </w:r>
          </w:p>
        </w:tc>
        <w:tc>
          <w:tcPr>
            <w:tcW w:w="1934" w:type="dxa"/>
          </w:tcPr>
          <w:p w:rsidR="00F51713" w:rsidRDefault="00FB7AB3" w:rsidP="00452A81">
            <w:pPr>
              <w:jc w:val="center"/>
              <w:rPr>
                <w:sz w:val="24"/>
                <w:szCs w:val="24"/>
              </w:rPr>
            </w:pPr>
            <w:r>
              <w:rPr>
                <w:sz w:val="24"/>
                <w:szCs w:val="24"/>
              </w:rPr>
              <w:t>10.73</w:t>
            </w:r>
          </w:p>
        </w:tc>
        <w:tc>
          <w:tcPr>
            <w:tcW w:w="1915" w:type="dxa"/>
          </w:tcPr>
          <w:p w:rsidR="00F51713" w:rsidRDefault="00FB7AB3" w:rsidP="00452A81">
            <w:pPr>
              <w:jc w:val="center"/>
              <w:rPr>
                <w:sz w:val="24"/>
                <w:szCs w:val="24"/>
              </w:rPr>
            </w:pPr>
            <w:r>
              <w:rPr>
                <w:sz w:val="24"/>
                <w:szCs w:val="24"/>
              </w:rPr>
              <w:t>0.7813</w:t>
            </w:r>
          </w:p>
        </w:tc>
        <w:tc>
          <w:tcPr>
            <w:tcW w:w="1697" w:type="dxa"/>
          </w:tcPr>
          <w:p w:rsidR="00F51713" w:rsidRDefault="00FB7AB3" w:rsidP="00452A81">
            <w:pPr>
              <w:jc w:val="center"/>
              <w:rPr>
                <w:sz w:val="24"/>
                <w:szCs w:val="24"/>
              </w:rPr>
            </w:pPr>
            <w:r>
              <w:rPr>
                <w:sz w:val="24"/>
                <w:szCs w:val="24"/>
              </w:rPr>
              <w:t>0.0728</w:t>
            </w:r>
          </w:p>
        </w:tc>
        <w:tc>
          <w:tcPr>
            <w:tcW w:w="2158" w:type="dxa"/>
          </w:tcPr>
          <w:p w:rsidR="00F51713" w:rsidRDefault="00FB7AB3" w:rsidP="00452A81">
            <w:pPr>
              <w:jc w:val="center"/>
              <w:rPr>
                <w:sz w:val="24"/>
                <w:szCs w:val="24"/>
              </w:rPr>
            </w:pPr>
            <w:r>
              <w:rPr>
                <w:sz w:val="24"/>
                <w:szCs w:val="24"/>
              </w:rPr>
              <w:t>(8.09, 9.67)</w:t>
            </w:r>
          </w:p>
        </w:tc>
      </w:tr>
    </w:tbl>
    <w:p w:rsidR="00D043E7" w:rsidRDefault="00D043E7" w:rsidP="00FD4B32">
      <w:pPr>
        <w:rPr>
          <w:sz w:val="24"/>
          <w:szCs w:val="24"/>
        </w:rPr>
      </w:pPr>
    </w:p>
    <w:p w:rsidR="00E60D87" w:rsidRDefault="00E60D87" w:rsidP="00E60D87">
      <w:pPr>
        <w:pStyle w:val="Heading3"/>
        <w:rPr>
          <w:sz w:val="24"/>
          <w:szCs w:val="24"/>
        </w:rPr>
      </w:pPr>
      <w:bookmarkStart w:id="14" w:name="_Toc338710062"/>
      <w:r>
        <w:rPr>
          <w:sz w:val="24"/>
          <w:szCs w:val="24"/>
        </w:rPr>
        <w:t>Analysis of Disconnected networks with Two Directional Traffic</w:t>
      </w:r>
      <w:bookmarkEnd w:id="14"/>
    </w:p>
    <w:p w:rsidR="00AF3F52" w:rsidRDefault="001A29F3" w:rsidP="00CA2D06">
      <w:pPr>
        <w:tabs>
          <w:tab w:val="left" w:pos="720"/>
          <w:tab w:val="left" w:pos="1440"/>
          <w:tab w:val="left" w:pos="2160"/>
          <w:tab w:val="left" w:pos="2880"/>
          <w:tab w:val="left" w:pos="3600"/>
          <w:tab w:val="center" w:pos="4680"/>
        </w:tabs>
        <w:rPr>
          <w:sz w:val="24"/>
          <w:szCs w:val="24"/>
        </w:rPr>
      </w:pPr>
      <w:r w:rsidRPr="001A29F3">
        <w:rPr>
          <w:sz w:val="24"/>
          <w:szCs w:val="24"/>
        </w:rPr>
        <w:tab/>
        <w:t>With traditional r</w:t>
      </w:r>
      <w:r>
        <w:rPr>
          <w:sz w:val="24"/>
          <w:szCs w:val="24"/>
        </w:rPr>
        <w:t>outing schemes</w:t>
      </w:r>
      <w:r w:rsidR="00CA2D06">
        <w:rPr>
          <w:sz w:val="24"/>
          <w:szCs w:val="24"/>
        </w:rPr>
        <w:t xml:space="preserve"> it might not be a trivial task to communicate between separate clusters.  Vehicles following a broadcasting vehicle may be well out of range and would never receive any messages. In a VANET topology the use of opposite flowing traffic can </w:t>
      </w:r>
      <w:r w:rsidR="00CA2D06">
        <w:rPr>
          <w:sz w:val="24"/>
          <w:szCs w:val="24"/>
        </w:rPr>
        <w:lastRenderedPageBreak/>
        <w:t xml:space="preserve">be utilized to relay messages. As depicted in the </w:t>
      </w:r>
      <w:r w:rsidR="00D85116">
        <w:rPr>
          <w:sz w:val="24"/>
          <w:szCs w:val="24"/>
        </w:rPr>
        <w:t>figure 8</w:t>
      </w:r>
      <w:r w:rsidR="007A4BD4">
        <w:rPr>
          <w:sz w:val="24"/>
          <w:szCs w:val="24"/>
        </w:rPr>
        <w:t>,</w:t>
      </w:r>
      <w:r w:rsidR="00CA2D06">
        <w:rPr>
          <w:sz w:val="24"/>
          <w:szCs w:val="24"/>
        </w:rPr>
        <w:t xml:space="preserve"> vehicle </w:t>
      </w:r>
      <w:proofErr w:type="spellStart"/>
      <w:r w:rsidR="00CA2D06">
        <w:rPr>
          <w:sz w:val="24"/>
          <w:szCs w:val="24"/>
        </w:rPr>
        <w:t>Src</w:t>
      </w:r>
      <w:proofErr w:type="spellEnd"/>
      <w:r w:rsidR="00CA2D06">
        <w:rPr>
          <w:sz w:val="24"/>
          <w:szCs w:val="24"/>
        </w:rPr>
        <w:t xml:space="preserve"> has a message pertaining to an accident that it needs to transmit to vehicle </w:t>
      </w:r>
      <w:proofErr w:type="spellStart"/>
      <w:proofErr w:type="gramStart"/>
      <w:r w:rsidR="00CA2D06">
        <w:rPr>
          <w:sz w:val="24"/>
          <w:szCs w:val="24"/>
        </w:rPr>
        <w:t>Dst</w:t>
      </w:r>
      <w:proofErr w:type="spellEnd"/>
      <w:proofErr w:type="gramEnd"/>
      <w:r w:rsidR="00CA2D06">
        <w:rPr>
          <w:sz w:val="24"/>
          <w:szCs w:val="24"/>
        </w:rPr>
        <w:t xml:space="preserve">. However if both are traveling at the same velocity, then it is possible that </w:t>
      </w:r>
      <w:proofErr w:type="spellStart"/>
      <w:proofErr w:type="gramStart"/>
      <w:r w:rsidR="00CA2D06">
        <w:rPr>
          <w:sz w:val="24"/>
          <w:szCs w:val="24"/>
        </w:rPr>
        <w:t>Dst</w:t>
      </w:r>
      <w:proofErr w:type="spellEnd"/>
      <w:proofErr w:type="gramEnd"/>
      <w:r w:rsidR="00CA2D06">
        <w:rPr>
          <w:sz w:val="24"/>
          <w:szCs w:val="24"/>
        </w:rPr>
        <w:t xml:space="preserve"> will constantly be out of transmission range of </w:t>
      </w:r>
      <w:proofErr w:type="spellStart"/>
      <w:r w:rsidR="00CA2D06">
        <w:rPr>
          <w:sz w:val="24"/>
          <w:szCs w:val="24"/>
        </w:rPr>
        <w:t>Src</w:t>
      </w:r>
      <w:proofErr w:type="spellEnd"/>
      <w:r w:rsidR="00CA2D06">
        <w:rPr>
          <w:sz w:val="24"/>
          <w:szCs w:val="24"/>
        </w:rPr>
        <w:t xml:space="preserve">. </w:t>
      </w:r>
      <w:r w:rsidR="00E06B38">
        <w:rPr>
          <w:sz w:val="24"/>
          <w:szCs w:val="24"/>
        </w:rPr>
        <w:t xml:space="preserve">In the VANET topology vehicle </w:t>
      </w:r>
      <w:proofErr w:type="spellStart"/>
      <w:r w:rsidR="00E06B38">
        <w:rPr>
          <w:sz w:val="24"/>
          <w:szCs w:val="24"/>
        </w:rPr>
        <w:t>Src</w:t>
      </w:r>
      <w:proofErr w:type="spellEnd"/>
      <w:r w:rsidR="00E06B38">
        <w:rPr>
          <w:sz w:val="24"/>
          <w:szCs w:val="24"/>
        </w:rPr>
        <w:t xml:space="preserve"> may pass the message to either vehicle X, Y, or Z as they pass in the opposite direction, and then they in turn can relay the message to vehicle </w:t>
      </w:r>
      <w:proofErr w:type="spellStart"/>
      <w:proofErr w:type="gramStart"/>
      <w:r w:rsidR="00E06B38">
        <w:rPr>
          <w:sz w:val="24"/>
          <w:szCs w:val="24"/>
        </w:rPr>
        <w:t>Dst</w:t>
      </w:r>
      <w:proofErr w:type="spellEnd"/>
      <w:proofErr w:type="gramEnd"/>
      <w:r w:rsidR="00E06B38">
        <w:rPr>
          <w:sz w:val="24"/>
          <w:szCs w:val="24"/>
        </w:rPr>
        <w:t xml:space="preserve">. </w:t>
      </w:r>
    </w:p>
    <w:p w:rsidR="00541E84" w:rsidRDefault="00541E84" w:rsidP="00541E84">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5098415" cy="1647825"/>
            <wp:effectExtent l="1905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098415" cy="1647825"/>
                    </a:xfrm>
                    <a:prstGeom prst="rect">
                      <a:avLst/>
                    </a:prstGeom>
                    <a:noFill/>
                    <a:ln w="9525">
                      <a:noFill/>
                      <a:miter lim="800000"/>
                      <a:headEnd/>
                      <a:tailEnd/>
                    </a:ln>
                  </pic:spPr>
                </pic:pic>
              </a:graphicData>
            </a:graphic>
          </wp:inline>
        </w:drawing>
      </w:r>
    </w:p>
    <w:p w:rsidR="00BB702E" w:rsidRDefault="00BB702E" w:rsidP="00BB702E">
      <w:pPr>
        <w:tabs>
          <w:tab w:val="left" w:pos="720"/>
          <w:tab w:val="left" w:pos="1440"/>
          <w:tab w:val="left" w:pos="2160"/>
          <w:tab w:val="left" w:pos="2880"/>
          <w:tab w:val="left" w:pos="3600"/>
          <w:tab w:val="center" w:pos="4680"/>
        </w:tabs>
        <w:rPr>
          <w:sz w:val="24"/>
          <w:szCs w:val="24"/>
        </w:rPr>
      </w:pPr>
      <w:r>
        <w:rPr>
          <w:sz w:val="24"/>
          <w:szCs w:val="24"/>
        </w:rPr>
        <w:tab/>
        <w:t xml:space="preserve">In the scenario where no vehicles are in range of </w:t>
      </w:r>
      <w:proofErr w:type="spellStart"/>
      <w:r>
        <w:rPr>
          <w:sz w:val="24"/>
          <w:szCs w:val="24"/>
        </w:rPr>
        <w:t>Src</w:t>
      </w:r>
      <w:proofErr w:type="spellEnd"/>
      <w:r>
        <w:rPr>
          <w:sz w:val="24"/>
          <w:szCs w:val="24"/>
        </w:rPr>
        <w:t xml:space="preserve"> in the opposite direction, the message must be stored for later transmission when it detects a vehicle within range R. This “store-carry-forward” is referred to as temporal relay as there must be some time to wait for another node to be in communication range. </w:t>
      </w:r>
      <w:r w:rsidR="00FD5BF5">
        <w:rPr>
          <w:sz w:val="24"/>
          <w:szCs w:val="24"/>
        </w:rPr>
        <w:t xml:space="preserve">Any communication where other nodes are immediately within range will further be referred to as spatial relay. </w:t>
      </w:r>
      <w:r w:rsidR="000A5051">
        <w:rPr>
          <w:sz w:val="24"/>
          <w:szCs w:val="24"/>
        </w:rPr>
        <w:t>To better characterize the effects of transmitting to vehicles in heading in the opposite direction we must assess the end-to-end packet delay and the number of spatial and temporal relays.</w:t>
      </w:r>
    </w:p>
    <w:p w:rsidR="00A47D35" w:rsidRDefault="00D478D2" w:rsidP="00BB702E">
      <w:pPr>
        <w:tabs>
          <w:tab w:val="left" w:pos="720"/>
          <w:tab w:val="left" w:pos="1440"/>
          <w:tab w:val="left" w:pos="2160"/>
          <w:tab w:val="left" w:pos="2880"/>
          <w:tab w:val="left" w:pos="3600"/>
          <w:tab w:val="center" w:pos="4680"/>
        </w:tabs>
        <w:rPr>
          <w:rFonts w:eastAsiaTheme="minorEastAsia"/>
          <w:sz w:val="24"/>
          <w:szCs w:val="24"/>
        </w:rPr>
      </w:pPr>
      <w:r>
        <w:rPr>
          <w:sz w:val="24"/>
          <w:szCs w:val="24"/>
        </w:rPr>
        <w:tab/>
        <w:t xml:space="preserve">The first </w:t>
      </w:r>
      <w:r w:rsidR="00AA25B3">
        <w:rPr>
          <w:sz w:val="24"/>
          <w:szCs w:val="24"/>
        </w:rPr>
        <w:t xml:space="preserve">characteristic to capture involving the opposite traffic is the probability of being disconnected. If we let the inter-arrival spacing in the opposite direction have a parameter of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o</m:t>
            </m:r>
          </m:sub>
        </m:sSub>
      </m:oMath>
      <w:r w:rsidR="00AA25B3">
        <w:rPr>
          <w:rFonts w:eastAsiaTheme="minorEastAsia"/>
          <w:sz w:val="24"/>
          <w:szCs w:val="24"/>
        </w:rPr>
        <w:t>then the PDF of the inter-vehicle spacing in the o</w:t>
      </w:r>
      <w:proofErr w:type="spellStart"/>
      <w:r w:rsidR="00A47D35">
        <w:rPr>
          <w:rFonts w:eastAsiaTheme="minorEastAsia"/>
          <w:sz w:val="24"/>
          <w:szCs w:val="24"/>
        </w:rPr>
        <w:t>pposite</w:t>
      </w:r>
      <w:proofErr w:type="spellEnd"/>
      <w:r w:rsidR="00A47D35">
        <w:rPr>
          <w:rFonts w:eastAsiaTheme="minorEastAsia"/>
          <w:sz w:val="24"/>
          <w:szCs w:val="24"/>
        </w:rPr>
        <w:t xml:space="preserve"> direction is defined as:</w:t>
      </w:r>
    </w:p>
    <w:p w:rsidR="00D478D2" w:rsidRDefault="00EA07EE" w:rsidP="00BB702E">
      <w:pPr>
        <w:tabs>
          <w:tab w:val="left" w:pos="720"/>
          <w:tab w:val="left" w:pos="1440"/>
          <w:tab w:val="left" w:pos="2160"/>
          <w:tab w:val="left" w:pos="2880"/>
          <w:tab w:val="left" w:pos="3600"/>
          <w:tab w:val="center" w:pos="4680"/>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r>
                <w:rPr>
                  <w:rFonts w:ascii="Cambria Math" w:eastAsiaTheme="minorEastAsia" w:hAnsi="Cambria Math"/>
                  <w:sz w:val="24"/>
                  <w:szCs w:val="24"/>
                </w:rPr>
                <m:t>s</m:t>
              </m:r>
            </m:sup>
          </m:sSup>
        </m:oMath>
      </m:oMathPara>
    </w:p>
    <w:p w:rsidR="00A47D35" w:rsidRDefault="00A47D35" w:rsidP="00BB702E">
      <w:pPr>
        <w:tabs>
          <w:tab w:val="left" w:pos="720"/>
          <w:tab w:val="left" w:pos="1440"/>
          <w:tab w:val="left" w:pos="2160"/>
          <w:tab w:val="left" w:pos="2880"/>
          <w:tab w:val="left" w:pos="3600"/>
          <w:tab w:val="center" w:pos="4680"/>
        </w:tabs>
        <w:rPr>
          <w:rFonts w:eastAsiaTheme="minorEastAsia"/>
          <w:sz w:val="24"/>
          <w:szCs w:val="24"/>
        </w:rPr>
      </w:pPr>
      <w:r>
        <w:rPr>
          <w:rFonts w:eastAsiaTheme="minorEastAsia"/>
          <w:sz w:val="24"/>
          <w:szCs w:val="24"/>
        </w:rPr>
        <w:t>Because we are dealing with opposite facing traffic, the range of disconnection is now 2R. It is possible to be disconnected before and after the transmitting vehicle as seen in the following illustration.</w:t>
      </w:r>
    </w:p>
    <w:p w:rsidR="00A47D35" w:rsidRDefault="00A47D35" w:rsidP="00A47D35">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3076575" cy="12954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076575" cy="1295400"/>
                    </a:xfrm>
                    <a:prstGeom prst="rect">
                      <a:avLst/>
                    </a:prstGeom>
                    <a:noFill/>
                    <a:ln w="9525">
                      <a:noFill/>
                      <a:miter lim="800000"/>
                      <a:headEnd/>
                      <a:tailEnd/>
                    </a:ln>
                  </pic:spPr>
                </pic:pic>
              </a:graphicData>
            </a:graphic>
          </wp:inline>
        </w:drawing>
      </w:r>
    </w:p>
    <w:p w:rsidR="00A47D35" w:rsidRDefault="00A47D35" w:rsidP="00A47D35">
      <w:pPr>
        <w:tabs>
          <w:tab w:val="left" w:pos="720"/>
          <w:tab w:val="left" w:pos="1440"/>
          <w:tab w:val="left" w:pos="2160"/>
          <w:tab w:val="left" w:pos="2880"/>
          <w:tab w:val="left" w:pos="3600"/>
          <w:tab w:val="center" w:pos="4680"/>
        </w:tabs>
        <w:rPr>
          <w:sz w:val="24"/>
          <w:szCs w:val="24"/>
        </w:rPr>
      </w:pPr>
      <w:r>
        <w:rPr>
          <w:sz w:val="24"/>
          <w:szCs w:val="24"/>
        </w:rPr>
        <w:lastRenderedPageBreak/>
        <w:t xml:space="preserve">Given the range of 2R we can now solve for the CDF to find the probability of being disconnected from vehicles traveling in the opposite direction. </w:t>
      </w:r>
    </w:p>
    <w:p w:rsidR="00293052" w:rsidRDefault="00EA07EE" w:rsidP="00293052">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2R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2R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oMath>
      </m:oMathPara>
    </w:p>
    <w:p w:rsidR="009719B0" w:rsidRDefault="009719B0" w:rsidP="009719B0">
      <w:pPr>
        <w:rPr>
          <w:rFonts w:eastAsiaTheme="minorEastAsia"/>
          <w:sz w:val="24"/>
          <w:szCs w:val="24"/>
        </w:rPr>
      </w:pPr>
      <w:r>
        <w:rPr>
          <w:rFonts w:eastAsiaTheme="minorEastAsia"/>
          <w:sz w:val="24"/>
          <w:szCs w:val="24"/>
        </w:rPr>
        <w:t xml:space="preserve">Let us define the probability of being disconnected in the opposite direction </w:t>
      </w:r>
      <w:proofErr w:type="gramStart"/>
      <w:r>
        <w:rPr>
          <w:rFonts w:eastAsiaTheme="minorEastAsia"/>
          <w:sz w:val="24"/>
          <w:szCs w:val="24"/>
        </w:rPr>
        <w:t xml:space="preserve">as </w:t>
      </w:r>
      <m:oMath>
        <w:proofErr w:type="gramEnd"/>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oMath>
      <w:r>
        <w:rPr>
          <w:rFonts w:eastAsiaTheme="minorEastAsia"/>
          <w:sz w:val="24"/>
          <w:szCs w:val="24"/>
        </w:rPr>
        <w:t>, then its definition is defined as the probability that the inter-vehicle spacing is greater than the range of 2R.</w:t>
      </w:r>
    </w:p>
    <w:p w:rsidR="009719B0" w:rsidRDefault="00EA07EE" w:rsidP="009719B0">
      <w:pP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up>
                  <m:r>
                    <m:rPr>
                      <m:sty m:val="bi"/>
                    </m:rPr>
                    <w:rPr>
                      <w:rFonts w:ascii="Cambria Math" w:eastAsiaTheme="minorEastAsia" w:hAnsi="Cambria Math"/>
                      <w:sz w:val="24"/>
                      <w:szCs w:val="24"/>
                    </w:rPr>
                    <m:t>'</m:t>
                  </m:r>
                </m:sup>
              </m:sSubSup>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borderBox>
        </m:oMath>
      </m:oMathPara>
    </w:p>
    <w:p w:rsidR="002E448A" w:rsidRDefault="002E448A" w:rsidP="009719B0">
      <w:pPr>
        <w:rPr>
          <w:rFonts w:eastAsiaTheme="minorEastAsia"/>
          <w:sz w:val="24"/>
          <w:szCs w:val="24"/>
        </w:rPr>
      </w:pPr>
      <w:r>
        <w:rPr>
          <w:rFonts w:eastAsiaTheme="minorEastAsia"/>
          <w:sz w:val="24"/>
          <w:szCs w:val="24"/>
        </w:rPr>
        <w:t xml:space="preserve">Now that we defined the probability of being disconnected in the opposite direction, and from earlier we derived the probability of being disconnected in the same direction, the probability of being disconnected in both directions is a product of the two probability spaces. Let us define this probability </w:t>
      </w:r>
      <w:proofErr w:type="gramStart"/>
      <w:r>
        <w:rPr>
          <w:rFonts w:eastAsiaTheme="minorEastAsia"/>
          <w:sz w:val="24"/>
          <w:szCs w:val="24"/>
        </w:rPr>
        <w:t xml:space="preserve">by </w:t>
      </w:r>
      <m:oMath>
        <w:proofErr w:type="gramEnd"/>
        <m:sSub>
          <m:sSubPr>
            <m:ctrlPr>
              <w:rPr>
                <w:rFonts w:ascii="Cambria Math" w:eastAsiaTheme="minorEastAsia" w:hAnsi="Cambria Math"/>
                <w:sz w:val="24"/>
                <w:szCs w:val="24"/>
              </w:rPr>
            </m:ctrlPr>
          </m:sSubPr>
          <m:e>
            <m:r>
              <w:rPr>
                <w:rFonts w:ascii="Cambria Math" w:eastAsiaTheme="minorEastAsia" w:hAnsi="Cambria Math"/>
                <w:sz w:val="24"/>
                <w:szCs w:val="24"/>
              </w:rPr>
              <m:t>P</m:t>
            </m:r>
          </m:e>
          <m:sub>
            <m:r>
              <m:rPr>
                <m:sty m:val="p"/>
              </m:rPr>
              <w:rPr>
                <w:rFonts w:ascii="Cambria Math" w:eastAsiaTheme="minorEastAsia" w:hAnsi="Cambria Math"/>
                <w:sz w:val="24"/>
                <w:szCs w:val="24"/>
              </w:rPr>
              <m:t>d2</m:t>
            </m:r>
          </m:sub>
        </m:sSub>
      </m:oMath>
      <w:r>
        <w:rPr>
          <w:rFonts w:eastAsiaTheme="minorEastAsia"/>
          <w:sz w:val="24"/>
          <w:szCs w:val="24"/>
        </w:rPr>
        <w:t xml:space="preserve">. </w:t>
      </w:r>
    </w:p>
    <w:p w:rsidR="002E448A" w:rsidRDefault="00EA07EE" w:rsidP="009719B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r>
            <m:rPr>
              <m:sty m:val="p"/>
            </m:rPr>
            <w:rPr>
              <w:rFonts w:ascii="Cambria Math" w:eastAsiaTheme="minorEastAsia" w:hAnsi="Cambria Math"/>
              <w:sz w:val="24"/>
              <w:szCs w:val="24"/>
            </w:rPr>
            <w:br/>
          </m:r>
        </m:oMath>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 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m:t>
                  </m:r>
                </m:sup>
              </m:sSup>
            </m:e>
          </m:borderBox>
          <m:r>
            <w:rPr>
              <w:rFonts w:ascii="Cambria Math" w:eastAsiaTheme="minorEastAsia" w:hAnsi="Cambria Math"/>
              <w:sz w:val="24"/>
              <w:szCs w:val="24"/>
            </w:rPr>
            <m:t xml:space="preserve"> </m:t>
          </m:r>
        </m:oMath>
      </m:oMathPara>
    </w:p>
    <w:p w:rsidR="00462702" w:rsidRPr="009719B0" w:rsidRDefault="00462702" w:rsidP="009719B0">
      <w:pPr>
        <w:rPr>
          <w:rFonts w:eastAsiaTheme="minorEastAsia"/>
          <w:sz w:val="24"/>
          <w:szCs w:val="24"/>
        </w:rPr>
      </w:pPr>
    </w:p>
    <w:p w:rsidR="00293052" w:rsidRDefault="002A7527" w:rsidP="002A7527">
      <w:pPr>
        <w:pStyle w:val="Heading3"/>
        <w:rPr>
          <w:sz w:val="24"/>
          <w:szCs w:val="24"/>
        </w:rPr>
      </w:pPr>
      <w:bookmarkStart w:id="15" w:name="_Toc338710063"/>
      <w:r>
        <w:rPr>
          <w:sz w:val="24"/>
          <w:szCs w:val="24"/>
        </w:rPr>
        <w:t>Re-healing time Analysis</w:t>
      </w:r>
      <w:bookmarkEnd w:id="15"/>
    </w:p>
    <w:p w:rsidR="00D34274" w:rsidRDefault="004A23DD" w:rsidP="002A7527">
      <w:pPr>
        <w:rPr>
          <w:rFonts w:eastAsiaTheme="minorEastAsia"/>
          <w:sz w:val="24"/>
          <w:szCs w:val="24"/>
        </w:rPr>
      </w:pPr>
      <w:r w:rsidRPr="00A867D7">
        <w:rPr>
          <w:sz w:val="24"/>
          <w:szCs w:val="24"/>
        </w:rPr>
        <w:tab/>
      </w:r>
      <w:r w:rsidR="00A867D7">
        <w:rPr>
          <w:sz w:val="24"/>
          <w:szCs w:val="24"/>
        </w:rPr>
        <w:t xml:space="preserve">To properly analyze the delay metrics of this VANET scheme we must capture the delays incurred from spatial and temporal relays. </w:t>
      </w:r>
      <w:r w:rsidR="001E7A40">
        <w:rPr>
          <w:sz w:val="24"/>
          <w:szCs w:val="24"/>
        </w:rPr>
        <w:t xml:space="preserve"> </w:t>
      </w:r>
      <w:r w:rsidR="00DE11CB">
        <w:rPr>
          <w:sz w:val="24"/>
          <w:szCs w:val="24"/>
        </w:rPr>
        <w:t>The temporal relay is when a message is transmitted across clusters to reach its destination. To describe this delay we introduce the re-healing time</w:t>
      </w:r>
      <w:proofErr w:type="gramStart"/>
      <w:r w:rsidR="00485E13">
        <w:rPr>
          <w:sz w:val="24"/>
          <w:szCs w:val="24"/>
        </w:rPr>
        <w:t>,</w:t>
      </w:r>
      <w:r w:rsidR="00DE11CB">
        <w:rPr>
          <w:sz w:val="24"/>
          <w:szCs w:val="24"/>
        </w:rPr>
        <w:t xml:space="preserve"> </w:t>
      </w:r>
      <m:oMath>
        <w:proofErr w:type="gramEnd"/>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r</m:t>
            </m:r>
          </m:sub>
        </m:sSub>
      </m:oMath>
      <w:r w:rsidR="00DE11CB">
        <w:rPr>
          <w:rFonts w:eastAsiaTheme="minorEastAsia"/>
          <w:sz w:val="24"/>
          <w:szCs w:val="24"/>
        </w:rPr>
        <w:t xml:space="preserve">. </w:t>
      </w:r>
      <w:r w:rsidR="00772075">
        <w:rPr>
          <w:rFonts w:eastAsiaTheme="minorEastAsia"/>
          <w:sz w:val="24"/>
          <w:szCs w:val="24"/>
        </w:rPr>
        <w:t xml:space="preserve">This is crucial in calculating the end-to-end delay to transmit a message </w:t>
      </w:r>
      <w:r w:rsidR="00EA42AF">
        <w:rPr>
          <w:rFonts w:eastAsiaTheme="minorEastAsia"/>
          <w:sz w:val="24"/>
          <w:szCs w:val="24"/>
        </w:rPr>
        <w:t>because it is the bulk of the delay times. The spatial delay is the delay incurred when transmitting messages within the same cluster. For simplicity the spatial delays are considered negligible. This would make the end-to-end delay</w:t>
      </w:r>
      <w:proofErr w:type="gramStart"/>
      <w:r w:rsidR="00EA42AF">
        <w:rPr>
          <w:rFonts w:eastAsiaTheme="minorEastAsia"/>
          <w:sz w:val="24"/>
          <w:szCs w:val="24"/>
        </w:rPr>
        <w:t xml:space="preserve">, </w:t>
      </w:r>
      <m:oMath>
        <w:proofErr w:type="gramEnd"/>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D</m:t>
            </m:r>
          </m:e>
          <m:sub>
            <m:r>
              <m:rPr>
                <m:sty m:val="p"/>
              </m:rPr>
              <w:rPr>
                <w:rFonts w:ascii="Cambria Math" w:eastAsiaTheme="minorEastAsia" w:hAnsi="Cambria Math"/>
                <w:sz w:val="24"/>
                <w:szCs w:val="24"/>
              </w:rPr>
              <m:t>tr</m:t>
            </m:r>
          </m:sub>
        </m:sSub>
      </m:oMath>
      <w:r w:rsidR="00EA42AF">
        <w:rPr>
          <w:rFonts w:eastAsiaTheme="minorEastAsia"/>
          <w:sz w:val="24"/>
          <w:szCs w:val="24"/>
        </w:rPr>
        <w:t xml:space="preserve">, the sum of the re-healing times from the message transmission to the destination. </w:t>
      </w:r>
    </w:p>
    <w:p w:rsidR="002A7527" w:rsidRDefault="00D34274" w:rsidP="002A7527">
      <w:pPr>
        <w:rPr>
          <w:rFonts w:eastAsiaTheme="minorEastAsia"/>
          <w:sz w:val="24"/>
          <w:szCs w:val="24"/>
        </w:rPr>
      </w:pPr>
      <w:r>
        <w:rPr>
          <w:rFonts w:eastAsiaTheme="minorEastAsia"/>
          <w:sz w:val="24"/>
          <w:szCs w:val="24"/>
        </w:rPr>
        <w:tab/>
      </w:r>
      <w:r w:rsidR="00D174A2">
        <w:rPr>
          <w:rFonts w:eastAsiaTheme="minorEastAsia"/>
          <w:sz w:val="24"/>
          <w:szCs w:val="24"/>
        </w:rPr>
        <w:t xml:space="preserve">To facilitate </w:t>
      </w:r>
      <w:r w:rsidR="00EB086A">
        <w:rPr>
          <w:rFonts w:eastAsiaTheme="minorEastAsia"/>
          <w:sz w:val="24"/>
          <w:szCs w:val="24"/>
        </w:rPr>
        <w:t>the re-healing time analysis</w:t>
      </w:r>
      <w:r w:rsidR="00F806B1">
        <w:rPr>
          <w:rFonts w:eastAsiaTheme="minorEastAsia"/>
          <w:sz w:val="24"/>
          <w:szCs w:val="24"/>
        </w:rPr>
        <w:t xml:space="preserve"> we first define the scenario to analyze. Travelling eastbound will be two vehicles </w:t>
      </w:r>
      <w:proofErr w:type="spellStart"/>
      <w:r w:rsidR="00F806B1">
        <w:rPr>
          <w:rFonts w:eastAsiaTheme="minorEastAsia"/>
          <w:sz w:val="24"/>
          <w:szCs w:val="24"/>
        </w:rPr>
        <w:t>Src</w:t>
      </w:r>
      <w:proofErr w:type="spellEnd"/>
      <w:r w:rsidR="00F806B1">
        <w:rPr>
          <w:rFonts w:eastAsiaTheme="minorEastAsia"/>
          <w:sz w:val="24"/>
          <w:szCs w:val="24"/>
        </w:rPr>
        <w:t xml:space="preserve"> and </w:t>
      </w:r>
      <w:proofErr w:type="spellStart"/>
      <w:proofErr w:type="gramStart"/>
      <w:r w:rsidR="00F806B1">
        <w:rPr>
          <w:rFonts w:eastAsiaTheme="minorEastAsia"/>
          <w:sz w:val="24"/>
          <w:szCs w:val="24"/>
        </w:rPr>
        <w:t>Dst</w:t>
      </w:r>
      <w:proofErr w:type="spellEnd"/>
      <w:proofErr w:type="gramEnd"/>
      <w:r w:rsidR="00F806B1">
        <w:rPr>
          <w:rFonts w:eastAsiaTheme="minorEastAsia"/>
          <w:sz w:val="24"/>
          <w:szCs w:val="24"/>
        </w:rPr>
        <w:t xml:space="preserve">, the source vehicle to transmit a message and the destination vehicle as the intended receiver of the message respectively. </w:t>
      </w:r>
      <w:r w:rsidR="000A4BA3">
        <w:rPr>
          <w:rFonts w:eastAsiaTheme="minorEastAsia"/>
          <w:sz w:val="24"/>
          <w:szCs w:val="24"/>
        </w:rPr>
        <w:t xml:space="preserve">Vehicle </w:t>
      </w:r>
      <w:proofErr w:type="spellStart"/>
      <w:proofErr w:type="gramStart"/>
      <w:r w:rsidR="000A4BA3">
        <w:rPr>
          <w:rFonts w:eastAsiaTheme="minorEastAsia"/>
          <w:sz w:val="24"/>
          <w:szCs w:val="24"/>
        </w:rPr>
        <w:t>Dst</w:t>
      </w:r>
      <w:proofErr w:type="spellEnd"/>
      <w:proofErr w:type="gramEnd"/>
      <w:r w:rsidR="000A4BA3">
        <w:rPr>
          <w:rFonts w:eastAsiaTheme="minorEastAsia"/>
          <w:sz w:val="24"/>
          <w:szCs w:val="24"/>
        </w:rPr>
        <w:t xml:space="preserve"> is out of range to receive messages from </w:t>
      </w:r>
      <w:proofErr w:type="spellStart"/>
      <w:r w:rsidR="000A4BA3">
        <w:rPr>
          <w:rFonts w:eastAsiaTheme="minorEastAsia"/>
          <w:sz w:val="24"/>
          <w:szCs w:val="24"/>
        </w:rPr>
        <w:t>Dst</w:t>
      </w:r>
      <w:proofErr w:type="spellEnd"/>
      <w:r w:rsidR="000A4BA3">
        <w:rPr>
          <w:rFonts w:eastAsiaTheme="minorEastAsia"/>
          <w:sz w:val="24"/>
          <w:szCs w:val="24"/>
        </w:rPr>
        <w:t xml:space="preserve"> and both are assumed to be travelling at the same </w:t>
      </w:r>
      <w:r w:rsidR="000A4BA3">
        <w:rPr>
          <w:rFonts w:eastAsiaTheme="minorEastAsia"/>
          <w:sz w:val="24"/>
          <w:szCs w:val="24"/>
        </w:rPr>
        <w:lastRenderedPageBreak/>
        <w:t>velocity.</w:t>
      </w:r>
      <w:r w:rsidR="0027195B">
        <w:rPr>
          <w:rFonts w:eastAsiaTheme="minorEastAsia"/>
          <w:sz w:val="24"/>
          <w:szCs w:val="24"/>
        </w:rPr>
        <w:t xml:space="preserve"> To describe the traffic conditions, velocities and traffic densities eastbound are denoted with a subscript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e</m:t>
            </m:r>
          </m:sub>
        </m:sSub>
      </m:oMath>
      <w:r w:rsidR="0027195B">
        <w:rPr>
          <w:rFonts w:eastAsiaTheme="minorEastAsia"/>
          <w:sz w:val="24"/>
          <w:szCs w:val="24"/>
        </w:rPr>
        <w:t>) and westbound are denoted with a subscript ‘w’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w</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w</m:t>
            </m:r>
          </m:sub>
        </m:sSub>
      </m:oMath>
      <w:r w:rsidR="0027195B">
        <w:rPr>
          <w:rFonts w:eastAsiaTheme="minorEastAsia"/>
          <w:sz w:val="24"/>
          <w:szCs w:val="24"/>
        </w:rPr>
        <w:t>)</w:t>
      </w:r>
      <w:r w:rsidR="00385B96">
        <w:rPr>
          <w:rFonts w:eastAsiaTheme="minorEastAsia"/>
          <w:sz w:val="24"/>
          <w:szCs w:val="24"/>
        </w:rPr>
        <w:t>.</w:t>
      </w:r>
    </w:p>
    <w:p w:rsidR="005D1238" w:rsidRPr="00BB0742" w:rsidRDefault="005D1238" w:rsidP="005D1238">
      <w:pPr>
        <w:pStyle w:val="Heading4"/>
        <w:rPr>
          <w:sz w:val="24"/>
          <w:szCs w:val="24"/>
        </w:rPr>
      </w:pPr>
      <w:r w:rsidRPr="00BB0742">
        <w:rPr>
          <w:sz w:val="24"/>
          <w:szCs w:val="24"/>
        </w:rPr>
        <w:t>Best Case Scenario</w:t>
      </w:r>
    </w:p>
    <w:p w:rsidR="00BB0742" w:rsidRDefault="00B94EA5" w:rsidP="00B94EA5">
      <w:pPr>
        <w:jc w:val="center"/>
      </w:pPr>
      <w:r>
        <w:rPr>
          <w:noProof/>
        </w:rPr>
        <w:drawing>
          <wp:inline distT="0" distB="0" distL="0" distR="0">
            <wp:extent cx="5210175" cy="3495675"/>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210175" cy="3495675"/>
                    </a:xfrm>
                    <a:prstGeom prst="rect">
                      <a:avLst/>
                    </a:prstGeom>
                    <a:noFill/>
                    <a:ln w="9525">
                      <a:noFill/>
                      <a:miter lim="800000"/>
                      <a:headEnd/>
                      <a:tailEnd/>
                    </a:ln>
                  </pic:spPr>
                </pic:pic>
              </a:graphicData>
            </a:graphic>
          </wp:inline>
        </w:drawing>
      </w:r>
    </w:p>
    <w:p w:rsidR="008E65AA" w:rsidRDefault="00471746" w:rsidP="00471746">
      <w:pPr>
        <w:rPr>
          <w:sz w:val="24"/>
          <w:szCs w:val="24"/>
        </w:rPr>
      </w:pPr>
      <w:r w:rsidRPr="00471746">
        <w:rPr>
          <w:sz w:val="24"/>
          <w:szCs w:val="24"/>
        </w:rPr>
        <w:tab/>
        <w:t>The best</w:t>
      </w:r>
      <w:r w:rsidR="0051094D">
        <w:rPr>
          <w:sz w:val="24"/>
          <w:szCs w:val="24"/>
        </w:rPr>
        <w:t xml:space="preserve"> scenario</w:t>
      </w:r>
      <w:r>
        <w:rPr>
          <w:sz w:val="24"/>
          <w:szCs w:val="24"/>
        </w:rPr>
        <w:t xml:space="preserve">, as depicted in figure 9, is the case when a relay vehicle, Z, is immediately in the range of the transmitting vehicle </w:t>
      </w:r>
      <w:proofErr w:type="spellStart"/>
      <w:r>
        <w:rPr>
          <w:sz w:val="24"/>
          <w:szCs w:val="24"/>
        </w:rPr>
        <w:t>Src</w:t>
      </w:r>
      <w:proofErr w:type="spellEnd"/>
      <w:r>
        <w:rPr>
          <w:sz w:val="24"/>
          <w:szCs w:val="24"/>
        </w:rPr>
        <w:t xml:space="preserve">. </w:t>
      </w:r>
      <w:r w:rsidR="0051094D">
        <w:rPr>
          <w:sz w:val="24"/>
          <w:szCs w:val="24"/>
        </w:rPr>
        <w:t xml:space="preserve">Vehicle Z and its associated cluster are also travelling in the opposite direction of the transmitting vehicle </w:t>
      </w:r>
      <w:proofErr w:type="spellStart"/>
      <w:r w:rsidR="0051094D">
        <w:rPr>
          <w:sz w:val="24"/>
          <w:szCs w:val="24"/>
        </w:rPr>
        <w:t>Src</w:t>
      </w:r>
      <w:proofErr w:type="spellEnd"/>
      <w:r w:rsidR="0051094D">
        <w:rPr>
          <w:sz w:val="24"/>
          <w:szCs w:val="24"/>
        </w:rPr>
        <w:t>, in this setup westbound.</w:t>
      </w:r>
      <w:r w:rsidR="002B4162">
        <w:rPr>
          <w:sz w:val="24"/>
          <w:szCs w:val="24"/>
        </w:rPr>
        <w:t xml:space="preserve"> Given this best case scenario the relaying cluster is immediately within range of vehicle </w:t>
      </w:r>
      <w:proofErr w:type="spellStart"/>
      <w:proofErr w:type="gramStart"/>
      <w:r w:rsidR="002B4162">
        <w:rPr>
          <w:sz w:val="24"/>
          <w:szCs w:val="24"/>
        </w:rPr>
        <w:t>Dst</w:t>
      </w:r>
      <w:proofErr w:type="spellEnd"/>
      <w:proofErr w:type="gramEnd"/>
      <w:r w:rsidR="002B4162">
        <w:rPr>
          <w:sz w:val="24"/>
          <w:szCs w:val="24"/>
        </w:rPr>
        <w:t xml:space="preserve"> or not. </w:t>
      </w:r>
    </w:p>
    <w:p w:rsidR="006B4250" w:rsidRPr="008E65AA" w:rsidRDefault="008A5B43" w:rsidP="00471746">
      <w:pPr>
        <w:rPr>
          <w:sz w:val="24"/>
          <w:szCs w:val="24"/>
        </w:rPr>
      </w:pPr>
      <w:r>
        <w:rPr>
          <w:sz w:val="24"/>
          <w:szCs w:val="24"/>
        </w:rPr>
        <w:tab/>
        <w:t xml:space="preserve">First there are two assumptions to be made: 1) Let the lane separation between vehicle </w:t>
      </w:r>
      <w:proofErr w:type="spellStart"/>
      <w:r>
        <w:rPr>
          <w:sz w:val="24"/>
          <w:szCs w:val="24"/>
        </w:rPr>
        <w:t>Src</w:t>
      </w:r>
      <w:proofErr w:type="spellEnd"/>
      <w:r>
        <w:rPr>
          <w:sz w:val="24"/>
          <w:szCs w:val="24"/>
        </w:rPr>
        <w:t xml:space="preserve"> and the relaying cluster be negligible. 2) Let vehicle </w:t>
      </w:r>
      <w:proofErr w:type="spellStart"/>
      <w:r>
        <w:rPr>
          <w:sz w:val="24"/>
          <w:szCs w:val="24"/>
        </w:rPr>
        <w:t>Src</w:t>
      </w:r>
      <w:proofErr w:type="spellEnd"/>
      <w:r>
        <w:rPr>
          <w:sz w:val="24"/>
          <w:szCs w:val="24"/>
        </w:rPr>
        <w:t xml:space="preserve"> be located in the middle of the relaying cluster. </w:t>
      </w:r>
      <w:r w:rsidR="00476712">
        <w:rPr>
          <w:sz w:val="24"/>
          <w:szCs w:val="24"/>
        </w:rPr>
        <w:t>In figure 9 (a) this depicts the scenario when the difference between the inter-vehicle spacing and radius R is greater than half the relaying cluster’s length.</w:t>
      </w:r>
      <w:r w:rsidR="00277431">
        <w:rPr>
          <w:sz w:val="24"/>
          <w:szCs w:val="24"/>
        </w:rPr>
        <w:t xml:space="preserve"> The difference of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oMath>
      <w:r w:rsidR="00277431">
        <w:rPr>
          <w:rFonts w:eastAsiaTheme="minorEastAsia"/>
          <w:sz w:val="24"/>
          <w:szCs w:val="24"/>
        </w:rPr>
        <w:t xml:space="preserve"> is the distance needed to reach the range of vehicle </w:t>
      </w:r>
      <w:proofErr w:type="spellStart"/>
      <w:proofErr w:type="gramStart"/>
      <w:r w:rsidR="00277431">
        <w:rPr>
          <w:rFonts w:eastAsiaTheme="minorEastAsia"/>
          <w:sz w:val="24"/>
          <w:szCs w:val="24"/>
        </w:rPr>
        <w:t>Dst</w:t>
      </w:r>
      <w:proofErr w:type="spellEnd"/>
      <w:proofErr w:type="gramEnd"/>
      <w:r w:rsidR="00F935D8">
        <w:rPr>
          <w:rFonts w:eastAsiaTheme="minorEastAsia"/>
          <w:sz w:val="24"/>
          <w:szCs w:val="24"/>
        </w:rPr>
        <w:t xml:space="preserve"> and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m:t>
            </m:r>
          </m:e>
          <m:sub>
            <m:r>
              <m:rPr>
                <m:sty m:val="p"/>
              </m:rPr>
              <w:rPr>
                <w:rFonts w:ascii="Cambria Math" w:eastAsiaTheme="minorEastAsia" w:hAnsi="Cambria Math"/>
                <w:sz w:val="24"/>
                <w:szCs w:val="24"/>
              </w:rPr>
              <m:t>L</m:t>
            </m:r>
          </m:sub>
        </m:sSub>
      </m:oMath>
      <w:r w:rsidR="00F935D8">
        <w:rPr>
          <w:rFonts w:eastAsiaTheme="minorEastAsia"/>
          <w:sz w:val="24"/>
          <w:szCs w:val="24"/>
        </w:rPr>
        <w:t xml:space="preserve"> is the cluster length</w:t>
      </w:r>
      <w:r w:rsidR="00277431">
        <w:rPr>
          <w:rFonts w:eastAsiaTheme="minorEastAsia"/>
          <w:sz w:val="24"/>
          <w:szCs w:val="24"/>
        </w:rPr>
        <w:t>.</w:t>
      </w:r>
      <w:r w:rsidR="00E71698">
        <w:rPr>
          <w:rFonts w:eastAsiaTheme="minorEastAsia"/>
          <w:sz w:val="24"/>
          <w:szCs w:val="24"/>
        </w:rPr>
        <w:t xml:space="preserve"> The probability of this scenario occurring is then:</w:t>
      </w:r>
    </w:p>
    <w:p w:rsidR="00E71698" w:rsidRDefault="00E71698" w:rsidP="00471746">
      <w:pPr>
        <w:contextualSpacing/>
        <w:rPr>
          <w:rFonts w:eastAsiaTheme="minorEastAsia"/>
          <w:sz w:val="24"/>
          <w:szCs w:val="24"/>
        </w:rPr>
      </w:pPr>
      <m:oMathPara>
        <m:oMath>
          <m:r>
            <w:rPr>
              <w:rFonts w:ascii="Cambria Math" w:hAnsi="Cambria Math"/>
              <w:sz w:val="24"/>
              <w:szCs w:val="24"/>
            </w:rPr>
            <m:t>p=</m:t>
          </m:r>
          <m:func>
            <m:funcPr>
              <m:ctrlPr>
                <w:rPr>
                  <w:rFonts w:ascii="Cambria Math" w:hAnsi="Cambria Math"/>
                  <w:i/>
                  <w:sz w:val="24"/>
                  <w:szCs w:val="24"/>
                </w:rPr>
              </m:ctrlPr>
            </m:funcPr>
            <m:fName>
              <m:r>
                <m:rPr>
                  <m:sty m:val="p"/>
                </m:rPr>
                <w:rPr>
                  <w:rFonts w:ascii="Cambria Math" w:hAnsi="Cambria Math"/>
                  <w:sz w:val="24"/>
                  <w:szCs w:val="24"/>
                </w:rPr>
                <m:t>Pr</m:t>
              </m:r>
            </m:fName>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func>
        </m:oMath>
      </m:oMathPara>
    </w:p>
    <w:p w:rsidR="00F935D8" w:rsidRDefault="00F935D8" w:rsidP="00471746">
      <w:pPr>
        <w:contextualSpacing/>
        <w:rPr>
          <w:rFonts w:eastAsiaTheme="minorEastAsia"/>
          <w:sz w:val="24"/>
          <w:szCs w:val="24"/>
        </w:rPr>
      </w:pPr>
      <w:r>
        <w:rPr>
          <w:rFonts w:eastAsiaTheme="minorEastAsia"/>
          <w:sz w:val="24"/>
          <w:szCs w:val="24"/>
        </w:rPr>
        <w:t>Earlier the cluster number and average intra-vehicle spacing was derived which can be used to approximate this equation. The cluster length is approximately the product of the number of vehicles in a cluster and the average intra-vehicle spacing. This leads to:</w:t>
      </w:r>
    </w:p>
    <w:p w:rsidR="00F935D8" w:rsidRDefault="00F935D8" w:rsidP="00471746">
      <w:pPr>
        <w:contextualSpacing/>
        <w:rPr>
          <w:rFonts w:eastAsiaTheme="minorEastAsia"/>
          <w:b/>
          <w:sz w:val="24"/>
          <w:szCs w:val="24"/>
        </w:rPr>
      </w:pPr>
      <m:oMathPara>
        <m:oMath>
          <m:r>
            <w:rPr>
              <w:rFonts w:ascii="Cambria Math" w:hAnsi="Cambria Math"/>
              <w:sz w:val="24"/>
              <w:szCs w:val="24"/>
            </w:rPr>
            <w:lastRenderedPageBreak/>
            <m:t>p=</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num>
                    <m:den>
                      <m:r>
                        <w:rPr>
                          <w:rFonts w:ascii="Cambria Math" w:eastAsiaTheme="minorEastAsia" w:hAnsi="Cambria Math"/>
                          <w:sz w:val="24"/>
                          <w:szCs w:val="24"/>
                        </w:rPr>
                        <m:t>2</m:t>
                      </m:r>
                    </m:den>
                  </m:f>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-R</m:t>
                  </m:r>
                  <m:ctrlPr>
                    <w:rPr>
                      <w:rFonts w:ascii="Cambria Math" w:eastAsiaTheme="minorEastAsia" w:hAnsi="Cambria Math"/>
                      <w:i/>
                      <w:sz w:val="24"/>
                      <w:szCs w:val="24"/>
                    </w:rPr>
                  </m:ctrlPr>
                </m:e>
              </m:d>
              <m:ctrlPr>
                <w:rPr>
                  <w:rFonts w:ascii="Cambria Math" w:hAnsi="Cambria Math"/>
                  <w:i/>
                  <w:sz w:val="24"/>
                  <w:szCs w:val="24"/>
                </w:rPr>
              </m:ctrlPr>
            </m:e>
          </m:func>
          <m:r>
            <m:rPr>
              <m:sty m:val="p"/>
            </m:rPr>
            <w:rPr>
              <w:rFonts w:ascii="Cambria Math" w:hAnsi="Cambria Math"/>
              <w:sz w:val="24"/>
              <w:szCs w:val="24"/>
            </w:rPr>
            <w:br/>
          </m:r>
        </m:oMath>
        <m:oMath>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m:t>
              </m:r>
              <m:d>
                <m:dPr>
                  <m:ctrlPr>
                    <w:rPr>
                      <w:rFonts w:ascii="Cambria Math" w:eastAsiaTheme="minorEastAsia" w:hAnsi="Cambria Math"/>
                      <w:i/>
                      <w:sz w:val="24"/>
                      <w:szCs w:val="24"/>
                    </w:rPr>
                  </m:ctrlPr>
                </m:d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R</m:t>
                  </m:r>
                </m:e>
              </m:d>
            </m:num>
            <m:den>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den>
          </m:f>
          <m:r>
            <m:rPr>
              <m:sty m:val="p"/>
            </m:rPr>
            <w:rPr>
              <w:rFonts w:ascii="Cambria Math" w:eastAsiaTheme="minorEastAsia" w:hAnsi="Cambria Math"/>
              <w:sz w:val="24"/>
              <w:szCs w:val="24"/>
            </w:rPr>
            <w:br/>
          </m:r>
        </m:oMath>
        <m:oMath>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≤k</m:t>
                  </m:r>
                </m:e>
              </m:d>
              <m:ctrlPr>
                <w:rPr>
                  <w:rFonts w:ascii="Cambria Math" w:hAnsi="Cambria Math"/>
                  <w:i/>
                  <w:sz w:val="24"/>
                  <w:szCs w:val="24"/>
                </w:rPr>
              </m:ctrlPr>
            </m:e>
          </m:func>
          <m:r>
            <m:rPr>
              <m:sty m:val="p"/>
            </m:rPr>
            <w:rPr>
              <w:rFonts w:ascii="Cambria Math" w:hAnsi="Cambria Math"/>
              <w:sz w:val="24"/>
              <w:szCs w:val="24"/>
            </w:rPr>
            <w:br/>
          </m:r>
        </m:oMath>
        <m:oMath>
          <m:borderBox>
            <m:borderBoxPr>
              <m:ctrlPr>
                <w:rPr>
                  <w:rFonts w:ascii="Cambria Math" w:hAnsi="Cambria Math"/>
                  <w:b/>
                  <w:i/>
                  <w:sz w:val="24"/>
                  <w:szCs w:val="24"/>
                </w:rPr>
              </m:ctrlPr>
            </m:borderBoxPr>
            <m:e>
              <m:r>
                <m:rPr>
                  <m:sty m:val="bi"/>
                </m:rPr>
                <w:rPr>
                  <w:rFonts w:ascii="Cambria Math" w:hAnsi="Cambria Math"/>
                  <w:sz w:val="24"/>
                  <w:szCs w:val="24"/>
                </w:rPr>
                <m:t>p≈1-</m:t>
              </m:r>
              <m:sSup>
                <m:sSupPr>
                  <m:ctrlPr>
                    <w:rPr>
                      <w:rFonts w:ascii="Cambria Math" w:hAnsi="Cambria Math"/>
                      <w:b/>
                      <w:i/>
                      <w:sz w:val="24"/>
                      <w:szCs w:val="24"/>
                    </w:rPr>
                  </m:ctrlPr>
                </m:sSupPr>
                <m:e>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e>
                <m:sup>
                  <m:r>
                    <m:rPr>
                      <m:sty m:val="bi"/>
                    </m:rPr>
                    <w:rPr>
                      <w:rFonts w:ascii="Cambria Math" w:hAnsi="Cambria Math"/>
                      <w:sz w:val="24"/>
                      <w:szCs w:val="24"/>
                    </w:rPr>
                    <m:t>k</m:t>
                  </m:r>
                </m:sup>
              </m:sSup>
              <m:r>
                <m:rPr>
                  <m:sty m:val="bi"/>
                </m:rPr>
                <w:rPr>
                  <w:rFonts w:ascii="Cambria Math" w:hAnsi="Cambria Math"/>
                  <w:sz w:val="24"/>
                  <w:szCs w:val="24"/>
                </w:rPr>
                <m:t xml:space="preserve">, where k= </m:t>
              </m:r>
              <m:f>
                <m:fPr>
                  <m:ctrlPr>
                    <w:rPr>
                      <w:rFonts w:ascii="Cambria Math" w:hAnsi="Cambria Math"/>
                      <w:b/>
                      <w:i/>
                      <w:sz w:val="24"/>
                      <w:szCs w:val="24"/>
                    </w:rPr>
                  </m:ctrlPr>
                </m:fPr>
                <m:num>
                  <m:r>
                    <m:rPr>
                      <m:sty m:val="bi"/>
                    </m:rPr>
                    <w:rPr>
                      <w:rFonts w:ascii="Cambria Math" w:hAnsi="Cambria Math"/>
                      <w:sz w:val="24"/>
                      <w:szCs w:val="24"/>
                    </w:rPr>
                    <m:t>2</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num>
                <m:den>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(1+R</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6E5E47" w:rsidRDefault="006E5E47" w:rsidP="00471746">
      <w:pPr>
        <w:contextualSpacing/>
        <w:rPr>
          <w:rFonts w:eastAsiaTheme="minorEastAsia"/>
          <w:sz w:val="24"/>
          <w:szCs w:val="24"/>
        </w:rPr>
      </w:pPr>
      <w:r>
        <w:rPr>
          <w:rFonts w:eastAsiaTheme="minorEastAsia"/>
          <w:sz w:val="24"/>
          <w:szCs w:val="24"/>
        </w:rPr>
        <w:t xml:space="preserve">Given this probability of having a vehicle Z in range of vehicle </w:t>
      </w:r>
      <w:proofErr w:type="spellStart"/>
      <w:r>
        <w:rPr>
          <w:rFonts w:eastAsiaTheme="minorEastAsia"/>
          <w:sz w:val="24"/>
          <w:szCs w:val="24"/>
        </w:rPr>
        <w:t>Src</w:t>
      </w:r>
      <w:proofErr w:type="spellEnd"/>
      <w:r>
        <w:rPr>
          <w:rFonts w:eastAsiaTheme="minorEastAsia"/>
          <w:sz w:val="24"/>
          <w:szCs w:val="24"/>
        </w:rPr>
        <w:t xml:space="preserve">, then the conditional re-healing time incurred from relaying this message is the time it takes for the first vehicle in Z’s cluster to come within the range of R of vehicle </w:t>
      </w:r>
      <w:proofErr w:type="spellStart"/>
      <w:proofErr w:type="gramStart"/>
      <w:r>
        <w:rPr>
          <w:rFonts w:eastAsiaTheme="minorEastAsia"/>
          <w:sz w:val="24"/>
          <w:szCs w:val="24"/>
        </w:rPr>
        <w:t>Dst</w:t>
      </w:r>
      <w:proofErr w:type="spellEnd"/>
      <w:proofErr w:type="gramEnd"/>
      <w:r>
        <w:rPr>
          <w:rFonts w:eastAsiaTheme="minorEastAsia"/>
          <w:sz w:val="24"/>
          <w:szCs w:val="24"/>
        </w:rPr>
        <w:t>. This can be expressed as follows:</w:t>
      </w:r>
    </w:p>
    <w:p w:rsidR="006E5E47" w:rsidRDefault="006E5E47"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0</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R-E</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borderBox>
            <m:borderBoxPr>
              <m:ctrlPr>
                <w:rPr>
                  <w:rFonts w:ascii="Cambria Math" w:hAnsi="Cambria Math"/>
                  <w:b/>
                  <w:i/>
                  <w:sz w:val="20"/>
                  <w:szCs w:val="20"/>
                </w:rPr>
              </m:ctrlPr>
            </m:borderBoxPr>
            <m:e>
              <m:r>
                <m:rPr>
                  <m:sty m:val="bi"/>
                </m:rPr>
                <w:rPr>
                  <w:rFonts w:ascii="Cambria Math" w:hAnsi="Cambria Math"/>
                  <w:sz w:val="20"/>
                  <w:szCs w:val="20"/>
                </w:rPr>
                <m:t>≈</m:t>
              </m:r>
              <m:f>
                <m:fPr>
                  <m:ctrlPr>
                    <w:rPr>
                      <w:rFonts w:ascii="Cambria Math" w:hAnsi="Cambria Math"/>
                      <w:b/>
                      <w:i/>
                      <w:sz w:val="20"/>
                      <w:szCs w:val="20"/>
                    </w:rPr>
                  </m:ctrlPr>
                </m:fPr>
                <m:num>
                  <m:f>
                    <m:fPr>
                      <m:ctrlPr>
                        <w:rPr>
                          <w:rFonts w:ascii="Cambria Math" w:hAnsi="Cambria Math"/>
                          <w:b/>
                          <w:i/>
                          <w:sz w:val="20"/>
                          <w:szCs w:val="20"/>
                        </w:rPr>
                      </m:ctrlPr>
                    </m:fPr>
                    <m:num>
                      <m:r>
                        <m:rPr>
                          <m:sty m:val="bi"/>
                        </m:rPr>
                        <w:rPr>
                          <w:rFonts w:ascii="Cambria Math" w:hAnsi="Cambria Math"/>
                          <w:sz w:val="20"/>
                          <w:szCs w:val="20"/>
                        </w:rPr>
                        <m:t>1</m:t>
                      </m:r>
                    </m:num>
                    <m:den>
                      <m:sSub>
                        <m:sSubPr>
                          <m:ctrlPr>
                            <w:rPr>
                              <w:rFonts w:ascii="Cambria Math" w:hAnsi="Cambria Math"/>
                              <w:b/>
                              <w:i/>
                              <w:sz w:val="20"/>
                              <w:szCs w:val="20"/>
                            </w:rPr>
                          </m:ctrlPr>
                        </m:sSubPr>
                        <m:e>
                          <m:r>
                            <m:rPr>
                              <m:sty m:val="bi"/>
                            </m:rPr>
                            <w:rPr>
                              <w:rFonts w:ascii="Cambria Math" w:hAnsi="Cambria Math"/>
                              <w:sz w:val="20"/>
                              <w:szCs w:val="20"/>
                            </w:rPr>
                            <m:t>λ</m:t>
                          </m:r>
                        </m:e>
                        <m:sub>
                          <m:r>
                            <m:rPr>
                              <m:sty m:val="bi"/>
                            </m:rPr>
                            <w:rPr>
                              <w:rFonts w:ascii="Cambria Math" w:hAnsi="Cambria Math"/>
                              <w:sz w:val="20"/>
                              <w:szCs w:val="20"/>
                            </w:rPr>
                            <m:t>e</m:t>
                          </m:r>
                        </m:sub>
                      </m:sSub>
                    </m:den>
                  </m:f>
                  <m:r>
                    <m:rPr>
                      <m:sty m:val="bi"/>
                    </m:rPr>
                    <w:rPr>
                      <w:rFonts w:ascii="Cambria Math" w:hAnsi="Cambria Math"/>
                      <w:sz w:val="20"/>
                      <w:szCs w:val="20"/>
                    </w:rPr>
                    <m:t>-</m:t>
                  </m:r>
                  <m:f>
                    <m:fPr>
                      <m:ctrlPr>
                        <w:rPr>
                          <w:rFonts w:ascii="Cambria Math" w:hAnsi="Cambria Math"/>
                          <w:b/>
                          <w:i/>
                          <w:sz w:val="20"/>
                          <w:szCs w:val="20"/>
                        </w:rPr>
                      </m:ctrlPr>
                    </m:fPr>
                    <m:num>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inter</m:t>
                          </m:r>
                        </m:sub>
                      </m:sSub>
                      <m:r>
                        <m:rPr>
                          <m:sty m:val="bi"/>
                        </m:rPr>
                        <w:rPr>
                          <w:rFonts w:ascii="Cambria Math" w:hAnsi="Cambria Math"/>
                          <w:sz w:val="20"/>
                          <w:szCs w:val="20"/>
                        </w:rPr>
                        <m:t>]</m:t>
                      </m:r>
                    </m:num>
                    <m:den>
                      <m:r>
                        <m:rPr>
                          <m:sty m:val="bi"/>
                        </m:rPr>
                        <w:rPr>
                          <w:rFonts w:ascii="Cambria Math" w:hAnsi="Cambria Math"/>
                          <w:sz w:val="20"/>
                          <w:szCs w:val="20"/>
                        </w:rPr>
                        <m:t>2</m:t>
                      </m:r>
                    </m:den>
                  </m:f>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num>
                <m:den>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e</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w</m:t>
                      </m:r>
                    </m:sub>
                  </m:sSub>
                </m:den>
              </m:f>
              <m:r>
                <m:rPr>
                  <m:sty m:val="bi"/>
                </m:rPr>
                <w:rPr>
                  <w:rFonts w:ascii="Cambria Math" w:hAnsi="Cambria Math"/>
                  <w:sz w:val="20"/>
                  <w:szCs w:val="20"/>
                </w:rPr>
                <m:t>, where E</m:t>
              </m:r>
              <m:d>
                <m:dPr>
                  <m:begChr m:val="["/>
                  <m:endChr m:val="]"/>
                  <m:ctrlPr>
                    <w:rPr>
                      <w:rFonts w:ascii="Cambria Math" w:hAnsi="Cambria Math"/>
                      <w:b/>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e>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e>
              </m:d>
              <m:r>
                <m:rPr>
                  <m:sty m:val="bi"/>
                </m:rPr>
                <w:rPr>
                  <w:rFonts w:ascii="Cambria Math" w:hAnsi="Cambria Math"/>
                  <w:sz w:val="20"/>
                  <w:szCs w:val="20"/>
                </w:rPr>
                <m:t>=1-</m:t>
              </m:r>
              <m:d>
                <m:dPr>
                  <m:ctrlPr>
                    <w:rPr>
                      <w:rFonts w:ascii="Cambria Math" w:hAnsi="Cambria Math"/>
                      <w:b/>
                      <w:i/>
                      <w:sz w:val="20"/>
                      <w:szCs w:val="20"/>
                    </w:rPr>
                  </m:ctrlPr>
                </m:dPr>
                <m:e>
                  <m:r>
                    <m:rPr>
                      <m:sty m:val="bi"/>
                    </m:rPr>
                    <w:rPr>
                      <w:rFonts w:ascii="Cambria Math" w:hAnsi="Cambria Math"/>
                      <w:sz w:val="20"/>
                      <w:szCs w:val="20"/>
                    </w:rPr>
                    <m:t>k+1</m:t>
                  </m:r>
                </m:e>
              </m:d>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m:t>
                  </m:r>
                </m:sup>
              </m:sSup>
              <m:r>
                <m:rPr>
                  <m:sty m:val="bi"/>
                </m:rPr>
                <w:rPr>
                  <w:rFonts w:ascii="Cambria Math" w:hAnsi="Cambria Math"/>
                  <w:sz w:val="20"/>
                  <w:szCs w:val="20"/>
                </w:rPr>
                <m:t>+</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k+1</m:t>
                      </m:r>
                    </m:sup>
                  </m:sSup>
                </m:num>
                <m:den>
                  <m:r>
                    <m:rPr>
                      <m:sty m:val="bi"/>
                    </m:rPr>
                    <w:rPr>
                      <w:rFonts w:ascii="Cambria Math" w:hAnsi="Cambria Math"/>
                      <w:sz w:val="20"/>
                      <w:szCs w:val="20"/>
                    </w:rPr>
                    <m:t>1-</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r>
                    <m:rPr>
                      <m:sty m:val="bi"/>
                    </m:rPr>
                    <w:rPr>
                      <w:rFonts w:ascii="Cambria Math" w:hAnsi="Cambria Math"/>
                      <w:sz w:val="20"/>
                      <w:szCs w:val="20"/>
                    </w:rPr>
                    <m:t>(R)</m:t>
                  </m:r>
                </m:den>
              </m:f>
            </m:e>
          </m:borderBox>
          <m:r>
            <w:rPr>
              <w:rFonts w:ascii="Cambria Math" w:hAnsi="Cambria Math"/>
              <w:sz w:val="20"/>
              <w:szCs w:val="20"/>
            </w:rPr>
            <m:t xml:space="preserve"> </m:t>
          </m:r>
        </m:oMath>
      </m:oMathPara>
    </w:p>
    <w:p w:rsidR="0090380B" w:rsidRDefault="0090380B" w:rsidP="00471746">
      <w:pPr>
        <w:contextualSpacing/>
        <w:rPr>
          <w:rFonts w:eastAsiaTheme="minorEastAsia"/>
          <w:sz w:val="24"/>
          <w:szCs w:val="24"/>
        </w:rPr>
      </w:pPr>
      <w:r>
        <w:rPr>
          <w:rFonts w:eastAsiaTheme="minorEastAsia"/>
          <w:sz w:val="24"/>
          <w:szCs w:val="24"/>
        </w:rPr>
        <w:t>In the event that the cluster size is only 1</w:t>
      </w:r>
      <w:r w:rsidR="00981657">
        <w:rPr>
          <w:rFonts w:eastAsiaTheme="minorEastAsia"/>
          <w:sz w:val="24"/>
          <w:szCs w:val="24"/>
        </w:rPr>
        <w:t xml:space="preserve"> we must handle the situation differently. If instead in figure 9(a) the cluster was only comprised of vehicle Z, when it reaches in range of vehicle </w:t>
      </w:r>
      <w:proofErr w:type="spellStart"/>
      <w:r w:rsidR="00981657">
        <w:rPr>
          <w:rFonts w:eastAsiaTheme="minorEastAsia"/>
          <w:sz w:val="24"/>
          <w:szCs w:val="24"/>
        </w:rPr>
        <w:t>Dst</w:t>
      </w:r>
      <w:proofErr w:type="spellEnd"/>
      <w:r w:rsidR="00981657">
        <w:rPr>
          <w:rFonts w:eastAsiaTheme="minorEastAsia"/>
          <w:sz w:val="24"/>
          <w:szCs w:val="24"/>
        </w:rPr>
        <w:t xml:space="preserve"> at that instant </w:t>
      </w:r>
      <w:r w:rsidR="0014743B">
        <w:rPr>
          <w:rFonts w:eastAsiaTheme="minorEastAsia"/>
          <w:sz w:val="24"/>
          <w:szCs w:val="24"/>
        </w:rPr>
        <w:t>its</w:t>
      </w:r>
      <w:r w:rsidR="00981657">
        <w:rPr>
          <w:rFonts w:eastAsiaTheme="minorEastAsia"/>
          <w:sz w:val="24"/>
          <w:szCs w:val="24"/>
        </w:rPr>
        <w:t xml:space="preserve"> distance from the next receiving vehicle, say Dst2, is E[</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inter</m:t>
            </m:r>
          </m:sub>
        </m:sSub>
        <m:r>
          <m:rPr>
            <m:sty m:val="p"/>
          </m:rPr>
          <w:rPr>
            <w:rFonts w:ascii="Cambria Math" w:eastAsiaTheme="minorEastAsia" w:hAnsi="Cambria Math"/>
            <w:sz w:val="24"/>
            <w:szCs w:val="24"/>
          </w:rPr>
          <m:t>]+R.</m:t>
        </m:r>
      </m:oMath>
      <w:r w:rsidR="0014743B">
        <w:rPr>
          <w:rFonts w:eastAsiaTheme="minorEastAsia"/>
          <w:sz w:val="24"/>
          <w:szCs w:val="24"/>
        </w:rPr>
        <w:t xml:space="preserve"> The message is immediately transferred from vehicle Dst back to Z en route to Dst2. In this scenario the re-healing time can be approximated by:</w:t>
      </w:r>
    </w:p>
    <w:p w:rsidR="003A4DBA" w:rsidRDefault="0014743B"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1</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borderBox>
            <m:borderBoxPr>
              <m:ctrlPr>
                <w:rPr>
                  <w:rFonts w:ascii="Cambria Math" w:eastAsiaTheme="minorEastAsia" w:hAnsi="Cambria Math"/>
                  <w:b/>
                  <w:i/>
                  <w:sz w:val="24"/>
                  <w:szCs w:val="24"/>
                </w:rPr>
              </m:ctrlPr>
            </m:borderBox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806806" w:rsidRDefault="00806806" w:rsidP="00471746">
      <w:pPr>
        <w:contextualSpacing/>
        <w:rPr>
          <w:rFonts w:eastAsiaTheme="minorEastAsia"/>
          <w:sz w:val="24"/>
          <w:szCs w:val="24"/>
        </w:rPr>
      </w:pPr>
    </w:p>
    <w:p w:rsidR="00806806" w:rsidRDefault="00806806" w:rsidP="00471746">
      <w:pPr>
        <w:contextualSpacing/>
        <w:rPr>
          <w:rFonts w:eastAsiaTheme="minorEastAsia"/>
          <w:sz w:val="24"/>
          <w:szCs w:val="24"/>
        </w:rPr>
      </w:pPr>
      <w:r>
        <w:rPr>
          <w:rFonts w:eastAsiaTheme="minorEastAsia"/>
          <w:sz w:val="24"/>
          <w:szCs w:val="24"/>
        </w:rPr>
        <w:t xml:space="preserve">For there to be another cluster to reach the distance between the relay and receiving vehicle must be greater than distance R. Recall that this constraint is given by the probability of being disconnected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oMath>
      <w:r>
        <w:rPr>
          <w:rFonts w:eastAsiaTheme="minorEastAsia"/>
          <w:sz w:val="24"/>
          <w:szCs w:val="24"/>
        </w:rPr>
        <w:t>. With this then the average re-healing time in the best case scenario becomes:</w:t>
      </w:r>
    </w:p>
    <w:p w:rsidR="0014743B" w:rsidRPr="006E5E47" w:rsidRDefault="006C38A6" w:rsidP="00471746">
      <w:pPr>
        <w:contextualSpacing/>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r1</m:t>
                  </m:r>
                </m:sub>
              </m:sSub>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e>
          </m: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0</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1</m:t>
                  </m:r>
                </m:sup>
              </m:sSubSup>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w</m:t>
                      </m:r>
                    </m:sub>
                  </m:sSub>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r>
                        <m:rPr>
                          <m:sty m:val="bi"/>
                        </m:rPr>
                        <w:rPr>
                          <w:rFonts w:ascii="Cambria Math" w:eastAsiaTheme="minorEastAsia" w:hAnsi="Cambria Math"/>
                          <w:sz w:val="24"/>
                          <w:szCs w:val="24"/>
                        </w:rPr>
                        <m:t>2</m:t>
                      </m:r>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k+1</m:t>
                          </m:r>
                        </m:e>
                      </m:d>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k+1</m:t>
                              </m:r>
                            </m:sup>
                          </m:sSup>
                        </m:num>
                        <m:den>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e>
          </m:d>
        </m:oMath>
      </m:oMathPara>
      <w:r w:rsidR="0014743B" w:rsidRPr="00867F4C">
        <w:rPr>
          <w:rFonts w:eastAsiaTheme="minorEastAsia"/>
          <w:b/>
          <w:sz w:val="24"/>
          <w:szCs w:val="24"/>
        </w:rPr>
        <w:br/>
      </w:r>
    </w:p>
    <w:p w:rsidR="00B94EA5" w:rsidRDefault="00FD792E" w:rsidP="00697A44">
      <w:pPr>
        <w:pStyle w:val="Heading4"/>
        <w:rPr>
          <w:sz w:val="24"/>
          <w:szCs w:val="24"/>
        </w:rPr>
      </w:pPr>
      <w:r>
        <w:rPr>
          <w:sz w:val="24"/>
          <w:szCs w:val="24"/>
        </w:rPr>
        <w:lastRenderedPageBreak/>
        <w:t>Worst</w:t>
      </w:r>
      <w:r w:rsidR="00697A44">
        <w:rPr>
          <w:sz w:val="24"/>
          <w:szCs w:val="24"/>
        </w:rPr>
        <w:t xml:space="preserve"> Case Scenario</w:t>
      </w:r>
    </w:p>
    <w:p w:rsidR="00806806" w:rsidRDefault="005A08E2" w:rsidP="005A08E2">
      <w:pPr>
        <w:jc w:val="center"/>
      </w:pPr>
      <w:r>
        <w:rPr>
          <w:noProof/>
        </w:rPr>
        <w:drawing>
          <wp:inline distT="0" distB="0" distL="0" distR="0">
            <wp:extent cx="5286375" cy="185737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86375" cy="1857375"/>
                    </a:xfrm>
                    <a:prstGeom prst="rect">
                      <a:avLst/>
                    </a:prstGeom>
                    <a:noFill/>
                    <a:ln w="9525">
                      <a:noFill/>
                      <a:miter lim="800000"/>
                      <a:headEnd/>
                      <a:tailEnd/>
                    </a:ln>
                  </pic:spPr>
                </pic:pic>
              </a:graphicData>
            </a:graphic>
          </wp:inline>
        </w:drawing>
      </w:r>
    </w:p>
    <w:p w:rsidR="005A08E2" w:rsidRDefault="005A08E2" w:rsidP="005A08E2">
      <w:pPr>
        <w:rPr>
          <w:sz w:val="24"/>
          <w:szCs w:val="24"/>
        </w:rPr>
      </w:pPr>
      <w:r>
        <w:rPr>
          <w:sz w:val="24"/>
          <w:szCs w:val="24"/>
        </w:rPr>
        <w:tab/>
        <w:t xml:space="preserve">The worst case scenario occurs when the vehicle </w:t>
      </w:r>
      <w:proofErr w:type="spellStart"/>
      <w:r>
        <w:rPr>
          <w:sz w:val="24"/>
          <w:szCs w:val="24"/>
        </w:rPr>
        <w:t>Src</w:t>
      </w:r>
      <w:proofErr w:type="spellEnd"/>
      <w:r>
        <w:rPr>
          <w:sz w:val="24"/>
          <w:szCs w:val="24"/>
        </w:rPr>
        <w:t xml:space="preserve"> has a message to transmit and there are no cars within the range R, both in the same and opposite directions. Figure 10 depicts this worst case scenario. The re-healing time now becomes the delay incurred while waiting for vehicle Z to arrive in its broadcast range summed with the delay for vehicle Z to be in range of vehicle </w:t>
      </w:r>
      <w:proofErr w:type="spellStart"/>
      <w:proofErr w:type="gramStart"/>
      <w:r>
        <w:rPr>
          <w:sz w:val="24"/>
          <w:szCs w:val="24"/>
        </w:rPr>
        <w:t>Dst</w:t>
      </w:r>
      <w:proofErr w:type="spellEnd"/>
      <w:proofErr w:type="gramEnd"/>
      <w:r>
        <w:rPr>
          <w:sz w:val="24"/>
          <w:szCs w:val="24"/>
        </w:rPr>
        <w:t>.</w:t>
      </w:r>
    </w:p>
    <w:p w:rsidR="00875EB5" w:rsidRPr="007D1E1A" w:rsidRDefault="00875EB5" w:rsidP="005A08E2">
      <w:pPr>
        <w:contextualSpacing/>
        <w:rPr>
          <w:b/>
          <w:sz w:val="24"/>
          <w:szCs w:val="24"/>
        </w:rPr>
      </w:pPr>
      <w:r w:rsidRPr="007D1E1A">
        <w:rPr>
          <w:b/>
          <w:sz w:val="24"/>
          <w:szCs w:val="24"/>
        </w:rPr>
        <w:t xml:space="preserve">Temporal delay from </w:t>
      </w:r>
      <w:proofErr w:type="spellStart"/>
      <w:r w:rsidRPr="007D1E1A">
        <w:rPr>
          <w:b/>
          <w:sz w:val="24"/>
          <w:szCs w:val="24"/>
        </w:rPr>
        <w:t>Src</w:t>
      </w:r>
      <w:proofErr w:type="spellEnd"/>
      <w:r w:rsidRPr="007D1E1A">
        <w:rPr>
          <w:b/>
          <w:sz w:val="24"/>
          <w:szCs w:val="24"/>
        </w:rPr>
        <w:t xml:space="preserve"> to Z</w:t>
      </w:r>
    </w:p>
    <w:p w:rsidR="00BB7D35" w:rsidRDefault="00BB7D35" w:rsidP="005A08E2">
      <w:pPr>
        <w:contextualSpacing/>
        <w:rPr>
          <w:rFonts w:eastAsiaTheme="minorEastAsia"/>
          <w:sz w:val="24"/>
          <w:szCs w:val="24"/>
        </w:rPr>
      </w:pPr>
      <w:r>
        <w:rPr>
          <w:sz w:val="24"/>
          <w:szCs w:val="24"/>
        </w:rPr>
        <w:t xml:space="preserve">The first case is when the </w:t>
      </w:r>
      <w:proofErr w:type="spellStart"/>
      <w:r>
        <w:rPr>
          <w:sz w:val="24"/>
          <w:szCs w:val="24"/>
        </w:rPr>
        <w:t>Src</w:t>
      </w:r>
      <w:proofErr w:type="spellEnd"/>
      <w:r>
        <w:rPr>
          <w:sz w:val="24"/>
          <w:szCs w:val="24"/>
        </w:rPr>
        <w:t xml:space="preserve"> vehicle is in a cluster where the length is less than the difference between the average inter-vehicle spacing and twice the range R </w:t>
      </w:r>
      <m:oMath>
        <m:d>
          <m:dPr>
            <m:ctrlPr>
              <w:rPr>
                <w:rFonts w:ascii="Cambria Math" w:hAnsi="Cambria Math"/>
                <w:i/>
                <w:sz w:val="24"/>
                <w:szCs w:val="24"/>
              </w:rPr>
            </m:ctrlPr>
          </m:dPr>
          <m:e>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e>
        </m:d>
        <m:r>
          <w:rPr>
            <w:rFonts w:ascii="Cambria Math" w:hAnsi="Cambria Math"/>
            <w:sz w:val="24"/>
            <w:szCs w:val="24"/>
          </w:rPr>
          <m:t>.</m:t>
        </m:r>
      </m:oMath>
      <w:r w:rsidR="00A56A29">
        <w:rPr>
          <w:rFonts w:eastAsiaTheme="minorEastAsia"/>
          <w:sz w:val="24"/>
          <w:szCs w:val="24"/>
        </w:rPr>
        <w:t xml:space="preserve"> Given this condition we can have at most M vehicles where </w:t>
      </w:r>
      <m:oMath>
        <m:r>
          <w:rPr>
            <w:rFonts w:ascii="Cambria Math" w:eastAsiaTheme="minorEastAsia" w:hAnsi="Cambria Math"/>
            <w:sz w:val="24"/>
            <w:szCs w:val="24"/>
          </w:rPr>
          <m:t xml:space="preserve">M= </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num>
              <m:den>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den>
            </m:f>
          </m:e>
        </m:d>
      </m:oMath>
      <w:r w:rsidR="00456DBD">
        <w:rPr>
          <w:rFonts w:eastAsiaTheme="minorEastAsia"/>
          <w:sz w:val="24"/>
          <w:szCs w:val="24"/>
        </w:rPr>
        <w:t xml:space="preserve">. The probability of this occurring </w:t>
      </w:r>
      <w:proofErr w:type="gramStart"/>
      <w:r w:rsidR="00456DBD">
        <w:rPr>
          <w:rFonts w:eastAsiaTheme="minorEastAsia"/>
          <w:sz w:val="24"/>
          <w:szCs w:val="24"/>
        </w:rPr>
        <w:t xml:space="preserve">is </w:t>
      </w:r>
      <m:oMath>
        <w:proofErr w:type="gramEnd"/>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≤M</m:t>
                </m:r>
              </m:e>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&gt;1</m:t>
                </m:r>
              </m:e>
            </m:d>
            <m:ctrlPr>
              <w:rPr>
                <w:rFonts w:ascii="Cambria Math" w:hAnsi="Cambria Math"/>
                <w:i/>
                <w:sz w:val="24"/>
                <w:szCs w:val="24"/>
              </w:rPr>
            </m:ctrlPr>
          </m:e>
        </m:func>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den>
        </m:f>
      </m:oMath>
      <w:r w:rsidR="004A1BA5">
        <w:rPr>
          <w:rFonts w:eastAsiaTheme="minorEastAsia"/>
          <w:sz w:val="24"/>
          <w:szCs w:val="24"/>
        </w:rPr>
        <w:t>. Again for simplicity the assumption is that the spatial delay is negligible. With that the temporal delay for this case is approximately:</w:t>
      </w:r>
    </w:p>
    <w:p w:rsidR="004A1BA5" w:rsidRDefault="004A1BA5"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L</m:t>
                  </m:r>
                </m:sub>
              </m:sSub>
              <m:r>
                <w:rPr>
                  <w:rFonts w:ascii="Cambria Math" w:eastAsiaTheme="minorEastAsia" w:hAnsi="Cambria Math"/>
                  <w:sz w:val="24"/>
                  <w:szCs w:val="24"/>
                </w:rPr>
                <m:t>]</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oMath>
      </m:oMathPara>
    </w:p>
    <w:p w:rsidR="004A274C" w:rsidRDefault="004A274C" w:rsidP="005A08E2">
      <w:pPr>
        <w:rPr>
          <w:rFonts w:eastAsiaTheme="minorEastAsia"/>
          <w:sz w:val="24"/>
          <w:szCs w:val="24"/>
        </w:rPr>
      </w:pPr>
      <w:r>
        <w:rPr>
          <w:rFonts w:eastAsiaTheme="minorEastAsia"/>
          <w:sz w:val="24"/>
          <w:szCs w:val="24"/>
        </w:rPr>
        <w:t xml:space="preserve">The second case is when then vehicle </w:t>
      </w:r>
      <w:proofErr w:type="spellStart"/>
      <w:r>
        <w:rPr>
          <w:rFonts w:eastAsiaTheme="minorEastAsia"/>
          <w:sz w:val="24"/>
          <w:szCs w:val="24"/>
        </w:rPr>
        <w:t>Src</w:t>
      </w:r>
      <w:proofErr w:type="spellEnd"/>
      <w:r>
        <w:rPr>
          <w:rFonts w:eastAsiaTheme="minorEastAsia"/>
          <w:sz w:val="24"/>
          <w:szCs w:val="24"/>
        </w:rPr>
        <w:t xml:space="preserve"> is in the same cluster as the</w:t>
      </w:r>
      <w:r w:rsidR="00B00864">
        <w:rPr>
          <w:rFonts w:eastAsiaTheme="minorEastAsia"/>
          <w:sz w:val="24"/>
          <w:szCs w:val="24"/>
        </w:rPr>
        <w:t xml:space="preserve"> original transmitting vehicle, in other words a large cluster with greater than M vehicles (M as described in the first case).</w:t>
      </w:r>
      <w:r w:rsidR="00745B21">
        <w:rPr>
          <w:rFonts w:eastAsiaTheme="minorEastAsia"/>
          <w:sz w:val="24"/>
          <w:szCs w:val="24"/>
        </w:rPr>
        <w:t xml:space="preserve"> If this is the case then we know that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oMath>
      <w:r w:rsidR="00745B21">
        <w:rPr>
          <w:rFonts w:eastAsiaTheme="minorEastAsia"/>
          <w:sz w:val="24"/>
          <w:szCs w:val="24"/>
        </w:rPr>
        <w:t xml:space="preserve"> is greater than 2R, which t</w:t>
      </w:r>
      <w:r w:rsidR="00DF51D7">
        <w:rPr>
          <w:rFonts w:eastAsiaTheme="minorEastAsia"/>
          <w:sz w:val="24"/>
          <w:szCs w:val="24"/>
        </w:rPr>
        <w:t>hen the re-healing time becomes the following with probability (1</w:t>
      </w:r>
      <w:proofErr w:type="gramStart"/>
      <w:r w:rsidR="00DF51D7">
        <w:rPr>
          <w:rFonts w:eastAsiaTheme="minorEastAsia"/>
          <w:sz w:val="24"/>
          <w:szCs w:val="24"/>
        </w:rPr>
        <w:t>-</w:t>
      </w:r>
      <m:oMath>
        <w:proofErr w:type="gramEnd"/>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oMath>
      <w:r w:rsidR="00DF51D7">
        <w:rPr>
          <w:rFonts w:eastAsiaTheme="minorEastAsia"/>
          <w:sz w:val="24"/>
          <w:szCs w:val="24"/>
        </w:rPr>
        <w:t>)</w:t>
      </w:r>
    </w:p>
    <w:p w:rsidR="00745B21" w:rsidRDefault="00745B21"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0.5E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r>
                    <w:rPr>
                      <w:rFonts w:ascii="Cambria Math" w:eastAsiaTheme="minorEastAsia" w:hAnsi="Cambria Math"/>
                      <w:sz w:val="24"/>
                      <w:szCs w:val="24"/>
                    </w:rPr>
                    <m:t>&gt;2R</m:t>
                  </m:r>
                </m:e>
              </m:d>
              <m:r>
                <w:rPr>
                  <w:rFonts w:ascii="Cambria Math" w:eastAsiaTheme="minorEastAsia" w:hAnsi="Cambria Math"/>
                  <w:sz w:val="24"/>
                  <w:szCs w:val="24"/>
                </w:rPr>
                <m:t>-R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7D1E1A" w:rsidRDefault="007D1E1A" w:rsidP="005A08E2">
      <w:pPr>
        <w:rPr>
          <w:rFonts w:eastAsiaTheme="minorEastAsia"/>
          <w:sz w:val="24"/>
          <w:szCs w:val="24"/>
        </w:rPr>
      </w:pPr>
      <w:r>
        <w:rPr>
          <w:rFonts w:eastAsiaTheme="minorEastAsia"/>
          <w:sz w:val="24"/>
          <w:szCs w:val="24"/>
        </w:rPr>
        <w:t xml:space="preserve">Combining the two scenarios we get the expected re-healing time from vehicles </w:t>
      </w:r>
      <w:proofErr w:type="spellStart"/>
      <w:r>
        <w:rPr>
          <w:rFonts w:eastAsiaTheme="minorEastAsia"/>
          <w:sz w:val="24"/>
          <w:szCs w:val="24"/>
        </w:rPr>
        <w:t>Src</w:t>
      </w:r>
      <w:proofErr w:type="spellEnd"/>
      <w:r>
        <w:rPr>
          <w:rFonts w:eastAsiaTheme="minorEastAsia"/>
          <w:sz w:val="24"/>
          <w:szCs w:val="24"/>
        </w:rPr>
        <w:t xml:space="preserve"> to Z to be:</w:t>
      </w:r>
    </w:p>
    <w:p w:rsidR="007D1E1A" w:rsidRDefault="007D1E1A"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 (1-</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oMath>
      </m:oMathPara>
    </w:p>
    <w:p w:rsidR="007D1E1A" w:rsidRDefault="007D1E1A" w:rsidP="005A08E2">
      <w:pPr>
        <w:contextualSpacing/>
        <w:rPr>
          <w:rFonts w:eastAsiaTheme="minorEastAsia"/>
          <w:b/>
          <w:sz w:val="24"/>
          <w:szCs w:val="24"/>
        </w:rPr>
      </w:pPr>
      <w:r w:rsidRPr="007D1E1A">
        <w:rPr>
          <w:rFonts w:eastAsiaTheme="minorEastAsia"/>
          <w:b/>
          <w:sz w:val="24"/>
          <w:szCs w:val="24"/>
        </w:rPr>
        <w:lastRenderedPageBreak/>
        <w:t xml:space="preserve">Temporal </w:t>
      </w:r>
      <w:r w:rsidR="00522B58" w:rsidRPr="007D1E1A">
        <w:rPr>
          <w:rFonts w:eastAsiaTheme="minorEastAsia"/>
          <w:b/>
          <w:sz w:val="24"/>
          <w:szCs w:val="24"/>
        </w:rPr>
        <w:t>delay</w:t>
      </w:r>
      <w:r w:rsidRPr="007D1E1A">
        <w:rPr>
          <w:rFonts w:eastAsiaTheme="minorEastAsia"/>
          <w:b/>
          <w:sz w:val="24"/>
          <w:szCs w:val="24"/>
        </w:rPr>
        <w:t xml:space="preserve"> from Z to </w:t>
      </w:r>
      <w:proofErr w:type="spellStart"/>
      <w:r w:rsidRPr="007D1E1A">
        <w:rPr>
          <w:rFonts w:eastAsiaTheme="minorEastAsia"/>
          <w:b/>
          <w:sz w:val="24"/>
          <w:szCs w:val="24"/>
        </w:rPr>
        <w:t>Dst</w:t>
      </w:r>
      <w:proofErr w:type="spellEnd"/>
    </w:p>
    <w:p w:rsidR="00DB0593" w:rsidRDefault="00A92AD2" w:rsidP="005A08E2">
      <w:pPr>
        <w:contextualSpacing/>
        <w:rPr>
          <w:rFonts w:eastAsiaTheme="minorEastAsia"/>
          <w:sz w:val="24"/>
          <w:szCs w:val="24"/>
        </w:rPr>
      </w:pPr>
      <w:r w:rsidRPr="00A92AD2">
        <w:rPr>
          <w:rFonts w:eastAsiaTheme="minorEastAsia"/>
          <w:sz w:val="24"/>
          <w:szCs w:val="24"/>
        </w:rPr>
        <w:tab/>
        <w:t xml:space="preserve">The re-healing time from the relay vehicle Z to the destination </w:t>
      </w:r>
      <w:proofErr w:type="spellStart"/>
      <w:proofErr w:type="gramStart"/>
      <w:r w:rsidRPr="00A92AD2">
        <w:rPr>
          <w:rFonts w:eastAsiaTheme="minorEastAsia"/>
          <w:sz w:val="24"/>
          <w:szCs w:val="24"/>
        </w:rPr>
        <w:t>Dst</w:t>
      </w:r>
      <w:proofErr w:type="spellEnd"/>
      <w:proofErr w:type="gramEnd"/>
      <w:r>
        <w:rPr>
          <w:rFonts w:eastAsiaTheme="minorEastAsia"/>
          <w:sz w:val="24"/>
          <w:szCs w:val="24"/>
        </w:rPr>
        <w:t xml:space="preserve"> is the time when Z first receives the message until Z is within range R of vehicle </w:t>
      </w:r>
      <w:proofErr w:type="spellStart"/>
      <w:r>
        <w:rPr>
          <w:rFonts w:eastAsiaTheme="minorEastAsia"/>
          <w:sz w:val="24"/>
          <w:szCs w:val="24"/>
        </w:rPr>
        <w:t>Dst</w:t>
      </w:r>
      <w:proofErr w:type="spellEnd"/>
      <w:r>
        <w:rPr>
          <w:rFonts w:eastAsiaTheme="minorEastAsia"/>
          <w:sz w:val="24"/>
          <w:szCs w:val="24"/>
        </w:rPr>
        <w:t>.</w:t>
      </w:r>
      <w:r w:rsidR="00C76C6C">
        <w:rPr>
          <w:rFonts w:eastAsiaTheme="minorEastAsia"/>
          <w:sz w:val="24"/>
          <w:szCs w:val="24"/>
        </w:rPr>
        <w:t xml:space="preserve"> We start the delay as soon as vehicle Z receives the message from vehicle </w:t>
      </w:r>
      <w:proofErr w:type="spellStart"/>
      <w:r w:rsidR="00C76C6C">
        <w:rPr>
          <w:rFonts w:eastAsiaTheme="minorEastAsia"/>
          <w:sz w:val="24"/>
          <w:szCs w:val="24"/>
        </w:rPr>
        <w:t>Src</w:t>
      </w:r>
      <w:proofErr w:type="spellEnd"/>
      <w:r w:rsidR="00C76C6C">
        <w:rPr>
          <w:rFonts w:eastAsiaTheme="minorEastAsia"/>
          <w:sz w:val="24"/>
          <w:szCs w:val="24"/>
        </w:rPr>
        <w:t xml:space="preserve">, therefore the distance of vehicle Z from </w:t>
      </w:r>
      <w:proofErr w:type="spellStart"/>
      <w:r w:rsidR="00C76C6C">
        <w:rPr>
          <w:rFonts w:eastAsiaTheme="minorEastAsia"/>
          <w:sz w:val="24"/>
          <w:szCs w:val="24"/>
        </w:rPr>
        <w:t>Dst</w:t>
      </w:r>
      <w:proofErr w:type="spellEnd"/>
      <w:r w:rsidR="00C76C6C">
        <w:rPr>
          <w:rFonts w:eastAsiaTheme="minorEastAsia"/>
          <w:sz w:val="24"/>
          <w:szCs w:val="24"/>
        </w:rPr>
        <w:t xml:space="preserve"> at that instance in time is </w:t>
      </w:r>
      <m:oMath>
        <m:r>
          <w:rPr>
            <w:rFonts w:ascii="Cambria Math" w:eastAsiaTheme="minorEastAsia" w:hAnsi="Cambria Math"/>
            <w:sz w:val="24"/>
            <w:szCs w:val="24"/>
          </w:rPr>
          <m:t>R+E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oMath>
      <w:r w:rsidR="00DB0593">
        <w:rPr>
          <w:rFonts w:eastAsiaTheme="minorEastAsia"/>
          <w:sz w:val="24"/>
          <w:szCs w:val="24"/>
        </w:rPr>
        <w:t xml:space="preserve"> </w:t>
      </w:r>
      <w:r w:rsidR="00740929">
        <w:rPr>
          <w:rFonts w:eastAsiaTheme="minorEastAsia"/>
          <w:sz w:val="24"/>
          <w:szCs w:val="24"/>
        </w:rPr>
        <w:t>This delay can denoted by:</w:t>
      </w:r>
    </w:p>
    <w:p w:rsidR="00DB0593" w:rsidRDefault="00DB0593"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DB0593" w:rsidRDefault="00DB0593" w:rsidP="005A08E2">
      <w:pPr>
        <w:contextualSpacing/>
        <w:rPr>
          <w:rFonts w:eastAsiaTheme="minorEastAsia"/>
          <w:sz w:val="24"/>
          <w:szCs w:val="24"/>
        </w:rPr>
      </w:pPr>
    </w:p>
    <w:p w:rsidR="00DB0593" w:rsidRDefault="00DB0593" w:rsidP="00DB0593">
      <w:pPr>
        <w:contextualSpacing/>
        <w:rPr>
          <w:rFonts w:eastAsiaTheme="minorEastAsia"/>
          <w:sz w:val="24"/>
          <w:szCs w:val="24"/>
        </w:rPr>
      </w:pPr>
      <w:r>
        <w:rPr>
          <w:rFonts w:eastAsiaTheme="minorEastAsia"/>
          <w:sz w:val="24"/>
          <w:szCs w:val="24"/>
        </w:rPr>
        <w:t xml:space="preserve">The total re-healing time can now be characterized as the sum of the delay for vehicle Z to reach the range of </w:t>
      </w:r>
      <w:proofErr w:type="spellStart"/>
      <w:r>
        <w:rPr>
          <w:rFonts w:eastAsiaTheme="minorEastAsia"/>
          <w:sz w:val="24"/>
          <w:szCs w:val="24"/>
        </w:rPr>
        <w:t>Src</w:t>
      </w:r>
      <w:proofErr w:type="spellEnd"/>
      <w:r>
        <w:rPr>
          <w:rFonts w:eastAsiaTheme="minorEastAsia"/>
          <w:sz w:val="24"/>
          <w:szCs w:val="24"/>
        </w:rPr>
        <w:t xml:space="preserve"> and the delay from when Z reaches the range of vehicle </w:t>
      </w:r>
      <w:proofErr w:type="spellStart"/>
      <w:proofErr w:type="gramStart"/>
      <w:r>
        <w:rPr>
          <w:rFonts w:eastAsiaTheme="minorEastAsia"/>
          <w:sz w:val="24"/>
          <w:szCs w:val="24"/>
        </w:rPr>
        <w:t>Dst</w:t>
      </w:r>
      <w:proofErr w:type="spellEnd"/>
      <w:proofErr w:type="gramEnd"/>
      <w:r>
        <w:rPr>
          <w:rFonts w:eastAsiaTheme="minorEastAsia"/>
          <w:sz w:val="24"/>
          <w:szCs w:val="24"/>
        </w:rPr>
        <w:t>.</w:t>
      </w:r>
    </w:p>
    <w:p w:rsidR="00DB0593" w:rsidRDefault="00740929"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m:rPr>
              <m:sty m:val="p"/>
            </m:rPr>
            <w:rPr>
              <w:rFonts w:ascii="Cambria Math" w:hAnsi="Cambria Math"/>
              <w:sz w:val="24"/>
              <w:szCs w:val="24"/>
            </w:rPr>
            <w:br/>
          </m:r>
        </m:oMath>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r>
                    <w:rPr>
                      <w:rFonts w:ascii="Cambria Math" w:hAnsi="Cambria Math"/>
                      <w:sz w:val="24"/>
                      <w:szCs w:val="24"/>
                    </w:rPr>
                    <m:t>-1</m:t>
                  </m:r>
                </m:e>
              </m:d>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2λ</m:t>
                  </m:r>
                </m:e>
                <m:sub>
                  <m:r>
                    <w:rPr>
                      <w:rFonts w:ascii="Cambria Math" w:eastAsiaTheme="minorEastAsia" w:hAnsi="Cambria Math"/>
                      <w:sz w:val="24"/>
                      <w:szCs w:val="24"/>
                    </w:rPr>
                    <m:t>w</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992EBB" w:rsidRDefault="00992EBB" w:rsidP="005A08E2">
      <w:pPr>
        <w:contextualSpacing/>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M=</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λe</m:t>
                    </m:r>
                  </m:num>
                  <m:den>
                    <m:r>
                      <w:rPr>
                        <w:rFonts w:ascii="Cambria Math" w:hAnsi="Cambria Math"/>
                        <w:sz w:val="24"/>
                        <w:szCs w:val="24"/>
                      </w:rPr>
                      <m:t>λw</m:t>
                    </m:r>
                  </m:den>
                </m:f>
                <m:r>
                  <w:rPr>
                    <w:rFonts w:ascii="Cambria Math" w:hAnsi="Cambria Math"/>
                    <w:sz w:val="24"/>
                    <w:szCs w:val="24"/>
                  </w:rPr>
                  <m:t>-Rλe)</m:t>
                </m:r>
              </m:num>
              <m:den>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den>
            </m:f>
          </m:e>
        </m:d>
      </m:oMath>
    </w:p>
    <w:p w:rsidR="006D75E4" w:rsidRDefault="006D75E4" w:rsidP="006D75E4">
      <w:pPr>
        <w:pStyle w:val="Heading2"/>
      </w:pPr>
      <w:bookmarkStart w:id="16" w:name="_Toc338710064"/>
      <w:r>
        <w:t>Simulations and Results</w:t>
      </w:r>
      <w:bookmarkEnd w:id="16"/>
    </w:p>
    <w:p w:rsidR="00173794" w:rsidRDefault="00F71AE2" w:rsidP="00E5756F">
      <w:pPr>
        <w:rPr>
          <w:sz w:val="24"/>
          <w:szCs w:val="24"/>
        </w:rPr>
      </w:pPr>
      <w:r w:rsidRPr="00F71AE2">
        <w:rPr>
          <w:sz w:val="24"/>
          <w:szCs w:val="24"/>
        </w:rPr>
        <w:tab/>
      </w:r>
      <w:r>
        <w:rPr>
          <w:sz w:val="24"/>
          <w:szCs w:val="24"/>
        </w:rPr>
        <w:t xml:space="preserve">A series of </w:t>
      </w:r>
      <w:r w:rsidRPr="00F71AE2">
        <w:rPr>
          <w:sz w:val="24"/>
          <w:szCs w:val="24"/>
        </w:rPr>
        <w:t>Monte</w:t>
      </w:r>
      <w:r>
        <w:rPr>
          <w:sz w:val="24"/>
          <w:szCs w:val="24"/>
        </w:rPr>
        <w:t xml:space="preserve"> Carlo simulations were done in order to validate the developed framework. These simulations not only validate the proposed framework for a disconnected VANET, but are conversely validated by the empirical results as well. </w:t>
      </w:r>
      <w:r w:rsidR="00173794">
        <w:rPr>
          <w:sz w:val="24"/>
          <w:szCs w:val="24"/>
        </w:rPr>
        <w:t>The setup for the simulation of the model is as follows:</w:t>
      </w:r>
    </w:p>
    <w:p w:rsidR="00173794" w:rsidRDefault="00581EFE" w:rsidP="00E5756F">
      <w:pPr>
        <w:rPr>
          <w:rFonts w:eastAsiaTheme="minorEastAsia"/>
          <w:sz w:val="24"/>
          <w:szCs w:val="24"/>
        </w:rPr>
      </w:pPr>
      <w:r w:rsidRPr="00850E66">
        <w:rPr>
          <w:b/>
          <w:sz w:val="24"/>
          <w:szCs w:val="24"/>
        </w:rPr>
        <w:t>Network Topology:</w:t>
      </w:r>
      <w:r w:rsidR="00850E66" w:rsidRPr="00850E66">
        <w:rPr>
          <w:sz w:val="24"/>
          <w:szCs w:val="24"/>
        </w:rPr>
        <w:t xml:space="preserve"> Similar </w:t>
      </w:r>
      <w:r w:rsidR="00850E66">
        <w:rPr>
          <w:sz w:val="24"/>
          <w:szCs w:val="24"/>
        </w:rPr>
        <w:t>to the proposed model, the simulation will consist of a straight freeway with double sided traffic. The inter-vehicle spacing is given by the equation derived earlier</w:t>
      </w:r>
      <w:proofErr w:type="gramStart"/>
      <w:r w:rsidR="00850E66">
        <w:rPr>
          <w:sz w:val="24"/>
          <w:szCs w:val="24"/>
        </w:rPr>
        <w:t xml:space="preserve">,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s</m:t>
            </m:r>
          </m:sup>
        </m:sSup>
      </m:oMath>
      <w:r w:rsidR="00850E66">
        <w:rPr>
          <w:rFonts w:eastAsiaTheme="minorEastAsia"/>
          <w:sz w:val="24"/>
          <w:szCs w:val="24"/>
        </w:rPr>
        <w:t>.</w:t>
      </w:r>
      <w:r w:rsidR="00EE626C">
        <w:rPr>
          <w:rFonts w:eastAsiaTheme="minorEastAsia"/>
          <w:sz w:val="24"/>
          <w:szCs w:val="24"/>
        </w:rPr>
        <w:t xml:space="preserve"> Given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oMath>
      <w:r w:rsidR="00EE626C">
        <w:rPr>
          <w:rFonts w:eastAsiaTheme="minorEastAsia"/>
          <w:sz w:val="24"/>
          <w:szCs w:val="24"/>
        </w:rPr>
        <w:t>the number of vehicles in the network can be approximated.</w:t>
      </w:r>
    </w:p>
    <w:p w:rsidR="008123EC" w:rsidRDefault="008123EC" w:rsidP="00E5756F">
      <w:pPr>
        <w:rPr>
          <w:rFonts w:eastAsiaTheme="minorEastAsia"/>
          <w:sz w:val="24"/>
          <w:szCs w:val="24"/>
        </w:rPr>
      </w:pPr>
      <w:r>
        <w:rPr>
          <w:rFonts w:eastAsiaTheme="minorEastAsia"/>
          <w:b/>
          <w:sz w:val="24"/>
          <w:szCs w:val="24"/>
        </w:rPr>
        <w:t xml:space="preserve">Mobility Pattern: </w:t>
      </w:r>
      <w:r>
        <w:rPr>
          <w:rFonts w:eastAsiaTheme="minorEastAsia"/>
          <w:sz w:val="24"/>
          <w:szCs w:val="24"/>
        </w:rPr>
        <w:t>Vehicles that enter the system will travel at a constant speed. This means the vehicle spacing between two vehicles will not change while they are in the system.  This also means that no vehicles will pass one another during the simulation. Any vehicle exiting the system will not be reintroduced as all vehicles entering the system will be newly generated.</w:t>
      </w:r>
    </w:p>
    <w:p w:rsidR="008123EC" w:rsidRDefault="00161890" w:rsidP="00E5756F">
      <w:pPr>
        <w:rPr>
          <w:sz w:val="24"/>
          <w:szCs w:val="24"/>
        </w:rPr>
      </w:pPr>
      <w:r>
        <w:rPr>
          <w:b/>
          <w:sz w:val="24"/>
          <w:szCs w:val="24"/>
        </w:rPr>
        <w:t>Data Traffic Model:</w:t>
      </w:r>
      <w:r>
        <w:rPr>
          <w:sz w:val="24"/>
          <w:szCs w:val="24"/>
        </w:rPr>
        <w:t xml:space="preserve"> At any moment there is at most just 1 packet in the network. This packet will be generated anytime the </w:t>
      </w:r>
      <w:proofErr w:type="spellStart"/>
      <w:proofErr w:type="gramStart"/>
      <w:r>
        <w:rPr>
          <w:sz w:val="24"/>
          <w:szCs w:val="24"/>
        </w:rPr>
        <w:t>Dst</w:t>
      </w:r>
      <w:proofErr w:type="spellEnd"/>
      <w:proofErr w:type="gramEnd"/>
      <w:r>
        <w:rPr>
          <w:sz w:val="24"/>
          <w:szCs w:val="24"/>
        </w:rPr>
        <w:t xml:space="preserve"> vehicle exits the network system. In this manner it is assured that every packet generated will have a unique network topology. The approximate rate of packet generation is </w:t>
      </w:r>
      <w:proofErr w:type="gramStart"/>
      <w:r>
        <w:rPr>
          <w:sz w:val="24"/>
          <w:szCs w:val="24"/>
        </w:rPr>
        <w:t>about 0.01 packets/minute</w:t>
      </w:r>
      <w:proofErr w:type="gramEnd"/>
      <w:r>
        <w:rPr>
          <w:sz w:val="24"/>
          <w:szCs w:val="24"/>
        </w:rPr>
        <w:t>.</w:t>
      </w:r>
    </w:p>
    <w:p w:rsidR="00980B05" w:rsidRDefault="00980B05" w:rsidP="00E5756F">
      <w:pPr>
        <w:rPr>
          <w:sz w:val="24"/>
          <w:szCs w:val="24"/>
        </w:rPr>
      </w:pPr>
      <w:r>
        <w:rPr>
          <w:b/>
          <w:sz w:val="24"/>
          <w:szCs w:val="24"/>
        </w:rPr>
        <w:lastRenderedPageBreak/>
        <w:t xml:space="preserve">Network Communication Model: </w:t>
      </w:r>
      <w:r>
        <w:rPr>
          <w:sz w:val="24"/>
          <w:szCs w:val="24"/>
        </w:rPr>
        <w:t xml:space="preserve">As in the development of the framework the range of communications for the devices is set to R=250m. The vehicles to represent </w:t>
      </w:r>
      <w:proofErr w:type="spellStart"/>
      <w:r>
        <w:rPr>
          <w:sz w:val="24"/>
          <w:szCs w:val="24"/>
        </w:rPr>
        <w:t>Src</w:t>
      </w:r>
      <w:proofErr w:type="spellEnd"/>
      <w:r>
        <w:rPr>
          <w:sz w:val="24"/>
          <w:szCs w:val="24"/>
        </w:rPr>
        <w:t xml:space="preserve"> and </w:t>
      </w:r>
      <w:proofErr w:type="spellStart"/>
      <w:proofErr w:type="gramStart"/>
      <w:r>
        <w:rPr>
          <w:sz w:val="24"/>
          <w:szCs w:val="24"/>
        </w:rPr>
        <w:t>Dst</w:t>
      </w:r>
      <w:proofErr w:type="spellEnd"/>
      <w:proofErr w:type="gramEnd"/>
      <w:r>
        <w:rPr>
          <w:sz w:val="24"/>
          <w:szCs w:val="24"/>
        </w:rPr>
        <w:t xml:space="preserve"> will be chosen at random and their distance apart will be a random </w:t>
      </w:r>
      <w:r>
        <w:rPr>
          <w:i/>
          <w:sz w:val="24"/>
          <w:szCs w:val="24"/>
        </w:rPr>
        <w:t xml:space="preserve">X </w:t>
      </w:r>
      <w:r>
        <w:rPr>
          <w:sz w:val="24"/>
          <w:szCs w:val="24"/>
        </w:rPr>
        <w:t xml:space="preserve">km. Since the emphasis is on a disconnected VANET system the spatial relay times are assumed to be negligible and the temporal relay times will be tracked. This is a fair assumption since the temporal delays are magnitudes larger than delays incurred with MAC and Physical layers in network, so for simplicity this assumption is acceptable. </w:t>
      </w:r>
    </w:p>
    <w:p w:rsidR="00837158" w:rsidRDefault="00EA07EE" w:rsidP="00837158">
      <w:pPr>
        <w:jc w:val="center"/>
        <w:rPr>
          <w:sz w:val="24"/>
          <w:szCs w:val="24"/>
        </w:rPr>
      </w:pPr>
      <w:r>
        <w:rPr>
          <w:noProof/>
          <w:sz w:val="24"/>
          <w:szCs w:val="24"/>
        </w:rPr>
        <w:pict>
          <v:shape id="_x0000_s1031" type="#_x0000_t62" style="position:absolute;left:0;text-align:left;margin-left:142pt;margin-top:71.6pt;width:120.9pt;height:41.45pt;z-index:251661312" adj="1099,33299" strokecolor="red">
            <v:textbox>
              <w:txbxContent>
                <w:p w:rsidR="001C7DBA" w:rsidRDefault="001C7DBA">
                  <w:r>
                    <w:t>About 35% chance of being disconnected</w:t>
                  </w:r>
                </w:p>
              </w:txbxContent>
            </v:textbox>
          </v:shape>
        </w:pict>
      </w:r>
      <w:r>
        <w:rPr>
          <w:noProof/>
          <w:sz w:val="24"/>
          <w:szCs w:val="24"/>
        </w:rPr>
        <w:pict>
          <v:shape id="_x0000_s1030" type="#_x0000_t32" style="position:absolute;left:0;text-align:left;margin-left:147.4pt;margin-top:136.1pt;width:0;height:113.45pt;flip:y;z-index:251660288" o:connectortype="straight" strokecolor="red"/>
        </w:pict>
      </w:r>
      <w:r w:rsidR="00837158">
        <w:rPr>
          <w:noProof/>
          <w:sz w:val="24"/>
          <w:szCs w:val="24"/>
        </w:rPr>
        <w:drawing>
          <wp:inline distT="0" distB="0" distL="0" distR="0">
            <wp:extent cx="5288280" cy="4123690"/>
            <wp:effectExtent l="19050" t="0" r="762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88280" cy="4123690"/>
                    </a:xfrm>
                    <a:prstGeom prst="rect">
                      <a:avLst/>
                    </a:prstGeom>
                    <a:noFill/>
                    <a:ln w="9525">
                      <a:noFill/>
                      <a:miter lim="800000"/>
                      <a:headEnd/>
                      <a:tailEnd/>
                    </a:ln>
                  </pic:spPr>
                </pic:pic>
              </a:graphicData>
            </a:graphic>
          </wp:inline>
        </w:drawing>
      </w:r>
    </w:p>
    <w:p w:rsidR="00837158" w:rsidRDefault="00837158" w:rsidP="00E5756F">
      <w:pPr>
        <w:rPr>
          <w:sz w:val="24"/>
          <w:szCs w:val="24"/>
        </w:rPr>
      </w:pPr>
      <w:r>
        <w:rPr>
          <w:sz w:val="24"/>
          <w:szCs w:val="24"/>
        </w:rPr>
        <w:tab/>
        <w:t xml:space="preserve">In figure 11 we see the results of the probability of being disconnected, both for one way and bi-directional traffic. The introduction of vehicles into the system varied from 0.05 </w:t>
      </w:r>
      <w:proofErr w:type="gramStart"/>
      <w:r>
        <w:rPr>
          <w:sz w:val="24"/>
          <w:szCs w:val="24"/>
        </w:rPr>
        <w:t>to 0.55 vehicles/second</w:t>
      </w:r>
      <w:proofErr w:type="gramEnd"/>
      <w:r>
        <w:rPr>
          <w:sz w:val="24"/>
          <w:szCs w:val="24"/>
        </w:rPr>
        <w:t xml:space="preserve">. As stated earlier vehicles traveled at a constant velocity. </w:t>
      </w:r>
      <w:r w:rsidR="003B6A17">
        <w:rPr>
          <w:sz w:val="24"/>
          <w:szCs w:val="24"/>
        </w:rPr>
        <w:t xml:space="preserve">First note that the square boxes (analytical results) lie extremely close to the dashed lines (simulated results).  By varying the traffic </w:t>
      </w:r>
      <w:r w:rsidR="00482B04">
        <w:rPr>
          <w:sz w:val="24"/>
          <w:szCs w:val="24"/>
        </w:rPr>
        <w:t xml:space="preserve">in the model we clearly can see that the </w:t>
      </w:r>
      <w:proofErr w:type="gramStart"/>
      <w:r w:rsidR="00482B04">
        <w:rPr>
          <w:sz w:val="24"/>
          <w:szCs w:val="24"/>
        </w:rPr>
        <w:t>results from the developed framework to model network discontinuity is</w:t>
      </w:r>
      <w:proofErr w:type="gramEnd"/>
      <w:r w:rsidR="00482B04">
        <w:rPr>
          <w:sz w:val="24"/>
          <w:szCs w:val="24"/>
        </w:rPr>
        <w:t xml:space="preserve"> precise. We can see from the red line </w:t>
      </w:r>
      <w:proofErr w:type="gramStart"/>
      <w:r w:rsidR="00482B04">
        <w:rPr>
          <w:sz w:val="24"/>
          <w:szCs w:val="24"/>
        </w:rPr>
        <w:t>at about 500 vehicles/hour, which is approximately the rate of vehicles given the scenario from 1-3am, that there is a 35% chance of being disconnected from the network</w:t>
      </w:r>
      <w:proofErr w:type="gramEnd"/>
      <w:r w:rsidR="00482B04">
        <w:rPr>
          <w:sz w:val="24"/>
          <w:szCs w:val="24"/>
        </w:rPr>
        <w:t xml:space="preserve">. Recall from the empirical data that the probability of being disconnected is also approximately 35%. </w:t>
      </w:r>
      <w:r w:rsidR="00347004">
        <w:rPr>
          <w:sz w:val="24"/>
          <w:szCs w:val="24"/>
        </w:rPr>
        <w:t xml:space="preserve">Also the framework correctly models what we would intuitively think about traffic densities. As traffic volume increases the probability of being disconnected is lower and the vice versa is true. </w:t>
      </w:r>
      <w:r w:rsidR="00482B04">
        <w:rPr>
          <w:sz w:val="24"/>
          <w:szCs w:val="24"/>
        </w:rPr>
        <w:t xml:space="preserve">So the </w:t>
      </w:r>
      <w:r w:rsidR="00482B04">
        <w:rPr>
          <w:sz w:val="24"/>
          <w:szCs w:val="24"/>
        </w:rPr>
        <w:lastRenderedPageBreak/>
        <w:t>framework is validated both by the simulation and empirical results for modeling a disconnected VANET.</w:t>
      </w:r>
    </w:p>
    <w:p w:rsidR="00347004" w:rsidRDefault="00EB2CD7" w:rsidP="00EB2CD7">
      <w:pPr>
        <w:jc w:val="center"/>
        <w:rPr>
          <w:sz w:val="24"/>
          <w:szCs w:val="24"/>
        </w:rPr>
      </w:pPr>
      <w:r>
        <w:rPr>
          <w:noProof/>
          <w:sz w:val="24"/>
          <w:szCs w:val="24"/>
        </w:rPr>
        <w:drawing>
          <wp:inline distT="0" distB="0" distL="0" distR="0">
            <wp:extent cx="5943600" cy="491918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943600" cy="4919180"/>
                    </a:xfrm>
                    <a:prstGeom prst="rect">
                      <a:avLst/>
                    </a:prstGeom>
                    <a:noFill/>
                    <a:ln w="9525">
                      <a:noFill/>
                      <a:miter lim="800000"/>
                      <a:headEnd/>
                      <a:tailEnd/>
                    </a:ln>
                  </pic:spPr>
                </pic:pic>
              </a:graphicData>
            </a:graphic>
          </wp:inline>
        </w:drawing>
      </w:r>
    </w:p>
    <w:p w:rsidR="00EB2CD7" w:rsidRDefault="00EB2CD7" w:rsidP="00EB2CD7">
      <w:pPr>
        <w:rPr>
          <w:sz w:val="24"/>
          <w:szCs w:val="24"/>
        </w:rPr>
      </w:pPr>
      <w:r>
        <w:rPr>
          <w:sz w:val="24"/>
          <w:szCs w:val="24"/>
        </w:rPr>
        <w:tab/>
        <w:t xml:space="preserve">Figure 12 shows simulation results that further validate the accuracy of the framework developed. </w:t>
      </w:r>
      <w:r w:rsidR="00392436">
        <w:rPr>
          <w:sz w:val="24"/>
          <w:szCs w:val="24"/>
        </w:rPr>
        <w:t xml:space="preserve">Looking at figures </w:t>
      </w:r>
      <w:proofErr w:type="gramStart"/>
      <w:r w:rsidR="00392436">
        <w:rPr>
          <w:i/>
          <w:sz w:val="24"/>
          <w:szCs w:val="24"/>
        </w:rPr>
        <w:t xml:space="preserve">a </w:t>
      </w:r>
      <w:r w:rsidR="00392436">
        <w:rPr>
          <w:sz w:val="24"/>
          <w:szCs w:val="24"/>
        </w:rPr>
        <w:t>and</w:t>
      </w:r>
      <w:proofErr w:type="gramEnd"/>
      <w:r w:rsidR="00392436">
        <w:rPr>
          <w:sz w:val="24"/>
          <w:szCs w:val="24"/>
        </w:rPr>
        <w:t xml:space="preserve"> </w:t>
      </w:r>
      <w:r w:rsidR="00392436">
        <w:rPr>
          <w:i/>
          <w:sz w:val="24"/>
          <w:szCs w:val="24"/>
        </w:rPr>
        <w:t>b</w:t>
      </w:r>
      <w:r w:rsidR="00392436">
        <w:rPr>
          <w:sz w:val="24"/>
          <w:szCs w:val="24"/>
        </w:rPr>
        <w:t xml:space="preserve">, we can clearly deduce that as the traffic volume increases both the inter and intra-vehicle spacing decreases. Once again relying on intuition this makes logical sense because as more vehicles enter a freeway at a higher rate the distance between it and the preceding vehicle become smaller. </w:t>
      </w:r>
      <w:r w:rsidR="009568CB">
        <w:rPr>
          <w:sz w:val="24"/>
          <w:szCs w:val="24"/>
        </w:rPr>
        <w:t xml:space="preserve">This also bodes well for figures </w:t>
      </w:r>
      <w:r w:rsidR="009568CB">
        <w:rPr>
          <w:i/>
          <w:sz w:val="24"/>
          <w:szCs w:val="24"/>
        </w:rPr>
        <w:t xml:space="preserve">c </w:t>
      </w:r>
      <w:r w:rsidR="009568CB">
        <w:rPr>
          <w:sz w:val="24"/>
          <w:szCs w:val="24"/>
        </w:rPr>
        <w:t xml:space="preserve">and </w:t>
      </w:r>
      <w:r w:rsidR="009568CB">
        <w:rPr>
          <w:i/>
          <w:sz w:val="24"/>
          <w:szCs w:val="24"/>
        </w:rPr>
        <w:t xml:space="preserve">d </w:t>
      </w:r>
      <w:r w:rsidR="009568CB">
        <w:rPr>
          <w:sz w:val="24"/>
          <w:szCs w:val="24"/>
        </w:rPr>
        <w:t xml:space="preserve">as we see the average cluster length and size increase with traffic volume. </w:t>
      </w:r>
      <w:r w:rsidR="0036513D">
        <w:rPr>
          <w:sz w:val="24"/>
          <w:szCs w:val="24"/>
        </w:rPr>
        <w:t>This also makes sense because as traffic density increases more vehicles are within the range of R=250m which increases the number of vehicles in a cluster and adversely the cluster length.</w:t>
      </w:r>
    </w:p>
    <w:p w:rsidR="00233528" w:rsidRDefault="00233528" w:rsidP="00233528">
      <w:pPr>
        <w:jc w:val="center"/>
      </w:pPr>
      <w:r>
        <w:rPr>
          <w:noProof/>
        </w:rPr>
        <w:lastRenderedPageBreak/>
        <w:drawing>
          <wp:inline distT="0" distB="0" distL="0" distR="0">
            <wp:extent cx="5943600" cy="292989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943600" cy="2929895"/>
                    </a:xfrm>
                    <a:prstGeom prst="rect">
                      <a:avLst/>
                    </a:prstGeom>
                    <a:noFill/>
                    <a:ln w="9525">
                      <a:noFill/>
                      <a:miter lim="800000"/>
                      <a:headEnd/>
                      <a:tailEnd/>
                    </a:ln>
                  </pic:spPr>
                </pic:pic>
              </a:graphicData>
            </a:graphic>
          </wp:inline>
        </w:drawing>
      </w:r>
    </w:p>
    <w:p w:rsidR="0037707A" w:rsidRDefault="00233528" w:rsidP="00233528">
      <w:pPr>
        <w:rPr>
          <w:sz w:val="24"/>
          <w:szCs w:val="24"/>
        </w:rPr>
      </w:pPr>
      <w:r w:rsidRPr="00233528">
        <w:rPr>
          <w:sz w:val="24"/>
          <w:szCs w:val="24"/>
        </w:rPr>
        <w:tab/>
        <w:t xml:space="preserve">The average </w:t>
      </w:r>
      <w:r>
        <w:rPr>
          <w:sz w:val="24"/>
          <w:szCs w:val="24"/>
        </w:rPr>
        <w:t xml:space="preserve">per-gap healing time is intricate in developing the model. The purpose of understanding the characteristics in a disconnected VANET system was to develop a protocol to mitigate the inevitable network fragmentation and to analyze the re-healing time it would take to store-carry-forward a message to a destination vehicle. </w:t>
      </w:r>
      <w:r w:rsidR="0037707A">
        <w:rPr>
          <w:sz w:val="24"/>
          <w:szCs w:val="24"/>
        </w:rPr>
        <w:t xml:space="preserve">Looking at how vehicle speed impacts the average re-healing time in figure 15(a), it is clear that as vehicles increase their velocity the re-healing time decreases. This inverse relation is due to the speed in which opposite traffic can relay the messages thus decreasing the temporal delay. </w:t>
      </w:r>
    </w:p>
    <w:p w:rsidR="00233528" w:rsidRPr="00233528" w:rsidRDefault="0037707A" w:rsidP="0037707A">
      <w:pPr>
        <w:ind w:firstLine="720"/>
        <w:rPr>
          <w:sz w:val="24"/>
          <w:szCs w:val="24"/>
        </w:rPr>
      </w:pPr>
      <w:r>
        <w:rPr>
          <w:sz w:val="24"/>
          <w:szCs w:val="24"/>
        </w:rPr>
        <w:t xml:space="preserve">Another scenario to decrease temporal delay, consequently reducing the re-healing time, is having an increased traffic volume such as in figure 15(b). Earlier the assumption was that spatial delay is negligible when compared to temporal delays. From figure 12 when traffic volume is increased we saw that </w:t>
      </w:r>
      <w:proofErr w:type="gramStart"/>
      <w:r>
        <w:rPr>
          <w:sz w:val="24"/>
          <w:szCs w:val="24"/>
        </w:rPr>
        <w:t>the inter</w:t>
      </w:r>
      <w:proofErr w:type="gramEnd"/>
      <w:r>
        <w:rPr>
          <w:sz w:val="24"/>
          <w:szCs w:val="24"/>
        </w:rPr>
        <w:t xml:space="preserve"> and intra-vehicle gaps decreased. Given this, there is a higher rate of spatial relays as we also saw that the average cluster lengths and sizes increased. What it ultimately comes down to is that as traffic volume increases, the </w:t>
      </w:r>
      <w:proofErr w:type="gramStart"/>
      <w:r>
        <w:rPr>
          <w:sz w:val="24"/>
          <w:szCs w:val="24"/>
        </w:rPr>
        <w:t>density of each cluster</w:t>
      </w:r>
      <w:proofErr w:type="gramEnd"/>
      <w:r>
        <w:rPr>
          <w:sz w:val="24"/>
          <w:szCs w:val="24"/>
        </w:rPr>
        <w:t xml:space="preserve"> increases, increasing the spatial relays and reducing the gaps between temporal delays. As a result the end-to-end delays dependent on temporal delays are also reduced.</w:t>
      </w:r>
      <w:r w:rsidR="00773EA8">
        <w:rPr>
          <w:sz w:val="24"/>
          <w:szCs w:val="24"/>
        </w:rPr>
        <w:t xml:space="preserve"> Again for both graphs in figure 15 we observe that the simulated results are particularly similar to the analytical results. </w:t>
      </w:r>
    </w:p>
    <w:p w:rsidR="00096976" w:rsidRPr="00096976" w:rsidRDefault="00096976" w:rsidP="00CA5CBB">
      <w:pPr>
        <w:pStyle w:val="Heading2"/>
      </w:pPr>
      <w:bookmarkStart w:id="17" w:name="_Toc338710065"/>
      <w:r w:rsidRPr="00096976">
        <w:t>Performance Results</w:t>
      </w:r>
      <w:bookmarkEnd w:id="17"/>
    </w:p>
    <w:p w:rsidR="00096976" w:rsidRPr="00096976" w:rsidRDefault="00096976" w:rsidP="00CA5CBB">
      <w:pPr>
        <w:pStyle w:val="Heading2"/>
      </w:pPr>
      <w:bookmarkStart w:id="18" w:name="_Toc338710066"/>
      <w:r w:rsidRPr="00096976">
        <w:t>Discuss Results</w:t>
      </w:r>
      <w:bookmarkEnd w:id="18"/>
    </w:p>
    <w:p w:rsidR="00096976" w:rsidRDefault="00096976" w:rsidP="00CA5CBB">
      <w:pPr>
        <w:pStyle w:val="Heading2"/>
      </w:pPr>
      <w:bookmarkStart w:id="19" w:name="_Toc338710067"/>
      <w:r w:rsidRPr="00096976">
        <w:t>Suggestion</w:t>
      </w:r>
      <w:bookmarkEnd w:id="19"/>
    </w:p>
    <w:p w:rsidR="00141435" w:rsidRDefault="00141435">
      <w:r>
        <w:br w:type="page"/>
      </w:r>
    </w:p>
    <w:p w:rsidR="00C73163" w:rsidRDefault="005F14C4" w:rsidP="005F14C4">
      <w:pPr>
        <w:pStyle w:val="Heading1"/>
        <w:jc w:val="center"/>
      </w:pPr>
      <w:bookmarkStart w:id="20" w:name="_Toc338710068"/>
      <w:r>
        <w:lastRenderedPageBreak/>
        <w:t>Vehicular Mobility Simulation for VANETs</w:t>
      </w:r>
      <w:bookmarkEnd w:id="20"/>
    </w:p>
    <w:p w:rsidR="006F6D19" w:rsidRDefault="00C73163" w:rsidP="00142793">
      <w:pPr>
        <w:pStyle w:val="Heading1"/>
        <w:contextualSpacing/>
        <w:rPr>
          <w:sz w:val="20"/>
          <w:szCs w:val="20"/>
        </w:rPr>
      </w:pPr>
      <w:bookmarkStart w:id="21" w:name="_Toc338710069"/>
      <w:r w:rsidRPr="00142793">
        <w:rPr>
          <w:sz w:val="20"/>
          <w:szCs w:val="20"/>
        </w:rPr>
        <w:t>Authors: Marco Fiore, Jerome H</w:t>
      </w:r>
      <m:oMath>
        <m:acc>
          <m:accPr>
            <m:chr m:val="̈"/>
            <m:ctrlPr>
              <w:rPr>
                <w:rFonts w:ascii="Cambria Math" w:hAnsi="Cambria Math"/>
                <w:i/>
                <w:sz w:val="20"/>
                <w:szCs w:val="20"/>
              </w:rPr>
            </m:ctrlPr>
          </m:accPr>
          <m:e>
            <m:r>
              <m:rPr>
                <m:sty m:val="bi"/>
              </m:rPr>
              <w:rPr>
                <w:rFonts w:ascii="Cambria Math" w:hAnsi="Cambria Math"/>
                <w:sz w:val="20"/>
                <w:szCs w:val="20"/>
              </w:rPr>
              <m:t>a</m:t>
            </m:r>
          </m:e>
        </m:acc>
      </m:oMath>
      <w:r w:rsidRPr="00142793">
        <w:rPr>
          <w:sz w:val="20"/>
          <w:szCs w:val="20"/>
        </w:rPr>
        <w:t>rri, Fethi Filali, Christian Bonnet</w:t>
      </w:r>
      <w:bookmarkEnd w:id="21"/>
      <w:r w:rsidRPr="00142793">
        <w:rPr>
          <w:sz w:val="20"/>
          <w:szCs w:val="20"/>
        </w:rPr>
        <w:t xml:space="preserve"> </w:t>
      </w:r>
    </w:p>
    <w:p w:rsidR="00142793" w:rsidRPr="00344211" w:rsidRDefault="00142793" w:rsidP="00142793">
      <w:pPr>
        <w:pStyle w:val="Heading1"/>
        <w:contextualSpacing/>
        <w:rPr>
          <w:sz w:val="20"/>
          <w:szCs w:val="20"/>
        </w:rPr>
      </w:pPr>
      <w:r w:rsidRPr="00344211">
        <w:rPr>
          <w:sz w:val="20"/>
          <w:szCs w:val="20"/>
        </w:rPr>
        <w:t xml:space="preserve"> </w:t>
      </w:r>
      <w:bookmarkStart w:id="22" w:name="_Toc338710070"/>
      <w:proofErr w:type="gramStart"/>
      <w:r w:rsidRPr="00344211">
        <w:rPr>
          <w:sz w:val="20"/>
          <w:szCs w:val="20"/>
        </w:rPr>
        <w:t>Simulation Symposium, 2007.</w:t>
      </w:r>
      <w:proofErr w:type="gramEnd"/>
      <w:r w:rsidRPr="00344211">
        <w:rPr>
          <w:sz w:val="20"/>
          <w:szCs w:val="20"/>
        </w:rPr>
        <w:t xml:space="preserve"> </w:t>
      </w:r>
      <w:proofErr w:type="gramStart"/>
      <w:r w:rsidRPr="00344211">
        <w:rPr>
          <w:sz w:val="20"/>
          <w:szCs w:val="20"/>
        </w:rPr>
        <w:t>ANSS ’07.</w:t>
      </w:r>
      <w:proofErr w:type="gramEnd"/>
      <w:r w:rsidRPr="00344211">
        <w:rPr>
          <w:sz w:val="20"/>
          <w:szCs w:val="20"/>
        </w:rPr>
        <w:t xml:space="preserve"> 40</w:t>
      </w:r>
      <w:r w:rsidRPr="00344211">
        <w:rPr>
          <w:sz w:val="20"/>
          <w:szCs w:val="20"/>
          <w:vertAlign w:val="superscript"/>
        </w:rPr>
        <w:t>th</w:t>
      </w:r>
      <w:r w:rsidRPr="00344211">
        <w:rPr>
          <w:sz w:val="20"/>
          <w:szCs w:val="20"/>
        </w:rPr>
        <w:t xml:space="preserve"> Annual</w:t>
      </w:r>
      <w:bookmarkEnd w:id="22"/>
    </w:p>
    <w:p w:rsidR="006F6D19" w:rsidRDefault="006F6D19" w:rsidP="006F6D19">
      <w:pPr>
        <w:pStyle w:val="Heading2"/>
      </w:pPr>
      <w:bookmarkStart w:id="23" w:name="_Toc338710071"/>
      <w:r>
        <w:t>Describe Problem</w:t>
      </w:r>
      <w:bookmarkEnd w:id="23"/>
    </w:p>
    <w:p w:rsidR="00FC07A5" w:rsidRDefault="00FC07A5" w:rsidP="00FC07A5">
      <w:pPr>
        <w:rPr>
          <w:sz w:val="24"/>
          <w:szCs w:val="24"/>
        </w:rPr>
      </w:pPr>
      <w:r w:rsidRPr="00DC2E45">
        <w:rPr>
          <w:sz w:val="24"/>
          <w:szCs w:val="24"/>
        </w:rPr>
        <w:tab/>
      </w:r>
      <w:r w:rsidR="00DC2E45">
        <w:rPr>
          <w:sz w:val="24"/>
          <w:szCs w:val="24"/>
        </w:rPr>
        <w:t>With the advent of wireless technology it is inevitable that it eventually penetrate the world of vehicles.  One such example is the rapid development of VANETs.</w:t>
      </w:r>
      <w:r w:rsidR="009E7BAC">
        <w:rPr>
          <w:sz w:val="24"/>
          <w:szCs w:val="24"/>
        </w:rPr>
        <w:t xml:space="preserve"> </w:t>
      </w:r>
      <w:r w:rsidR="00DC2E45">
        <w:rPr>
          <w:sz w:val="24"/>
          <w:szCs w:val="24"/>
        </w:rPr>
        <w:t xml:space="preserve"> </w:t>
      </w:r>
      <w:r w:rsidR="009E7BAC">
        <w:rPr>
          <w:sz w:val="24"/>
          <w:szCs w:val="24"/>
        </w:rPr>
        <w:t>VANETs are built with groups of moving vehicles, so developing protocols and testing in a live scenario is not practical or efficient.  D</w:t>
      </w:r>
      <w:r w:rsidR="00DC2E45">
        <w:rPr>
          <w:sz w:val="24"/>
          <w:szCs w:val="24"/>
        </w:rPr>
        <w:t xml:space="preserve">ue to the nature of existing networking protocols and the grand scale it takes to test and develop this technology, it is vital to develop proper simulation models that can realistically characterize the nature of traffic conditions in today’s society. </w:t>
      </w:r>
      <w:r w:rsidR="009E7BAC">
        <w:rPr>
          <w:sz w:val="24"/>
          <w:szCs w:val="24"/>
        </w:rPr>
        <w:t xml:space="preserve"> Having models that accurately depict real world driving conditions greatly facilitate the development and eventual deployment of new VANET protocols that can greatly enhance everyone’s driving experience. What Fiore hopes to show is the development of an enhanced vehicle modeling system that can reliably model real world traffic conditions taking into account factors such as stop signs versus lights, typical speeds of roads, and even randomize</w:t>
      </w:r>
      <w:r w:rsidR="00936AC6">
        <w:rPr>
          <w:sz w:val="24"/>
          <w:szCs w:val="24"/>
        </w:rPr>
        <w:t>d</w:t>
      </w:r>
      <w:r w:rsidR="009E7BAC">
        <w:rPr>
          <w:sz w:val="24"/>
          <w:szCs w:val="24"/>
        </w:rPr>
        <w:t xml:space="preserve"> individual </w:t>
      </w:r>
      <w:proofErr w:type="gramStart"/>
      <w:r w:rsidR="009E7BAC">
        <w:rPr>
          <w:sz w:val="24"/>
          <w:szCs w:val="24"/>
        </w:rPr>
        <w:t>behaviors.</w:t>
      </w:r>
      <w:proofErr w:type="gramEnd"/>
      <w:r w:rsidR="009E7BAC">
        <w:rPr>
          <w:sz w:val="24"/>
          <w:szCs w:val="24"/>
        </w:rPr>
        <w:t xml:space="preserve"> </w:t>
      </w:r>
    </w:p>
    <w:p w:rsidR="00FC516B" w:rsidRPr="00DC2E45" w:rsidRDefault="00FC516B" w:rsidP="00FC07A5">
      <w:pPr>
        <w:rPr>
          <w:sz w:val="24"/>
          <w:szCs w:val="24"/>
        </w:rPr>
      </w:pPr>
      <w:r>
        <w:rPr>
          <w:sz w:val="24"/>
          <w:szCs w:val="24"/>
        </w:rPr>
        <w:tab/>
        <w:t>Many current models only account for a few key characterizations of traffic such as distance to travel, average speeds, or average number of vehicles on a road.  Although these are valid it is not enough to model the true nature of traffic in today’s modern world.  Traffic is more complex as each driver is unique in their driving styles and reaction to different stimulations. Some drivers choose to stay in the same lanes while others feel the urge to weaver through traffic and pass anyone deemed as a barrier on the roads.  A key to this simulation is to model what is described as macro-mobility and micro-mobility descriptions which will hopefully better characterize traffic conditions, leading to better development of VANET protocols.</w:t>
      </w:r>
    </w:p>
    <w:p w:rsidR="006F6D19" w:rsidRDefault="006F6D19" w:rsidP="006F6D19">
      <w:pPr>
        <w:pStyle w:val="Heading2"/>
      </w:pPr>
      <w:bookmarkStart w:id="24" w:name="_Toc338710072"/>
      <w:r>
        <w:t>Solution</w:t>
      </w:r>
      <w:bookmarkEnd w:id="24"/>
    </w:p>
    <w:p w:rsidR="002B4E01" w:rsidRDefault="00995B30" w:rsidP="002B4E01">
      <w:pPr>
        <w:rPr>
          <w:sz w:val="24"/>
          <w:szCs w:val="24"/>
        </w:rPr>
      </w:pPr>
      <w:r w:rsidRPr="00995B30">
        <w:rPr>
          <w:sz w:val="24"/>
          <w:szCs w:val="24"/>
        </w:rPr>
        <w:tab/>
        <w:t xml:space="preserve">First </w:t>
      </w:r>
      <w:r>
        <w:rPr>
          <w:sz w:val="24"/>
          <w:szCs w:val="24"/>
        </w:rPr>
        <w:t>we begin with a brief description of what is included in macro and micro mobility.</w:t>
      </w:r>
      <w:r w:rsidR="00031872">
        <w:rPr>
          <w:sz w:val="24"/>
          <w:szCs w:val="24"/>
        </w:rPr>
        <w:t xml:space="preserve">  </w:t>
      </w:r>
      <w:r w:rsidR="00222E4A">
        <w:rPr>
          <w:sz w:val="24"/>
          <w:szCs w:val="24"/>
        </w:rPr>
        <w:t xml:space="preserve">Macro-mobility refers to driving conditions of the physical nature. In this simulation they include: “the road topology, constraining cars movement, the per-road characterization defining speed limits, number of lanes, overtaking and safety rules over each street, or the traffic signs description establishing the intersections crossing rules.” </w:t>
      </w:r>
      <w:r w:rsidR="00E5047B">
        <w:rPr>
          <w:sz w:val="24"/>
          <w:szCs w:val="24"/>
        </w:rPr>
        <w:t xml:space="preserve">Micro-mobility refers to characteristics of the drivers. This is important because some existing models do not take this into account, but it definitely is a factory in everyday traffic. It includes some of the following: “traveling speed in different traffic conditions, acceleration, deceleration and overtaking criteria, behavior in presence of road intersections and traffic signs, general driving attitude related to driver’s age, sex, mood, etc.” </w:t>
      </w:r>
    </w:p>
    <w:p w:rsidR="00DA2CD2" w:rsidRDefault="00DA2CD2" w:rsidP="002B4E01">
      <w:pPr>
        <w:rPr>
          <w:sz w:val="24"/>
          <w:szCs w:val="24"/>
        </w:rPr>
      </w:pPr>
      <w:r>
        <w:rPr>
          <w:sz w:val="24"/>
          <w:szCs w:val="24"/>
        </w:rPr>
        <w:lastRenderedPageBreak/>
        <w:tab/>
        <w:t xml:space="preserve">The simulations ran make use of an open source program called </w:t>
      </w:r>
      <w:proofErr w:type="spellStart"/>
      <w:r>
        <w:rPr>
          <w:sz w:val="24"/>
          <w:szCs w:val="24"/>
        </w:rPr>
        <w:t>VanetMobiSim</w:t>
      </w:r>
      <w:proofErr w:type="spellEnd"/>
      <w:r>
        <w:rPr>
          <w:sz w:val="24"/>
          <w:szCs w:val="24"/>
        </w:rPr>
        <w:t xml:space="preserve">. This program is based off of the </w:t>
      </w:r>
      <w:proofErr w:type="spellStart"/>
      <w:r>
        <w:rPr>
          <w:sz w:val="24"/>
          <w:szCs w:val="24"/>
        </w:rPr>
        <w:t>CanuMobiSim</w:t>
      </w:r>
      <w:proofErr w:type="spellEnd"/>
      <w:r>
        <w:rPr>
          <w:sz w:val="24"/>
          <w:szCs w:val="24"/>
        </w:rPr>
        <w:t xml:space="preserve"> architecture. </w:t>
      </w:r>
      <w:proofErr w:type="spellStart"/>
      <w:r>
        <w:rPr>
          <w:sz w:val="24"/>
          <w:szCs w:val="24"/>
        </w:rPr>
        <w:t>VanetMobiSim</w:t>
      </w:r>
      <w:proofErr w:type="spellEnd"/>
      <w:r>
        <w:rPr>
          <w:sz w:val="24"/>
          <w:szCs w:val="24"/>
        </w:rPr>
        <w:t xml:space="preserve"> possesses the capability to modify both macro and micro-mobility factors when creating and running different traffic scenarios. The hope is with proper attention to all factors that affect traffic conditions, a model can be developed that more accurately depict real world traffic situations than previous models. </w:t>
      </w:r>
    </w:p>
    <w:p w:rsidR="00E0051E" w:rsidRDefault="00E0051E" w:rsidP="00E0051E">
      <w:pPr>
        <w:pStyle w:val="Heading3"/>
        <w:rPr>
          <w:sz w:val="24"/>
          <w:szCs w:val="24"/>
        </w:rPr>
      </w:pPr>
      <w:bookmarkStart w:id="25" w:name="_Toc338710073"/>
      <w:proofErr w:type="spellStart"/>
      <w:r w:rsidRPr="00E0051E">
        <w:rPr>
          <w:sz w:val="24"/>
          <w:szCs w:val="24"/>
        </w:rPr>
        <w:t>VanetMobiSim</w:t>
      </w:r>
      <w:bookmarkEnd w:id="25"/>
      <w:proofErr w:type="spellEnd"/>
    </w:p>
    <w:p w:rsidR="00E0051E" w:rsidRDefault="00D24784" w:rsidP="00E0051E">
      <w:pPr>
        <w:rPr>
          <w:sz w:val="24"/>
          <w:szCs w:val="24"/>
        </w:rPr>
      </w:pPr>
      <w:r>
        <w:rPr>
          <w:sz w:val="24"/>
          <w:szCs w:val="24"/>
        </w:rPr>
        <w:tab/>
        <w:t xml:space="preserve">As stated, </w:t>
      </w:r>
      <w:proofErr w:type="spellStart"/>
      <w:r>
        <w:rPr>
          <w:sz w:val="24"/>
          <w:szCs w:val="24"/>
        </w:rPr>
        <w:t>VanetMobiSim</w:t>
      </w:r>
      <w:proofErr w:type="spellEnd"/>
      <w:r>
        <w:rPr>
          <w:sz w:val="24"/>
          <w:szCs w:val="24"/>
        </w:rPr>
        <w:t xml:space="preserve"> is derived from </w:t>
      </w:r>
      <w:proofErr w:type="spellStart"/>
      <w:r>
        <w:rPr>
          <w:sz w:val="24"/>
          <w:szCs w:val="24"/>
        </w:rPr>
        <w:t>CanuMobiSim</w:t>
      </w:r>
      <w:proofErr w:type="spellEnd"/>
      <w:r>
        <w:rPr>
          <w:sz w:val="24"/>
          <w:szCs w:val="24"/>
        </w:rPr>
        <w:t>. The advantage of modeling with this program is that in addition to basic modeling criteria it allows for the user to fine tune a simulation by configuring many macro and micro-mobility settings.</w:t>
      </w:r>
    </w:p>
    <w:p w:rsidR="007778E6" w:rsidRDefault="00B06D85" w:rsidP="00E0051E">
      <w:pPr>
        <w:rPr>
          <w:sz w:val="24"/>
          <w:szCs w:val="24"/>
        </w:rPr>
      </w:pPr>
      <w:r>
        <w:rPr>
          <w:sz w:val="24"/>
          <w:szCs w:val="24"/>
        </w:rPr>
        <w:tab/>
      </w:r>
      <w:r w:rsidR="00EB2D87">
        <w:rPr>
          <w:sz w:val="24"/>
          <w:szCs w:val="24"/>
        </w:rPr>
        <w:t xml:space="preserve">Macro-mobility features pertain to physical conditions that influence traffic. This includes physical characteristics of roads such as the number of lanes, whether a road has 2-way traffic, the speed limit, etc… What is also included with </w:t>
      </w:r>
      <w:proofErr w:type="spellStart"/>
      <w:r w:rsidR="00EB2D87">
        <w:rPr>
          <w:sz w:val="24"/>
          <w:szCs w:val="24"/>
        </w:rPr>
        <w:t>VanetMobiSim</w:t>
      </w:r>
      <w:proofErr w:type="spellEnd"/>
      <w:r w:rsidR="00EB2D87">
        <w:rPr>
          <w:sz w:val="24"/>
          <w:szCs w:val="24"/>
        </w:rPr>
        <w:t xml:space="preserve"> is the ability to detail road topologies. </w:t>
      </w:r>
      <w:r w:rsidR="00EB0C28">
        <w:rPr>
          <w:sz w:val="24"/>
          <w:szCs w:val="24"/>
        </w:rPr>
        <w:t xml:space="preserve">Road topologies are important because they also play an important role in shaping the characteristics of traffic. In </w:t>
      </w:r>
      <w:proofErr w:type="spellStart"/>
      <w:r w:rsidR="00EB0C28">
        <w:rPr>
          <w:sz w:val="24"/>
          <w:szCs w:val="24"/>
        </w:rPr>
        <w:t>VanetMobiSim</w:t>
      </w:r>
      <w:proofErr w:type="spellEnd"/>
      <w:r w:rsidR="00EB0C28">
        <w:rPr>
          <w:sz w:val="24"/>
          <w:szCs w:val="24"/>
        </w:rPr>
        <w:t xml:space="preserve"> they are implanted as graphs where the edges determine the path of vehicles. There are a few types that can be implemented which are briefly explained with an example.</w:t>
      </w:r>
      <w:r w:rsidR="008D6316">
        <w:rPr>
          <w:sz w:val="24"/>
          <w:szCs w:val="24"/>
        </w:rPr>
        <w:t xml:space="preserve"> Both User-defined topology and GDF map topology are defined in </w:t>
      </w:r>
      <w:proofErr w:type="spellStart"/>
      <w:r w:rsidR="008D6316">
        <w:rPr>
          <w:sz w:val="24"/>
          <w:szCs w:val="24"/>
        </w:rPr>
        <w:t>CanuMobiSim</w:t>
      </w:r>
      <w:proofErr w:type="spellEnd"/>
      <w:r w:rsidR="008D6316">
        <w:rPr>
          <w:sz w:val="24"/>
          <w:szCs w:val="24"/>
        </w:rPr>
        <w:t xml:space="preserve"> as well.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3789B" w:rsidTr="00D757AE">
        <w:tc>
          <w:tcPr>
            <w:tcW w:w="9576" w:type="dxa"/>
            <w:gridSpan w:val="2"/>
          </w:tcPr>
          <w:p w:rsidR="0083789B" w:rsidRDefault="0083789B" w:rsidP="0083789B">
            <w:pPr>
              <w:jc w:val="center"/>
              <w:rPr>
                <w:sz w:val="24"/>
                <w:szCs w:val="24"/>
              </w:rPr>
            </w:pPr>
            <w:r>
              <w:rPr>
                <w:sz w:val="24"/>
                <w:szCs w:val="24"/>
              </w:rPr>
              <w:t>Various Supported Road Topologies</w:t>
            </w:r>
          </w:p>
        </w:tc>
      </w:tr>
      <w:tr w:rsidR="00907B5F" w:rsidTr="007F6872">
        <w:tc>
          <w:tcPr>
            <w:tcW w:w="4788" w:type="dxa"/>
          </w:tcPr>
          <w:p w:rsidR="00907B5F" w:rsidRDefault="00907B5F" w:rsidP="00E0051E">
            <w:pPr>
              <w:rPr>
                <w:sz w:val="24"/>
                <w:szCs w:val="24"/>
              </w:rPr>
            </w:pPr>
            <w:r>
              <w:rPr>
                <w:noProof/>
                <w:sz w:val="24"/>
                <w:szCs w:val="24"/>
              </w:rPr>
              <w:drawing>
                <wp:inline distT="0" distB="0" distL="0" distR="0">
                  <wp:extent cx="2466975" cy="264858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2466975" cy="2648585"/>
                          </a:xfrm>
                          <a:prstGeom prst="rect">
                            <a:avLst/>
                          </a:prstGeom>
                          <a:noFill/>
                          <a:ln w="9525">
                            <a:noFill/>
                            <a:miter lim="800000"/>
                            <a:headEnd/>
                            <a:tailEnd/>
                          </a:ln>
                        </pic:spPr>
                      </pic:pic>
                    </a:graphicData>
                  </a:graphic>
                </wp:inline>
              </w:drawing>
            </w:r>
          </w:p>
        </w:tc>
        <w:tc>
          <w:tcPr>
            <w:tcW w:w="4788" w:type="dxa"/>
          </w:tcPr>
          <w:p w:rsidR="00907B5F" w:rsidRDefault="007778E6" w:rsidP="00E0051E">
            <w:pPr>
              <w:rPr>
                <w:sz w:val="24"/>
                <w:szCs w:val="24"/>
              </w:rPr>
            </w:pPr>
            <w:r>
              <w:rPr>
                <w:sz w:val="24"/>
                <w:szCs w:val="24"/>
              </w:rPr>
              <w:t>User-defined graph:  “the road topology is specified by listing the vertices of the graph and their interconnecting edges.” [2]</w:t>
            </w:r>
          </w:p>
        </w:tc>
      </w:tr>
      <w:tr w:rsidR="00907B5F" w:rsidTr="007F6872">
        <w:tc>
          <w:tcPr>
            <w:tcW w:w="4788" w:type="dxa"/>
          </w:tcPr>
          <w:p w:rsidR="00907B5F" w:rsidRDefault="00306177" w:rsidP="00E0051E">
            <w:pPr>
              <w:rPr>
                <w:sz w:val="24"/>
                <w:szCs w:val="24"/>
              </w:rPr>
            </w:pPr>
            <w:r>
              <w:rPr>
                <w:noProof/>
                <w:sz w:val="24"/>
                <w:szCs w:val="24"/>
              </w:rPr>
              <w:lastRenderedPageBreak/>
              <w:drawing>
                <wp:inline distT="0" distB="0" distL="0" distR="0">
                  <wp:extent cx="2312035" cy="264858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2312035" cy="2648585"/>
                          </a:xfrm>
                          <a:prstGeom prst="rect">
                            <a:avLst/>
                          </a:prstGeom>
                          <a:noFill/>
                          <a:ln w="9525">
                            <a:noFill/>
                            <a:miter lim="800000"/>
                            <a:headEnd/>
                            <a:tailEnd/>
                          </a:ln>
                        </pic:spPr>
                      </pic:pic>
                    </a:graphicData>
                  </a:graphic>
                </wp:inline>
              </w:drawing>
            </w:r>
          </w:p>
        </w:tc>
        <w:tc>
          <w:tcPr>
            <w:tcW w:w="4788" w:type="dxa"/>
          </w:tcPr>
          <w:p w:rsidR="00907B5F" w:rsidRDefault="00306177" w:rsidP="00306177">
            <w:pPr>
              <w:rPr>
                <w:sz w:val="24"/>
                <w:szCs w:val="24"/>
              </w:rPr>
            </w:pPr>
            <w:r>
              <w:rPr>
                <w:sz w:val="24"/>
                <w:szCs w:val="24"/>
              </w:rPr>
              <w:t>GDF map: “the road topology is imported from a Geographical Data File (GDF). Unfortunately, most GDF file libraries are not freely accessible.” [2]</w:t>
            </w:r>
          </w:p>
        </w:tc>
      </w:tr>
      <w:tr w:rsidR="00907B5F" w:rsidTr="007F6872">
        <w:tc>
          <w:tcPr>
            <w:tcW w:w="4788" w:type="dxa"/>
          </w:tcPr>
          <w:p w:rsidR="00907B5F" w:rsidRDefault="00226FA2" w:rsidP="00E0051E">
            <w:pPr>
              <w:rPr>
                <w:sz w:val="24"/>
                <w:szCs w:val="24"/>
              </w:rPr>
            </w:pPr>
            <w:r>
              <w:rPr>
                <w:noProof/>
                <w:sz w:val="24"/>
                <w:szCs w:val="24"/>
              </w:rPr>
              <w:drawing>
                <wp:inline distT="0" distB="0" distL="0" distR="0">
                  <wp:extent cx="2233930" cy="269113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2233930" cy="2691130"/>
                          </a:xfrm>
                          <a:prstGeom prst="rect">
                            <a:avLst/>
                          </a:prstGeom>
                          <a:noFill/>
                          <a:ln w="9525">
                            <a:noFill/>
                            <a:miter lim="800000"/>
                            <a:headEnd/>
                            <a:tailEnd/>
                          </a:ln>
                        </pic:spPr>
                      </pic:pic>
                    </a:graphicData>
                  </a:graphic>
                </wp:inline>
              </w:drawing>
            </w:r>
          </w:p>
        </w:tc>
        <w:tc>
          <w:tcPr>
            <w:tcW w:w="4788" w:type="dxa"/>
          </w:tcPr>
          <w:p w:rsidR="00907B5F" w:rsidRDefault="00226FA2" w:rsidP="00E0051E">
            <w:pPr>
              <w:rPr>
                <w:sz w:val="24"/>
                <w:szCs w:val="24"/>
              </w:rPr>
            </w:pPr>
            <w:r>
              <w:rPr>
                <w:sz w:val="24"/>
                <w:szCs w:val="24"/>
              </w:rPr>
              <w:t>TIGER map: “the road topology is extracted from a map obtained from the TIGER database. The level of detail of the maps in the TIGER database is not as high as that provided by the GDF standard, but this database is open and contains digital descriptions of wide urban and rural areas of all districts of the United States.” [2]</w:t>
            </w:r>
          </w:p>
        </w:tc>
      </w:tr>
      <w:tr w:rsidR="00907B5F" w:rsidTr="007F6872">
        <w:tc>
          <w:tcPr>
            <w:tcW w:w="4788" w:type="dxa"/>
          </w:tcPr>
          <w:p w:rsidR="00907B5F" w:rsidRDefault="00F03E11" w:rsidP="00E0051E">
            <w:pPr>
              <w:rPr>
                <w:sz w:val="24"/>
                <w:szCs w:val="24"/>
              </w:rPr>
            </w:pPr>
            <w:r>
              <w:rPr>
                <w:noProof/>
                <w:sz w:val="24"/>
                <w:szCs w:val="24"/>
              </w:rPr>
              <w:drawing>
                <wp:inline distT="0" distB="0" distL="0" distR="0">
                  <wp:extent cx="2432685" cy="2553335"/>
                  <wp:effectExtent l="19050" t="0" r="571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2432685" cy="2553335"/>
                          </a:xfrm>
                          <a:prstGeom prst="rect">
                            <a:avLst/>
                          </a:prstGeom>
                          <a:noFill/>
                          <a:ln w="9525">
                            <a:noFill/>
                            <a:miter lim="800000"/>
                            <a:headEnd/>
                            <a:tailEnd/>
                          </a:ln>
                        </pic:spPr>
                      </pic:pic>
                    </a:graphicData>
                  </a:graphic>
                </wp:inline>
              </w:drawing>
            </w:r>
          </w:p>
        </w:tc>
        <w:tc>
          <w:tcPr>
            <w:tcW w:w="4788" w:type="dxa"/>
          </w:tcPr>
          <w:p w:rsidR="00907B5F" w:rsidRDefault="00F03E11" w:rsidP="00E0051E">
            <w:pPr>
              <w:rPr>
                <w:sz w:val="24"/>
                <w:szCs w:val="24"/>
              </w:rPr>
            </w:pPr>
            <w:r>
              <w:rPr>
                <w:sz w:val="24"/>
                <w:szCs w:val="24"/>
              </w:rPr>
              <w:t xml:space="preserve">Clustered </w:t>
            </w:r>
            <w:proofErr w:type="spellStart"/>
            <w:r>
              <w:rPr>
                <w:sz w:val="24"/>
                <w:szCs w:val="24"/>
              </w:rPr>
              <w:t>Voronoi</w:t>
            </w:r>
            <w:proofErr w:type="spellEnd"/>
            <w:r>
              <w:rPr>
                <w:sz w:val="24"/>
                <w:szCs w:val="24"/>
              </w:rPr>
              <w:t xml:space="preserve"> graph: “the road topology is randomly generated </w:t>
            </w:r>
            <w:proofErr w:type="spellStart"/>
            <w:r>
              <w:rPr>
                <w:sz w:val="24"/>
                <w:szCs w:val="24"/>
              </w:rPr>
              <w:t>yb</w:t>
            </w:r>
            <w:proofErr w:type="spellEnd"/>
            <w:r>
              <w:rPr>
                <w:sz w:val="24"/>
                <w:szCs w:val="24"/>
              </w:rPr>
              <w:t xml:space="preserve"> creating a </w:t>
            </w:r>
            <w:proofErr w:type="spellStart"/>
            <w:r>
              <w:rPr>
                <w:sz w:val="24"/>
                <w:szCs w:val="24"/>
              </w:rPr>
              <w:t>Voronoi</w:t>
            </w:r>
            <w:proofErr w:type="spellEnd"/>
            <w:r>
              <w:rPr>
                <w:sz w:val="24"/>
                <w:szCs w:val="24"/>
              </w:rPr>
              <w:t xml:space="preserve"> tessellation on a set of non-uniformly distributed points. This approach is similar to that proposed in [10], but we also consider the presence of areas with different road densities which we refer to as clusters.” [2]</w:t>
            </w:r>
          </w:p>
        </w:tc>
      </w:tr>
    </w:tbl>
    <w:p w:rsidR="00EB0C28" w:rsidRDefault="00EB0C28" w:rsidP="00E0051E">
      <w:pPr>
        <w:rPr>
          <w:sz w:val="24"/>
          <w:szCs w:val="24"/>
        </w:rPr>
      </w:pPr>
    </w:p>
    <w:p w:rsidR="005462C7" w:rsidRDefault="005462C7" w:rsidP="00E0051E">
      <w:pPr>
        <w:rPr>
          <w:sz w:val="24"/>
          <w:szCs w:val="24"/>
        </w:rPr>
      </w:pPr>
      <w:r>
        <w:rPr>
          <w:sz w:val="24"/>
          <w:szCs w:val="24"/>
        </w:rPr>
        <w:lastRenderedPageBreak/>
        <w:t xml:space="preserve">Some of the benefits of </w:t>
      </w:r>
      <w:proofErr w:type="spellStart"/>
      <w:r>
        <w:rPr>
          <w:sz w:val="24"/>
          <w:szCs w:val="24"/>
        </w:rPr>
        <w:t>VanetMobiSim</w:t>
      </w:r>
      <w:proofErr w:type="spellEnd"/>
      <w:r>
        <w:rPr>
          <w:sz w:val="24"/>
          <w:szCs w:val="24"/>
        </w:rPr>
        <w:t xml:space="preserve"> are the additions of certain types of macro-mobility characteristics. Added features include modeling of roads with 2-way traffic with multiple lanes, the option of having road dividers, varying speed limits, and the introduction of different traffic signs at points of interest. The user </w:t>
      </w:r>
      <w:r w:rsidR="00585FD8">
        <w:rPr>
          <w:sz w:val="24"/>
          <w:szCs w:val="24"/>
        </w:rPr>
        <w:t>has the ability to place stop signs or traffic lights at varying intersections to further enhance the accuracy of the simulation.</w:t>
      </w:r>
    </w:p>
    <w:p w:rsidR="00585FD8" w:rsidRDefault="002767C3" w:rsidP="00E0051E">
      <w:pPr>
        <w:rPr>
          <w:sz w:val="24"/>
          <w:szCs w:val="24"/>
        </w:rPr>
      </w:pPr>
      <w:r>
        <w:rPr>
          <w:sz w:val="24"/>
          <w:szCs w:val="24"/>
        </w:rPr>
        <w:tab/>
      </w:r>
      <w:proofErr w:type="spellStart"/>
      <w:r>
        <w:rPr>
          <w:sz w:val="24"/>
          <w:szCs w:val="24"/>
        </w:rPr>
        <w:t>VanetMobiSim</w:t>
      </w:r>
      <w:proofErr w:type="spellEnd"/>
      <w:r>
        <w:rPr>
          <w:sz w:val="24"/>
          <w:szCs w:val="24"/>
        </w:rPr>
        <w:t xml:space="preserve"> also includes the ability to incorporate both a </w:t>
      </w:r>
      <w:r>
        <w:rPr>
          <w:i/>
          <w:sz w:val="24"/>
          <w:szCs w:val="24"/>
        </w:rPr>
        <w:t>trip generation module</w:t>
      </w:r>
      <w:r>
        <w:rPr>
          <w:sz w:val="24"/>
          <w:szCs w:val="24"/>
        </w:rPr>
        <w:t xml:space="preserve"> and a </w:t>
      </w:r>
      <w:r>
        <w:rPr>
          <w:i/>
          <w:sz w:val="24"/>
          <w:szCs w:val="24"/>
        </w:rPr>
        <w:t>path computation module</w:t>
      </w:r>
      <w:r>
        <w:rPr>
          <w:sz w:val="24"/>
          <w:szCs w:val="24"/>
        </w:rPr>
        <w:t>.</w:t>
      </w:r>
      <w:r w:rsidR="003B3465">
        <w:rPr>
          <w:sz w:val="24"/>
          <w:szCs w:val="24"/>
        </w:rPr>
        <w:t xml:space="preserve"> The first module allows for a user to set multiple points of interest for a vehicle to follow while the second module uses an algorithm to determine the best path between two points. </w:t>
      </w:r>
    </w:p>
    <w:p w:rsidR="009A6E16" w:rsidRDefault="009A6E16" w:rsidP="00E0051E">
      <w:pPr>
        <w:rPr>
          <w:sz w:val="24"/>
          <w:szCs w:val="24"/>
        </w:rPr>
      </w:pPr>
      <w:r>
        <w:rPr>
          <w:sz w:val="24"/>
          <w:szCs w:val="24"/>
        </w:rPr>
        <w:tab/>
        <w:t xml:space="preserve">With the trip generation module there are two viable options available for the simulation. Given road topology there is the option to implement a random trip model. This sets two points of interest on the map and the simulation will take random paths along the edges of the graph to reach the destination point. The other option is to implement the activity sequences generation where the user will define the two points of interest and explicitly define the edges to travel in which the vehicles will follow. </w:t>
      </w:r>
    </w:p>
    <w:p w:rsidR="00F3567A" w:rsidRDefault="00AB30BD" w:rsidP="00E0051E">
      <w:pPr>
        <w:rPr>
          <w:sz w:val="24"/>
          <w:szCs w:val="24"/>
        </w:rPr>
      </w:pPr>
      <w:r>
        <w:rPr>
          <w:sz w:val="24"/>
          <w:szCs w:val="24"/>
        </w:rPr>
        <w:tab/>
        <w:t xml:space="preserve">The path computation module allows for a decision to be made on which path to take based on some criteria of a given road topology. In this simulation there are three possible path computations that are available for use. The general method is by applying a weight with the edges of the graph. In the first method the shortest path is selected using a form of </w:t>
      </w:r>
      <w:proofErr w:type="spellStart"/>
      <w:r>
        <w:rPr>
          <w:sz w:val="24"/>
          <w:szCs w:val="24"/>
        </w:rPr>
        <w:t>Dijkstra’s</w:t>
      </w:r>
      <w:proofErr w:type="spellEnd"/>
      <w:r>
        <w:rPr>
          <w:sz w:val="24"/>
          <w:szCs w:val="24"/>
        </w:rPr>
        <w:t xml:space="preserve"> algorithm. </w:t>
      </w:r>
      <w:r w:rsidR="006E73C4">
        <w:rPr>
          <w:sz w:val="24"/>
          <w:szCs w:val="24"/>
        </w:rPr>
        <w:t xml:space="preserve">The cost increases as the length of an edge decreases. The second method applies a cost to an edge based on the number of vehicles on the road. The intent is to mimic a live setting with varying vehicle densities. The last method is a combination of the first two methods with the caveat of having knowledge of the speed limit of roads. With this information a decision can be made based on the fastest </w:t>
      </w:r>
      <w:r w:rsidR="00F3567A">
        <w:rPr>
          <w:sz w:val="24"/>
          <w:szCs w:val="24"/>
        </w:rPr>
        <w:t>clearest</w:t>
      </w:r>
      <w:r w:rsidR="006E73C4">
        <w:rPr>
          <w:sz w:val="24"/>
          <w:szCs w:val="24"/>
        </w:rPr>
        <w:t xml:space="preserve"> paths to reach a desired destination.</w:t>
      </w:r>
    </w:p>
    <w:p w:rsidR="00392744" w:rsidRDefault="006E73C4" w:rsidP="00E0051E">
      <w:pPr>
        <w:rPr>
          <w:sz w:val="24"/>
          <w:szCs w:val="24"/>
        </w:rPr>
      </w:pPr>
      <w:r>
        <w:rPr>
          <w:sz w:val="24"/>
          <w:szCs w:val="24"/>
        </w:rPr>
        <w:t xml:space="preserve"> </w:t>
      </w:r>
      <w:r w:rsidR="005E2ABB">
        <w:rPr>
          <w:sz w:val="24"/>
          <w:szCs w:val="24"/>
        </w:rPr>
        <w:tab/>
        <w:t xml:space="preserve">The micro-mobility features pertain to the actions of an individual car. </w:t>
      </w:r>
      <w:r w:rsidR="007F55AB">
        <w:rPr>
          <w:sz w:val="24"/>
          <w:szCs w:val="24"/>
        </w:rPr>
        <w:t xml:space="preserve">This is arguably one of the most important features to </w:t>
      </w:r>
      <w:proofErr w:type="spellStart"/>
      <w:r w:rsidR="007F55AB">
        <w:rPr>
          <w:sz w:val="24"/>
          <w:szCs w:val="24"/>
        </w:rPr>
        <w:t>VanetMobiSim</w:t>
      </w:r>
      <w:proofErr w:type="spellEnd"/>
      <w:r w:rsidR="007F55AB">
        <w:rPr>
          <w:sz w:val="24"/>
          <w:szCs w:val="24"/>
        </w:rPr>
        <w:t xml:space="preserve"> in generating realistic simulation results. The ability to vary how individual vehicles move and </w:t>
      </w:r>
      <w:r w:rsidR="008E0A2A">
        <w:rPr>
          <w:sz w:val="24"/>
          <w:szCs w:val="24"/>
        </w:rPr>
        <w:t xml:space="preserve">accelerate is the intangible that is missing from many simulation programs. To infuse the desire to simply pass a slower vehicle into the simulation may not seem like much, but it is a factor in the real world and is important to characterize traffic conditions realistically. </w:t>
      </w:r>
    </w:p>
    <w:p w:rsidR="00BD61F1" w:rsidRDefault="00692F69" w:rsidP="00E0051E">
      <w:pPr>
        <w:rPr>
          <w:sz w:val="24"/>
          <w:szCs w:val="24"/>
        </w:rPr>
      </w:pPr>
      <w:r>
        <w:rPr>
          <w:sz w:val="24"/>
          <w:szCs w:val="24"/>
        </w:rPr>
        <w:tab/>
        <w:t xml:space="preserve">With </w:t>
      </w:r>
      <w:proofErr w:type="spellStart"/>
      <w:r>
        <w:rPr>
          <w:sz w:val="24"/>
          <w:szCs w:val="24"/>
        </w:rPr>
        <w:t>VanetMobiSim</w:t>
      </w:r>
      <w:proofErr w:type="spellEnd"/>
      <w:r>
        <w:rPr>
          <w:sz w:val="24"/>
          <w:szCs w:val="24"/>
        </w:rPr>
        <w:t xml:space="preserve"> there are three classes of micro-mobility features. </w:t>
      </w:r>
      <w:r w:rsidR="00204A9F">
        <w:rPr>
          <w:sz w:val="24"/>
          <w:szCs w:val="24"/>
        </w:rPr>
        <w:t xml:space="preserve">The three features are classified based on the how the acceleration patterns are calculated. </w:t>
      </w:r>
      <w:r w:rsidR="008155CE">
        <w:rPr>
          <w:sz w:val="24"/>
          <w:szCs w:val="24"/>
        </w:rPr>
        <w:t>The acceleration classes can be deterministic, as a function of nearby vehicles in a single lane setting, or as a function of nearby vehicles based on multiple lane and flow traffic conditions.</w:t>
      </w:r>
    </w:p>
    <w:p w:rsidR="00884E34" w:rsidRDefault="00884E34" w:rsidP="00E0051E">
      <w:pPr>
        <w:rPr>
          <w:sz w:val="24"/>
          <w:szCs w:val="24"/>
        </w:rPr>
      </w:pPr>
      <w:r>
        <w:rPr>
          <w:sz w:val="24"/>
          <w:szCs w:val="24"/>
        </w:rPr>
        <w:lastRenderedPageBreak/>
        <w:tab/>
      </w:r>
      <w:r w:rsidR="00E45656">
        <w:rPr>
          <w:sz w:val="24"/>
          <w:szCs w:val="24"/>
        </w:rPr>
        <w:t xml:space="preserve">With </w:t>
      </w:r>
      <w:proofErr w:type="spellStart"/>
      <w:r w:rsidR="00E45656">
        <w:rPr>
          <w:sz w:val="24"/>
          <w:szCs w:val="24"/>
        </w:rPr>
        <w:t>CanuMobiSim</w:t>
      </w:r>
      <w:proofErr w:type="spellEnd"/>
      <w:r w:rsidR="00E45656">
        <w:rPr>
          <w:sz w:val="24"/>
          <w:szCs w:val="24"/>
        </w:rPr>
        <w:t xml:space="preserve"> it was particularly good at modeling random actions of single vehicles. The weakness lies with its ability to model groups of vehicles. Although it could model some random actions, the paths of motion ignored other vehicles; therefore it is possible for two vehicles to overlap. Obviously this could never happen in the real world as car accidents are the result. Where </w:t>
      </w:r>
      <w:proofErr w:type="spellStart"/>
      <w:r w:rsidR="00E45656">
        <w:rPr>
          <w:sz w:val="24"/>
          <w:szCs w:val="24"/>
        </w:rPr>
        <w:t>VanetMobiSim</w:t>
      </w:r>
      <w:proofErr w:type="spellEnd"/>
      <w:r w:rsidR="00E45656">
        <w:rPr>
          <w:sz w:val="24"/>
          <w:szCs w:val="24"/>
        </w:rPr>
        <w:t xml:space="preserve"> improved is the ability to simulate using the </w:t>
      </w:r>
      <w:proofErr w:type="spellStart"/>
      <w:r w:rsidR="00E45656">
        <w:rPr>
          <w:sz w:val="24"/>
          <w:szCs w:val="24"/>
        </w:rPr>
        <w:t>The</w:t>
      </w:r>
      <w:proofErr w:type="spellEnd"/>
      <w:r w:rsidR="00E45656">
        <w:rPr>
          <w:sz w:val="24"/>
          <w:szCs w:val="24"/>
        </w:rPr>
        <w:t xml:space="preserve"> Fluid Traffic Model (FTM) or Intelligent Driver Model (IDM). These two models are </w:t>
      </w:r>
      <w:r w:rsidR="00F10515">
        <w:rPr>
          <w:sz w:val="24"/>
          <w:szCs w:val="24"/>
        </w:rPr>
        <w:t xml:space="preserve">based on single lane models and do not take into account multiple lanes.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2A75" w:rsidTr="00D01DA5">
        <w:tc>
          <w:tcPr>
            <w:tcW w:w="9576" w:type="dxa"/>
            <w:gridSpan w:val="2"/>
          </w:tcPr>
          <w:p w:rsidR="00B02A75" w:rsidRDefault="00B02A75" w:rsidP="007F2524">
            <w:pPr>
              <w:jc w:val="center"/>
            </w:pPr>
            <w:r>
              <w:t>Fluid Traffic Model (FTM)</w:t>
            </w:r>
          </w:p>
        </w:tc>
      </w:tr>
      <w:tr w:rsidR="00B02A75" w:rsidTr="00D01DA5">
        <w:tc>
          <w:tcPr>
            <w:tcW w:w="4788" w:type="dxa"/>
          </w:tcPr>
          <w:p w:rsidR="00B02A75" w:rsidRDefault="00D01DA5" w:rsidP="00D01DA5">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 xml:space="preserve"> 1- </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k</m:t>
                            </m:r>
                          </m:e>
                          <m:sub>
                            <m:r>
                              <w:rPr>
                                <w:rFonts w:ascii="Cambria Math" w:hAnsi="Cambria Math"/>
                              </w:rPr>
                              <m:t>jam</m:t>
                            </m:r>
                          </m:sub>
                        </m:sSub>
                      </m:den>
                    </m:f>
                  </m:e>
                </m:func>
              </m:oMath>
            </m:oMathPara>
          </w:p>
        </w:tc>
        <w:tc>
          <w:tcPr>
            <w:tcW w:w="4788" w:type="dxa"/>
          </w:tcPr>
          <w:p w:rsidR="00DD46F8" w:rsidRDefault="00DD46F8" w:rsidP="00DD46F8">
            <w:pPr>
              <w:tabs>
                <w:tab w:val="left" w:pos="1372"/>
              </w:tabs>
            </w:pPr>
            <w:r>
              <w:t>This is a monotonically decreasing equation with a lower bound as a result of traffic congestion.</w:t>
            </w:r>
          </w:p>
          <w:p w:rsidR="00B02A75" w:rsidRDefault="001329F2" w:rsidP="001329F2">
            <w:pPr>
              <w:pStyle w:val="ListParagraph"/>
              <w:numPr>
                <w:ilvl w:val="0"/>
                <w:numId w:val="26"/>
              </w:numPr>
              <w:tabs>
                <w:tab w:val="left" w:pos="1372"/>
              </w:tabs>
            </w:pPr>
            <w:r>
              <w:t>s: output speed</w:t>
            </w:r>
          </w:p>
          <w:p w:rsidR="001329F2" w:rsidRPr="001329F2" w:rsidRDefault="00EA07EE"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 xml:space="preserve"> and </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1329F2" w:rsidRPr="001329F2">
              <w:rPr>
                <w:rFonts w:eastAsiaTheme="minorEastAsia"/>
              </w:rPr>
              <w:t xml:space="preserve"> are minimum and maximum speed respectively</w:t>
            </w:r>
          </w:p>
          <w:p w:rsidR="001329F2" w:rsidRPr="001329F2" w:rsidRDefault="00EA07EE"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k</m:t>
                  </m:r>
                </m:e>
                <m:sub>
                  <m:r>
                    <w:rPr>
                      <w:rFonts w:ascii="Cambria Math" w:hAnsi="Cambria Math"/>
                    </w:rPr>
                    <m:t>jam</m:t>
                  </m:r>
                </m:sub>
              </m:sSub>
            </m:oMath>
            <w:r w:rsidR="001329F2">
              <w:rPr>
                <w:rFonts w:eastAsiaTheme="minorEastAsia"/>
              </w:rPr>
              <w:t>: vehicular density when a traffic jam is detected</w:t>
            </w:r>
          </w:p>
          <w:p w:rsidR="001329F2" w:rsidRDefault="001329F2" w:rsidP="008E3B31">
            <w:pPr>
              <w:pStyle w:val="ListParagraph"/>
              <w:numPr>
                <w:ilvl w:val="0"/>
                <w:numId w:val="26"/>
              </w:numPr>
              <w:tabs>
                <w:tab w:val="left" w:pos="1372"/>
              </w:tabs>
            </w:pPr>
            <m:oMath>
              <m:r>
                <w:rPr>
                  <w:rFonts w:ascii="Cambria Math" w:hAnsi="Cambria Math"/>
                </w:rPr>
                <m:t>k</m:t>
              </m:r>
            </m:oMath>
            <w:r w:rsidRPr="001329F2">
              <w:t>:</w:t>
            </w:r>
            <w:r>
              <w:t xml:space="preserve"> </w:t>
            </w:r>
            <w:proofErr w:type="gramStart"/>
            <w:r>
              <w:t>current</w:t>
            </w:r>
            <w:proofErr w:type="gramEnd"/>
            <w:r>
              <w:t xml:space="preserve"> vehicular density of the road</w:t>
            </w:r>
            <w:r w:rsidR="008E3B31">
              <w:t xml:space="preserve">. Defined as </w:t>
            </w:r>
            <m:oMath>
              <m:r>
                <w:rPr>
                  <w:rFonts w:ascii="Cambria Math" w:hAnsi="Cambria Math"/>
                </w:rPr>
                <m:t xml:space="preserve">k= </m:t>
              </m:r>
              <m:f>
                <m:fPr>
                  <m:ctrlPr>
                    <w:rPr>
                      <w:rFonts w:ascii="Cambria Math" w:hAnsi="Cambria Math"/>
                      <w:i/>
                    </w:rPr>
                  </m:ctrlPr>
                </m:fPr>
                <m:num>
                  <m:r>
                    <w:rPr>
                      <w:rFonts w:ascii="Cambria Math" w:hAnsi="Cambria Math"/>
                    </w:rPr>
                    <m:t>n</m:t>
                  </m:r>
                </m:num>
                <m:den>
                  <m:r>
                    <w:rPr>
                      <w:rFonts w:ascii="Cambria Math" w:hAnsi="Cambria Math"/>
                    </w:rPr>
                    <m:t>l</m:t>
                  </m:r>
                </m:den>
              </m:f>
            </m:oMath>
            <w:r w:rsidR="008E3B31">
              <w:rPr>
                <w:rFonts w:eastAsiaTheme="minorEastAsia"/>
              </w:rPr>
              <w:t xml:space="preserve"> where n is the number of vehicles on the road and l is the length of the road.</w:t>
            </w:r>
          </w:p>
        </w:tc>
      </w:tr>
    </w:tbl>
    <w:p w:rsidR="00F10515" w:rsidRDefault="00F10515" w:rsidP="00E005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1D1E" w:rsidTr="009C61EB">
        <w:tc>
          <w:tcPr>
            <w:tcW w:w="9576" w:type="dxa"/>
            <w:gridSpan w:val="2"/>
          </w:tcPr>
          <w:p w:rsidR="00A81D1E" w:rsidRDefault="00A81D1E" w:rsidP="00A81D1E">
            <w:pPr>
              <w:jc w:val="center"/>
            </w:pPr>
            <w:r>
              <w:t>Intelligent Driver Model (IDM)</w:t>
            </w:r>
          </w:p>
        </w:tc>
      </w:tr>
      <w:tr w:rsidR="00A81D1E" w:rsidTr="009C61EB">
        <w:tc>
          <w:tcPr>
            <w:tcW w:w="4788" w:type="dxa"/>
          </w:tcPr>
          <w:p w:rsidR="00D61EE1" w:rsidRDefault="00EA07EE" w:rsidP="00D61EE1">
            <w:pPr>
              <w:jc w:val="center"/>
              <w:rPr>
                <w:rFonts w:eastAsiaTheme="minorEastAsia"/>
              </w:rPr>
            </w:pPr>
            <m:oMathPara>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=a</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o</m:t>
                                </m:r>
                              </m:sub>
                            </m:sSub>
                          </m:den>
                        </m:f>
                      </m:e>
                      <m:sup>
                        <m:r>
                          <w:rPr>
                            <w:rFonts w:ascii="Cambria Math" w:hAnsi="Cambria Math"/>
                          </w:rPr>
                          <m:t>4</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m:t>
                                </m:r>
                              </m:sup>
                            </m:sSup>
                          </m:num>
                          <m:den>
                            <m:r>
                              <w:rPr>
                                <w:rFonts w:ascii="Cambria Math" w:hAnsi="Cambria Math"/>
                              </w:rPr>
                              <m:t>s</m:t>
                            </m:r>
                          </m:den>
                        </m:f>
                      </m:e>
                      <m:sup>
                        <m:r>
                          <w:rPr>
                            <w:rFonts w:ascii="Cambria Math" w:hAnsi="Cambria Math"/>
                          </w:rPr>
                          <m:t>2</m:t>
                        </m:r>
                      </m:sup>
                    </m:sSup>
                  </m:e>
                </m:d>
              </m:oMath>
            </m:oMathPara>
          </w:p>
          <w:p w:rsidR="00A81D1E" w:rsidRDefault="00D61EE1" w:rsidP="00D61EE1">
            <w:pPr>
              <w:jc w:val="cente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m:t>
                  </m:r>
                </m:sub>
              </m:sSub>
              <m:r>
                <w:rPr>
                  <w:rFonts w:ascii="Cambria Math" w:eastAsiaTheme="minorEastAsia" w:hAnsi="Cambria Math"/>
                </w:rPr>
                <m:t>+vT+</m:t>
              </m:r>
              <m:f>
                <m:fPr>
                  <m:ctrlPr>
                    <w:rPr>
                      <w:rFonts w:ascii="Cambria Math" w:eastAsiaTheme="minorEastAsia" w:hAnsi="Cambria Math"/>
                      <w:i/>
                    </w:rPr>
                  </m:ctrlPr>
                </m:fPr>
                <m:num>
                  <m:r>
                    <w:rPr>
                      <w:rFonts w:ascii="Cambria Math" w:eastAsiaTheme="minorEastAsia" w:hAnsi="Cambria Math"/>
                    </w:rPr>
                    <m:t>v∆v</m:t>
                  </m:r>
                </m:num>
                <m:den>
                  <m:r>
                    <w:rPr>
                      <w:rFonts w:ascii="Cambria Math" w:eastAsiaTheme="minorEastAsia" w:hAnsi="Cambria Math"/>
                    </w:rPr>
                    <m:t>2</m:t>
                  </m:r>
                  <m:rad>
                    <m:radPr>
                      <m:degHide m:val="on"/>
                      <m:ctrlPr>
                        <w:rPr>
                          <w:rFonts w:ascii="Cambria Math" w:eastAsiaTheme="minorEastAsia" w:hAnsi="Cambria Math"/>
                          <w:i/>
                        </w:rPr>
                      </m:ctrlPr>
                    </m:radPr>
                    <m:deg/>
                    <m:e>
                      <m:r>
                        <w:rPr>
                          <w:rFonts w:ascii="Cambria Math" w:eastAsiaTheme="minorEastAsia" w:hAnsi="Cambria Math"/>
                        </w:rPr>
                        <m:t>ab</m:t>
                      </m:r>
                    </m:e>
                  </m:rad>
                </m:den>
              </m:f>
            </m:oMath>
          </w:p>
          <w:p w:rsidR="00D61EE1" w:rsidRDefault="00D61EE1" w:rsidP="00E0051E"/>
        </w:tc>
        <w:tc>
          <w:tcPr>
            <w:tcW w:w="4788" w:type="dxa"/>
          </w:tcPr>
          <w:p w:rsidR="004907D5" w:rsidRPr="00931B94" w:rsidRDefault="00931B94" w:rsidP="00931B94">
            <w:r>
              <w:t>IDM models the behavior of a vehicle based on the vehicle in front of it. This makes it part of the well known car following model.</w:t>
            </w:r>
          </w:p>
          <w:p w:rsidR="004907D5" w:rsidRPr="004907D5" w:rsidRDefault="00EA07EE" w:rsidP="00D23D23">
            <w:pPr>
              <w:pStyle w:val="ListParagraph"/>
              <w:numPr>
                <w:ilvl w:val="0"/>
                <w:numId w:val="27"/>
              </w:numPr>
            </w:pPr>
            <m:oMath>
              <m:f>
                <m:fPr>
                  <m:ctrlPr>
                    <w:rPr>
                      <w:rFonts w:ascii="Cambria Math" w:hAnsi="Cambria Math"/>
                      <w:i/>
                    </w:rPr>
                  </m:ctrlPr>
                </m:fPr>
                <m:num>
                  <m:r>
                    <w:rPr>
                      <w:rFonts w:ascii="Cambria Math" w:hAnsi="Cambria Math"/>
                    </w:rPr>
                    <m:t>dv</m:t>
                  </m:r>
                </m:num>
                <m:den>
                  <m:r>
                    <w:rPr>
                      <w:rFonts w:ascii="Cambria Math" w:hAnsi="Cambria Math"/>
                    </w:rPr>
                    <m:t>dt</m:t>
                  </m:r>
                </m:den>
              </m:f>
            </m:oMath>
            <w:r w:rsidR="00CB50E6">
              <w:rPr>
                <w:rFonts w:eastAsiaTheme="minorEastAsia"/>
              </w:rPr>
              <w:t>: Instantaneous acceleration</w:t>
            </w:r>
          </w:p>
          <w:p w:rsidR="00A81D1E" w:rsidRDefault="00D23D23" w:rsidP="00D23D23">
            <w:pPr>
              <w:pStyle w:val="ListParagraph"/>
              <w:numPr>
                <w:ilvl w:val="0"/>
                <w:numId w:val="27"/>
              </w:numPr>
            </w:pPr>
            <w:r>
              <w:rPr>
                <w:i/>
              </w:rPr>
              <w:t xml:space="preserve">v: </w:t>
            </w:r>
            <w:r>
              <w:t>current speed of the vehicle</w:t>
            </w:r>
          </w:p>
          <w:p w:rsidR="00D23D23" w:rsidRPr="00D23D23" w:rsidRDefault="00EA07EE" w:rsidP="00D23D23">
            <w:pPr>
              <w:pStyle w:val="ListParagraph"/>
              <w:numPr>
                <w:ilvl w:val="0"/>
                <w:numId w:val="27"/>
              </w:numPr>
            </w:pPr>
            <m:oMath>
              <m:sSub>
                <m:sSubPr>
                  <m:ctrlPr>
                    <w:rPr>
                      <w:rFonts w:ascii="Cambria Math" w:hAnsi="Cambria Math"/>
                      <w:i/>
                    </w:rPr>
                  </m:ctrlPr>
                </m:sSubPr>
                <m:e>
                  <m:r>
                    <w:rPr>
                      <w:rFonts w:ascii="Cambria Math" w:hAnsi="Cambria Math"/>
                    </w:rPr>
                    <m:t>v</m:t>
                  </m:r>
                </m:e>
                <m:sub>
                  <m:r>
                    <w:rPr>
                      <w:rFonts w:ascii="Cambria Math" w:hAnsi="Cambria Math"/>
                    </w:rPr>
                    <m:t>o</m:t>
                  </m:r>
                </m:sub>
              </m:sSub>
            </m:oMath>
            <w:r w:rsidR="00D23D23">
              <w:rPr>
                <w:rFonts w:eastAsiaTheme="minorEastAsia"/>
              </w:rPr>
              <w:t>: desired velocity</w:t>
            </w:r>
          </w:p>
          <w:p w:rsidR="00D23D23" w:rsidRDefault="00D23D23" w:rsidP="00D23D23">
            <w:pPr>
              <w:pStyle w:val="ListParagraph"/>
              <w:numPr>
                <w:ilvl w:val="0"/>
                <w:numId w:val="27"/>
              </w:numPr>
            </w:pPr>
            <m:oMath>
              <m:r>
                <w:rPr>
                  <w:rFonts w:ascii="Cambria Math" w:hAnsi="Cambria Math"/>
                </w:rPr>
                <m:t>s</m:t>
              </m:r>
            </m:oMath>
            <w:r w:rsidRPr="00D23D23">
              <w:t>:</w:t>
            </w:r>
            <w:r>
              <w:t xml:space="preserve"> distance from preceding vehicle</w:t>
            </w:r>
          </w:p>
          <w:p w:rsidR="00D23D23" w:rsidRPr="009769FD" w:rsidRDefault="00EA07EE" w:rsidP="00D23D23">
            <w:pPr>
              <w:pStyle w:val="ListParagraph"/>
              <w:numPr>
                <w:ilvl w:val="0"/>
                <w:numId w:val="27"/>
              </w:numPr>
            </w:pP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D23D23">
              <w:rPr>
                <w:rFonts w:eastAsiaTheme="minorEastAsia"/>
              </w:rPr>
              <w:t>: desired dynamical distance</w:t>
            </w:r>
            <w:r w:rsidR="009769FD">
              <w:rPr>
                <w:rFonts w:eastAsiaTheme="minorEastAsia"/>
              </w:rPr>
              <w:t xml:space="preserve">. A function of the minimum bumper to bumper </w:t>
            </w:r>
            <w:proofErr w:type="gramStart"/>
            <w:r w:rsidR="002577D3">
              <w:rPr>
                <w:rFonts w:eastAsiaTheme="minorEastAsia"/>
              </w:rPr>
              <w:t xml:space="preserve">distance </w:t>
            </w:r>
            <m:oMath>
              <w:proofErr w:type="gramEnd"/>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o</m:t>
                  </m:r>
                </m:sub>
              </m:sSub>
            </m:oMath>
            <w:r w:rsidR="009769FD">
              <w:rPr>
                <w:rFonts w:eastAsiaTheme="minorEastAsia"/>
              </w:rPr>
              <w:t>.</w:t>
            </w:r>
          </w:p>
          <w:p w:rsidR="009769FD" w:rsidRDefault="009769FD" w:rsidP="00D23D23">
            <w:pPr>
              <w:pStyle w:val="ListParagraph"/>
              <w:numPr>
                <w:ilvl w:val="0"/>
                <w:numId w:val="27"/>
              </w:numPr>
            </w:pPr>
            <m:oMath>
              <m:r>
                <w:rPr>
                  <w:rFonts w:ascii="Cambria Math" w:hAnsi="Cambria Math"/>
                </w:rPr>
                <m:t>T</m:t>
              </m:r>
            </m:oMath>
            <w:r w:rsidRPr="009769FD">
              <w:t>:</w:t>
            </w:r>
            <w:r>
              <w:t xml:space="preserve"> minimum safe time headway</w:t>
            </w:r>
          </w:p>
          <w:p w:rsidR="009769FD" w:rsidRPr="009769FD" w:rsidRDefault="009769FD" w:rsidP="00D23D23">
            <w:pPr>
              <w:pStyle w:val="ListParagraph"/>
              <w:numPr>
                <w:ilvl w:val="0"/>
                <w:numId w:val="27"/>
              </w:numPr>
            </w:pPr>
            <m:oMath>
              <m:r>
                <w:rPr>
                  <w:rFonts w:ascii="Cambria Math" w:hAnsi="Cambria Math"/>
                </w:rPr>
                <m:t>∆v</m:t>
              </m:r>
            </m:oMath>
            <w:r>
              <w:rPr>
                <w:rFonts w:eastAsiaTheme="minorEastAsia"/>
              </w:rPr>
              <w:t>: speed difference with respect to front velocity</w:t>
            </w:r>
          </w:p>
          <w:p w:rsidR="009769FD" w:rsidRDefault="009769FD" w:rsidP="00D23D23">
            <w:pPr>
              <w:pStyle w:val="ListParagraph"/>
              <w:numPr>
                <w:ilvl w:val="0"/>
                <w:numId w:val="27"/>
              </w:numPr>
            </w:pPr>
            <m:oMath>
              <m:r>
                <w:rPr>
                  <w:rFonts w:ascii="Cambria Math" w:hAnsi="Cambria Math"/>
                </w:rPr>
                <m:t>a</m:t>
              </m:r>
            </m:oMath>
            <w:r w:rsidRPr="009769FD">
              <w:t>:</w:t>
            </w:r>
            <w:r>
              <w:t xml:space="preserve"> maximum acceleration</w:t>
            </w:r>
          </w:p>
          <w:p w:rsidR="009769FD" w:rsidRDefault="009769FD" w:rsidP="00D23D23">
            <w:pPr>
              <w:pStyle w:val="ListParagraph"/>
              <w:numPr>
                <w:ilvl w:val="0"/>
                <w:numId w:val="27"/>
              </w:numPr>
            </w:pPr>
            <m:oMath>
              <m:r>
                <w:rPr>
                  <w:rFonts w:ascii="Cambria Math" w:hAnsi="Cambria Math"/>
                </w:rPr>
                <m:t>b</m:t>
              </m:r>
            </m:oMath>
            <w:r>
              <w:rPr>
                <w:rFonts w:eastAsiaTheme="minorEastAsia"/>
              </w:rPr>
              <w:t xml:space="preserve">: </w:t>
            </w:r>
            <w:r w:rsidR="00685AD9">
              <w:rPr>
                <w:rFonts w:eastAsiaTheme="minorEastAsia"/>
              </w:rPr>
              <w:t>maximum deceleration</w:t>
            </w:r>
          </w:p>
        </w:tc>
      </w:tr>
    </w:tbl>
    <w:p w:rsidR="00A81D1E" w:rsidRDefault="00E6640E" w:rsidP="00E0051E">
      <w:r>
        <w:tab/>
      </w:r>
    </w:p>
    <w:p w:rsidR="009904DA" w:rsidRPr="004561A9" w:rsidRDefault="00E6640E" w:rsidP="00E0051E">
      <w:pPr>
        <w:rPr>
          <w:sz w:val="24"/>
          <w:szCs w:val="24"/>
        </w:rPr>
      </w:pPr>
      <w:r w:rsidRPr="004561A9">
        <w:rPr>
          <w:sz w:val="24"/>
          <w:szCs w:val="24"/>
        </w:rPr>
        <w:tab/>
        <w:t xml:space="preserve">A micro-mobility feature added in </w:t>
      </w:r>
      <w:proofErr w:type="spellStart"/>
      <w:r w:rsidRPr="004561A9">
        <w:rPr>
          <w:sz w:val="24"/>
          <w:szCs w:val="24"/>
        </w:rPr>
        <w:t>VanetMobiSim</w:t>
      </w:r>
      <w:proofErr w:type="spellEnd"/>
      <w:r w:rsidRPr="004561A9">
        <w:rPr>
          <w:sz w:val="24"/>
          <w:szCs w:val="24"/>
        </w:rPr>
        <w:t xml:space="preserve"> is the ability to handle different scenarios at intersections. This new model is referred to as the Intelligent Driver Model with Intersection Management (IDM-IM). </w:t>
      </w:r>
      <w:r w:rsidR="007F3FD3" w:rsidRPr="004561A9">
        <w:rPr>
          <w:sz w:val="24"/>
          <w:szCs w:val="24"/>
        </w:rPr>
        <w:t xml:space="preserve">IDM-IM has the capability to simulate intersections with either a stop sign or traffic light. </w:t>
      </w:r>
      <w:r w:rsidR="0032293F" w:rsidRPr="004561A9">
        <w:rPr>
          <w:sz w:val="24"/>
          <w:szCs w:val="24"/>
        </w:rPr>
        <w:t xml:space="preserve">Although it seems trivial, the stop and go associated with a </w:t>
      </w:r>
      <w:r w:rsidR="0032293F" w:rsidRPr="004561A9">
        <w:rPr>
          <w:sz w:val="24"/>
          <w:szCs w:val="24"/>
        </w:rPr>
        <w:lastRenderedPageBreak/>
        <w:t>stop sign and the continuous flow and extended stops with traffic lights affect traffic not only at the current intersections but also intersections and roads in its vicinity.</w:t>
      </w:r>
      <w:r w:rsidR="009904DA" w:rsidRPr="004561A9">
        <w:rPr>
          <w:sz w:val="24"/>
          <w:szCs w:val="24"/>
        </w:rPr>
        <w:t xml:space="preserve"> In the case when a vehicle is approaching an intersection with a stop sign it is modeled with the following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68164B" w:rsidRPr="004561A9" w:rsidTr="00BD3908">
        <w:tc>
          <w:tcPr>
            <w:tcW w:w="9576" w:type="dxa"/>
            <w:gridSpan w:val="2"/>
          </w:tcPr>
          <w:p w:rsidR="0068164B" w:rsidRPr="004561A9" w:rsidRDefault="0068164B" w:rsidP="0068164B">
            <w:pPr>
              <w:rPr>
                <w:sz w:val="24"/>
                <w:szCs w:val="24"/>
              </w:rPr>
            </w:pPr>
            <w:r w:rsidRPr="004561A9">
              <w:rPr>
                <w:sz w:val="24"/>
                <w:szCs w:val="24"/>
              </w:rPr>
              <w:t>Stop Sign: When a vehicle reaches the stop sign it is passed information about how many cars are currently waiting for their turn to go at the intersection. It waits its turn to move following the right hand rule policy just like we learned in traffic school.</w:t>
            </w:r>
          </w:p>
        </w:tc>
      </w:tr>
      <w:tr w:rsidR="0068164B" w:rsidRPr="004561A9" w:rsidTr="00BD3908">
        <w:tc>
          <w:tcPr>
            <w:tcW w:w="4788" w:type="dxa"/>
          </w:tcPr>
          <w:p w:rsidR="009904DA" w:rsidRPr="004561A9" w:rsidRDefault="009904DA" w:rsidP="009904DA">
            <w:pPr>
              <w:rPr>
                <w:sz w:val="24"/>
                <w:szCs w:val="24"/>
              </w:rPr>
            </w:pPr>
            <m:oMathPara>
              <m:oMath>
                <m:r>
                  <w:rPr>
                    <w:rFonts w:ascii="Cambria Math" w:hAnsi="Cambria Math"/>
                    <w:sz w:val="24"/>
                    <w:szCs w:val="24"/>
                  </w:rPr>
                  <m:t>s= σ-S</m:t>
                </m:r>
                <m:r>
                  <m:rPr>
                    <m:sty m:val="p"/>
                  </m:rPr>
                  <w:rPr>
                    <w:rFonts w:ascii="Cambria Math" w:hAnsi="Cambria Math"/>
                    <w:sz w:val="24"/>
                    <w:szCs w:val="24"/>
                  </w:rPr>
                  <w:br/>
                </m:r>
              </m:oMath>
              <m:oMath>
                <m:r>
                  <w:rPr>
                    <w:rFonts w:ascii="Cambria Math" w:hAnsi="Cambria Math"/>
                    <w:sz w:val="24"/>
                    <w:szCs w:val="24"/>
                  </w:rPr>
                  <m:t xml:space="preserve">∆v=v </m:t>
                </m:r>
              </m:oMath>
            </m:oMathPara>
          </w:p>
        </w:tc>
        <w:tc>
          <w:tcPr>
            <w:tcW w:w="4788" w:type="dxa"/>
          </w:tcPr>
          <w:p w:rsidR="0068164B" w:rsidRPr="004561A9" w:rsidRDefault="0068164B" w:rsidP="0068164B">
            <w:pPr>
              <w:rPr>
                <w:rFonts w:eastAsiaTheme="minorEastAsia"/>
                <w:sz w:val="24"/>
                <w:szCs w:val="24"/>
              </w:rPr>
            </w:pPr>
            <m:oMath>
              <m:r>
                <w:rPr>
                  <w:rFonts w:ascii="Cambria Math" w:hAnsi="Cambria Math"/>
                  <w:sz w:val="24"/>
                  <w:szCs w:val="24"/>
                </w:rPr>
                <m:t>σ:</m:t>
              </m:r>
            </m:oMath>
            <w:r w:rsidRPr="004561A9">
              <w:rPr>
                <w:rFonts w:eastAsiaTheme="minorEastAsia"/>
                <w:sz w:val="24"/>
                <w:szCs w:val="24"/>
              </w:rPr>
              <w:t xml:space="preserve"> current distance to the intersection</w:t>
            </w:r>
          </w:p>
          <w:p w:rsidR="0068164B" w:rsidRPr="004561A9" w:rsidRDefault="0068164B" w:rsidP="0068164B">
            <w:pPr>
              <w:rPr>
                <w:rFonts w:eastAsiaTheme="minorEastAsia"/>
                <w:sz w:val="24"/>
                <w:szCs w:val="24"/>
              </w:rPr>
            </w:pPr>
            <w:r w:rsidRPr="004561A9">
              <w:rPr>
                <w:rFonts w:eastAsiaTheme="minorEastAsia"/>
                <w:sz w:val="24"/>
                <w:szCs w:val="24"/>
              </w:rPr>
              <w:t>S: safety margin for where the vehicle should stop and the center of the intersection</w:t>
            </w:r>
          </w:p>
        </w:tc>
      </w:tr>
      <w:tr w:rsidR="00BD3908" w:rsidRPr="004561A9" w:rsidTr="00BD3908">
        <w:tc>
          <w:tcPr>
            <w:tcW w:w="4788" w:type="dxa"/>
          </w:tcPr>
          <w:p w:rsidR="00BD3908" w:rsidRPr="004561A9" w:rsidRDefault="00BD3908" w:rsidP="009904DA">
            <w:pPr>
              <w:rPr>
                <w:rFonts w:ascii="Calibri" w:eastAsia="Calibri" w:hAnsi="Calibri" w:cs="Times New Roman"/>
                <w:sz w:val="24"/>
                <w:szCs w:val="24"/>
              </w:rPr>
            </w:pPr>
          </w:p>
        </w:tc>
        <w:tc>
          <w:tcPr>
            <w:tcW w:w="4788" w:type="dxa"/>
          </w:tcPr>
          <w:p w:rsidR="00BD3908" w:rsidRPr="004561A9" w:rsidRDefault="00BD3908" w:rsidP="0068164B">
            <w:pPr>
              <w:rPr>
                <w:rFonts w:ascii="Calibri" w:eastAsia="Calibri" w:hAnsi="Calibri" w:cs="Times New Roman"/>
                <w:sz w:val="24"/>
                <w:szCs w:val="24"/>
              </w:rPr>
            </w:pPr>
          </w:p>
        </w:tc>
      </w:tr>
    </w:tbl>
    <w:p w:rsidR="00BD3908" w:rsidRPr="004561A9" w:rsidRDefault="00BD3908" w:rsidP="00E0051E">
      <w:pPr>
        <w:rPr>
          <w:sz w:val="24"/>
          <w:szCs w:val="24"/>
        </w:rPr>
      </w:pPr>
      <w:r w:rsidRPr="004561A9">
        <w:rPr>
          <w:sz w:val="24"/>
          <w:szCs w:val="24"/>
        </w:rPr>
        <w:tab/>
        <w:t xml:space="preserve">The second feature handled by IDM-IM is when a vehicle is approaching an intersection with traffic lights. </w:t>
      </w:r>
      <w:r w:rsidR="00562D43" w:rsidRPr="004561A9">
        <w:rPr>
          <w:sz w:val="24"/>
          <w:szCs w:val="24"/>
        </w:rPr>
        <w:t xml:space="preserve">If the approaching intersection has a traffic light in the state RED, then the vehicle begins to decelerate as it approaches the intersection. If the state is GREEN then the vehicle maintains its traveling velocity through the intersection. </w:t>
      </w:r>
      <w:r w:rsidR="003C41B9" w:rsidRPr="004561A9">
        <w:rPr>
          <w:sz w:val="24"/>
          <w:szCs w:val="24"/>
        </w:rPr>
        <w:t>Another intersection feature is the ability to accelerate or decelerate based on a change in state of the traffic signals. If a vehicle is decelerating towards an intersection that has a current state of RED light, but before it reaches a complete stop the light changes state to GREEN, then the vehicle will begin to accelerate, up to a maximum velocity, through the intersection.</w:t>
      </w:r>
      <w:r w:rsidR="00FF3C86" w:rsidRPr="004561A9">
        <w:rPr>
          <w:sz w:val="24"/>
          <w:szCs w:val="24"/>
        </w:rPr>
        <w:t xml:space="preserve"> The opposite is true if the state of the light changes from GREEN to RED.</w:t>
      </w:r>
      <w:r w:rsidR="000A4A0C" w:rsidRPr="004561A9">
        <w:rPr>
          <w:sz w:val="24"/>
          <w:szCs w:val="24"/>
        </w:rPr>
        <w:t xml:space="preserve"> The minimum breaking distance for the traffic light scenario is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B052D" w:rsidRPr="004561A9" w:rsidTr="00D82061">
        <w:tc>
          <w:tcPr>
            <w:tcW w:w="9576" w:type="dxa"/>
            <w:gridSpan w:val="2"/>
          </w:tcPr>
          <w:p w:rsidR="008B052D" w:rsidRPr="004561A9" w:rsidRDefault="008B052D" w:rsidP="008B052D">
            <w:pPr>
              <w:jc w:val="center"/>
              <w:rPr>
                <w:sz w:val="24"/>
                <w:szCs w:val="24"/>
              </w:rPr>
            </w:pPr>
            <w:r w:rsidRPr="004561A9">
              <w:rPr>
                <w:sz w:val="24"/>
                <w:szCs w:val="24"/>
              </w:rPr>
              <w:t xml:space="preserve">Minimum Break Distance </w:t>
            </w:r>
            <m:oMath>
              <m:acc>
                <m:accPr>
                  <m:chr m:val="̅"/>
                  <m:ctrlPr>
                    <w:rPr>
                      <w:rFonts w:ascii="Cambria Math" w:hAnsi="Cambria Math"/>
                      <w:i/>
                      <w:sz w:val="24"/>
                      <w:szCs w:val="24"/>
                    </w:rPr>
                  </m:ctrlPr>
                </m:accPr>
                <m:e>
                  <m:r>
                    <w:rPr>
                      <w:rFonts w:ascii="Cambria Math" w:hAnsi="Cambria Math"/>
                      <w:sz w:val="24"/>
                      <w:szCs w:val="24"/>
                    </w:rPr>
                    <m:t>s</m:t>
                  </m:r>
                </m:e>
              </m:acc>
            </m:oMath>
          </w:p>
        </w:tc>
      </w:tr>
      <w:tr w:rsidR="000A4A0C" w:rsidRPr="004561A9" w:rsidTr="00D82061">
        <w:tc>
          <w:tcPr>
            <w:tcW w:w="4788" w:type="dxa"/>
          </w:tcPr>
          <w:p w:rsidR="000A4A0C" w:rsidRPr="0000043B" w:rsidRDefault="00EA07EE" w:rsidP="00AC5A22">
            <w:pPr>
              <w:rPr>
                <w:rFonts w:eastAsiaTheme="minorEastAsia"/>
              </w:rPr>
            </w:pPr>
            <m:oMathPara>
              <m:oMath>
                <m:acc>
                  <m:accPr>
                    <m:chr m:val="̅"/>
                    <m:ctrlPr>
                      <w:rPr>
                        <w:rFonts w:ascii="Cambria Math" w:hAnsi="Cambria Math"/>
                        <w:i/>
                      </w:rPr>
                    </m:ctrlPr>
                  </m:accPr>
                  <m:e>
                    <m:r>
                      <w:rPr>
                        <w:rFonts w:ascii="Cambria Math" w:hAnsi="Cambria Math"/>
                      </w:rPr>
                      <m:t>s</m:t>
                    </m:r>
                  </m:e>
                </m:acc>
                <m:r>
                  <w:rPr>
                    <w:rFonts w:ascii="Cambria Math" w:hAnsi="Cambria Math"/>
                  </w:rPr>
                  <m:t xml:space="preserve">=vt- </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rsidR="00AC5A22" w:rsidRPr="0000043B" w:rsidRDefault="00AC5A22" w:rsidP="00AC5A22">
            <w:pPr>
              <w:rPr>
                <w:rFonts w:eastAsiaTheme="minorEastAsia"/>
              </w:rPr>
            </w:pPr>
            <m:oMathPara>
              <m:oMath>
                <m:r>
                  <w:rPr>
                    <w:rFonts w:ascii="Cambria Math" w:hAnsi="Cambria Math"/>
                  </w:rPr>
                  <m:t xml:space="preserve">let t= </m:t>
                </m:r>
                <m:f>
                  <m:fPr>
                    <m:ctrlPr>
                      <w:rPr>
                        <w:rFonts w:ascii="Cambria Math" w:hAnsi="Cambria Math"/>
                        <w:i/>
                      </w:rPr>
                    </m:ctrlPr>
                  </m:fPr>
                  <m:num>
                    <m:r>
                      <w:rPr>
                        <w:rFonts w:ascii="Cambria Math" w:hAnsi="Cambria Math"/>
                      </w:rPr>
                      <m:t>v</m:t>
                    </m:r>
                  </m:num>
                  <m:den>
                    <m:r>
                      <w:rPr>
                        <w:rFonts w:ascii="Cambria Math" w:hAnsi="Cambria Math"/>
                      </w:rPr>
                      <m:t>kb</m:t>
                    </m:r>
                  </m:den>
                </m:f>
              </m:oMath>
            </m:oMathPara>
          </w:p>
          <w:p w:rsidR="003449E4" w:rsidRPr="0000043B" w:rsidRDefault="003449E4" w:rsidP="003449E4">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kb</m:t>
                    </m:r>
                  </m:den>
                </m:f>
                <m:r>
                  <w:rPr>
                    <w:rFonts w:ascii="Cambria Math" w:hAnsi="Cambria Math"/>
                  </w:rPr>
                  <m:t>-</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kb</m:t>
                            </m:r>
                          </m:den>
                        </m:f>
                      </m:e>
                    </m:d>
                  </m:e>
                  <m:sup>
                    <m:r>
                      <w:rPr>
                        <w:rFonts w:ascii="Cambria Math" w:eastAsiaTheme="minorEastAsia" w:hAnsi="Cambria Math"/>
                      </w:rPr>
                      <m:t>2</m:t>
                    </m:r>
                  </m:sup>
                </m:sSup>
                <m:r>
                  <m:rPr>
                    <m:sty m:val="p"/>
                  </m:rPr>
                  <w:rPr>
                    <w:rFonts w:ascii="Cambria Math" w:eastAsiaTheme="minorEastAsia" w:hAnsi="Cambria Math"/>
                  </w:rPr>
                  <w:br/>
                </m:r>
              </m:oMath>
              <m:oMath>
                <m:acc>
                  <m:accPr>
                    <m:chr m:val="̅"/>
                    <m:ctrlPr>
                      <w:rPr>
                        <w:rFonts w:ascii="Cambria Math" w:hAnsi="Cambria Math"/>
                        <w:i/>
                      </w:rPr>
                    </m:ctrlPr>
                  </m:accPr>
                  <m:e>
                    <m:r>
                      <w:rPr>
                        <w:rFonts w:ascii="Cambria Math" w:hAnsi="Cambria Math"/>
                      </w:rPr>
                      <m:t>s</m:t>
                    </m:r>
                  </m:e>
                </m:ac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2kb</m:t>
                    </m:r>
                  </m:den>
                </m:f>
              </m:oMath>
            </m:oMathPara>
          </w:p>
        </w:tc>
        <w:tc>
          <w:tcPr>
            <w:tcW w:w="4788" w:type="dxa"/>
          </w:tcPr>
          <w:p w:rsidR="000A4A0C" w:rsidRPr="0000043B" w:rsidRDefault="00BD53A6" w:rsidP="00E0051E">
            <w:r w:rsidRPr="0000043B">
              <w:t>Given the current speed of a vehicle, the minimum breaking distance characterizes the distance needed to come to a complete stop.</w:t>
            </w:r>
          </w:p>
          <w:p w:rsidR="003F3942" w:rsidRPr="003F3942" w:rsidRDefault="00EA07EE" w:rsidP="00BD53A6">
            <w:pPr>
              <w:pStyle w:val="ListParagraph"/>
              <w:numPr>
                <w:ilvl w:val="0"/>
                <w:numId w:val="28"/>
              </w:numPr>
            </w:pPr>
            <m:oMath>
              <m:acc>
                <m:accPr>
                  <m:chr m:val="̅"/>
                  <m:ctrlPr>
                    <w:rPr>
                      <w:rFonts w:ascii="Cambria Math" w:hAnsi="Cambria Math"/>
                      <w:i/>
                    </w:rPr>
                  </m:ctrlPr>
                </m:accPr>
                <m:e>
                  <m:r>
                    <w:rPr>
                      <w:rFonts w:ascii="Cambria Math" w:hAnsi="Cambria Math"/>
                    </w:rPr>
                    <m:t>s</m:t>
                  </m:r>
                </m:e>
              </m:acc>
            </m:oMath>
            <w:r w:rsidR="003F3942" w:rsidRPr="003F3942">
              <w:rPr>
                <w:rFonts w:eastAsiaTheme="minorEastAsia"/>
              </w:rPr>
              <w:t>: minimum breaking distance</w:t>
            </w:r>
          </w:p>
          <w:p w:rsidR="00BD53A6" w:rsidRPr="0000043B" w:rsidRDefault="00BD53A6" w:rsidP="00BD53A6">
            <w:pPr>
              <w:pStyle w:val="ListParagraph"/>
              <w:numPr>
                <w:ilvl w:val="0"/>
                <w:numId w:val="28"/>
              </w:numPr>
            </w:pPr>
            <m:oMath>
              <m:r>
                <w:rPr>
                  <w:rFonts w:ascii="Cambria Math" w:hAnsi="Cambria Math"/>
                </w:rPr>
                <m:t>v</m:t>
              </m:r>
            </m:oMath>
            <w:r w:rsidRPr="0000043B">
              <w:rPr>
                <w:rFonts w:eastAsiaTheme="minorEastAsia"/>
              </w:rPr>
              <w:t>: Vehicles’ speed</w:t>
            </w:r>
          </w:p>
          <w:p w:rsidR="00BD53A6" w:rsidRPr="0000043B" w:rsidRDefault="00BD53A6" w:rsidP="00BD53A6">
            <w:pPr>
              <w:pStyle w:val="ListParagraph"/>
              <w:numPr>
                <w:ilvl w:val="0"/>
                <w:numId w:val="28"/>
              </w:numPr>
            </w:pPr>
            <m:oMath>
              <m:r>
                <w:rPr>
                  <w:rFonts w:ascii="Cambria Math" w:hAnsi="Cambria Math"/>
                </w:rPr>
                <m:t>t</m:t>
              </m:r>
            </m:oMath>
            <w:r w:rsidRPr="0000043B">
              <w:t>: time</w:t>
            </w:r>
          </w:p>
          <w:p w:rsidR="00BD53A6" w:rsidRPr="0000043B" w:rsidRDefault="00BD53A6" w:rsidP="00BD53A6">
            <w:pPr>
              <w:pStyle w:val="ListParagraph"/>
              <w:numPr>
                <w:ilvl w:val="0"/>
                <w:numId w:val="28"/>
              </w:numPr>
            </w:pPr>
            <m:oMath>
              <m:r>
                <w:rPr>
                  <w:rFonts w:ascii="Cambria Math" w:hAnsi="Cambria Math"/>
                </w:rPr>
                <m:t>kb</m:t>
              </m:r>
            </m:oMath>
            <w:r w:rsidRPr="0000043B">
              <w:t>: deceleration value</w:t>
            </w:r>
          </w:p>
        </w:tc>
      </w:tr>
    </w:tbl>
    <w:p w:rsidR="000A4A0C" w:rsidRPr="004561A9" w:rsidRDefault="000A4A0C" w:rsidP="00E0051E">
      <w:pPr>
        <w:rPr>
          <w:sz w:val="24"/>
          <w:szCs w:val="24"/>
        </w:rPr>
      </w:pPr>
    </w:p>
    <w:p w:rsidR="00E749B4" w:rsidRDefault="00E749B4" w:rsidP="00E0051E">
      <w:pPr>
        <w:rPr>
          <w:rFonts w:eastAsiaTheme="minorEastAsia"/>
          <w:sz w:val="24"/>
          <w:szCs w:val="24"/>
        </w:rPr>
      </w:pPr>
      <w:r w:rsidRPr="004561A9">
        <w:rPr>
          <w:sz w:val="24"/>
          <w:szCs w:val="24"/>
        </w:rPr>
        <w:t xml:space="preserve">If the minimum breaking distance is smaller than the necessary distance needed to stop before reaching the intersection, </w:t>
      </w:r>
      <m:oMath>
        <m:acc>
          <m:accPr>
            <m:chr m:val="̅"/>
            <m:ctrlPr>
              <w:rPr>
                <w:rFonts w:ascii="Cambria Math" w:hAnsi="Cambria Math"/>
                <w:i/>
                <w:sz w:val="24"/>
                <w:szCs w:val="24"/>
              </w:rPr>
            </m:ctrlPr>
          </m:accPr>
          <m:e>
            <m:r>
              <w:rPr>
                <w:rFonts w:ascii="Cambria Math" w:hAnsi="Cambria Math"/>
                <w:sz w:val="24"/>
                <w:szCs w:val="24"/>
              </w:rPr>
              <m:t>s</m:t>
            </m:r>
          </m:e>
        </m:acc>
        <m:r>
          <w:rPr>
            <w:rFonts w:ascii="Cambria Math" w:hAnsi="Cambria Math"/>
            <w:sz w:val="24"/>
            <w:szCs w:val="24"/>
          </w:rPr>
          <m:t>&gt; σ-S</m:t>
        </m:r>
      </m:oMath>
      <w:r w:rsidRPr="004561A9">
        <w:rPr>
          <w:rFonts w:eastAsiaTheme="minorEastAsia"/>
          <w:sz w:val="24"/>
          <w:szCs w:val="24"/>
        </w:rPr>
        <w:t>, then the vehicle will move through the intersection even if the state of the traffic light is RED</w:t>
      </w:r>
      <w:r w:rsidR="0071011F" w:rsidRPr="004561A9">
        <w:rPr>
          <w:rFonts w:eastAsiaTheme="minorEastAsia"/>
          <w:sz w:val="24"/>
          <w:szCs w:val="24"/>
        </w:rPr>
        <w:t xml:space="preserve">. I believe this accurately represents real situations in which sometimes, as a driver, the traffic light changes to RED and I know that I cannot safely stop. In that situation there is no choice really but to go through the intersection, which is what </w:t>
      </w:r>
      <w:proofErr w:type="spellStart"/>
      <w:r w:rsidR="0071011F" w:rsidRPr="004561A9">
        <w:rPr>
          <w:rFonts w:eastAsiaTheme="minorEastAsia"/>
          <w:sz w:val="24"/>
          <w:szCs w:val="24"/>
        </w:rPr>
        <w:t>VanetMobiSim</w:t>
      </w:r>
      <w:proofErr w:type="spellEnd"/>
      <w:r w:rsidR="0071011F" w:rsidRPr="004561A9">
        <w:rPr>
          <w:rFonts w:eastAsiaTheme="minorEastAsia"/>
          <w:sz w:val="24"/>
          <w:szCs w:val="24"/>
        </w:rPr>
        <w:t xml:space="preserve"> mimics in this micro-mobility feature.</w:t>
      </w:r>
      <w:r w:rsidRPr="004561A9">
        <w:rPr>
          <w:rFonts w:eastAsiaTheme="minorEastAsia"/>
          <w:sz w:val="24"/>
          <w:szCs w:val="24"/>
        </w:rPr>
        <w:t xml:space="preserve"> </w:t>
      </w:r>
    </w:p>
    <w:p w:rsidR="00521B27" w:rsidRDefault="00521B27" w:rsidP="00E0051E">
      <w:pPr>
        <w:rPr>
          <w:rFonts w:eastAsiaTheme="minorEastAsia"/>
          <w:sz w:val="24"/>
          <w:szCs w:val="24"/>
        </w:rPr>
      </w:pPr>
      <w:r>
        <w:rPr>
          <w:rFonts w:eastAsiaTheme="minorEastAsia"/>
          <w:sz w:val="24"/>
          <w:szCs w:val="24"/>
        </w:rPr>
        <w:tab/>
        <w:t xml:space="preserve">The other significant addition for micro-mobility features introduced in </w:t>
      </w:r>
      <w:proofErr w:type="spellStart"/>
      <w:r>
        <w:rPr>
          <w:rFonts w:eastAsiaTheme="minorEastAsia"/>
          <w:sz w:val="24"/>
          <w:szCs w:val="24"/>
        </w:rPr>
        <w:t>VanetMobiSim</w:t>
      </w:r>
      <w:proofErr w:type="spellEnd"/>
      <w:r>
        <w:rPr>
          <w:rFonts w:eastAsiaTheme="minorEastAsia"/>
          <w:sz w:val="24"/>
          <w:szCs w:val="24"/>
        </w:rPr>
        <w:t xml:space="preserve"> is Intelligent Driver Model with Lane Changes (IDM-LC).</w:t>
      </w:r>
      <w:r w:rsidR="0012497C">
        <w:rPr>
          <w:rFonts w:eastAsiaTheme="minorEastAsia"/>
          <w:sz w:val="24"/>
          <w:szCs w:val="24"/>
        </w:rPr>
        <w:t xml:space="preserve"> This feature allows for the user to </w:t>
      </w:r>
      <w:r w:rsidR="0012497C">
        <w:rPr>
          <w:rFonts w:eastAsiaTheme="minorEastAsia"/>
          <w:sz w:val="24"/>
          <w:szCs w:val="24"/>
        </w:rPr>
        <w:lastRenderedPageBreak/>
        <w:t>simulate factors in which a vehicle decides to change lanes or, in some instances, change lanes to</w:t>
      </w:r>
      <w:r w:rsidR="00926CAD">
        <w:rPr>
          <w:rFonts w:eastAsiaTheme="minorEastAsia"/>
          <w:sz w:val="24"/>
          <w:szCs w:val="24"/>
        </w:rPr>
        <w:t xml:space="preserve"> pass a slower leading vehicle.</w:t>
      </w:r>
      <w:r w:rsidR="00FE1C08">
        <w:rPr>
          <w:rFonts w:eastAsiaTheme="minorEastAsia"/>
          <w:sz w:val="24"/>
          <w:szCs w:val="24"/>
        </w:rPr>
        <w:t xml:space="preserve"> Of course, we know that changing lanes cannot happen at any time given the possibility of collisions. </w:t>
      </w:r>
      <w:r w:rsidR="00D328F8">
        <w:rPr>
          <w:rFonts w:eastAsiaTheme="minorEastAsia"/>
          <w:sz w:val="24"/>
          <w:szCs w:val="24"/>
        </w:rPr>
        <w:t>The simulator takes into account the available roads that it can change to and uses macro-mobility information to determine whether it is safe to change lanes. In the event that a vehicle needs to change lanes, it can only do so if the circumstances lead to a safe transition. Otherwise, it must adjust its speed until there is an opening to change lanes.</w:t>
      </w:r>
    </w:p>
    <w:p w:rsidR="00687F3D" w:rsidRDefault="00687F3D" w:rsidP="00E0051E">
      <w:pPr>
        <w:rPr>
          <w:rFonts w:eastAsiaTheme="minorEastAsia"/>
          <w:sz w:val="24"/>
          <w:szCs w:val="24"/>
        </w:rPr>
      </w:pPr>
      <w:r>
        <w:rPr>
          <w:rFonts w:eastAsiaTheme="minorEastAsia"/>
          <w:sz w:val="24"/>
          <w:szCs w:val="24"/>
        </w:rPr>
        <w:tab/>
        <w:t xml:space="preserve">Addressing the decision to change lanes, </w:t>
      </w:r>
      <w:proofErr w:type="spellStart"/>
      <w:r>
        <w:rPr>
          <w:rFonts w:eastAsiaTheme="minorEastAsia"/>
          <w:sz w:val="24"/>
          <w:szCs w:val="24"/>
        </w:rPr>
        <w:t>VanetMobiSim</w:t>
      </w:r>
      <w:proofErr w:type="spellEnd"/>
      <w:r>
        <w:rPr>
          <w:rFonts w:eastAsiaTheme="minorEastAsia"/>
          <w:sz w:val="24"/>
          <w:szCs w:val="24"/>
        </w:rPr>
        <w:t xml:space="preserve"> incorporates the MOBIL model to determine when a vehicle should change lanes to overtake another vehicle. </w:t>
      </w:r>
      <w:r w:rsidR="0013761D">
        <w:rPr>
          <w:rFonts w:eastAsiaTheme="minorEastAsia"/>
          <w:sz w:val="24"/>
          <w:szCs w:val="24"/>
        </w:rPr>
        <w:t>The</w:t>
      </w:r>
      <w:r w:rsidR="00B27F8B">
        <w:rPr>
          <w:rFonts w:eastAsiaTheme="minorEastAsia"/>
          <w:sz w:val="24"/>
          <w:szCs w:val="24"/>
        </w:rPr>
        <w:t xml:space="preserve"> basis of this protocol</w:t>
      </w:r>
      <w:r w:rsidR="0013761D">
        <w:rPr>
          <w:rFonts w:eastAsiaTheme="minorEastAsia"/>
          <w:sz w:val="24"/>
          <w:szCs w:val="24"/>
        </w:rPr>
        <w:t xml:space="preserve"> relies on the minimization</w:t>
      </w:r>
      <w:r w:rsidR="003A5856">
        <w:rPr>
          <w:rFonts w:eastAsiaTheme="minorEastAsia"/>
          <w:sz w:val="24"/>
          <w:szCs w:val="24"/>
        </w:rPr>
        <w:t xml:space="preserve"> of vehicle braking. If the simulator calculates that there will be less braking by changing lanes then a lane change to overtake a vehicle occurs.</w:t>
      </w:r>
      <w:r w:rsidR="00F21DD6">
        <w:rPr>
          <w:rFonts w:eastAsiaTheme="minorEastAsia"/>
          <w:sz w:val="24"/>
          <w:szCs w:val="24"/>
        </w:rPr>
        <w:t xml:space="preserve"> The protocol is described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4D8E" w:rsidTr="00440697">
        <w:tc>
          <w:tcPr>
            <w:tcW w:w="9576" w:type="dxa"/>
            <w:gridSpan w:val="2"/>
          </w:tcPr>
          <w:p w:rsidR="00B04D8E" w:rsidRDefault="00B04D8E" w:rsidP="00B04D8E">
            <w:pPr>
              <w:jc w:val="center"/>
              <w:rPr>
                <w:sz w:val="24"/>
                <w:szCs w:val="24"/>
              </w:rPr>
            </w:pPr>
            <w:r>
              <w:rPr>
                <w:sz w:val="24"/>
                <w:szCs w:val="24"/>
              </w:rPr>
              <w:t>MOBIL Braking Model Conditions</w:t>
            </w:r>
          </w:p>
        </w:tc>
      </w:tr>
      <w:tr w:rsidR="00F21DD6" w:rsidTr="00440697">
        <w:tc>
          <w:tcPr>
            <w:tcW w:w="4788" w:type="dxa"/>
          </w:tcPr>
          <w:p w:rsidR="00F21DD6" w:rsidRPr="00C00497" w:rsidRDefault="00EA07EE" w:rsidP="0042357D">
            <w:pPr>
              <w:rPr>
                <w:sz w:val="20"/>
                <w:szCs w:val="20"/>
              </w:rPr>
            </w:pPr>
            <m:oMathPara>
              <m:oMath>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l</m:t>
                    </m:r>
                  </m:sup>
                </m:sSup>
                <m:r>
                  <w:rPr>
                    <w:rFonts w:ascii="Cambria Math" w:hAnsi="Cambria Math"/>
                    <w:sz w:val="20"/>
                    <w:szCs w:val="20"/>
                  </w:rPr>
                  <m:t xml:space="preserve">- a </m:t>
                </m:r>
                <m:bar>
                  <m:barPr>
                    <m:ctrlPr>
                      <w:rPr>
                        <w:rFonts w:ascii="Cambria Math" w:hAnsi="Cambria Math"/>
                        <w:i/>
                        <w:sz w:val="20"/>
                        <w:szCs w:val="20"/>
                      </w:rPr>
                    </m:ctrlPr>
                  </m:barPr>
                  <m:e>
                    <m:r>
                      <w:rPr>
                        <w:rFonts w:ascii="Cambria Math" w:hAnsi="Cambria Math"/>
                        <w:sz w:val="20"/>
                        <w:szCs w:val="20"/>
                      </w:rPr>
                      <m:t>+</m:t>
                    </m:r>
                  </m:e>
                </m:bar>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bias</m:t>
                    </m:r>
                  </m:sub>
                </m:sSub>
                <m:r>
                  <w:rPr>
                    <w:rFonts w:ascii="Cambria Math" w:hAnsi="Cambria Math"/>
                    <w:sz w:val="20"/>
                    <w:szCs w:val="20"/>
                  </w:rPr>
                  <m:t xml:space="preserve">&gt;p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cur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new</m:t>
                    </m:r>
                  </m:sub>
                </m:sSub>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cur</m:t>
                    </m:r>
                  </m:sub>
                  <m:sup>
                    <m:r>
                      <w:rPr>
                        <w:rFonts w:ascii="Cambria Math" w:hAnsi="Cambria Math"/>
                        <w:sz w:val="20"/>
                        <w:szCs w:val="20"/>
                      </w:rPr>
                      <m:t>l</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trh</m:t>
                    </m:r>
                  </m:sub>
                </m:sSub>
                <m:r>
                  <m:rPr>
                    <m:sty m:val="p"/>
                  </m:rPr>
                  <w:rPr>
                    <w:rFonts w:ascii="Cambria Math" w:eastAsiaTheme="minorEastAsia" w:hAnsi="Cambria Math"/>
                    <w:sz w:val="20"/>
                    <w:szCs w:val="20"/>
                  </w:rPr>
                  <w:br/>
                </m:r>
              </m:oMath>
              <m:oMath>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m:oMathPara>
          </w:p>
        </w:tc>
        <w:tc>
          <w:tcPr>
            <w:tcW w:w="4788" w:type="dxa"/>
          </w:tcPr>
          <w:p w:rsidR="00F21DD6" w:rsidRPr="009E19E7" w:rsidRDefault="009E19E7" w:rsidP="009E19E7">
            <w:pPr>
              <w:pStyle w:val="ListParagraph"/>
              <w:numPr>
                <w:ilvl w:val="0"/>
                <w:numId w:val="29"/>
              </w:numPr>
              <w:rPr>
                <w:sz w:val="24"/>
                <w:szCs w:val="24"/>
              </w:rPr>
            </w:pPr>
            <m:oMath>
              <m:r>
                <w:rPr>
                  <w:rFonts w:ascii="Cambria Math" w:hAnsi="Cambria Math"/>
                  <w:sz w:val="24"/>
                  <w:szCs w:val="24"/>
                </w:rPr>
                <m:t>l</m:t>
              </m:r>
            </m:oMath>
            <w:r>
              <w:rPr>
                <w:rFonts w:eastAsiaTheme="minorEastAsia"/>
                <w:sz w:val="24"/>
                <w:szCs w:val="24"/>
              </w:rPr>
              <w:t>: lane</w:t>
            </w:r>
            <w:r w:rsidR="00FE5832">
              <w:rPr>
                <w:rFonts w:eastAsiaTheme="minorEastAsia"/>
                <w:sz w:val="24"/>
                <w:szCs w:val="24"/>
              </w:rPr>
              <w:t xml:space="preserve"> to change to</w:t>
            </w:r>
          </w:p>
          <w:p w:rsidR="009E19E7" w:rsidRPr="00FD5B3A" w:rsidRDefault="001F613B" w:rsidP="001F613B">
            <w:pPr>
              <w:pStyle w:val="ListParagraph"/>
              <w:numPr>
                <w:ilvl w:val="0"/>
                <w:numId w:val="29"/>
              </w:numPr>
              <w:rPr>
                <w:sz w:val="24"/>
                <w:szCs w:val="24"/>
              </w:rPr>
            </w:pPr>
            <m:oMath>
              <m:r>
                <w:rPr>
                  <w:rFonts w:ascii="Cambria Math" w:hAnsi="Cambria Math"/>
                  <w:sz w:val="24"/>
                  <w:szCs w:val="24"/>
                </w:rPr>
                <m:t>a</m:t>
              </m:r>
            </m:oMath>
            <w:r>
              <w:rPr>
                <w:rFonts w:eastAsiaTheme="minorEastAsia"/>
                <w:sz w:val="24"/>
                <w:szCs w:val="24"/>
              </w:rPr>
              <w:t>: acceleration</w:t>
            </w:r>
          </w:p>
          <w:p w:rsidR="00FD5B3A" w:rsidRDefault="00FD5B3A" w:rsidP="001F613B">
            <w:pPr>
              <w:pStyle w:val="ListParagraph"/>
              <w:numPr>
                <w:ilvl w:val="0"/>
                <w:numId w:val="29"/>
              </w:numPr>
              <w:rPr>
                <w:sz w:val="24"/>
                <w:szCs w:val="24"/>
              </w:rPr>
            </w:pPr>
            <m:oMath>
              <m:r>
                <w:rPr>
                  <w:rFonts w:ascii="Cambria Math" w:hAnsi="Cambria Math"/>
                  <w:sz w:val="24"/>
                  <w:szCs w:val="24"/>
                </w:rPr>
                <m:t>p</m:t>
              </m:r>
            </m:oMath>
            <w:r w:rsidRPr="00FD5B3A">
              <w:rPr>
                <w:sz w:val="24"/>
                <w:szCs w:val="24"/>
              </w:rPr>
              <w:t>:</w:t>
            </w:r>
            <w:r>
              <w:rPr>
                <w:sz w:val="24"/>
                <w:szCs w:val="24"/>
              </w:rPr>
              <w:t xml:space="preserve"> politeness factor</w:t>
            </w:r>
          </w:p>
          <w:p w:rsidR="008C1D7A" w:rsidRPr="008C1D7A" w:rsidRDefault="00EA07EE"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thr</m:t>
                  </m:r>
                </m:sub>
              </m:sSub>
              <m:r>
                <w:rPr>
                  <w:rFonts w:ascii="Cambria Math" w:hAnsi="Cambria Math"/>
                  <w:sz w:val="24"/>
                  <w:szCs w:val="24"/>
                </w:rPr>
                <m:t xml:space="preserve">: </m:t>
              </m:r>
            </m:oMath>
            <w:r w:rsidR="008C1D7A">
              <w:rPr>
                <w:rFonts w:eastAsiaTheme="minorEastAsia"/>
                <w:sz w:val="24"/>
                <w:szCs w:val="24"/>
              </w:rPr>
              <w:t>threshold acceleration, minimum needed to allow a lane change</w:t>
            </w:r>
          </w:p>
          <w:p w:rsidR="008C1D7A" w:rsidRPr="00234447" w:rsidRDefault="00EA07EE"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bias</m:t>
                  </m:r>
                </m:sub>
              </m:sSub>
            </m:oMath>
            <w:r w:rsidR="008C1D7A">
              <w:rPr>
                <w:rFonts w:eastAsiaTheme="minorEastAsia"/>
                <w:sz w:val="24"/>
                <w:szCs w:val="24"/>
              </w:rPr>
              <w:t>: adds favor to moving to a particular side, in this case positive for right and negative for left</w:t>
            </w:r>
          </w:p>
          <w:p w:rsidR="00234447" w:rsidRPr="009E19E7" w:rsidRDefault="00EA07EE"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safe</m:t>
                  </m:r>
                </m:sub>
              </m:sSub>
              <m:r>
                <w:rPr>
                  <w:rFonts w:ascii="Cambria Math" w:hAnsi="Cambria Math"/>
                  <w:sz w:val="24"/>
                  <w:szCs w:val="24"/>
                </w:rPr>
                <m:t>:</m:t>
              </m:r>
            </m:oMath>
            <w:r w:rsidR="00234447">
              <w:rPr>
                <w:rFonts w:eastAsiaTheme="minorEastAsia"/>
                <w:sz w:val="24"/>
                <w:szCs w:val="24"/>
              </w:rPr>
              <w:t>new back vehicle deceleration must be greater than this threshold</w:t>
            </w:r>
          </w:p>
        </w:tc>
      </w:tr>
    </w:tbl>
    <w:p w:rsidR="002E2681" w:rsidRDefault="002E2681" w:rsidP="00E0051E">
      <w:pPr>
        <w:rPr>
          <w:sz w:val="24"/>
          <w:szCs w:val="24"/>
        </w:rPr>
      </w:pPr>
    </w:p>
    <w:p w:rsidR="00F21DD6" w:rsidRPr="002E2681" w:rsidRDefault="002E2681" w:rsidP="00E0051E">
      <w:pPr>
        <w:rPr>
          <w:sz w:val="24"/>
          <w:szCs w:val="24"/>
        </w:rPr>
      </w:pPr>
      <w:r>
        <w:rPr>
          <w:sz w:val="24"/>
          <w:szCs w:val="24"/>
        </w:rPr>
        <w:t xml:space="preserve">The first equality weighs the positives (left side) </w:t>
      </w:r>
      <w:r w:rsidR="00B01AAC">
        <w:rPr>
          <w:sz w:val="24"/>
          <w:szCs w:val="24"/>
        </w:rPr>
        <w:t xml:space="preserve">of changing lanes </w:t>
      </w:r>
      <w:r>
        <w:rPr>
          <w:sz w:val="24"/>
          <w:szCs w:val="24"/>
        </w:rPr>
        <w:t xml:space="preserve">against the negatives (right side) </w:t>
      </w:r>
      <w:r w:rsidR="00B01AAC">
        <w:rPr>
          <w:sz w:val="24"/>
          <w:szCs w:val="24"/>
        </w:rPr>
        <w:t xml:space="preserve">of the other vehicles in the current and new lane. If the positives of changing outweighs the disadvantages of the other vehicles in the new and current lane then the first criteria is met. </w:t>
      </w:r>
      <w:r w:rsidR="007A6DBC">
        <w:rPr>
          <w:sz w:val="24"/>
          <w:szCs w:val="24"/>
        </w:rPr>
        <w:t xml:space="preserve">Note that there is a politeness factor, p, which is incorporated into the model. </w:t>
      </w:r>
      <w:r w:rsidR="003E5A5D">
        <w:rPr>
          <w:sz w:val="24"/>
          <w:szCs w:val="24"/>
        </w:rPr>
        <w:t xml:space="preserve">The higher the value of p the more polite the driver is to vehicles in the current and new lane. </w:t>
      </w:r>
      <w:r w:rsidR="0060742C">
        <w:rPr>
          <w:sz w:val="24"/>
          <w:szCs w:val="24"/>
        </w:rPr>
        <w:t>For small values of p, this represents a driver that drives in a selfish manner and will change lanes more frequently.</w:t>
      </w:r>
      <w:r w:rsidR="00EA6B95">
        <w:rPr>
          <w:sz w:val="24"/>
          <w:szCs w:val="24"/>
        </w:rPr>
        <w:t xml:space="preserve"> The second equality represents the acceleration of the now following vehicle. If it can safely brake, the value is given </w:t>
      </w:r>
      <w:proofErr w:type="gramStart"/>
      <w:r w:rsidR="00EA6B95">
        <w:rPr>
          <w:sz w:val="24"/>
          <w:szCs w:val="24"/>
        </w:rPr>
        <w:t xml:space="preserve">by </w:t>
      </w:r>
      <m:oMath>
        <w:proofErr w:type="gramEnd"/>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w:r w:rsidR="00EA6B95">
        <w:rPr>
          <w:rFonts w:eastAsiaTheme="minorEastAsia"/>
          <w:sz w:val="20"/>
          <w:szCs w:val="20"/>
        </w:rPr>
        <w:t xml:space="preserve">, </w:t>
      </w:r>
      <w:r w:rsidR="00EA6B95" w:rsidRPr="00EA6B95">
        <w:rPr>
          <w:rFonts w:eastAsiaTheme="minorEastAsia"/>
          <w:sz w:val="24"/>
          <w:szCs w:val="24"/>
        </w:rPr>
        <w:t>then</w:t>
      </w:r>
      <w:r w:rsidR="00EA6B95">
        <w:rPr>
          <w:rFonts w:eastAsiaTheme="minorEastAsia"/>
          <w:sz w:val="24"/>
          <w:szCs w:val="24"/>
        </w:rPr>
        <w:t xml:space="preserve"> we now meet both criteri</w:t>
      </w:r>
      <w:r w:rsidR="00881FED">
        <w:rPr>
          <w:rFonts w:eastAsiaTheme="minorEastAsia"/>
          <w:sz w:val="24"/>
          <w:szCs w:val="24"/>
        </w:rPr>
        <w:t>a and the lane change will occur.</w:t>
      </w:r>
    </w:p>
    <w:p w:rsidR="006F6D19" w:rsidRDefault="008F7B0C" w:rsidP="006F6D19">
      <w:pPr>
        <w:pStyle w:val="Heading2"/>
      </w:pPr>
      <w:bookmarkStart w:id="26" w:name="_Toc338710074"/>
      <w:r w:rsidRPr="008F7B0C">
        <w:lastRenderedPageBreak/>
        <w:t>Simulation</w:t>
      </w:r>
      <w:bookmarkEnd w:id="26"/>
    </w:p>
    <w:p w:rsidR="001E775A" w:rsidRDefault="001E775A" w:rsidP="00EF0475">
      <w:pPr>
        <w:jc w:val="center"/>
      </w:pPr>
      <w:r>
        <w:rPr>
          <w:noProof/>
        </w:rPr>
        <w:drawing>
          <wp:inline distT="0" distB="0" distL="0" distR="0">
            <wp:extent cx="4138882" cy="3068829"/>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138495" cy="3068542"/>
                    </a:xfrm>
                    <a:prstGeom prst="rect">
                      <a:avLst/>
                    </a:prstGeom>
                    <a:noFill/>
                    <a:ln w="9525">
                      <a:noFill/>
                      <a:miter lim="800000"/>
                      <a:headEnd/>
                      <a:tailEnd/>
                    </a:ln>
                  </pic:spPr>
                </pic:pic>
              </a:graphicData>
            </a:graphic>
          </wp:inline>
        </w:drawing>
      </w:r>
    </w:p>
    <w:p w:rsidR="00CF5078" w:rsidRDefault="00CA3424" w:rsidP="00CF5078">
      <w:pPr>
        <w:rPr>
          <w:sz w:val="24"/>
          <w:szCs w:val="24"/>
        </w:rPr>
      </w:pPr>
      <w:r w:rsidRPr="00CA3424">
        <w:rPr>
          <w:sz w:val="24"/>
          <w:szCs w:val="24"/>
        </w:rPr>
        <w:tab/>
        <w:t xml:space="preserve">Figure 3 shows the </w:t>
      </w:r>
      <w:r>
        <w:rPr>
          <w:sz w:val="24"/>
          <w:szCs w:val="24"/>
        </w:rPr>
        <w:t xml:space="preserve">road topology that defines the road layout for the simulations. This represents a city of 1500m by 1500m where the thin </w:t>
      </w:r>
      <w:r w:rsidR="00BA3EF8">
        <w:rPr>
          <w:sz w:val="24"/>
          <w:szCs w:val="24"/>
        </w:rPr>
        <w:t>lines represent</w:t>
      </w:r>
      <w:r>
        <w:rPr>
          <w:sz w:val="24"/>
          <w:szCs w:val="24"/>
        </w:rPr>
        <w:t xml:space="preserve"> roads with a speed limit of 15 m/s (54 km/h) and the thick lines have a speed limit of 20 m/s (72 km/hr). </w:t>
      </w:r>
      <w:r w:rsidR="0071184E">
        <w:rPr>
          <w:sz w:val="24"/>
          <w:szCs w:val="24"/>
        </w:rPr>
        <w:t>A circle or square on the road topology represents entry and exit points of vehicles for the simulation. The difference is that circles represent entry and exit points of the higher speed vehicles while the square represents the lower speed vehicles.</w:t>
      </w:r>
      <w:r w:rsidR="00667F69">
        <w:rPr>
          <w:sz w:val="24"/>
          <w:szCs w:val="24"/>
        </w:rPr>
        <w:t xml:space="preserve"> The vehicles will travel according to activity sequences, where described earlier the vehicles will travel along determined edges of the road.</w:t>
      </w:r>
      <w:r w:rsidR="00516E72">
        <w:rPr>
          <w:sz w:val="24"/>
          <w:szCs w:val="24"/>
        </w:rPr>
        <w:t xml:space="preserve"> Also in figure 3 the transition probability matrix is represented as an activity chain. It also has the square representing slower vehicles and circles representing faster vehicles.</w:t>
      </w:r>
    </w:p>
    <w:p w:rsidR="00EB2CF3" w:rsidRDefault="00F33B71" w:rsidP="00CF5078">
      <w:pPr>
        <w:ind w:firstLine="720"/>
        <w:rPr>
          <w:sz w:val="24"/>
          <w:szCs w:val="24"/>
        </w:rPr>
      </w:pPr>
      <w:r>
        <w:rPr>
          <w:sz w:val="24"/>
          <w:szCs w:val="24"/>
        </w:rPr>
        <w:t xml:space="preserve">The traffic density for this simulation varies </w:t>
      </w:r>
      <w:proofErr w:type="gramStart"/>
      <w:r>
        <w:rPr>
          <w:sz w:val="24"/>
          <w:szCs w:val="24"/>
        </w:rPr>
        <w:t>from 10</w:t>
      </w:r>
      <w:r w:rsidR="00CF5078">
        <w:rPr>
          <w:sz w:val="24"/>
          <w:szCs w:val="24"/>
        </w:rPr>
        <w:t xml:space="preserve"> vehicles/km</w:t>
      </w:r>
      <w:proofErr w:type="gramEnd"/>
      <w:r w:rsidR="00CF5078">
        <w:rPr>
          <w:sz w:val="24"/>
          <w:szCs w:val="24"/>
        </w:rPr>
        <w:t xml:space="preserve"> to 50 vehicles/km. Data was collected </w:t>
      </w:r>
      <w:r w:rsidR="00586A48">
        <w:rPr>
          <w:sz w:val="24"/>
          <w:szCs w:val="24"/>
        </w:rPr>
        <w:t>for 3600s with a different simulation for each type of modeling.</w:t>
      </w:r>
      <w:r w:rsidR="00BF31F7">
        <w:rPr>
          <w:sz w:val="24"/>
          <w:szCs w:val="24"/>
        </w:rPr>
        <w:t xml:space="preserve"> In figure 4 we can see the results of the simulation and the affects of traffic density to the average speed of vehicles.</w:t>
      </w:r>
      <w:r w:rsidR="00FF612E">
        <w:rPr>
          <w:sz w:val="24"/>
          <w:szCs w:val="24"/>
        </w:rPr>
        <w:t xml:space="preserve"> In the following tables list the parameters that were used for the simulation given each traffic model.</w:t>
      </w:r>
    </w:p>
    <w:tbl>
      <w:tblPr>
        <w:tblStyle w:val="TableGrid"/>
        <w:tblW w:w="0" w:type="auto"/>
        <w:tblLook w:val="04A0"/>
      </w:tblPr>
      <w:tblGrid>
        <w:gridCol w:w="1183"/>
        <w:gridCol w:w="1607"/>
        <w:gridCol w:w="1361"/>
        <w:gridCol w:w="1607"/>
        <w:gridCol w:w="1361"/>
        <w:gridCol w:w="622"/>
        <w:gridCol w:w="696"/>
        <w:gridCol w:w="1139"/>
      </w:tblGrid>
      <w:tr w:rsidR="00D42215" w:rsidRPr="00EA6A32" w:rsidTr="00992CE5">
        <w:tc>
          <w:tcPr>
            <w:tcW w:w="1183" w:type="dxa"/>
          </w:tcPr>
          <w:p w:rsidR="00D42215" w:rsidRPr="00EA6A32" w:rsidRDefault="00D42215" w:rsidP="00EA6A32">
            <w:pPr>
              <w:jc w:val="center"/>
              <w:rPr>
                <w:b/>
              </w:rPr>
            </w:pPr>
            <w:r w:rsidRPr="00EA6A32">
              <w:rPr>
                <w:b/>
              </w:rPr>
              <w:t>Model</w:t>
            </w:r>
          </w:p>
        </w:tc>
        <w:tc>
          <w:tcPr>
            <w:tcW w:w="2968" w:type="dxa"/>
            <w:gridSpan w:val="2"/>
          </w:tcPr>
          <w:p w:rsidR="00D42215" w:rsidRPr="00EA6A32" w:rsidRDefault="00D42215" w:rsidP="00EA6A32">
            <w:pPr>
              <w:jc w:val="center"/>
              <w:rPr>
                <w:b/>
              </w:rPr>
            </w:pPr>
            <w:r w:rsidRPr="00EA6A32">
              <w:rPr>
                <w:b/>
              </w:rPr>
              <w:t>RWP</w:t>
            </w:r>
          </w:p>
        </w:tc>
        <w:tc>
          <w:tcPr>
            <w:tcW w:w="2968" w:type="dxa"/>
            <w:gridSpan w:val="2"/>
          </w:tcPr>
          <w:p w:rsidR="00D42215" w:rsidRPr="00EA6A32" w:rsidRDefault="00D42215" w:rsidP="00EA6A32">
            <w:pPr>
              <w:jc w:val="center"/>
              <w:rPr>
                <w:b/>
              </w:rPr>
            </w:pPr>
            <w:r w:rsidRPr="00EA6A32">
              <w:rPr>
                <w:b/>
              </w:rPr>
              <w:t>CSM</w:t>
            </w:r>
          </w:p>
        </w:tc>
        <w:tc>
          <w:tcPr>
            <w:tcW w:w="2457" w:type="dxa"/>
            <w:gridSpan w:val="3"/>
          </w:tcPr>
          <w:p w:rsidR="00D42215" w:rsidRPr="00EA6A32" w:rsidRDefault="00D42215" w:rsidP="00EA6A32">
            <w:pPr>
              <w:jc w:val="center"/>
              <w:rPr>
                <w:b/>
              </w:rPr>
            </w:pPr>
            <w:r w:rsidRPr="00EA6A32">
              <w:rPr>
                <w:b/>
              </w:rPr>
              <w:t>FTM</w:t>
            </w:r>
          </w:p>
        </w:tc>
      </w:tr>
      <w:tr w:rsidR="007F4130" w:rsidRPr="00EA6A32" w:rsidTr="00D42215">
        <w:tc>
          <w:tcPr>
            <w:tcW w:w="1183" w:type="dxa"/>
          </w:tcPr>
          <w:p w:rsidR="00EE7691" w:rsidRPr="00EA6A32" w:rsidRDefault="00EE7691" w:rsidP="00D97FDD">
            <w:r w:rsidRPr="00EA6A32">
              <w:t>Parameter</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622" w:type="dxa"/>
          </w:tcPr>
          <w:p w:rsidR="00EE7691" w:rsidRPr="00EA6A32" w:rsidRDefault="00EA07EE"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min</m:t>
                    </m:r>
                  </m:sub>
                </m:sSub>
              </m:oMath>
            </m:oMathPara>
          </w:p>
        </w:tc>
        <w:tc>
          <w:tcPr>
            <w:tcW w:w="696" w:type="dxa"/>
          </w:tcPr>
          <w:p w:rsidR="00EE7691" w:rsidRPr="00EA6A32" w:rsidRDefault="00EA07EE"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max</m:t>
                    </m:r>
                  </m:sub>
                </m:sSub>
              </m:oMath>
            </m:oMathPara>
          </w:p>
        </w:tc>
        <w:tc>
          <w:tcPr>
            <w:tcW w:w="1139" w:type="dxa"/>
          </w:tcPr>
          <w:p w:rsidR="00EE7691" w:rsidRPr="00EA6A32" w:rsidRDefault="00EA07EE" w:rsidP="00D97FDD">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jam</m:t>
                    </m:r>
                  </m:sub>
                </m:sSub>
              </m:oMath>
            </m:oMathPara>
          </w:p>
        </w:tc>
      </w:tr>
      <w:tr w:rsidR="007F4130" w:rsidRPr="00EA6A32" w:rsidTr="00D42215">
        <w:tc>
          <w:tcPr>
            <w:tcW w:w="1183" w:type="dxa"/>
          </w:tcPr>
          <w:p w:rsidR="00EE7691" w:rsidRPr="00EA6A32" w:rsidRDefault="00EE7691" w:rsidP="00D97FDD">
            <w:r w:rsidRPr="00EA6A32">
              <w:t>Value</w:t>
            </w:r>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0,60</m:t>
                    </m:r>
                  </m:e>
                </m:d>
                <m:r>
                  <w:rPr>
                    <w:rFonts w:ascii="Cambria Math" w:hAnsi="Cambria Math"/>
                  </w:rPr>
                  <m:t>s</m:t>
                </m:r>
              </m:oMath>
            </m:oMathPara>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0,45</m:t>
                    </m:r>
                  </m:e>
                </m:d>
                <m:r>
                  <w:rPr>
                    <w:rFonts w:ascii="Cambria Math" w:hAnsi="Cambria Math"/>
                  </w:rPr>
                  <m:t>s</m:t>
                </m:r>
              </m:oMath>
            </m:oMathPara>
          </w:p>
        </w:tc>
        <w:tc>
          <w:tcPr>
            <w:tcW w:w="622" w:type="dxa"/>
          </w:tcPr>
          <w:p w:rsidR="00EE7691" w:rsidRPr="00EA6A32" w:rsidRDefault="007F4130" w:rsidP="007F4130">
            <m:oMathPara>
              <m:oMath>
                <m:r>
                  <w:rPr>
                    <w:rFonts w:ascii="Cambria Math" w:hAnsi="Cambria Math"/>
                  </w:rPr>
                  <m:t>3</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696" w:type="dxa"/>
          </w:tcPr>
          <w:p w:rsidR="00EE7691" w:rsidRPr="00EA6A32" w:rsidRDefault="007F4130" w:rsidP="007F4130">
            <m:oMathPara>
              <m:oMath>
                <m:r>
                  <w:rPr>
                    <w:rFonts w:ascii="Cambria Math" w:hAnsi="Cambria Math"/>
                  </w:rPr>
                  <m:t>20</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139" w:type="dxa"/>
          </w:tcPr>
          <w:p w:rsidR="00EE7691" w:rsidRPr="00EA6A32" w:rsidRDefault="007F4130" w:rsidP="007F4130">
            <m:oMathPara>
              <m:oMath>
                <m:r>
                  <w:rPr>
                    <w:rFonts w:ascii="Cambria Math" w:hAnsi="Cambria Math"/>
                  </w:rPr>
                  <m:t>0.125</m:t>
                </m:r>
                <m:f>
                  <m:fPr>
                    <m:ctrlPr>
                      <w:rPr>
                        <w:rFonts w:ascii="Cambria Math" w:hAnsi="Cambria Math"/>
                        <w:i/>
                      </w:rPr>
                    </m:ctrlPr>
                  </m:fPr>
                  <m:num>
                    <m:r>
                      <w:rPr>
                        <w:rFonts w:ascii="Cambria Math" w:hAnsi="Cambria Math"/>
                      </w:rPr>
                      <m:t>car</m:t>
                    </m:r>
                  </m:num>
                  <m:den>
                    <m:r>
                      <w:rPr>
                        <w:rFonts w:ascii="Cambria Math" w:hAnsi="Cambria Math"/>
                      </w:rPr>
                      <m:t>m</m:t>
                    </m:r>
                  </m:den>
                </m:f>
              </m:oMath>
            </m:oMathPara>
          </w:p>
        </w:tc>
      </w:tr>
    </w:tbl>
    <w:p w:rsidR="00D97FDD" w:rsidRDefault="00D97FDD" w:rsidP="00D97FDD">
      <w:pPr>
        <w:rPr>
          <w:sz w:val="24"/>
          <w:szCs w:val="24"/>
        </w:rPr>
      </w:pPr>
    </w:p>
    <w:p w:rsidR="00650222" w:rsidRDefault="00650222" w:rsidP="00D97FDD">
      <w:pPr>
        <w:rPr>
          <w:sz w:val="24"/>
          <w:szCs w:val="24"/>
        </w:rPr>
      </w:pPr>
    </w:p>
    <w:tbl>
      <w:tblPr>
        <w:tblStyle w:val="TableGrid"/>
        <w:tblW w:w="0" w:type="auto"/>
        <w:tblLook w:val="04A0"/>
      </w:tblPr>
      <w:tblGrid>
        <w:gridCol w:w="1227"/>
        <w:gridCol w:w="1577"/>
        <w:gridCol w:w="786"/>
        <w:gridCol w:w="803"/>
        <w:gridCol w:w="875"/>
        <w:gridCol w:w="875"/>
        <w:gridCol w:w="852"/>
        <w:gridCol w:w="890"/>
        <w:gridCol w:w="804"/>
        <w:gridCol w:w="887"/>
      </w:tblGrid>
      <w:tr w:rsidR="00C326D5" w:rsidRPr="00B940DB" w:rsidTr="009E4CD7">
        <w:trPr>
          <w:cantSplit/>
        </w:trPr>
        <w:tc>
          <w:tcPr>
            <w:tcW w:w="1250" w:type="dxa"/>
          </w:tcPr>
          <w:p w:rsidR="00C326D5" w:rsidRPr="00B940DB" w:rsidRDefault="005C1B0E" w:rsidP="00B940DB">
            <w:pPr>
              <w:jc w:val="center"/>
              <w:rPr>
                <w:b/>
              </w:rPr>
            </w:pPr>
            <w:r w:rsidRPr="00B940DB">
              <w:rPr>
                <w:b/>
              </w:rPr>
              <w:lastRenderedPageBreak/>
              <w:t>Model</w:t>
            </w:r>
          </w:p>
        </w:tc>
        <w:tc>
          <w:tcPr>
            <w:tcW w:w="4610" w:type="dxa"/>
            <w:gridSpan w:val="5"/>
          </w:tcPr>
          <w:p w:rsidR="00C326D5" w:rsidRPr="00B940DB" w:rsidRDefault="005C1B0E" w:rsidP="00B940DB">
            <w:pPr>
              <w:jc w:val="center"/>
              <w:rPr>
                <w:b/>
              </w:rPr>
            </w:pPr>
            <w:r w:rsidRPr="00B940DB">
              <w:rPr>
                <w:b/>
              </w:rPr>
              <w:t>IDM</w:t>
            </w:r>
          </w:p>
        </w:tc>
        <w:tc>
          <w:tcPr>
            <w:tcW w:w="919" w:type="dxa"/>
          </w:tcPr>
          <w:p w:rsidR="00C326D5" w:rsidRPr="00B940DB" w:rsidRDefault="005C1B0E" w:rsidP="00B940DB">
            <w:pPr>
              <w:jc w:val="center"/>
              <w:rPr>
                <w:b/>
              </w:rPr>
            </w:pPr>
            <w:r w:rsidRPr="00B940DB">
              <w:rPr>
                <w:b/>
              </w:rPr>
              <w:t>IDM-IM</w:t>
            </w:r>
          </w:p>
        </w:tc>
        <w:tc>
          <w:tcPr>
            <w:tcW w:w="2797" w:type="dxa"/>
            <w:gridSpan w:val="3"/>
          </w:tcPr>
          <w:p w:rsidR="00C326D5" w:rsidRPr="00B940DB" w:rsidRDefault="005C1B0E" w:rsidP="00B940DB">
            <w:pPr>
              <w:jc w:val="center"/>
              <w:rPr>
                <w:b/>
              </w:rPr>
            </w:pPr>
            <w:r w:rsidRPr="00B940DB">
              <w:rPr>
                <w:b/>
              </w:rPr>
              <w:t>IDM-LC</w:t>
            </w:r>
          </w:p>
        </w:tc>
      </w:tr>
      <w:tr w:rsidR="00C326D5" w:rsidRPr="00B940DB" w:rsidTr="009E4CD7">
        <w:trPr>
          <w:cantSplit/>
        </w:trPr>
        <w:tc>
          <w:tcPr>
            <w:tcW w:w="1250" w:type="dxa"/>
          </w:tcPr>
          <w:p w:rsidR="008A59D0" w:rsidRPr="00B940DB" w:rsidRDefault="008A59D0" w:rsidP="00D97FDD">
            <w:r w:rsidRPr="00B940DB">
              <w:t>Parameter</w:t>
            </w:r>
          </w:p>
        </w:tc>
        <w:tc>
          <w:tcPr>
            <w:tcW w:w="926" w:type="dxa"/>
          </w:tcPr>
          <w:p w:rsidR="008A59D0" w:rsidRPr="00B940DB" w:rsidRDefault="00EA07EE" w:rsidP="00D97FDD">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o</m:t>
                    </m:r>
                  </m:sub>
                </m:sSub>
              </m:oMath>
            </m:oMathPara>
          </w:p>
        </w:tc>
        <w:tc>
          <w:tcPr>
            <w:tcW w:w="925" w:type="dxa"/>
          </w:tcPr>
          <w:p w:rsidR="008A59D0" w:rsidRPr="00B940DB" w:rsidRDefault="00EA07EE"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o</m:t>
                    </m:r>
                  </m:sub>
                </m:sSub>
              </m:oMath>
            </m:oMathPara>
          </w:p>
        </w:tc>
        <w:tc>
          <w:tcPr>
            <w:tcW w:w="919" w:type="dxa"/>
          </w:tcPr>
          <w:p w:rsidR="008A59D0" w:rsidRPr="00B940DB" w:rsidRDefault="008A59D0" w:rsidP="00D97FDD">
            <w:r w:rsidRPr="00B940DB">
              <w:t>T</w:t>
            </w:r>
          </w:p>
        </w:tc>
        <w:tc>
          <w:tcPr>
            <w:tcW w:w="920" w:type="dxa"/>
          </w:tcPr>
          <w:p w:rsidR="008A59D0" w:rsidRPr="00B940DB" w:rsidRDefault="008A59D0" w:rsidP="00D97FDD">
            <w:r w:rsidRPr="00B940DB">
              <w:t>a</w:t>
            </w:r>
          </w:p>
        </w:tc>
        <w:tc>
          <w:tcPr>
            <w:tcW w:w="920" w:type="dxa"/>
          </w:tcPr>
          <w:p w:rsidR="008A59D0" w:rsidRPr="00B940DB" w:rsidRDefault="008A59D0" w:rsidP="00D97FDD">
            <w:r w:rsidRPr="00B940DB">
              <w:t>b</w:t>
            </w:r>
          </w:p>
        </w:tc>
        <w:tc>
          <w:tcPr>
            <w:tcW w:w="919" w:type="dxa"/>
          </w:tcPr>
          <w:p w:rsidR="008A59D0" w:rsidRPr="00B940DB" w:rsidRDefault="008A59D0" w:rsidP="00D97FDD">
            <w:r w:rsidRPr="00B940DB">
              <w:t>k</w:t>
            </w:r>
          </w:p>
        </w:tc>
        <w:tc>
          <w:tcPr>
            <w:tcW w:w="941" w:type="dxa"/>
          </w:tcPr>
          <w:p w:rsidR="008A59D0" w:rsidRPr="00B940DB" w:rsidRDefault="00EA07EE"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bias</m:t>
                    </m:r>
                  </m:sub>
                </m:sSub>
              </m:oMath>
            </m:oMathPara>
          </w:p>
        </w:tc>
        <w:tc>
          <w:tcPr>
            <w:tcW w:w="920" w:type="dxa"/>
          </w:tcPr>
          <w:p w:rsidR="008A59D0" w:rsidRPr="00B940DB" w:rsidRDefault="008A59D0" w:rsidP="00D97FDD">
            <w:r w:rsidRPr="00B940DB">
              <w:t>p</w:t>
            </w:r>
          </w:p>
        </w:tc>
        <w:tc>
          <w:tcPr>
            <w:tcW w:w="936" w:type="dxa"/>
          </w:tcPr>
          <w:p w:rsidR="008A59D0" w:rsidRPr="00B940DB" w:rsidRDefault="00EA07EE"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thr</m:t>
                    </m:r>
                  </m:sub>
                </m:sSub>
              </m:oMath>
            </m:oMathPara>
          </w:p>
        </w:tc>
      </w:tr>
      <w:tr w:rsidR="00C326D5" w:rsidRPr="00B940DB" w:rsidTr="009E4CD7">
        <w:trPr>
          <w:cantSplit/>
        </w:trPr>
        <w:tc>
          <w:tcPr>
            <w:tcW w:w="1250" w:type="dxa"/>
          </w:tcPr>
          <w:p w:rsidR="008A59D0" w:rsidRPr="00B940DB" w:rsidRDefault="008A59D0" w:rsidP="00D97FDD">
            <w:r w:rsidRPr="00B940DB">
              <w:t>Value</w:t>
            </w:r>
          </w:p>
        </w:tc>
        <w:tc>
          <w:tcPr>
            <w:tcW w:w="926" w:type="dxa"/>
          </w:tcPr>
          <w:p w:rsidR="008A59D0" w:rsidRPr="00B940DB" w:rsidRDefault="00C326D5" w:rsidP="00C326D5">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925" w:type="dxa"/>
          </w:tcPr>
          <w:p w:rsidR="008A59D0" w:rsidRPr="00B940DB" w:rsidRDefault="00C326D5" w:rsidP="00D97FDD">
            <w:r w:rsidRPr="00B940DB">
              <w:t>1 m</w:t>
            </w:r>
          </w:p>
        </w:tc>
        <w:tc>
          <w:tcPr>
            <w:tcW w:w="919" w:type="dxa"/>
          </w:tcPr>
          <w:p w:rsidR="008A59D0" w:rsidRPr="00B940DB" w:rsidRDefault="00C326D5" w:rsidP="00D97FDD">
            <w:r w:rsidRPr="00B940DB">
              <w:t>0.5 s</w:t>
            </w:r>
          </w:p>
        </w:tc>
        <w:tc>
          <w:tcPr>
            <w:tcW w:w="920" w:type="dxa"/>
          </w:tcPr>
          <w:p w:rsidR="008A59D0" w:rsidRPr="00B940DB" w:rsidRDefault="00C326D5" w:rsidP="00C326D5">
            <m:oMathPara>
              <m:oMath>
                <m:r>
                  <w:rPr>
                    <w:rFonts w:ascii="Cambria Math" w:hAnsi="Cambria Math"/>
                  </w:rPr>
                  <m:t>0.6</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m:oMathPara>
              <m:oMath>
                <m:r>
                  <w:rPr>
                    <w:rFonts w:ascii="Cambria Math" w:hAnsi="Cambria Math"/>
                  </w:rPr>
                  <m:t>0.9</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19" w:type="dxa"/>
          </w:tcPr>
          <w:p w:rsidR="008A59D0" w:rsidRPr="00B940DB" w:rsidRDefault="00C326D5" w:rsidP="00D97FDD">
            <w:r w:rsidRPr="00B940DB">
              <w:t>5</w:t>
            </w:r>
          </w:p>
        </w:tc>
        <w:tc>
          <w:tcPr>
            <w:tcW w:w="941"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w:r w:rsidRPr="00B940DB">
              <w:t>0.5</w:t>
            </w:r>
          </w:p>
        </w:tc>
        <w:tc>
          <w:tcPr>
            <w:tcW w:w="936"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r>
    </w:tbl>
    <w:p w:rsidR="008A59D0" w:rsidRDefault="008A59D0" w:rsidP="00D97FDD">
      <w:pPr>
        <w:rPr>
          <w:sz w:val="24"/>
          <w:szCs w:val="24"/>
        </w:rPr>
      </w:pPr>
    </w:p>
    <w:p w:rsidR="00031DAF" w:rsidRDefault="00031DAF" w:rsidP="00031DAF">
      <w:pPr>
        <w:pStyle w:val="Heading2"/>
      </w:pPr>
      <w:bookmarkStart w:id="27" w:name="_Toc338710075"/>
      <w:r>
        <w:t>Performance Results</w:t>
      </w:r>
      <w:bookmarkEnd w:id="27"/>
    </w:p>
    <w:p w:rsidR="00031DAF" w:rsidRDefault="00031DAF" w:rsidP="00D97FDD">
      <w:pPr>
        <w:rPr>
          <w:sz w:val="24"/>
          <w:szCs w:val="24"/>
        </w:rPr>
      </w:pPr>
    </w:p>
    <w:p w:rsidR="00746837" w:rsidRDefault="00746837" w:rsidP="00746837">
      <w:pPr>
        <w:ind w:firstLine="720"/>
        <w:jc w:val="center"/>
        <w:rPr>
          <w:sz w:val="24"/>
          <w:szCs w:val="24"/>
        </w:rPr>
      </w:pPr>
      <w:r>
        <w:rPr>
          <w:noProof/>
          <w:sz w:val="24"/>
          <w:szCs w:val="24"/>
        </w:rPr>
        <w:drawing>
          <wp:inline distT="0" distB="0" distL="0" distR="0">
            <wp:extent cx="3742067" cy="3039866"/>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3743199" cy="3040785"/>
                    </a:xfrm>
                    <a:prstGeom prst="rect">
                      <a:avLst/>
                    </a:prstGeom>
                    <a:noFill/>
                    <a:ln w="9525">
                      <a:noFill/>
                      <a:miter lim="800000"/>
                      <a:headEnd/>
                      <a:tailEnd/>
                    </a:ln>
                  </pic:spPr>
                </pic:pic>
              </a:graphicData>
            </a:graphic>
          </wp:inline>
        </w:drawing>
      </w:r>
    </w:p>
    <w:p w:rsidR="00746837" w:rsidRPr="00CA3424" w:rsidRDefault="00B74EA9" w:rsidP="00BC71B5">
      <w:pPr>
        <w:ind w:firstLine="720"/>
        <w:rPr>
          <w:sz w:val="24"/>
          <w:szCs w:val="24"/>
        </w:rPr>
      </w:pPr>
      <w:r>
        <w:rPr>
          <w:sz w:val="24"/>
          <w:szCs w:val="24"/>
        </w:rPr>
        <w:t xml:space="preserve">Looking at the results for RWP (Random Way Points) and CSM (Constant Speed Motion) we can see the importance of a realistic model. The results show that for both RWP and CSM, as traffic density increases there is no loss in average speed. </w:t>
      </w:r>
      <w:r w:rsidR="00F7077B">
        <w:rPr>
          <w:sz w:val="24"/>
          <w:szCs w:val="24"/>
        </w:rPr>
        <w:t xml:space="preserve">For anyone that has been on a highly populated city road during rush hour, we are assured that this is definitely not the case. </w:t>
      </w:r>
      <w:r w:rsidR="00C00E35">
        <w:rPr>
          <w:sz w:val="24"/>
          <w:szCs w:val="24"/>
        </w:rPr>
        <w:t>By not taking into account car to car interactions on the road both models conclude that an average speed is attained no matter the traffic density.</w:t>
      </w:r>
    </w:p>
    <w:p w:rsidR="006218EB" w:rsidRDefault="00335346" w:rsidP="00335346">
      <w:pPr>
        <w:pStyle w:val="Heading3"/>
        <w:rPr>
          <w:sz w:val="24"/>
          <w:szCs w:val="24"/>
        </w:rPr>
      </w:pPr>
      <w:bookmarkStart w:id="28" w:name="_Toc338710076"/>
      <w:r w:rsidRPr="00D23BF1">
        <w:rPr>
          <w:sz w:val="24"/>
          <w:szCs w:val="24"/>
        </w:rPr>
        <w:t>FTM (Fluid Traffic Model) Results</w:t>
      </w:r>
      <w:bookmarkEnd w:id="28"/>
    </w:p>
    <w:p w:rsidR="00FE5D11" w:rsidRDefault="00FE5D11" w:rsidP="00FE5D11">
      <w:pPr>
        <w:rPr>
          <w:sz w:val="24"/>
          <w:szCs w:val="24"/>
        </w:rPr>
      </w:pPr>
      <w:r w:rsidRPr="000D3366">
        <w:rPr>
          <w:sz w:val="24"/>
          <w:szCs w:val="24"/>
        </w:rPr>
        <w:tab/>
      </w:r>
      <w:r w:rsidR="000D3366" w:rsidRPr="000D3366">
        <w:rPr>
          <w:sz w:val="24"/>
          <w:szCs w:val="24"/>
        </w:rPr>
        <w:t>Examining</w:t>
      </w:r>
      <w:r w:rsidR="000D3366">
        <w:rPr>
          <w:sz w:val="24"/>
          <w:szCs w:val="24"/>
        </w:rPr>
        <w:t xml:space="preserve"> figure 4 the FTM has the highest average velocity in low and high vehicular density scenarios. </w:t>
      </w:r>
      <w:r w:rsidR="002F1B28">
        <w:rPr>
          <w:sz w:val="24"/>
          <w:szCs w:val="24"/>
        </w:rPr>
        <w:t>This is partly due to the parameters of the model where vehicle</w:t>
      </w:r>
      <w:r w:rsidR="00B6082C">
        <w:rPr>
          <w:sz w:val="24"/>
          <w:szCs w:val="24"/>
        </w:rPr>
        <w:t xml:space="preserve">s are never traveling at 0 m/s otherwise the model would break. In any case, the FTM shows a decrease in velocity as vehicular density increases, which is expected. </w:t>
      </w:r>
      <w:r w:rsidR="002F279E">
        <w:rPr>
          <w:sz w:val="24"/>
          <w:szCs w:val="24"/>
        </w:rPr>
        <w:t xml:space="preserve">By having each vehicle react to the surrounding vehicles around it, we know that increased traffic density, such as rush hour traffic, will lower the average speed of vehicles. </w:t>
      </w:r>
      <w:r w:rsidR="002446DE">
        <w:rPr>
          <w:sz w:val="24"/>
          <w:szCs w:val="24"/>
        </w:rPr>
        <w:t>However, a weakness with the FTM is that it doesn’t properly model the vehicular densities at intersections as it doesn’t differentiate the straightaway paths from intersections</w:t>
      </w:r>
      <w:r w:rsidR="007126C2">
        <w:rPr>
          <w:sz w:val="24"/>
          <w:szCs w:val="24"/>
        </w:rPr>
        <w:t xml:space="preserve"> as seen in figure 5.</w:t>
      </w:r>
    </w:p>
    <w:p w:rsidR="002D6FF1" w:rsidRDefault="002D6FF1" w:rsidP="002D6FF1">
      <w:pPr>
        <w:jc w:val="center"/>
        <w:rPr>
          <w:sz w:val="24"/>
          <w:szCs w:val="24"/>
        </w:rPr>
      </w:pPr>
      <w:r>
        <w:rPr>
          <w:noProof/>
          <w:sz w:val="24"/>
          <w:szCs w:val="24"/>
        </w:rPr>
        <w:lastRenderedPageBreak/>
        <w:drawing>
          <wp:inline distT="0" distB="0" distL="0" distR="0">
            <wp:extent cx="4872127" cy="2611686"/>
            <wp:effectExtent l="19050" t="0" r="4673"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4876563" cy="2614064"/>
                    </a:xfrm>
                    <a:prstGeom prst="rect">
                      <a:avLst/>
                    </a:prstGeom>
                    <a:noFill/>
                    <a:ln w="9525">
                      <a:noFill/>
                      <a:miter lim="800000"/>
                      <a:headEnd/>
                      <a:tailEnd/>
                    </a:ln>
                  </pic:spPr>
                </pic:pic>
              </a:graphicData>
            </a:graphic>
          </wp:inline>
        </w:drawing>
      </w:r>
    </w:p>
    <w:p w:rsidR="007126C2" w:rsidRDefault="00302260" w:rsidP="007126C2">
      <w:pPr>
        <w:rPr>
          <w:sz w:val="24"/>
          <w:szCs w:val="24"/>
        </w:rPr>
      </w:pPr>
      <w:r>
        <w:rPr>
          <w:sz w:val="24"/>
          <w:szCs w:val="24"/>
        </w:rPr>
        <w:t>Going back to figure 3, which defines the road topology, we see there is a massive increase in traffic density at points A and B and all other roads have approximately the same density.</w:t>
      </w:r>
      <w:r w:rsidR="00356EC6">
        <w:rPr>
          <w:sz w:val="24"/>
          <w:szCs w:val="24"/>
        </w:rPr>
        <w:t xml:space="preserve"> What this translates to is that A and B is a highly travelled road, however once past that section it is as if traffic instantly vanishes; an unrealistic situation. Also, since this model does not account for stoppage at intersections we can see a smooth transition across </w:t>
      </w:r>
      <w:r w:rsidR="006372FC">
        <w:rPr>
          <w:sz w:val="24"/>
          <w:szCs w:val="24"/>
        </w:rPr>
        <w:t>intersections which are</w:t>
      </w:r>
      <w:r w:rsidR="00356EC6">
        <w:rPr>
          <w:sz w:val="24"/>
          <w:szCs w:val="24"/>
        </w:rPr>
        <w:t xml:space="preserve"> also another weakness with FTM.</w:t>
      </w:r>
    </w:p>
    <w:p w:rsidR="009D7E2B" w:rsidRDefault="009D7E2B" w:rsidP="009D7E2B">
      <w:pPr>
        <w:pStyle w:val="Heading3"/>
        <w:rPr>
          <w:sz w:val="24"/>
          <w:szCs w:val="24"/>
        </w:rPr>
      </w:pPr>
      <w:bookmarkStart w:id="29" w:name="_Toc338710077"/>
      <w:r w:rsidRPr="009D7E2B">
        <w:rPr>
          <w:sz w:val="24"/>
          <w:szCs w:val="24"/>
        </w:rPr>
        <w:t>IDM (Intelligent Driver Model)</w:t>
      </w:r>
      <w:bookmarkEnd w:id="29"/>
    </w:p>
    <w:p w:rsidR="009D7E2B" w:rsidRDefault="00AF3F3B" w:rsidP="009D7E2B">
      <w:pPr>
        <w:rPr>
          <w:rFonts w:eastAsiaTheme="minorEastAsia"/>
          <w:sz w:val="24"/>
          <w:szCs w:val="24"/>
        </w:rPr>
      </w:pPr>
      <w:r w:rsidRPr="00AF3F3B">
        <w:rPr>
          <w:sz w:val="24"/>
          <w:szCs w:val="24"/>
        </w:rPr>
        <w:tab/>
        <w:t>IDM</w:t>
      </w:r>
      <w:r w:rsidR="00251BBF">
        <w:rPr>
          <w:sz w:val="24"/>
          <w:szCs w:val="24"/>
        </w:rPr>
        <w:t xml:space="preserve"> reacts to the vehicle in front of it, which classifies it as a form of the car following model, so understandably it is affected by traffic density. From figure 4 it is apparent that as the density increases the average speed of vehicles decrease. </w:t>
      </w:r>
      <w:r w:rsidR="00862B3B">
        <w:rPr>
          <w:sz w:val="24"/>
          <w:szCs w:val="24"/>
        </w:rPr>
        <w:t>The desired dynamical distance</w:t>
      </w:r>
      <w:proofErr w:type="gramStart"/>
      <w:r w:rsidR="00862B3B">
        <w:rPr>
          <w:sz w:val="24"/>
          <w:szCs w:val="24"/>
        </w:rPr>
        <w:t xml:space="preserve">, </w:t>
      </w:r>
      <m:oMath>
        <w:proofErr w:type="gramEnd"/>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oMath>
      <w:r w:rsidR="00862B3B">
        <w:rPr>
          <w:rFonts w:eastAsiaTheme="minorEastAsia"/>
          <w:sz w:val="24"/>
          <w:szCs w:val="24"/>
        </w:rPr>
        <w:t xml:space="preserve">, in this model has affects both on the velocity and distribution of density on the road topology. As more vehicles enter the system the model tries to keep the desired dynamical </w:t>
      </w:r>
      <w:r w:rsidR="00421FCA">
        <w:rPr>
          <w:rFonts w:eastAsiaTheme="minorEastAsia"/>
          <w:sz w:val="24"/>
          <w:szCs w:val="24"/>
        </w:rPr>
        <w:t>distance</w:t>
      </w:r>
      <w:r w:rsidR="00862B3B">
        <w:rPr>
          <w:rFonts w:eastAsiaTheme="minorEastAsia"/>
          <w:sz w:val="24"/>
          <w:szCs w:val="24"/>
        </w:rPr>
        <w:t>, as a consequence as the vehicular density increases the model slows the speed of the vehicles. However one drawback to this modeling constra</w:t>
      </w:r>
      <w:r w:rsidR="00805680">
        <w:rPr>
          <w:rFonts w:eastAsiaTheme="minorEastAsia"/>
          <w:sz w:val="24"/>
          <w:szCs w:val="24"/>
        </w:rPr>
        <w:t xml:space="preserve">int is lack of intersection modeling. Looking at figure 6 we can see extremely high densities at the most frequented intersections. </w:t>
      </w:r>
    </w:p>
    <w:p w:rsidR="003B568E" w:rsidRDefault="003B568E" w:rsidP="003B568E">
      <w:pPr>
        <w:jc w:val="center"/>
        <w:rPr>
          <w:sz w:val="24"/>
          <w:szCs w:val="24"/>
        </w:rPr>
      </w:pPr>
      <w:r>
        <w:rPr>
          <w:noProof/>
          <w:sz w:val="24"/>
          <w:szCs w:val="24"/>
        </w:rPr>
        <w:lastRenderedPageBreak/>
        <w:drawing>
          <wp:inline distT="0" distB="0" distL="0" distR="0">
            <wp:extent cx="4069871" cy="2330242"/>
            <wp:effectExtent l="19050" t="0" r="6829"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074965" cy="2333159"/>
                    </a:xfrm>
                    <a:prstGeom prst="rect">
                      <a:avLst/>
                    </a:prstGeom>
                    <a:noFill/>
                    <a:ln w="9525">
                      <a:noFill/>
                      <a:miter lim="800000"/>
                      <a:headEnd/>
                      <a:tailEnd/>
                    </a:ln>
                  </pic:spPr>
                </pic:pic>
              </a:graphicData>
            </a:graphic>
          </wp:inline>
        </w:drawing>
      </w:r>
    </w:p>
    <w:p w:rsidR="003B568E" w:rsidRDefault="003B568E" w:rsidP="003B568E">
      <w:pPr>
        <w:rPr>
          <w:sz w:val="24"/>
          <w:szCs w:val="24"/>
        </w:rPr>
      </w:pPr>
      <w:r>
        <w:rPr>
          <w:sz w:val="24"/>
          <w:szCs w:val="24"/>
        </w:rPr>
        <w:t xml:space="preserve">From the road topology in figure 3 and looking at intersections A, B, and C </w:t>
      </w:r>
      <w:r w:rsidR="00553DF5">
        <w:rPr>
          <w:sz w:val="24"/>
          <w:szCs w:val="24"/>
        </w:rPr>
        <w:t xml:space="preserve">in figure 6 </w:t>
      </w:r>
      <w:r>
        <w:rPr>
          <w:sz w:val="24"/>
          <w:szCs w:val="24"/>
        </w:rPr>
        <w:t xml:space="preserve">there is a spike in vehicular density. </w:t>
      </w:r>
      <w:r w:rsidR="00421FCA">
        <w:rPr>
          <w:sz w:val="24"/>
          <w:szCs w:val="24"/>
        </w:rPr>
        <w:t xml:space="preserve">This is due to the desired dynamic distance modeling and its affects at intersections. </w:t>
      </w:r>
      <w:r w:rsidR="00553DF5">
        <w:rPr>
          <w:sz w:val="24"/>
          <w:szCs w:val="24"/>
        </w:rPr>
        <w:t>Because every vehicle attempts to maintain a minimum distance from other vehicles a bottle neck of sorts is created at intersections. When an oncoming vehicle is detected a vehicle is forced to slow down or in some instances stop until its path is clear.</w:t>
      </w:r>
      <w:r w:rsidR="004A31BC">
        <w:rPr>
          <w:sz w:val="24"/>
          <w:szCs w:val="24"/>
        </w:rPr>
        <w:t xml:space="preserve"> This clearly causes the increased density results seen at intersections A, B, and C. Since there is no intersection modeling </w:t>
      </w:r>
      <w:r w:rsidR="00A61733">
        <w:rPr>
          <w:sz w:val="24"/>
          <w:szCs w:val="24"/>
        </w:rPr>
        <w:t xml:space="preserve">it is unpredictable how long each vehicle will queue up at intersections. </w:t>
      </w:r>
      <w:r w:rsidR="00914879">
        <w:rPr>
          <w:sz w:val="24"/>
          <w:szCs w:val="24"/>
        </w:rPr>
        <w:t>Although the average speed is realistic, the density chart shows that this model is still lacking.</w:t>
      </w:r>
    </w:p>
    <w:p w:rsidR="00925D1B" w:rsidRDefault="00925D1B" w:rsidP="00925D1B">
      <w:pPr>
        <w:pStyle w:val="Heading3"/>
        <w:rPr>
          <w:sz w:val="24"/>
          <w:szCs w:val="24"/>
        </w:rPr>
      </w:pPr>
      <w:bookmarkStart w:id="30" w:name="_Toc338710078"/>
      <w:r w:rsidRPr="00925D1B">
        <w:rPr>
          <w:sz w:val="24"/>
          <w:szCs w:val="24"/>
        </w:rPr>
        <w:t>IDM-IM Stops and Lights (Intelligent Driver Model with Intersection Modeling)</w:t>
      </w:r>
      <w:bookmarkEnd w:id="30"/>
    </w:p>
    <w:p w:rsidR="006372FC" w:rsidRDefault="00C975BF" w:rsidP="00536B30">
      <w:pPr>
        <w:rPr>
          <w:sz w:val="24"/>
          <w:szCs w:val="24"/>
        </w:rPr>
      </w:pPr>
      <w:r>
        <w:rPr>
          <w:sz w:val="24"/>
          <w:szCs w:val="24"/>
        </w:rPr>
        <w:tab/>
        <w:t>With IDM-IM for both stop signs and traffic lights we can see</w:t>
      </w:r>
      <w:r w:rsidR="001346B2">
        <w:rPr>
          <w:sz w:val="24"/>
          <w:szCs w:val="24"/>
        </w:rPr>
        <w:t>, in figure 4</w:t>
      </w:r>
      <w:r w:rsidR="00D55EBE">
        <w:rPr>
          <w:sz w:val="24"/>
          <w:szCs w:val="24"/>
        </w:rPr>
        <w:t>,</w:t>
      </w:r>
      <w:r>
        <w:rPr>
          <w:sz w:val="24"/>
          <w:szCs w:val="24"/>
        </w:rPr>
        <w:t xml:space="preserve"> that the average velocity is noticeably lower than the original IDM case. </w:t>
      </w:r>
      <w:r w:rsidR="006C3EC1">
        <w:rPr>
          <w:sz w:val="24"/>
          <w:szCs w:val="24"/>
        </w:rPr>
        <w:t>This is directly related to the vehicles being forced to stop at intersections whether by a stop sign or traffic light. We can also see that the results</w:t>
      </w:r>
      <w:r w:rsidR="000F6C82">
        <w:rPr>
          <w:sz w:val="24"/>
          <w:szCs w:val="24"/>
        </w:rPr>
        <w:t>, in the higher density vehicle scenario</w:t>
      </w:r>
      <w:r w:rsidR="00483704">
        <w:rPr>
          <w:sz w:val="24"/>
          <w:szCs w:val="24"/>
        </w:rPr>
        <w:t>, with</w:t>
      </w:r>
      <w:r w:rsidR="006C3EC1">
        <w:rPr>
          <w:sz w:val="24"/>
          <w:szCs w:val="24"/>
        </w:rPr>
        <w:t xml:space="preserve"> stop signs have a slightly lower average velocity because every vehicle is required to stop at intersections whereas in the case of traffic signals it is possible for cars to go through</w:t>
      </w:r>
      <w:r w:rsidR="00EA5E7E">
        <w:rPr>
          <w:sz w:val="24"/>
          <w:szCs w:val="24"/>
        </w:rPr>
        <w:t xml:space="preserve"> intersections without stopping if the lights are GREEN.</w:t>
      </w:r>
      <w:r w:rsidR="009B668D">
        <w:rPr>
          <w:sz w:val="24"/>
          <w:szCs w:val="24"/>
        </w:rPr>
        <w:t xml:space="preserve"> This is not true for low density situations because when roads are relatively empty, vehicles are able to move through intersections as the first vehicle waiting for a stop sign. In the traffic signal case if a vehicle were to get caught at a RED traffic signal, it would still have to wait for the signal to become green before it can proceed to move through the intersection. </w:t>
      </w:r>
    </w:p>
    <w:p w:rsidR="00CB31FC" w:rsidRDefault="00CB31FC" w:rsidP="00CB31FC">
      <w:pPr>
        <w:rPr>
          <w:sz w:val="24"/>
          <w:szCs w:val="24"/>
        </w:rPr>
      </w:pPr>
      <w:r>
        <w:rPr>
          <w:noProof/>
          <w:sz w:val="24"/>
          <w:szCs w:val="24"/>
        </w:rPr>
        <w:lastRenderedPageBreak/>
        <w:drawing>
          <wp:inline distT="0" distB="0" distL="0" distR="0">
            <wp:extent cx="2922558" cy="167485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2926684" cy="1677215"/>
                    </a:xfrm>
                    <a:prstGeom prst="rect">
                      <a:avLst/>
                    </a:prstGeom>
                    <a:noFill/>
                    <a:ln w="9525">
                      <a:noFill/>
                      <a:miter lim="800000"/>
                      <a:headEnd/>
                      <a:tailEnd/>
                    </a:ln>
                  </pic:spPr>
                </pic:pic>
              </a:graphicData>
            </a:graphic>
          </wp:inline>
        </w:drawing>
      </w:r>
      <w:r w:rsidRPr="009D001D">
        <w:rPr>
          <w:sz w:val="24"/>
          <w:szCs w:val="24"/>
        </w:rPr>
        <w:t xml:space="preserve"> </w:t>
      </w:r>
      <w:r>
        <w:rPr>
          <w:noProof/>
          <w:sz w:val="24"/>
          <w:szCs w:val="24"/>
        </w:rPr>
        <w:drawing>
          <wp:inline distT="0" distB="0" distL="0" distR="0">
            <wp:extent cx="2849336" cy="1587260"/>
            <wp:effectExtent l="19050" t="0" r="8164"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2854918" cy="1590369"/>
                    </a:xfrm>
                    <a:prstGeom prst="rect">
                      <a:avLst/>
                    </a:prstGeom>
                    <a:noFill/>
                    <a:ln w="9525">
                      <a:noFill/>
                      <a:miter lim="800000"/>
                      <a:headEnd/>
                      <a:tailEnd/>
                    </a:ln>
                  </pic:spPr>
                </pic:pic>
              </a:graphicData>
            </a:graphic>
          </wp:inline>
        </w:drawing>
      </w:r>
    </w:p>
    <w:p w:rsidR="00EA6A1A" w:rsidRDefault="009A36C3" w:rsidP="00536B30">
      <w:pPr>
        <w:rPr>
          <w:sz w:val="24"/>
          <w:szCs w:val="24"/>
        </w:rPr>
      </w:pPr>
      <w:r>
        <w:rPr>
          <w:sz w:val="24"/>
          <w:szCs w:val="24"/>
        </w:rPr>
        <w:tab/>
      </w:r>
      <w:r w:rsidR="00D9420F">
        <w:rPr>
          <w:sz w:val="24"/>
          <w:szCs w:val="24"/>
        </w:rPr>
        <w:t xml:space="preserve">In figures 7 and 8 </w:t>
      </w:r>
      <w:r w:rsidR="00FB585B">
        <w:rPr>
          <w:sz w:val="24"/>
          <w:szCs w:val="24"/>
        </w:rPr>
        <w:t xml:space="preserve">there is a better distribution of vehicles at every intersection, giving a more realistic simulation. </w:t>
      </w:r>
      <w:r w:rsidR="00DD41B1">
        <w:rPr>
          <w:sz w:val="24"/>
          <w:szCs w:val="24"/>
        </w:rPr>
        <w:t xml:space="preserve">For intersections A, B, and C in both figures (High traffic intersections) we also see that the density gradually increases as a vehicle approaches an intersection, representing queuing of vehicles when reaching intersections. </w:t>
      </w:r>
      <w:r w:rsidR="00992CE5">
        <w:rPr>
          <w:sz w:val="24"/>
          <w:szCs w:val="24"/>
        </w:rPr>
        <w:t>Analyzing figure 7, the stop sign case, we now can see that there is a slight density build up at all intersections. Particularly at intersections A, B, C, and D we see a spike in the density because these are heavily travelled roads. With a stop sign</w:t>
      </w:r>
      <w:r w:rsidR="00FB585B">
        <w:rPr>
          <w:sz w:val="24"/>
          <w:szCs w:val="24"/>
        </w:rPr>
        <w:t xml:space="preserve"> </w:t>
      </w:r>
      <w:r w:rsidR="00F62416">
        <w:rPr>
          <w:sz w:val="24"/>
          <w:szCs w:val="24"/>
        </w:rPr>
        <w:t xml:space="preserve">we also see lower density spikes at intersections that are not heavily traveled. </w:t>
      </w:r>
      <w:r w:rsidR="0045641D">
        <w:rPr>
          <w:sz w:val="24"/>
          <w:szCs w:val="24"/>
        </w:rPr>
        <w:t xml:space="preserve">Compared with figure 8 the density spikes at intersections A, B, C, and D are smaller because traffic signals allow for bursts of vehicles to move through the intersection as opposed to one by one. </w:t>
      </w:r>
      <w:r w:rsidR="00DF1E5B">
        <w:rPr>
          <w:sz w:val="24"/>
          <w:szCs w:val="24"/>
        </w:rPr>
        <w:t xml:space="preserve">Clearly this mechanism is superior in busy intersections as the traffic signal protocol </w:t>
      </w:r>
      <w:r w:rsidR="00304987">
        <w:rPr>
          <w:sz w:val="24"/>
          <w:szCs w:val="24"/>
        </w:rPr>
        <w:t xml:space="preserve">tempers the density at those intersections. However at all other intersections that are not heavily traveled, it appears that the traffic signals produce a higher vehicle density. As stated earlier, there will be vehicles that must stop at intersections even if there is no cross traffic. The results suggest that for busy intersections a traffic signal protocol should be implemented while stop signs should be used to control less frequented streets. </w:t>
      </w:r>
    </w:p>
    <w:p w:rsidR="00CB31FC" w:rsidRDefault="00EA6A1A" w:rsidP="00EA6A1A">
      <w:pPr>
        <w:pStyle w:val="Heading3"/>
        <w:rPr>
          <w:sz w:val="24"/>
          <w:szCs w:val="24"/>
        </w:rPr>
      </w:pPr>
      <w:bookmarkStart w:id="31" w:name="_Toc338710079"/>
      <w:r w:rsidRPr="00EA6A1A">
        <w:rPr>
          <w:sz w:val="24"/>
          <w:szCs w:val="24"/>
        </w:rPr>
        <w:t>IDM-LC Lights</w:t>
      </w:r>
      <w:r w:rsidR="00304987" w:rsidRPr="00EA6A1A">
        <w:rPr>
          <w:sz w:val="24"/>
          <w:szCs w:val="24"/>
        </w:rPr>
        <w:t xml:space="preserve"> </w:t>
      </w:r>
      <w:r w:rsidR="009F6803">
        <w:rPr>
          <w:sz w:val="24"/>
          <w:szCs w:val="24"/>
        </w:rPr>
        <w:t>(Intelligent Driver Model</w:t>
      </w:r>
      <w:bookmarkEnd w:id="31"/>
      <w:r w:rsidR="009F6803">
        <w:rPr>
          <w:sz w:val="24"/>
          <w:szCs w:val="24"/>
        </w:rPr>
        <w:t xml:space="preserve"> </w:t>
      </w:r>
    </w:p>
    <w:p w:rsidR="009F6803" w:rsidRDefault="00D04E9B" w:rsidP="00D04E9B">
      <w:pPr>
        <w:jc w:val="center"/>
      </w:pPr>
      <w:r>
        <w:rPr>
          <w:noProof/>
        </w:rPr>
        <w:drawing>
          <wp:inline distT="0" distB="0" distL="0" distR="0">
            <wp:extent cx="3604044" cy="2045511"/>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605574" cy="2046379"/>
                    </a:xfrm>
                    <a:prstGeom prst="rect">
                      <a:avLst/>
                    </a:prstGeom>
                    <a:noFill/>
                    <a:ln w="9525">
                      <a:noFill/>
                      <a:miter lim="800000"/>
                      <a:headEnd/>
                      <a:tailEnd/>
                    </a:ln>
                  </pic:spPr>
                </pic:pic>
              </a:graphicData>
            </a:graphic>
          </wp:inline>
        </w:drawing>
      </w:r>
    </w:p>
    <w:p w:rsidR="00D04E9B" w:rsidRPr="00D04E9B" w:rsidRDefault="0098289D" w:rsidP="00D04E9B">
      <w:pPr>
        <w:rPr>
          <w:sz w:val="24"/>
          <w:szCs w:val="24"/>
        </w:rPr>
      </w:pPr>
      <w:r>
        <w:rPr>
          <w:sz w:val="24"/>
          <w:szCs w:val="24"/>
        </w:rPr>
        <w:tab/>
        <w:t>The last simulation incorporates all the micro-mobility features d</w:t>
      </w:r>
      <w:r w:rsidR="00360D0F">
        <w:rPr>
          <w:sz w:val="24"/>
          <w:szCs w:val="24"/>
        </w:rPr>
        <w:t>iscussed thus far; Intelligent D</w:t>
      </w:r>
      <w:r>
        <w:rPr>
          <w:sz w:val="24"/>
          <w:szCs w:val="24"/>
        </w:rPr>
        <w:t xml:space="preserve">river </w:t>
      </w:r>
      <w:r w:rsidR="00360D0F">
        <w:rPr>
          <w:sz w:val="24"/>
          <w:szCs w:val="24"/>
        </w:rPr>
        <w:t>M</w:t>
      </w:r>
      <w:r>
        <w:rPr>
          <w:sz w:val="24"/>
          <w:szCs w:val="24"/>
        </w:rPr>
        <w:t>odel, Intersection Management</w:t>
      </w:r>
      <w:r w:rsidR="001D0576">
        <w:rPr>
          <w:sz w:val="24"/>
          <w:szCs w:val="24"/>
        </w:rPr>
        <w:t xml:space="preserve"> (Lights in this case)</w:t>
      </w:r>
      <w:r>
        <w:rPr>
          <w:sz w:val="24"/>
          <w:szCs w:val="24"/>
        </w:rPr>
        <w:t xml:space="preserve">, and Lane Change Modeling. </w:t>
      </w:r>
      <w:r w:rsidR="004643CB">
        <w:rPr>
          <w:sz w:val="24"/>
          <w:szCs w:val="24"/>
        </w:rPr>
        <w:t xml:space="preserve">First looking at figure 4 we see that as traffic density increases the average velocity </w:t>
      </w:r>
      <w:r w:rsidR="004643CB">
        <w:rPr>
          <w:sz w:val="24"/>
          <w:szCs w:val="24"/>
        </w:rPr>
        <w:lastRenderedPageBreak/>
        <w:t xml:space="preserve">only slightly decreases. </w:t>
      </w:r>
      <w:r w:rsidR="002C2B1B">
        <w:rPr>
          <w:sz w:val="24"/>
          <w:szCs w:val="24"/>
        </w:rPr>
        <w:t xml:space="preserve">A reasonable explanation for this result is having the ability to change lanes. The first reason is that there was more than one lane, effectively aiding in reducing the density per lane. As we have soon throughout all the simulations are that a lower density of vehicles correlates to a higher average velocity. The second </w:t>
      </w:r>
      <w:r w:rsidR="00724B6A">
        <w:rPr>
          <w:sz w:val="24"/>
          <w:szCs w:val="24"/>
        </w:rPr>
        <w:t xml:space="preserve">reason is the ability to avoid the queuing effect by changing lanes to avoid slower vehicles. If we compare figure 8 and 9 paying attention to intersections A, B, and C we can see that by allowing vehicles to change lanes the density spikes occurred closer to the intersections. In figure 8 we see a more gradual build up of density, due to the queuing effect, where as in figure 9 the density spikes are more located in the vicinity of the intersections. </w:t>
      </w:r>
      <w:r w:rsidR="000A7C20">
        <w:rPr>
          <w:sz w:val="24"/>
          <w:szCs w:val="24"/>
        </w:rPr>
        <w:t xml:space="preserve">Also looking at the other intersections that are not as busy, we see the same distribution of density as in figure 9. In those intersections since there is not much contention with slower vehicles, the density is a function of the traffic lights timing mechanisms. </w:t>
      </w:r>
    </w:p>
    <w:p w:rsidR="006F6D19" w:rsidRDefault="00FD3136" w:rsidP="006F6D19">
      <w:pPr>
        <w:pStyle w:val="Heading2"/>
      </w:pPr>
      <w:bookmarkStart w:id="32" w:name="_Toc338710080"/>
      <w:r>
        <w:t>Possible Improvements on the Model</w:t>
      </w:r>
      <w:bookmarkEnd w:id="32"/>
    </w:p>
    <w:p w:rsidR="001C7DBA" w:rsidRPr="001C7DBA" w:rsidRDefault="001C7DBA" w:rsidP="001C7DBA"/>
    <w:p w:rsidR="00ED61F6" w:rsidRDefault="00ED61F6" w:rsidP="00502770">
      <w:pPr>
        <w:pStyle w:val="Heading2"/>
      </w:pPr>
      <w:bookmarkStart w:id="33" w:name="_Toc338710081"/>
      <w:r>
        <w:t>Conclusion</w:t>
      </w:r>
      <w:bookmarkEnd w:id="33"/>
    </w:p>
    <w:p w:rsidR="00A777A8" w:rsidRDefault="002A634E" w:rsidP="002A634E">
      <w:r>
        <w:tab/>
      </w:r>
      <w:r>
        <w:rPr>
          <w:sz w:val="24"/>
          <w:szCs w:val="24"/>
        </w:rPr>
        <w:t xml:space="preserve">In this conference article we were introduced to a very useful traffic simulation tool </w:t>
      </w:r>
      <w:proofErr w:type="spellStart"/>
      <w:r>
        <w:rPr>
          <w:sz w:val="24"/>
          <w:szCs w:val="24"/>
        </w:rPr>
        <w:t>VanetMobiSim</w:t>
      </w:r>
      <w:proofErr w:type="spellEnd"/>
      <w:r>
        <w:rPr>
          <w:sz w:val="24"/>
          <w:szCs w:val="24"/>
        </w:rPr>
        <w:t xml:space="preserve">. </w:t>
      </w:r>
      <w:r w:rsidR="00D74AA3">
        <w:rPr>
          <w:sz w:val="24"/>
          <w:szCs w:val="24"/>
        </w:rPr>
        <w:t xml:space="preserve">We clearly saw the importance of being able to control macro and micro-mobility features as which was evident in the simulation results of multiple types of models. </w:t>
      </w:r>
      <w:r w:rsidR="00864991">
        <w:rPr>
          <w:sz w:val="24"/>
          <w:szCs w:val="24"/>
        </w:rPr>
        <w:t xml:space="preserve">The importance of a proper traffic simulation model cannot be overstated because it is an essential tool to further propel the ever advancing VANET technologies. The resources needed to conduct real life experiments are extremely costly given the parameters we set in the simulations. To model traffic density alone would require extreme coordination and monetary resources. </w:t>
      </w:r>
      <w:r w:rsidR="00141435">
        <w:br w:type="page"/>
      </w:r>
    </w:p>
    <w:p w:rsidR="00A777A8" w:rsidRDefault="00A777A8" w:rsidP="00A777A8">
      <w:pPr>
        <w:pStyle w:val="Heading1"/>
        <w:jc w:val="center"/>
      </w:pPr>
      <w:bookmarkStart w:id="34" w:name="_Toc338710082"/>
      <w:r>
        <w:lastRenderedPageBreak/>
        <w:t>References</w:t>
      </w:r>
      <w:bookmarkEnd w:id="34"/>
    </w:p>
    <w:p w:rsidR="00A777A8" w:rsidRDefault="00613EFA" w:rsidP="00163DEB">
      <w:pPr>
        <w:pStyle w:val="Heading2"/>
      </w:pPr>
      <w:bookmarkStart w:id="35" w:name="_Toc338710083"/>
      <w:r>
        <w:t xml:space="preserve">[1] </w:t>
      </w:r>
      <w:r w:rsidR="00A777A8">
        <w:t>Routing in Sparse Vehicular Ad Hoc Wireless Networks</w:t>
      </w:r>
      <w:bookmarkEnd w:id="35"/>
    </w:p>
    <w:p w:rsidR="00A777A8" w:rsidRDefault="00A777A8" w:rsidP="00A777A8">
      <w:pPr>
        <w:contextualSpacing/>
      </w:pPr>
      <w:r>
        <w:t xml:space="preserve">Authors: </w:t>
      </w:r>
      <w:proofErr w:type="spellStart"/>
      <w:r>
        <w:t>Nawaporn</w:t>
      </w:r>
      <w:proofErr w:type="spellEnd"/>
      <w:r>
        <w:t xml:space="preserve"> </w:t>
      </w:r>
      <w:proofErr w:type="spellStart"/>
      <w:r>
        <w:t>Wisitpongphan</w:t>
      </w:r>
      <w:proofErr w:type="spellEnd"/>
      <w:r>
        <w:t xml:space="preserve">, Fan </w:t>
      </w:r>
      <w:proofErr w:type="spellStart"/>
      <w:r>
        <w:t>Bai</w:t>
      </w:r>
      <w:proofErr w:type="spellEnd"/>
      <w:r>
        <w:t xml:space="preserve">, </w:t>
      </w:r>
      <w:proofErr w:type="spellStart"/>
      <w:r>
        <w:t>Priyantha</w:t>
      </w:r>
      <w:proofErr w:type="spellEnd"/>
      <w:r>
        <w:t xml:space="preserve"> </w:t>
      </w:r>
      <w:proofErr w:type="spellStart"/>
      <w:r>
        <w:t>Mudalige</w:t>
      </w:r>
      <w:proofErr w:type="spellEnd"/>
      <w:r>
        <w:t xml:space="preserve">, </w:t>
      </w:r>
      <w:proofErr w:type="spellStart"/>
      <w:r>
        <w:t>Varsha</w:t>
      </w:r>
      <w:proofErr w:type="spellEnd"/>
      <w:r>
        <w:t xml:space="preserve"> </w:t>
      </w:r>
      <w:proofErr w:type="spellStart"/>
      <w:r>
        <w:t>Sadekar</w:t>
      </w:r>
      <w:proofErr w:type="spellEnd"/>
      <w:r>
        <w:t xml:space="preserve">, and </w:t>
      </w:r>
      <w:proofErr w:type="spellStart"/>
      <w:r>
        <w:t>Ozan</w:t>
      </w:r>
      <w:proofErr w:type="spellEnd"/>
      <w:r>
        <w:t xml:space="preserve"> </w:t>
      </w:r>
      <w:proofErr w:type="spellStart"/>
      <w:r>
        <w:t>Tonguz</w:t>
      </w:r>
      <w:proofErr w:type="spellEnd"/>
    </w:p>
    <w:p w:rsidR="00A777A8" w:rsidRDefault="00A777A8" w:rsidP="00A777A8">
      <w:pPr>
        <w:contextualSpacing/>
      </w:pPr>
      <w:r>
        <w:t>Publication: IEEE Journal on selected areas in communications, Vol. 25, No. 8 October 2007</w:t>
      </w:r>
      <w:r w:rsidR="00F44576">
        <w:t xml:space="preserve"> (pg 1538-1556)</w:t>
      </w:r>
    </w:p>
    <w:p w:rsidR="00BD1754" w:rsidRDefault="00BD1754" w:rsidP="00BD1754">
      <w:pPr>
        <w:pStyle w:val="Heading2"/>
      </w:pPr>
      <w:bookmarkStart w:id="36" w:name="_Toc338710084"/>
      <w:r>
        <w:t>[2] Vehicular Mobility Simulation for VANETs</w:t>
      </w:r>
      <w:bookmarkEnd w:id="36"/>
    </w:p>
    <w:p w:rsidR="00BD1754" w:rsidRDefault="00BD1754" w:rsidP="00BD1754">
      <w:pPr>
        <w:contextualSpacing/>
      </w:pPr>
      <w:r>
        <w:t>Authors: Marco Fiore, Jerome H</w:t>
      </w:r>
      <m:oMath>
        <m:acc>
          <m:accPr>
            <m:chr m:val="̈"/>
            <m:ctrlPr>
              <w:rPr>
                <w:rFonts w:ascii="Cambria Math" w:hAnsi="Cambria Math"/>
                <w:i/>
              </w:rPr>
            </m:ctrlPr>
          </m:accPr>
          <m:e>
            <m:r>
              <w:rPr>
                <w:rFonts w:ascii="Cambria Math" w:hAnsi="Cambria Math"/>
              </w:rPr>
              <m:t>a</m:t>
            </m:r>
          </m:e>
        </m:acc>
      </m:oMath>
      <w:r>
        <w:t>rri, Fethi Filali, Christian Bonnet</w:t>
      </w:r>
    </w:p>
    <w:p w:rsidR="00D61983" w:rsidRPr="00BD1754" w:rsidRDefault="00D61983" w:rsidP="00BD1754">
      <w:pPr>
        <w:contextualSpacing/>
      </w:pPr>
      <w:r>
        <w:t xml:space="preserve">Publication: Conference – Simulation Symposium, 2007. </w:t>
      </w:r>
      <w:proofErr w:type="gramStart"/>
      <w:r>
        <w:t>ANSS ’07.</w:t>
      </w:r>
      <w:proofErr w:type="gramEnd"/>
      <w:r>
        <w:t xml:space="preserve"> 40</w:t>
      </w:r>
      <w:r w:rsidRPr="00D61983">
        <w:rPr>
          <w:vertAlign w:val="superscript"/>
        </w:rPr>
        <w:t>th</w:t>
      </w:r>
      <w:r>
        <w:t xml:space="preserve"> Annual</w:t>
      </w:r>
    </w:p>
    <w:sectPr w:rsidR="00D61983" w:rsidRPr="00BD1754" w:rsidSect="00F91DFA">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Felix" w:date="2012-10-09T12:41:00Z" w:initials="F">
    <w:p w:rsidR="001C7DBA" w:rsidRDefault="001C7DBA">
      <w:pPr>
        <w:pStyle w:val="CommentText"/>
      </w:pPr>
      <w:r>
        <w:rPr>
          <w:rStyle w:val="CommentReference"/>
        </w:rPr>
        <w:annotationRef/>
      </w:r>
      <w:r>
        <w:t>Felix this is part of the solutions, but the second half of the model will be backed up by empirical research (IV: Road-Level traffic model: Empirical Study)</w:t>
      </w:r>
    </w:p>
  </w:comment>
  <w:comment w:id="9" w:author="Felix" w:date="2012-10-11T17:35:00Z" w:initials="F">
    <w:p w:rsidR="001C7DBA" w:rsidRDefault="001C7DBA">
      <w:pPr>
        <w:pStyle w:val="CommentText"/>
      </w:pPr>
      <w:r>
        <w:rPr>
          <w:rStyle w:val="CommentReference"/>
        </w:rPr>
        <w:annotationRef/>
      </w:r>
      <w:r>
        <w:t>Probability of being disconnected from the following vehicle</w:t>
      </w:r>
    </w:p>
    <w:p w:rsidR="001C7DBA" w:rsidRDefault="001C7DBA">
      <w:pPr>
        <w:pStyle w:val="CommentText"/>
      </w:pPr>
      <w:r>
        <w:t>Cluster Size</w:t>
      </w:r>
    </w:p>
    <w:p w:rsidR="001C7DBA" w:rsidRDefault="001C7DBA">
      <w:pPr>
        <w:pStyle w:val="CommentText"/>
      </w:pPr>
      <w:r>
        <w:t>Cluster Lengths</w:t>
      </w:r>
    </w:p>
    <w:p w:rsidR="001C7DBA" w:rsidRDefault="001C7DBA">
      <w:pPr>
        <w:pStyle w:val="CommentText"/>
      </w:pPr>
      <w:r>
        <w:t>Intra cluster spacing</w:t>
      </w:r>
    </w:p>
    <w:p w:rsidR="001C7DBA" w:rsidRDefault="001C7DBA">
      <w:pPr>
        <w:pStyle w:val="CommentText"/>
      </w:pPr>
      <w:r>
        <w:t>Inter cluster spacing</w:t>
      </w:r>
    </w:p>
    <w:p w:rsidR="001C7DBA" w:rsidRDefault="001C7DBA">
      <w:pPr>
        <w:pStyle w:val="CommentText"/>
      </w:pPr>
      <w:r>
        <w:t>Re-healing times</w:t>
      </w:r>
    </w:p>
  </w:comment>
  <w:comment w:id="10" w:author="Felix" w:date="2012-10-11T17:37:00Z" w:initials="F">
    <w:p w:rsidR="001C7DBA" w:rsidRDefault="001C7DBA">
      <w:pPr>
        <w:pStyle w:val="CommentText"/>
      </w:pPr>
      <w:r>
        <w:rPr>
          <w:rStyle w:val="CommentReference"/>
        </w:rPr>
        <w:annotationRef/>
      </w:r>
      <w:r>
        <w:t>Decide if want to add something about market penetration. Right now it can be modeled by lowering the density so not TOO important at the moment.</w:t>
      </w:r>
    </w:p>
  </w:comment>
  <w:comment w:id="12" w:author="Felix" w:date="2012-10-12T01:09:00Z" w:initials="F">
    <w:p w:rsidR="001C7DBA" w:rsidRDefault="001C7DBA">
      <w:pPr>
        <w:pStyle w:val="CommentText"/>
      </w:pPr>
      <w:r>
        <w:rPr>
          <w:rStyle w:val="CommentReference"/>
        </w:rPr>
        <w:annotationRef/>
      </w:r>
      <w:r>
        <w:t>FELIX come back to this one.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05C3" w:rsidRDefault="00D005C3" w:rsidP="009769AF">
      <w:pPr>
        <w:spacing w:after="0" w:line="240" w:lineRule="auto"/>
      </w:pPr>
      <w:r>
        <w:separator/>
      </w:r>
    </w:p>
  </w:endnote>
  <w:endnote w:type="continuationSeparator" w:id="0">
    <w:p w:rsidR="00D005C3" w:rsidRDefault="00D005C3" w:rsidP="009769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05C3" w:rsidRDefault="00D005C3" w:rsidP="009769AF">
      <w:pPr>
        <w:spacing w:after="0" w:line="240" w:lineRule="auto"/>
      </w:pPr>
      <w:r>
        <w:separator/>
      </w:r>
    </w:p>
  </w:footnote>
  <w:footnote w:type="continuationSeparator" w:id="0">
    <w:p w:rsidR="00D005C3" w:rsidRDefault="00D005C3" w:rsidP="009769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874E5"/>
    <w:multiLevelType w:val="hybridMultilevel"/>
    <w:tmpl w:val="911C66C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8AA1220"/>
    <w:multiLevelType w:val="hybridMultilevel"/>
    <w:tmpl w:val="F8080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1847B6"/>
    <w:multiLevelType w:val="hybridMultilevel"/>
    <w:tmpl w:val="947C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7B4431"/>
    <w:multiLevelType w:val="hybridMultilevel"/>
    <w:tmpl w:val="C07CC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110661"/>
    <w:multiLevelType w:val="hybridMultilevel"/>
    <w:tmpl w:val="ECEA7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0921F7"/>
    <w:multiLevelType w:val="hybridMultilevel"/>
    <w:tmpl w:val="65CEE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BF078B"/>
    <w:multiLevelType w:val="hybridMultilevel"/>
    <w:tmpl w:val="28B86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7E5232"/>
    <w:multiLevelType w:val="hybridMultilevel"/>
    <w:tmpl w:val="39140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780D54"/>
    <w:multiLevelType w:val="hybridMultilevel"/>
    <w:tmpl w:val="E23220F2"/>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9">
    <w:nsid w:val="2D5B48E1"/>
    <w:multiLevelType w:val="hybridMultilevel"/>
    <w:tmpl w:val="3F96A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877A89"/>
    <w:multiLevelType w:val="hybridMultilevel"/>
    <w:tmpl w:val="57CE11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19974C0"/>
    <w:multiLevelType w:val="hybridMultilevel"/>
    <w:tmpl w:val="478644F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39181F"/>
    <w:multiLevelType w:val="hybridMultilevel"/>
    <w:tmpl w:val="23C4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627EA2"/>
    <w:multiLevelType w:val="hybridMultilevel"/>
    <w:tmpl w:val="9D00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2B677BB"/>
    <w:multiLevelType w:val="hybridMultilevel"/>
    <w:tmpl w:val="214E3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3183F49"/>
    <w:multiLevelType w:val="hybridMultilevel"/>
    <w:tmpl w:val="035C4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3B3CFF"/>
    <w:multiLevelType w:val="hybridMultilevel"/>
    <w:tmpl w:val="AB5C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D25FDB"/>
    <w:multiLevelType w:val="hybridMultilevel"/>
    <w:tmpl w:val="27DA4F66"/>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E45825"/>
    <w:multiLevelType w:val="hybridMultilevel"/>
    <w:tmpl w:val="7C1E3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545F01"/>
    <w:multiLevelType w:val="hybridMultilevel"/>
    <w:tmpl w:val="03E2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BD463F"/>
    <w:multiLevelType w:val="hybridMultilevel"/>
    <w:tmpl w:val="DDA23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590112"/>
    <w:multiLevelType w:val="hybridMultilevel"/>
    <w:tmpl w:val="8956345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nsid w:val="6A4A6B9A"/>
    <w:multiLevelType w:val="hybridMultilevel"/>
    <w:tmpl w:val="0E52E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4E782E"/>
    <w:multiLevelType w:val="hybridMultilevel"/>
    <w:tmpl w:val="B058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224162F"/>
    <w:multiLevelType w:val="hybridMultilevel"/>
    <w:tmpl w:val="FB3E2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9691157"/>
    <w:multiLevelType w:val="hybridMultilevel"/>
    <w:tmpl w:val="D9A05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731021"/>
    <w:multiLevelType w:val="hybridMultilevel"/>
    <w:tmpl w:val="002E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F96250"/>
    <w:multiLevelType w:val="hybridMultilevel"/>
    <w:tmpl w:val="B95A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147030"/>
    <w:multiLevelType w:val="hybridMultilevel"/>
    <w:tmpl w:val="6C56B5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0"/>
  </w:num>
  <w:num w:numId="4">
    <w:abstractNumId w:val="8"/>
  </w:num>
  <w:num w:numId="5">
    <w:abstractNumId w:val="10"/>
  </w:num>
  <w:num w:numId="6">
    <w:abstractNumId w:val="18"/>
  </w:num>
  <w:num w:numId="7">
    <w:abstractNumId w:val="24"/>
  </w:num>
  <w:num w:numId="8">
    <w:abstractNumId w:val="11"/>
  </w:num>
  <w:num w:numId="9">
    <w:abstractNumId w:val="17"/>
  </w:num>
  <w:num w:numId="10">
    <w:abstractNumId w:val="9"/>
  </w:num>
  <w:num w:numId="11">
    <w:abstractNumId w:val="2"/>
  </w:num>
  <w:num w:numId="12">
    <w:abstractNumId w:val="15"/>
  </w:num>
  <w:num w:numId="13">
    <w:abstractNumId w:val="4"/>
  </w:num>
  <w:num w:numId="14">
    <w:abstractNumId w:val="7"/>
  </w:num>
  <w:num w:numId="15">
    <w:abstractNumId w:val="12"/>
  </w:num>
  <w:num w:numId="16">
    <w:abstractNumId w:val="6"/>
  </w:num>
  <w:num w:numId="17">
    <w:abstractNumId w:val="27"/>
  </w:num>
  <w:num w:numId="18">
    <w:abstractNumId w:val="14"/>
  </w:num>
  <w:num w:numId="19">
    <w:abstractNumId w:val="5"/>
  </w:num>
  <w:num w:numId="20">
    <w:abstractNumId w:val="23"/>
  </w:num>
  <w:num w:numId="21">
    <w:abstractNumId w:val="28"/>
  </w:num>
  <w:num w:numId="22">
    <w:abstractNumId w:val="21"/>
  </w:num>
  <w:num w:numId="23">
    <w:abstractNumId w:val="0"/>
  </w:num>
  <w:num w:numId="24">
    <w:abstractNumId w:val="22"/>
  </w:num>
  <w:num w:numId="25">
    <w:abstractNumId w:val="19"/>
  </w:num>
  <w:num w:numId="26">
    <w:abstractNumId w:val="26"/>
  </w:num>
  <w:num w:numId="27">
    <w:abstractNumId w:val="13"/>
  </w:num>
  <w:num w:numId="28">
    <w:abstractNumId w:val="16"/>
  </w:num>
  <w:num w:numId="29">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spelling="clean" w:grammar="clean"/>
  <w:defaultTabStop w:val="720"/>
  <w:characterSpacingControl w:val="doNotCompress"/>
  <w:footnotePr>
    <w:footnote w:id="-1"/>
    <w:footnote w:id="0"/>
  </w:footnotePr>
  <w:endnotePr>
    <w:endnote w:id="-1"/>
    <w:endnote w:id="0"/>
  </w:endnotePr>
  <w:compat/>
  <w:rsids>
    <w:rsidRoot w:val="004D459C"/>
    <w:rsid w:val="0000043B"/>
    <w:rsid w:val="000123AB"/>
    <w:rsid w:val="00012CAB"/>
    <w:rsid w:val="000174B2"/>
    <w:rsid w:val="00017F60"/>
    <w:rsid w:val="00021C2B"/>
    <w:rsid w:val="00023D6E"/>
    <w:rsid w:val="00024905"/>
    <w:rsid w:val="00031872"/>
    <w:rsid w:val="00031DAF"/>
    <w:rsid w:val="000321D6"/>
    <w:rsid w:val="00042243"/>
    <w:rsid w:val="000507B8"/>
    <w:rsid w:val="00054DA5"/>
    <w:rsid w:val="00061DA2"/>
    <w:rsid w:val="00061F2A"/>
    <w:rsid w:val="00064443"/>
    <w:rsid w:val="00065003"/>
    <w:rsid w:val="00067639"/>
    <w:rsid w:val="0007383A"/>
    <w:rsid w:val="000751FB"/>
    <w:rsid w:val="000761DD"/>
    <w:rsid w:val="00080750"/>
    <w:rsid w:val="00081193"/>
    <w:rsid w:val="00083623"/>
    <w:rsid w:val="0009233A"/>
    <w:rsid w:val="00096976"/>
    <w:rsid w:val="000A4A0C"/>
    <w:rsid w:val="000A4BA3"/>
    <w:rsid w:val="000A5051"/>
    <w:rsid w:val="000A5F17"/>
    <w:rsid w:val="000A7C20"/>
    <w:rsid w:val="000D28BE"/>
    <w:rsid w:val="000D3366"/>
    <w:rsid w:val="000E3409"/>
    <w:rsid w:val="000F1E3B"/>
    <w:rsid w:val="000F6779"/>
    <w:rsid w:val="000F6C82"/>
    <w:rsid w:val="000F76B7"/>
    <w:rsid w:val="00113FD0"/>
    <w:rsid w:val="00114B39"/>
    <w:rsid w:val="00121961"/>
    <w:rsid w:val="0012497C"/>
    <w:rsid w:val="00126D93"/>
    <w:rsid w:val="001311C9"/>
    <w:rsid w:val="001329F2"/>
    <w:rsid w:val="001332BA"/>
    <w:rsid w:val="001346B2"/>
    <w:rsid w:val="0013761D"/>
    <w:rsid w:val="0014058E"/>
    <w:rsid w:val="00141435"/>
    <w:rsid w:val="00142793"/>
    <w:rsid w:val="0014743B"/>
    <w:rsid w:val="00151399"/>
    <w:rsid w:val="00154BA2"/>
    <w:rsid w:val="00157833"/>
    <w:rsid w:val="001606E9"/>
    <w:rsid w:val="00161890"/>
    <w:rsid w:val="00163DEB"/>
    <w:rsid w:val="00166808"/>
    <w:rsid w:val="00167290"/>
    <w:rsid w:val="001728D3"/>
    <w:rsid w:val="00173794"/>
    <w:rsid w:val="00180DD1"/>
    <w:rsid w:val="0018348C"/>
    <w:rsid w:val="00191754"/>
    <w:rsid w:val="00193B8C"/>
    <w:rsid w:val="00193DD7"/>
    <w:rsid w:val="00196A83"/>
    <w:rsid w:val="001A29F3"/>
    <w:rsid w:val="001B14BC"/>
    <w:rsid w:val="001B6082"/>
    <w:rsid w:val="001C7DBA"/>
    <w:rsid w:val="001D047C"/>
    <w:rsid w:val="001D0576"/>
    <w:rsid w:val="001E289E"/>
    <w:rsid w:val="001E775A"/>
    <w:rsid w:val="001E7A40"/>
    <w:rsid w:val="001F3C71"/>
    <w:rsid w:val="001F5AC4"/>
    <w:rsid w:val="001F613B"/>
    <w:rsid w:val="00200822"/>
    <w:rsid w:val="00204A9F"/>
    <w:rsid w:val="00211D0F"/>
    <w:rsid w:val="00222E4A"/>
    <w:rsid w:val="00226FA2"/>
    <w:rsid w:val="00231DFC"/>
    <w:rsid w:val="00233528"/>
    <w:rsid w:val="00233B44"/>
    <w:rsid w:val="00234447"/>
    <w:rsid w:val="002446DE"/>
    <w:rsid w:val="00251BBF"/>
    <w:rsid w:val="00252120"/>
    <w:rsid w:val="00253CC8"/>
    <w:rsid w:val="002577D3"/>
    <w:rsid w:val="002629AE"/>
    <w:rsid w:val="00263A21"/>
    <w:rsid w:val="0026577F"/>
    <w:rsid w:val="0027195B"/>
    <w:rsid w:val="00272AD2"/>
    <w:rsid w:val="00274D11"/>
    <w:rsid w:val="002767C3"/>
    <w:rsid w:val="00277431"/>
    <w:rsid w:val="00277B81"/>
    <w:rsid w:val="00280686"/>
    <w:rsid w:val="00282DC8"/>
    <w:rsid w:val="00290FE6"/>
    <w:rsid w:val="002924E3"/>
    <w:rsid w:val="00293052"/>
    <w:rsid w:val="002A1C8C"/>
    <w:rsid w:val="002A634E"/>
    <w:rsid w:val="002A744C"/>
    <w:rsid w:val="002A7527"/>
    <w:rsid w:val="002B4162"/>
    <w:rsid w:val="002B4E01"/>
    <w:rsid w:val="002C2354"/>
    <w:rsid w:val="002C2B1B"/>
    <w:rsid w:val="002C32B2"/>
    <w:rsid w:val="002D6FF1"/>
    <w:rsid w:val="002E13C8"/>
    <w:rsid w:val="002E2681"/>
    <w:rsid w:val="002E448A"/>
    <w:rsid w:val="002F071C"/>
    <w:rsid w:val="002F16C3"/>
    <w:rsid w:val="002F1B28"/>
    <w:rsid w:val="002F279E"/>
    <w:rsid w:val="00302260"/>
    <w:rsid w:val="00304987"/>
    <w:rsid w:val="00306177"/>
    <w:rsid w:val="003148AE"/>
    <w:rsid w:val="0032293F"/>
    <w:rsid w:val="00332AFD"/>
    <w:rsid w:val="00335346"/>
    <w:rsid w:val="00343C23"/>
    <w:rsid w:val="00344211"/>
    <w:rsid w:val="003449E4"/>
    <w:rsid w:val="0034614B"/>
    <w:rsid w:val="00347004"/>
    <w:rsid w:val="003562E6"/>
    <w:rsid w:val="00356E5E"/>
    <w:rsid w:val="00356EC6"/>
    <w:rsid w:val="00356FF2"/>
    <w:rsid w:val="00360D0F"/>
    <w:rsid w:val="0036292C"/>
    <w:rsid w:val="00364F67"/>
    <w:rsid w:val="0036513D"/>
    <w:rsid w:val="00373E39"/>
    <w:rsid w:val="00376151"/>
    <w:rsid w:val="00376B30"/>
    <w:rsid w:val="0037707A"/>
    <w:rsid w:val="00377CCA"/>
    <w:rsid w:val="0038007A"/>
    <w:rsid w:val="003833D7"/>
    <w:rsid w:val="00385B96"/>
    <w:rsid w:val="003901A0"/>
    <w:rsid w:val="0039189B"/>
    <w:rsid w:val="00392436"/>
    <w:rsid w:val="00392744"/>
    <w:rsid w:val="003A4DBA"/>
    <w:rsid w:val="003A5856"/>
    <w:rsid w:val="003B0D62"/>
    <w:rsid w:val="003B3465"/>
    <w:rsid w:val="003B568E"/>
    <w:rsid w:val="003B6A17"/>
    <w:rsid w:val="003C41B9"/>
    <w:rsid w:val="003C7F76"/>
    <w:rsid w:val="003C7FE5"/>
    <w:rsid w:val="003D78D7"/>
    <w:rsid w:val="003E3E4C"/>
    <w:rsid w:val="003E5915"/>
    <w:rsid w:val="003E5A5D"/>
    <w:rsid w:val="003E61D1"/>
    <w:rsid w:val="003E75F6"/>
    <w:rsid w:val="003F3942"/>
    <w:rsid w:val="003F6B18"/>
    <w:rsid w:val="003F6E13"/>
    <w:rsid w:val="004043E1"/>
    <w:rsid w:val="00407707"/>
    <w:rsid w:val="004200AC"/>
    <w:rsid w:val="00421FCA"/>
    <w:rsid w:val="0042357D"/>
    <w:rsid w:val="00432DBA"/>
    <w:rsid w:val="00434880"/>
    <w:rsid w:val="00440210"/>
    <w:rsid w:val="00440697"/>
    <w:rsid w:val="00443B29"/>
    <w:rsid w:val="00445691"/>
    <w:rsid w:val="0044723E"/>
    <w:rsid w:val="00447341"/>
    <w:rsid w:val="0044769F"/>
    <w:rsid w:val="00452A81"/>
    <w:rsid w:val="0045336B"/>
    <w:rsid w:val="004561A9"/>
    <w:rsid w:val="0045641D"/>
    <w:rsid w:val="00456DBD"/>
    <w:rsid w:val="00462702"/>
    <w:rsid w:val="004643CB"/>
    <w:rsid w:val="00471746"/>
    <w:rsid w:val="00475D4D"/>
    <w:rsid w:val="00476422"/>
    <w:rsid w:val="00476712"/>
    <w:rsid w:val="00480F84"/>
    <w:rsid w:val="00482737"/>
    <w:rsid w:val="00482B04"/>
    <w:rsid w:val="00483230"/>
    <w:rsid w:val="00483704"/>
    <w:rsid w:val="004847C2"/>
    <w:rsid w:val="00485E13"/>
    <w:rsid w:val="004861C2"/>
    <w:rsid w:val="004907D5"/>
    <w:rsid w:val="004A06DC"/>
    <w:rsid w:val="004A1BA5"/>
    <w:rsid w:val="004A23DD"/>
    <w:rsid w:val="004A2608"/>
    <w:rsid w:val="004A274C"/>
    <w:rsid w:val="004A31BC"/>
    <w:rsid w:val="004A3734"/>
    <w:rsid w:val="004A5DB0"/>
    <w:rsid w:val="004B2874"/>
    <w:rsid w:val="004C2BE3"/>
    <w:rsid w:val="004C58AC"/>
    <w:rsid w:val="004D4204"/>
    <w:rsid w:val="004D459C"/>
    <w:rsid w:val="004D612C"/>
    <w:rsid w:val="004D6BF0"/>
    <w:rsid w:val="004E1C46"/>
    <w:rsid w:val="004E1FD5"/>
    <w:rsid w:val="004E25C1"/>
    <w:rsid w:val="004E5B1A"/>
    <w:rsid w:val="00501530"/>
    <w:rsid w:val="00502770"/>
    <w:rsid w:val="00503874"/>
    <w:rsid w:val="005058F4"/>
    <w:rsid w:val="00506DCC"/>
    <w:rsid w:val="0051094D"/>
    <w:rsid w:val="00513CA1"/>
    <w:rsid w:val="00513CA8"/>
    <w:rsid w:val="00516E72"/>
    <w:rsid w:val="00517913"/>
    <w:rsid w:val="00520BB3"/>
    <w:rsid w:val="00521B27"/>
    <w:rsid w:val="00522B58"/>
    <w:rsid w:val="005257BE"/>
    <w:rsid w:val="0052643F"/>
    <w:rsid w:val="00533F2F"/>
    <w:rsid w:val="00536B30"/>
    <w:rsid w:val="00540665"/>
    <w:rsid w:val="00541E84"/>
    <w:rsid w:val="0054365A"/>
    <w:rsid w:val="005462C7"/>
    <w:rsid w:val="00552D5A"/>
    <w:rsid w:val="00553DF5"/>
    <w:rsid w:val="00562D43"/>
    <w:rsid w:val="00562E52"/>
    <w:rsid w:val="00564E71"/>
    <w:rsid w:val="005654D2"/>
    <w:rsid w:val="00573BF2"/>
    <w:rsid w:val="00577E2A"/>
    <w:rsid w:val="00580C01"/>
    <w:rsid w:val="00581EFE"/>
    <w:rsid w:val="00583329"/>
    <w:rsid w:val="00585FD8"/>
    <w:rsid w:val="00586A48"/>
    <w:rsid w:val="00590454"/>
    <w:rsid w:val="00595D16"/>
    <w:rsid w:val="00596608"/>
    <w:rsid w:val="005A08E2"/>
    <w:rsid w:val="005A7E19"/>
    <w:rsid w:val="005A7EE8"/>
    <w:rsid w:val="005C1B0E"/>
    <w:rsid w:val="005C3336"/>
    <w:rsid w:val="005D1238"/>
    <w:rsid w:val="005D2F77"/>
    <w:rsid w:val="005E2ABB"/>
    <w:rsid w:val="005E43D5"/>
    <w:rsid w:val="005E7BAE"/>
    <w:rsid w:val="005F14C4"/>
    <w:rsid w:val="005F73AE"/>
    <w:rsid w:val="0060742C"/>
    <w:rsid w:val="00607810"/>
    <w:rsid w:val="00613EFA"/>
    <w:rsid w:val="006218EB"/>
    <w:rsid w:val="00623F6A"/>
    <w:rsid w:val="00630533"/>
    <w:rsid w:val="006372FC"/>
    <w:rsid w:val="00643F89"/>
    <w:rsid w:val="00650222"/>
    <w:rsid w:val="00651DAF"/>
    <w:rsid w:val="006547FE"/>
    <w:rsid w:val="006551DF"/>
    <w:rsid w:val="00667F69"/>
    <w:rsid w:val="00674DB8"/>
    <w:rsid w:val="006814F9"/>
    <w:rsid w:val="0068164B"/>
    <w:rsid w:val="0068497B"/>
    <w:rsid w:val="00685AD9"/>
    <w:rsid w:val="00687F3D"/>
    <w:rsid w:val="00691B88"/>
    <w:rsid w:val="00692F69"/>
    <w:rsid w:val="006933B2"/>
    <w:rsid w:val="00697A44"/>
    <w:rsid w:val="006A0975"/>
    <w:rsid w:val="006A65CA"/>
    <w:rsid w:val="006A7EC3"/>
    <w:rsid w:val="006B4250"/>
    <w:rsid w:val="006B455E"/>
    <w:rsid w:val="006B48A8"/>
    <w:rsid w:val="006C38A6"/>
    <w:rsid w:val="006C3EC1"/>
    <w:rsid w:val="006C4AC6"/>
    <w:rsid w:val="006C6A8B"/>
    <w:rsid w:val="006D46CD"/>
    <w:rsid w:val="006D75E4"/>
    <w:rsid w:val="006E0C0A"/>
    <w:rsid w:val="006E0CC6"/>
    <w:rsid w:val="006E5E47"/>
    <w:rsid w:val="006E73C4"/>
    <w:rsid w:val="006F39F2"/>
    <w:rsid w:val="006F6D19"/>
    <w:rsid w:val="006F7008"/>
    <w:rsid w:val="00705378"/>
    <w:rsid w:val="00706DCC"/>
    <w:rsid w:val="0071011F"/>
    <w:rsid w:val="00710643"/>
    <w:rsid w:val="0071184E"/>
    <w:rsid w:val="007126C2"/>
    <w:rsid w:val="00714868"/>
    <w:rsid w:val="00722E00"/>
    <w:rsid w:val="00724B6A"/>
    <w:rsid w:val="00731429"/>
    <w:rsid w:val="00740929"/>
    <w:rsid w:val="0074103B"/>
    <w:rsid w:val="00745B21"/>
    <w:rsid w:val="00745EB6"/>
    <w:rsid w:val="00746837"/>
    <w:rsid w:val="00746C2D"/>
    <w:rsid w:val="00756F93"/>
    <w:rsid w:val="00766DB3"/>
    <w:rsid w:val="00772075"/>
    <w:rsid w:val="00773EA8"/>
    <w:rsid w:val="007778E6"/>
    <w:rsid w:val="00780629"/>
    <w:rsid w:val="00786323"/>
    <w:rsid w:val="00793E6F"/>
    <w:rsid w:val="007964CC"/>
    <w:rsid w:val="007A14E9"/>
    <w:rsid w:val="007A4BD4"/>
    <w:rsid w:val="007A6DBC"/>
    <w:rsid w:val="007B2525"/>
    <w:rsid w:val="007B3CE8"/>
    <w:rsid w:val="007C04C1"/>
    <w:rsid w:val="007C2E7D"/>
    <w:rsid w:val="007C4803"/>
    <w:rsid w:val="007C5FBD"/>
    <w:rsid w:val="007C783E"/>
    <w:rsid w:val="007D1E1A"/>
    <w:rsid w:val="007D271E"/>
    <w:rsid w:val="007D656C"/>
    <w:rsid w:val="007E61BF"/>
    <w:rsid w:val="007F2524"/>
    <w:rsid w:val="007F3EAD"/>
    <w:rsid w:val="007F3FD3"/>
    <w:rsid w:val="007F4130"/>
    <w:rsid w:val="007F5368"/>
    <w:rsid w:val="007F55AB"/>
    <w:rsid w:val="007F6872"/>
    <w:rsid w:val="007F7D78"/>
    <w:rsid w:val="00800DD2"/>
    <w:rsid w:val="00802487"/>
    <w:rsid w:val="00805680"/>
    <w:rsid w:val="00806806"/>
    <w:rsid w:val="008123EC"/>
    <w:rsid w:val="00815272"/>
    <w:rsid w:val="008155CE"/>
    <w:rsid w:val="008161BE"/>
    <w:rsid w:val="008179C1"/>
    <w:rsid w:val="0082047D"/>
    <w:rsid w:val="008252F2"/>
    <w:rsid w:val="00827A79"/>
    <w:rsid w:val="00837158"/>
    <w:rsid w:val="008377A2"/>
    <w:rsid w:val="0083789B"/>
    <w:rsid w:val="00850E66"/>
    <w:rsid w:val="00854217"/>
    <w:rsid w:val="00857777"/>
    <w:rsid w:val="00861DAD"/>
    <w:rsid w:val="00862B3B"/>
    <w:rsid w:val="00863B86"/>
    <w:rsid w:val="00864293"/>
    <w:rsid w:val="00864991"/>
    <w:rsid w:val="00867F4C"/>
    <w:rsid w:val="008738ED"/>
    <w:rsid w:val="00875EB5"/>
    <w:rsid w:val="008817DC"/>
    <w:rsid w:val="00881FED"/>
    <w:rsid w:val="00884E34"/>
    <w:rsid w:val="008856B8"/>
    <w:rsid w:val="00891473"/>
    <w:rsid w:val="00892B15"/>
    <w:rsid w:val="008A23C0"/>
    <w:rsid w:val="008A45A7"/>
    <w:rsid w:val="008A59D0"/>
    <w:rsid w:val="008A5B43"/>
    <w:rsid w:val="008B052D"/>
    <w:rsid w:val="008B24B2"/>
    <w:rsid w:val="008C1D7A"/>
    <w:rsid w:val="008C2F14"/>
    <w:rsid w:val="008C4D0E"/>
    <w:rsid w:val="008C566E"/>
    <w:rsid w:val="008D4CDA"/>
    <w:rsid w:val="008D6316"/>
    <w:rsid w:val="008D7AA7"/>
    <w:rsid w:val="008E0A2A"/>
    <w:rsid w:val="008E110F"/>
    <w:rsid w:val="008E3B31"/>
    <w:rsid w:val="008E4A78"/>
    <w:rsid w:val="008E65AA"/>
    <w:rsid w:val="008F1349"/>
    <w:rsid w:val="008F7B0C"/>
    <w:rsid w:val="0090380B"/>
    <w:rsid w:val="009060F7"/>
    <w:rsid w:val="00907B5F"/>
    <w:rsid w:val="00907DCA"/>
    <w:rsid w:val="00910F36"/>
    <w:rsid w:val="00914879"/>
    <w:rsid w:val="00914C1B"/>
    <w:rsid w:val="00922745"/>
    <w:rsid w:val="009240D8"/>
    <w:rsid w:val="00925D1B"/>
    <w:rsid w:val="00926CAD"/>
    <w:rsid w:val="00927921"/>
    <w:rsid w:val="00931B94"/>
    <w:rsid w:val="00934204"/>
    <w:rsid w:val="00936AC6"/>
    <w:rsid w:val="00945687"/>
    <w:rsid w:val="00954378"/>
    <w:rsid w:val="00956739"/>
    <w:rsid w:val="009568CB"/>
    <w:rsid w:val="00957503"/>
    <w:rsid w:val="00960292"/>
    <w:rsid w:val="009638A2"/>
    <w:rsid w:val="00966849"/>
    <w:rsid w:val="00970DEC"/>
    <w:rsid w:val="009719B0"/>
    <w:rsid w:val="00975C6F"/>
    <w:rsid w:val="009769AF"/>
    <w:rsid w:val="009769FD"/>
    <w:rsid w:val="00977984"/>
    <w:rsid w:val="00980B05"/>
    <w:rsid w:val="00981657"/>
    <w:rsid w:val="00981D2F"/>
    <w:rsid w:val="0098289D"/>
    <w:rsid w:val="00983839"/>
    <w:rsid w:val="009904DA"/>
    <w:rsid w:val="00990BA3"/>
    <w:rsid w:val="00992A5D"/>
    <w:rsid w:val="00992CE5"/>
    <w:rsid w:val="00992EBB"/>
    <w:rsid w:val="00995B30"/>
    <w:rsid w:val="009A0683"/>
    <w:rsid w:val="009A28D4"/>
    <w:rsid w:val="009A36C3"/>
    <w:rsid w:val="009A6E16"/>
    <w:rsid w:val="009B2C26"/>
    <w:rsid w:val="009B3738"/>
    <w:rsid w:val="009B668D"/>
    <w:rsid w:val="009C3640"/>
    <w:rsid w:val="009C5A20"/>
    <w:rsid w:val="009C61EB"/>
    <w:rsid w:val="009D001D"/>
    <w:rsid w:val="009D173E"/>
    <w:rsid w:val="009D4F88"/>
    <w:rsid w:val="009D5BC4"/>
    <w:rsid w:val="009D7E2B"/>
    <w:rsid w:val="009E19E7"/>
    <w:rsid w:val="009E3AC6"/>
    <w:rsid w:val="009E464C"/>
    <w:rsid w:val="009E4CD7"/>
    <w:rsid w:val="009E76F8"/>
    <w:rsid w:val="009E7BAC"/>
    <w:rsid w:val="009F024C"/>
    <w:rsid w:val="009F02AE"/>
    <w:rsid w:val="009F3F16"/>
    <w:rsid w:val="009F6803"/>
    <w:rsid w:val="00A15B57"/>
    <w:rsid w:val="00A25F41"/>
    <w:rsid w:val="00A26F9F"/>
    <w:rsid w:val="00A33F42"/>
    <w:rsid w:val="00A352E4"/>
    <w:rsid w:val="00A4069F"/>
    <w:rsid w:val="00A43B9A"/>
    <w:rsid w:val="00A43D34"/>
    <w:rsid w:val="00A47B90"/>
    <w:rsid w:val="00A47D35"/>
    <w:rsid w:val="00A55C49"/>
    <w:rsid w:val="00A56A29"/>
    <w:rsid w:val="00A57C28"/>
    <w:rsid w:val="00A61733"/>
    <w:rsid w:val="00A61864"/>
    <w:rsid w:val="00A63CAB"/>
    <w:rsid w:val="00A67EA1"/>
    <w:rsid w:val="00A772E2"/>
    <w:rsid w:val="00A777A8"/>
    <w:rsid w:val="00A77C4C"/>
    <w:rsid w:val="00A81D1E"/>
    <w:rsid w:val="00A834F3"/>
    <w:rsid w:val="00A84787"/>
    <w:rsid w:val="00A84CF9"/>
    <w:rsid w:val="00A867D7"/>
    <w:rsid w:val="00A86804"/>
    <w:rsid w:val="00A90888"/>
    <w:rsid w:val="00A91BD5"/>
    <w:rsid w:val="00A92AD2"/>
    <w:rsid w:val="00A96974"/>
    <w:rsid w:val="00AA25B3"/>
    <w:rsid w:val="00AB1EEF"/>
    <w:rsid w:val="00AB30BD"/>
    <w:rsid w:val="00AC5546"/>
    <w:rsid w:val="00AC5A22"/>
    <w:rsid w:val="00AD2595"/>
    <w:rsid w:val="00AE0596"/>
    <w:rsid w:val="00AE0623"/>
    <w:rsid w:val="00AE0E56"/>
    <w:rsid w:val="00AE335C"/>
    <w:rsid w:val="00AE7F19"/>
    <w:rsid w:val="00AF3F3B"/>
    <w:rsid w:val="00AF3F52"/>
    <w:rsid w:val="00B00864"/>
    <w:rsid w:val="00B01AAC"/>
    <w:rsid w:val="00B02A75"/>
    <w:rsid w:val="00B04D8E"/>
    <w:rsid w:val="00B0561D"/>
    <w:rsid w:val="00B06D85"/>
    <w:rsid w:val="00B17170"/>
    <w:rsid w:val="00B17210"/>
    <w:rsid w:val="00B20082"/>
    <w:rsid w:val="00B20E7E"/>
    <w:rsid w:val="00B217ED"/>
    <w:rsid w:val="00B257E1"/>
    <w:rsid w:val="00B27F8B"/>
    <w:rsid w:val="00B3325C"/>
    <w:rsid w:val="00B33924"/>
    <w:rsid w:val="00B34C13"/>
    <w:rsid w:val="00B357AA"/>
    <w:rsid w:val="00B41D4D"/>
    <w:rsid w:val="00B42C3C"/>
    <w:rsid w:val="00B503FE"/>
    <w:rsid w:val="00B531B5"/>
    <w:rsid w:val="00B6082C"/>
    <w:rsid w:val="00B625DF"/>
    <w:rsid w:val="00B643C5"/>
    <w:rsid w:val="00B74EA9"/>
    <w:rsid w:val="00B761C4"/>
    <w:rsid w:val="00B909DE"/>
    <w:rsid w:val="00B90B15"/>
    <w:rsid w:val="00B93E6E"/>
    <w:rsid w:val="00B940DB"/>
    <w:rsid w:val="00B94EA5"/>
    <w:rsid w:val="00BA1D1A"/>
    <w:rsid w:val="00BA2730"/>
    <w:rsid w:val="00BA3EF8"/>
    <w:rsid w:val="00BA5E6D"/>
    <w:rsid w:val="00BB0742"/>
    <w:rsid w:val="00BB3D7C"/>
    <w:rsid w:val="00BB702E"/>
    <w:rsid w:val="00BB717D"/>
    <w:rsid w:val="00BB7D35"/>
    <w:rsid w:val="00BC5E55"/>
    <w:rsid w:val="00BC6B41"/>
    <w:rsid w:val="00BC71B5"/>
    <w:rsid w:val="00BD1754"/>
    <w:rsid w:val="00BD3908"/>
    <w:rsid w:val="00BD53A6"/>
    <w:rsid w:val="00BD61F1"/>
    <w:rsid w:val="00BE1E17"/>
    <w:rsid w:val="00BE3EF8"/>
    <w:rsid w:val="00BF1241"/>
    <w:rsid w:val="00BF1DE8"/>
    <w:rsid w:val="00BF31F7"/>
    <w:rsid w:val="00BF65AD"/>
    <w:rsid w:val="00BF79FF"/>
    <w:rsid w:val="00C0012A"/>
    <w:rsid w:val="00C00497"/>
    <w:rsid w:val="00C00E35"/>
    <w:rsid w:val="00C067F2"/>
    <w:rsid w:val="00C06F9A"/>
    <w:rsid w:val="00C15347"/>
    <w:rsid w:val="00C16E64"/>
    <w:rsid w:val="00C31A51"/>
    <w:rsid w:val="00C31E15"/>
    <w:rsid w:val="00C326D5"/>
    <w:rsid w:val="00C34BD9"/>
    <w:rsid w:val="00C36379"/>
    <w:rsid w:val="00C42E12"/>
    <w:rsid w:val="00C522D3"/>
    <w:rsid w:val="00C531BF"/>
    <w:rsid w:val="00C57FFE"/>
    <w:rsid w:val="00C62B09"/>
    <w:rsid w:val="00C66472"/>
    <w:rsid w:val="00C703E8"/>
    <w:rsid w:val="00C73163"/>
    <w:rsid w:val="00C76C6C"/>
    <w:rsid w:val="00C81373"/>
    <w:rsid w:val="00C845EA"/>
    <w:rsid w:val="00C91209"/>
    <w:rsid w:val="00C93457"/>
    <w:rsid w:val="00C975BF"/>
    <w:rsid w:val="00CA2D06"/>
    <w:rsid w:val="00CA3424"/>
    <w:rsid w:val="00CA5CBB"/>
    <w:rsid w:val="00CB2D00"/>
    <w:rsid w:val="00CB31FC"/>
    <w:rsid w:val="00CB50E6"/>
    <w:rsid w:val="00CC6C46"/>
    <w:rsid w:val="00CD2008"/>
    <w:rsid w:val="00CD3351"/>
    <w:rsid w:val="00CD4B63"/>
    <w:rsid w:val="00CD56F9"/>
    <w:rsid w:val="00CD7EA5"/>
    <w:rsid w:val="00CE205E"/>
    <w:rsid w:val="00CF1D0F"/>
    <w:rsid w:val="00CF5078"/>
    <w:rsid w:val="00D005C3"/>
    <w:rsid w:val="00D00EB1"/>
    <w:rsid w:val="00D01DA5"/>
    <w:rsid w:val="00D02C5A"/>
    <w:rsid w:val="00D043E7"/>
    <w:rsid w:val="00D04E9B"/>
    <w:rsid w:val="00D05EB8"/>
    <w:rsid w:val="00D16456"/>
    <w:rsid w:val="00D174A2"/>
    <w:rsid w:val="00D23BF1"/>
    <w:rsid w:val="00D23D23"/>
    <w:rsid w:val="00D24784"/>
    <w:rsid w:val="00D26AC8"/>
    <w:rsid w:val="00D328F8"/>
    <w:rsid w:val="00D34274"/>
    <w:rsid w:val="00D42215"/>
    <w:rsid w:val="00D4633C"/>
    <w:rsid w:val="00D478D2"/>
    <w:rsid w:val="00D53BB9"/>
    <w:rsid w:val="00D55A97"/>
    <w:rsid w:val="00D55EBE"/>
    <w:rsid w:val="00D61983"/>
    <w:rsid w:val="00D61EE1"/>
    <w:rsid w:val="00D6681F"/>
    <w:rsid w:val="00D7310B"/>
    <w:rsid w:val="00D74AA3"/>
    <w:rsid w:val="00D757AE"/>
    <w:rsid w:val="00D76733"/>
    <w:rsid w:val="00D82061"/>
    <w:rsid w:val="00D830E0"/>
    <w:rsid w:val="00D85116"/>
    <w:rsid w:val="00D85BDC"/>
    <w:rsid w:val="00D85E27"/>
    <w:rsid w:val="00D920DE"/>
    <w:rsid w:val="00D9420F"/>
    <w:rsid w:val="00D97FDD"/>
    <w:rsid w:val="00DA00A0"/>
    <w:rsid w:val="00DA2CD2"/>
    <w:rsid w:val="00DA5A44"/>
    <w:rsid w:val="00DB0593"/>
    <w:rsid w:val="00DB2620"/>
    <w:rsid w:val="00DC2E45"/>
    <w:rsid w:val="00DC649B"/>
    <w:rsid w:val="00DD41B1"/>
    <w:rsid w:val="00DD46F8"/>
    <w:rsid w:val="00DD4D45"/>
    <w:rsid w:val="00DD70BB"/>
    <w:rsid w:val="00DE11CB"/>
    <w:rsid w:val="00DE3555"/>
    <w:rsid w:val="00DE3821"/>
    <w:rsid w:val="00DF1E5B"/>
    <w:rsid w:val="00DF4F24"/>
    <w:rsid w:val="00DF51D7"/>
    <w:rsid w:val="00DF68B2"/>
    <w:rsid w:val="00E0051E"/>
    <w:rsid w:val="00E03EAC"/>
    <w:rsid w:val="00E06B38"/>
    <w:rsid w:val="00E119BA"/>
    <w:rsid w:val="00E21FA9"/>
    <w:rsid w:val="00E27E02"/>
    <w:rsid w:val="00E45656"/>
    <w:rsid w:val="00E463C4"/>
    <w:rsid w:val="00E5047B"/>
    <w:rsid w:val="00E5369D"/>
    <w:rsid w:val="00E5413D"/>
    <w:rsid w:val="00E559A9"/>
    <w:rsid w:val="00E56917"/>
    <w:rsid w:val="00E5756F"/>
    <w:rsid w:val="00E57EF1"/>
    <w:rsid w:val="00E60D87"/>
    <w:rsid w:val="00E6640E"/>
    <w:rsid w:val="00E71698"/>
    <w:rsid w:val="00E749B4"/>
    <w:rsid w:val="00E77C32"/>
    <w:rsid w:val="00E85B00"/>
    <w:rsid w:val="00EA04A3"/>
    <w:rsid w:val="00EA07EE"/>
    <w:rsid w:val="00EA2378"/>
    <w:rsid w:val="00EA42AF"/>
    <w:rsid w:val="00EA4894"/>
    <w:rsid w:val="00EA56CA"/>
    <w:rsid w:val="00EA5E7E"/>
    <w:rsid w:val="00EA6A1A"/>
    <w:rsid w:val="00EA6A32"/>
    <w:rsid w:val="00EA6B95"/>
    <w:rsid w:val="00EB086A"/>
    <w:rsid w:val="00EB0C28"/>
    <w:rsid w:val="00EB0E7E"/>
    <w:rsid w:val="00EB2CD7"/>
    <w:rsid w:val="00EB2CF3"/>
    <w:rsid w:val="00EB2D87"/>
    <w:rsid w:val="00EB56AF"/>
    <w:rsid w:val="00EC6980"/>
    <w:rsid w:val="00ED61F6"/>
    <w:rsid w:val="00EE626C"/>
    <w:rsid w:val="00EE7691"/>
    <w:rsid w:val="00EF0475"/>
    <w:rsid w:val="00EF1812"/>
    <w:rsid w:val="00F03E11"/>
    <w:rsid w:val="00F04D4C"/>
    <w:rsid w:val="00F10515"/>
    <w:rsid w:val="00F108D4"/>
    <w:rsid w:val="00F12DD8"/>
    <w:rsid w:val="00F13096"/>
    <w:rsid w:val="00F15CA0"/>
    <w:rsid w:val="00F21DD6"/>
    <w:rsid w:val="00F231BA"/>
    <w:rsid w:val="00F33B71"/>
    <w:rsid w:val="00F3567A"/>
    <w:rsid w:val="00F41DE7"/>
    <w:rsid w:val="00F44576"/>
    <w:rsid w:val="00F44AE4"/>
    <w:rsid w:val="00F50166"/>
    <w:rsid w:val="00F51713"/>
    <w:rsid w:val="00F62416"/>
    <w:rsid w:val="00F673AA"/>
    <w:rsid w:val="00F7077B"/>
    <w:rsid w:val="00F71AE2"/>
    <w:rsid w:val="00F71E09"/>
    <w:rsid w:val="00F72A4D"/>
    <w:rsid w:val="00F76352"/>
    <w:rsid w:val="00F806B1"/>
    <w:rsid w:val="00F83AC9"/>
    <w:rsid w:val="00F91DFA"/>
    <w:rsid w:val="00F92A3F"/>
    <w:rsid w:val="00F935D8"/>
    <w:rsid w:val="00F93B37"/>
    <w:rsid w:val="00FA3B28"/>
    <w:rsid w:val="00FA4C08"/>
    <w:rsid w:val="00FA6592"/>
    <w:rsid w:val="00FB585B"/>
    <w:rsid w:val="00FB7AB3"/>
    <w:rsid w:val="00FC07A5"/>
    <w:rsid w:val="00FC2D87"/>
    <w:rsid w:val="00FC4EDF"/>
    <w:rsid w:val="00FC516B"/>
    <w:rsid w:val="00FC5FCE"/>
    <w:rsid w:val="00FD3136"/>
    <w:rsid w:val="00FD4B32"/>
    <w:rsid w:val="00FD5B3A"/>
    <w:rsid w:val="00FD5BF5"/>
    <w:rsid w:val="00FD792E"/>
    <w:rsid w:val="00FE0493"/>
    <w:rsid w:val="00FE1C08"/>
    <w:rsid w:val="00FE3C17"/>
    <w:rsid w:val="00FE5832"/>
    <w:rsid w:val="00FE5D11"/>
    <w:rsid w:val="00FF20DE"/>
    <w:rsid w:val="00FF2D4A"/>
    <w:rsid w:val="00FF3C86"/>
    <w:rsid w:val="00FF46D5"/>
    <w:rsid w:val="00FF612E"/>
    <w:rsid w:val="00FF6B8E"/>
    <w:rsid w:val="00FF70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colormenu v:ext="edit" strokecolor="#00b0f0"/>
    </o:shapedefaults>
    <o:shapelayout v:ext="edit">
      <o:idmap v:ext="edit" data="1"/>
      <o:rules v:ext="edit">
        <o:r id="V:Rule1" type="callout" idref="#_x0000_s1028"/>
        <o:r id="V:Rule3" type="callout" idref="#_x0000_s1031"/>
        <o:r id="V:Rule5" type="connector" idref="#_x0000_s1027"/>
        <o:r id="V:Rule6"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DFA"/>
  </w:style>
  <w:style w:type="paragraph" w:styleId="Heading1">
    <w:name w:val="heading 1"/>
    <w:basedOn w:val="Normal"/>
    <w:next w:val="Normal"/>
    <w:link w:val="Heading1Char"/>
    <w:uiPriority w:val="9"/>
    <w:qFormat/>
    <w:rsid w:val="00691B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5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0F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F3F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69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9AF"/>
  </w:style>
  <w:style w:type="paragraph" w:styleId="Footer">
    <w:name w:val="footer"/>
    <w:basedOn w:val="Normal"/>
    <w:link w:val="FooterChar"/>
    <w:uiPriority w:val="99"/>
    <w:semiHidden/>
    <w:unhideWhenUsed/>
    <w:rsid w:val="009769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769AF"/>
  </w:style>
  <w:style w:type="paragraph" w:styleId="BalloonText">
    <w:name w:val="Balloon Text"/>
    <w:basedOn w:val="Normal"/>
    <w:link w:val="BalloonTextChar"/>
    <w:uiPriority w:val="99"/>
    <w:semiHidden/>
    <w:unhideWhenUsed/>
    <w:rsid w:val="009769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9AF"/>
    <w:rPr>
      <w:rFonts w:ascii="Tahoma" w:hAnsi="Tahoma" w:cs="Tahoma"/>
      <w:sz w:val="16"/>
      <w:szCs w:val="16"/>
    </w:rPr>
  </w:style>
  <w:style w:type="character" w:customStyle="1" w:styleId="Heading1Char">
    <w:name w:val="Heading 1 Char"/>
    <w:basedOn w:val="DefaultParagraphFont"/>
    <w:link w:val="Heading1"/>
    <w:uiPriority w:val="9"/>
    <w:rsid w:val="00691B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A0975"/>
    <w:pPr>
      <w:outlineLvl w:val="9"/>
    </w:pPr>
  </w:style>
  <w:style w:type="paragraph" w:styleId="TOC1">
    <w:name w:val="toc 1"/>
    <w:basedOn w:val="Normal"/>
    <w:next w:val="Normal"/>
    <w:autoRedefine/>
    <w:uiPriority w:val="39"/>
    <w:unhideWhenUsed/>
    <w:rsid w:val="006A0975"/>
    <w:pPr>
      <w:spacing w:after="100"/>
    </w:pPr>
  </w:style>
  <w:style w:type="character" w:styleId="Hyperlink">
    <w:name w:val="Hyperlink"/>
    <w:basedOn w:val="DefaultParagraphFont"/>
    <w:uiPriority w:val="99"/>
    <w:unhideWhenUsed/>
    <w:rsid w:val="006A0975"/>
    <w:rPr>
      <w:color w:val="0000FF" w:themeColor="hyperlink"/>
      <w:u w:val="single"/>
    </w:rPr>
  </w:style>
  <w:style w:type="character" w:customStyle="1" w:styleId="Heading2Char">
    <w:name w:val="Heading 2 Char"/>
    <w:basedOn w:val="DefaultParagraphFont"/>
    <w:link w:val="Heading2"/>
    <w:uiPriority w:val="9"/>
    <w:rsid w:val="00CA5CB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761C4"/>
    <w:pPr>
      <w:spacing w:after="100"/>
      <w:ind w:left="220"/>
    </w:pPr>
  </w:style>
  <w:style w:type="paragraph" w:styleId="ListParagraph">
    <w:name w:val="List Paragraph"/>
    <w:basedOn w:val="Normal"/>
    <w:uiPriority w:val="34"/>
    <w:qFormat/>
    <w:rsid w:val="006B48A8"/>
    <w:pPr>
      <w:ind w:left="720"/>
      <w:contextualSpacing/>
    </w:pPr>
  </w:style>
  <w:style w:type="character" w:styleId="PlaceholderText">
    <w:name w:val="Placeholder Text"/>
    <w:basedOn w:val="DefaultParagraphFont"/>
    <w:uiPriority w:val="99"/>
    <w:semiHidden/>
    <w:rsid w:val="00827A79"/>
    <w:rPr>
      <w:color w:val="808080"/>
    </w:rPr>
  </w:style>
  <w:style w:type="character" w:styleId="CommentReference">
    <w:name w:val="annotation reference"/>
    <w:basedOn w:val="DefaultParagraphFont"/>
    <w:uiPriority w:val="99"/>
    <w:semiHidden/>
    <w:unhideWhenUsed/>
    <w:rsid w:val="00A55C49"/>
    <w:rPr>
      <w:sz w:val="16"/>
      <w:szCs w:val="16"/>
    </w:rPr>
  </w:style>
  <w:style w:type="paragraph" w:styleId="CommentText">
    <w:name w:val="annotation text"/>
    <w:basedOn w:val="Normal"/>
    <w:link w:val="CommentTextChar"/>
    <w:uiPriority w:val="99"/>
    <w:semiHidden/>
    <w:unhideWhenUsed/>
    <w:rsid w:val="00A55C49"/>
    <w:pPr>
      <w:spacing w:line="240" w:lineRule="auto"/>
    </w:pPr>
    <w:rPr>
      <w:sz w:val="20"/>
      <w:szCs w:val="20"/>
    </w:rPr>
  </w:style>
  <w:style w:type="character" w:customStyle="1" w:styleId="CommentTextChar">
    <w:name w:val="Comment Text Char"/>
    <w:basedOn w:val="DefaultParagraphFont"/>
    <w:link w:val="CommentText"/>
    <w:uiPriority w:val="99"/>
    <w:semiHidden/>
    <w:rsid w:val="00A55C49"/>
    <w:rPr>
      <w:sz w:val="20"/>
      <w:szCs w:val="20"/>
    </w:rPr>
  </w:style>
  <w:style w:type="paragraph" w:styleId="CommentSubject">
    <w:name w:val="annotation subject"/>
    <w:basedOn w:val="CommentText"/>
    <w:next w:val="CommentText"/>
    <w:link w:val="CommentSubjectChar"/>
    <w:uiPriority w:val="99"/>
    <w:semiHidden/>
    <w:unhideWhenUsed/>
    <w:rsid w:val="00A55C49"/>
    <w:rPr>
      <w:b/>
      <w:bCs/>
    </w:rPr>
  </w:style>
  <w:style w:type="character" w:customStyle="1" w:styleId="CommentSubjectChar">
    <w:name w:val="Comment Subject Char"/>
    <w:basedOn w:val="CommentTextChar"/>
    <w:link w:val="CommentSubject"/>
    <w:uiPriority w:val="99"/>
    <w:semiHidden/>
    <w:rsid w:val="00A55C49"/>
    <w:rPr>
      <w:b/>
      <w:bCs/>
    </w:rPr>
  </w:style>
  <w:style w:type="table" w:styleId="TableGrid">
    <w:name w:val="Table Grid"/>
    <w:basedOn w:val="TableNormal"/>
    <w:uiPriority w:val="59"/>
    <w:rsid w:val="00BE3E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90FE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55A97"/>
    <w:pPr>
      <w:spacing w:after="100"/>
      <w:ind w:left="440"/>
    </w:pPr>
  </w:style>
  <w:style w:type="character" w:customStyle="1" w:styleId="Heading4Char">
    <w:name w:val="Heading 4 Char"/>
    <w:basedOn w:val="DefaultParagraphFont"/>
    <w:link w:val="Heading4"/>
    <w:uiPriority w:val="9"/>
    <w:rsid w:val="009F3F16"/>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75DE02-7E39-45B6-8EE8-F61390613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6377</TotalTime>
  <Pages>1</Pages>
  <Words>9094</Words>
  <Characters>51836</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dc:creator>
  <cp:keywords/>
  <dc:description/>
  <cp:lastModifiedBy>Felix</cp:lastModifiedBy>
  <cp:revision>649</cp:revision>
  <dcterms:created xsi:type="dcterms:W3CDTF">2012-10-01T04:03:00Z</dcterms:created>
  <dcterms:modified xsi:type="dcterms:W3CDTF">2012-10-23T07:38:00Z</dcterms:modified>
</cp:coreProperties>
</file>