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jc w:val="center"/>
        <w:rPr>
          <w:b/>
          <w:bCs/>
          <w:sz w:val="32"/>
          <w:szCs w:val="32"/>
        </w:rPr>
      </w:pPr>
      <w:r>
        <w:rPr>
          <w:b/>
          <w:bCs/>
          <w:sz w:val="32"/>
          <w:szCs w:val="32"/>
        </w:rPr>
        <w:t>Demo workflow for working with user data.</w:t>
      </w:r>
    </w:p>
    <w:p>
      <w:pPr>
        <w:pStyle w:val="Normal"/>
        <w:rPr>
          <w:sz w:val="28"/>
          <w:szCs w:val="28"/>
        </w:rPr>
      </w:pPr>
      <w:r>
        <w:rPr>
          <w:sz w:val="28"/>
          <w:szCs w:val="28"/>
        </w:rPr>
      </w:r>
    </w:p>
    <w:p>
      <w:pPr>
        <w:pStyle w:val="Normal"/>
        <w:rPr>
          <w:sz w:val="28"/>
          <w:szCs w:val="28"/>
        </w:rPr>
      </w:pPr>
      <w:r>
        <w:rPr>
          <w:sz w:val="28"/>
          <w:szCs w:val="28"/>
        </w:rPr>
        <w:t xml:space="preserve">When you run the application you selects predefined user. That simulates application behavior concerning user roles (role is a set of permissions). At the moment you able to pick one of 3 users: anonymous, registered (normal) and administrator. User ID stores in environment variable </w:t>
      </w:r>
      <w:bookmarkStart w:id="0" w:name="__DdeLink__25_1162878351"/>
      <w:r>
        <w:rPr>
          <w:b/>
          <w:bCs/>
          <w:sz w:val="28"/>
          <w:szCs w:val="28"/>
          <w:u w:val="single"/>
        </w:rPr>
        <w:t>NODE_USER_ID</w:t>
      </w:r>
      <w:r>
        <w:rPr>
          <w:sz w:val="28"/>
          <w:szCs w:val="28"/>
        </w:rPr>
        <w:t xml:space="preserve"> </w:t>
      </w:r>
      <w:r>
        <w:rPr>
          <w:sz w:val="28"/>
          <w:szCs w:val="28"/>
        </w:rPr>
        <w:t xml:space="preserve">or </w:t>
      </w:r>
      <w:r>
        <w:rPr>
          <w:b/>
          <w:bCs/>
          <w:sz w:val="28"/>
          <w:szCs w:val="28"/>
          <w:u w:val="single"/>
        </w:rPr>
        <w:t>window.GLOBAL_USER_ID</w:t>
      </w:r>
      <w:bookmarkEnd w:id="0"/>
      <w:r>
        <w:rPr>
          <w:sz w:val="28"/>
          <w:szCs w:val="28"/>
        </w:rPr>
        <w:t>. You must render the website only in case when all auth steps finished without errors:</w:t>
      </w:r>
    </w:p>
    <w:p>
      <w:pPr>
        <w:pStyle w:val="Normal"/>
        <w:rPr>
          <w:sz w:val="28"/>
          <w:szCs w:val="28"/>
        </w:rPr>
      </w:pPr>
      <w:r>
        <w:rPr>
          <w:sz w:val="28"/>
          <w:szCs w:val="28"/>
        </w:rPr>
      </w:r>
    </w:p>
    <w:p>
      <w:pPr>
        <w:pStyle w:val="Normal"/>
        <w:rPr>
          <w:b/>
          <w:bCs/>
          <w:sz w:val="28"/>
          <w:szCs w:val="28"/>
        </w:rPr>
      </w:pPr>
      <w:r>
        <w:rPr>
          <w:b/>
          <w:bCs/>
          <w:sz w:val="28"/>
          <w:szCs w:val="28"/>
        </w:rPr>
        <w:t>1. Get user</w:t>
      </w:r>
    </w:p>
    <w:p>
      <w:pPr>
        <w:pStyle w:val="Normal"/>
        <w:rPr>
          <w:sz w:val="28"/>
          <w:szCs w:val="28"/>
        </w:rPr>
      </w:pPr>
      <w:r>
        <w:rPr>
          <w:sz w:val="28"/>
          <w:szCs w:val="28"/>
        </w:rPr>
        <w:t>[GET] /user/:id</w:t>
      </w:r>
    </w:p>
    <w:p>
      <w:pPr>
        <w:pStyle w:val="Normal"/>
        <w:rPr>
          <w:sz w:val="28"/>
          <w:szCs w:val="28"/>
        </w:rPr>
      </w:pPr>
      <w:r>
        <w:rPr>
          <w:sz w:val="28"/>
          <w:szCs w:val="28"/>
        </w:rPr>
        <w:t xml:space="preserve">«:id» - is an ID of user that you can pick-up from </w:t>
      </w:r>
      <w:r>
        <w:rPr>
          <w:b/>
          <w:bCs/>
          <w:sz w:val="28"/>
          <w:szCs w:val="28"/>
          <w:u w:val="single"/>
        </w:rPr>
        <w:t>NODE_USER_ID</w:t>
      </w:r>
      <w:r>
        <w:rPr>
          <w:sz w:val="28"/>
          <w:szCs w:val="28"/>
        </w:rPr>
        <w:t xml:space="preserve"> </w:t>
      </w:r>
      <w:r>
        <w:rPr>
          <w:sz w:val="28"/>
          <w:szCs w:val="28"/>
        </w:rPr>
        <w:t xml:space="preserve">or </w:t>
      </w:r>
      <w:r>
        <w:rPr>
          <w:b/>
          <w:bCs/>
          <w:sz w:val="28"/>
          <w:szCs w:val="28"/>
          <w:u w:val="single"/>
        </w:rPr>
        <w:t>window.GLOBAL_USER_ID</w:t>
      </w:r>
      <w:r>
        <w:rPr>
          <w:sz w:val="28"/>
          <w:szCs w:val="28"/>
        </w:rPr>
        <w:t>. You can read «docs/UserAPI.docx» if you want to learn UserAPI more detailed.</w:t>
      </w:r>
    </w:p>
    <w:p>
      <w:pPr>
        <w:pStyle w:val="Normal"/>
        <w:rPr>
          <w:sz w:val="28"/>
          <w:szCs w:val="28"/>
        </w:rPr>
      </w:pPr>
      <w:r>
        <w:rPr>
          <w:b/>
          <w:bCs/>
          <w:sz w:val="28"/>
          <w:szCs w:val="28"/>
        </w:rPr>
        <w:t>Expected behavior:</w:t>
      </w:r>
      <w:r>
        <w:rPr>
          <w:sz w:val="28"/>
          <w:szCs w:val="28"/>
        </w:rPr>
        <w:t xml:space="preserve"> you will receive User object</w:t>
      </w:r>
    </w:p>
    <w:p>
      <w:pPr>
        <w:pStyle w:val="Normal"/>
        <w:rPr>
          <w:sz w:val="28"/>
          <w:szCs w:val="28"/>
        </w:rPr>
      </w:pPr>
      <w:r>
        <w:rPr>
          <w:sz w:val="28"/>
          <w:szCs w:val="28"/>
        </w:rPr>
      </w:r>
    </w:p>
    <w:p>
      <w:pPr>
        <w:pStyle w:val="Normal"/>
        <w:rPr>
          <w:b/>
          <w:bCs/>
          <w:sz w:val="28"/>
          <w:szCs w:val="28"/>
        </w:rPr>
      </w:pPr>
      <w:r>
        <w:rPr>
          <w:b/>
          <w:bCs/>
          <w:sz w:val="28"/>
          <w:szCs w:val="28"/>
        </w:rPr>
        <w:t>2. Get user role and JUNK token (JUNK means that is a test data and test behavior)</w:t>
      </w:r>
    </w:p>
    <w:p>
      <w:pPr>
        <w:pStyle w:val="Normal"/>
        <w:rPr>
          <w:b/>
          <w:bCs/>
          <w:sz w:val="28"/>
          <w:szCs w:val="28"/>
        </w:rPr>
      </w:pPr>
      <w:r>
        <w:rPr>
          <w:b/>
          <w:bCs/>
          <w:sz w:val="28"/>
          <w:szCs w:val="28"/>
        </w:rPr>
        <w:t>These requests MUST be runnen PARALLEL and AFTER request #1</w:t>
      </w:r>
    </w:p>
    <w:p>
      <w:pPr>
        <w:pStyle w:val="Normal"/>
        <w:rPr>
          <w:sz w:val="28"/>
          <w:szCs w:val="28"/>
        </w:rPr>
      </w:pPr>
      <w:r>
        <w:rPr>
          <w:sz w:val="28"/>
          <w:szCs w:val="28"/>
        </w:rPr>
      </w:r>
    </w:p>
    <w:p>
      <w:pPr>
        <w:pStyle w:val="Normal"/>
        <w:rPr>
          <w:b/>
          <w:bCs/>
          <w:sz w:val="28"/>
          <w:szCs w:val="28"/>
        </w:rPr>
      </w:pPr>
      <w:r>
        <w:rPr>
          <w:b/>
          <w:bCs/>
          <w:sz w:val="28"/>
          <w:szCs w:val="28"/>
        </w:rPr>
        <w:t>2.1. Get role (2.1 and 2.2 are parallel requests)</w:t>
      </w:r>
    </w:p>
    <w:p>
      <w:pPr>
        <w:pStyle w:val="Normal"/>
        <w:rPr>
          <w:sz w:val="28"/>
          <w:szCs w:val="28"/>
        </w:rPr>
      </w:pPr>
      <w:r>
        <w:rPr>
          <w:sz w:val="28"/>
          <w:szCs w:val="28"/>
        </w:rPr>
        <w:t>[GET] /role/:id</w:t>
      </w:r>
    </w:p>
    <w:p>
      <w:pPr>
        <w:pStyle w:val="Normal"/>
        <w:rPr>
          <w:sz w:val="28"/>
          <w:szCs w:val="28"/>
        </w:rPr>
      </w:pPr>
      <w:r>
        <w:rPr>
          <w:sz w:val="28"/>
          <w:szCs w:val="28"/>
        </w:rPr>
        <w:t xml:space="preserve">«:id» - iis an ID of user that you can pick-up from </w:t>
      </w:r>
      <w:r>
        <w:rPr>
          <w:b/>
          <w:bCs/>
          <w:sz w:val="28"/>
          <w:szCs w:val="28"/>
          <w:u w:val="single"/>
        </w:rPr>
        <w:t>NODE_USER_ID</w:t>
      </w:r>
      <w:r>
        <w:rPr>
          <w:sz w:val="28"/>
          <w:szCs w:val="28"/>
        </w:rPr>
        <w:t xml:space="preserve"> </w:t>
      </w:r>
      <w:r>
        <w:rPr>
          <w:sz w:val="28"/>
          <w:szCs w:val="28"/>
        </w:rPr>
        <w:t xml:space="preserve">or </w:t>
      </w:r>
      <w:r>
        <w:rPr>
          <w:b/>
          <w:bCs/>
          <w:sz w:val="28"/>
          <w:szCs w:val="28"/>
          <w:u w:val="single"/>
        </w:rPr>
        <w:t>window.GLOBAL_USER_ID</w:t>
      </w:r>
      <w:r>
        <w:rPr>
          <w:sz w:val="28"/>
          <w:szCs w:val="28"/>
        </w:rPr>
        <w:t>. You can read «docs/UserAPI.docx» if you want to learn UserAPI more detailed.</w:t>
      </w:r>
    </w:p>
    <w:p>
      <w:pPr>
        <w:pStyle w:val="Normal"/>
        <w:rPr>
          <w:sz w:val="28"/>
          <w:szCs w:val="28"/>
        </w:rPr>
      </w:pPr>
      <w:r>
        <w:rPr>
          <w:b/>
          <w:bCs/>
          <w:sz w:val="28"/>
          <w:szCs w:val="28"/>
        </w:rPr>
        <w:t xml:space="preserve">Expected behavior: </w:t>
      </w:r>
      <w:r>
        <w:rPr>
          <w:sz w:val="28"/>
          <w:szCs w:val="28"/>
        </w:rPr>
        <w:t>you will receive Role object that contains all permissions of the user.</w:t>
      </w:r>
    </w:p>
    <w:p>
      <w:pPr>
        <w:pStyle w:val="Normal"/>
        <w:rPr>
          <w:sz w:val="28"/>
          <w:szCs w:val="28"/>
        </w:rPr>
      </w:pPr>
      <w:r>
        <w:rPr>
          <w:sz w:val="28"/>
          <w:szCs w:val="28"/>
        </w:rPr>
      </w:r>
    </w:p>
    <w:p>
      <w:pPr>
        <w:pStyle w:val="Normal"/>
        <w:rPr>
          <w:b/>
          <w:bCs/>
          <w:sz w:val="28"/>
          <w:szCs w:val="28"/>
        </w:rPr>
      </w:pPr>
      <w:r>
        <w:rPr>
          <w:b/>
          <w:bCs/>
          <w:sz w:val="28"/>
          <w:szCs w:val="28"/>
        </w:rPr>
        <w:t>2.2. Get token (2.1 and 2.2 are parallel requests)</w:t>
      </w:r>
    </w:p>
    <w:p>
      <w:pPr>
        <w:pStyle w:val="Normal"/>
        <w:rPr>
          <w:sz w:val="28"/>
          <w:szCs w:val="28"/>
        </w:rPr>
      </w:pPr>
      <w:r>
        <w:rPr>
          <w:sz w:val="28"/>
          <w:szCs w:val="28"/>
        </w:rPr>
        <w:t>[GET] /user-token/:id</w:t>
      </w:r>
    </w:p>
    <w:p>
      <w:pPr>
        <w:pStyle w:val="Normal"/>
        <w:rPr>
          <w:sz w:val="28"/>
          <w:szCs w:val="28"/>
        </w:rPr>
      </w:pPr>
      <w:r>
        <w:rPr>
          <w:sz w:val="28"/>
          <w:szCs w:val="28"/>
        </w:rPr>
        <w:t xml:space="preserve">«:id» - is an ID of user that you can pick-up from </w:t>
      </w:r>
      <w:r>
        <w:rPr>
          <w:b/>
          <w:bCs/>
          <w:sz w:val="28"/>
          <w:szCs w:val="28"/>
          <w:u w:val="single"/>
        </w:rPr>
        <w:t>NODE_USER_ID</w:t>
      </w:r>
      <w:r>
        <w:rPr>
          <w:sz w:val="28"/>
          <w:szCs w:val="28"/>
        </w:rPr>
        <w:t xml:space="preserve"> </w:t>
      </w:r>
      <w:r>
        <w:rPr>
          <w:sz w:val="28"/>
          <w:szCs w:val="28"/>
        </w:rPr>
        <w:t xml:space="preserve">or </w:t>
      </w:r>
      <w:r>
        <w:rPr>
          <w:b/>
          <w:bCs/>
          <w:sz w:val="28"/>
          <w:szCs w:val="28"/>
          <w:u w:val="single"/>
        </w:rPr>
        <w:t>window.GLOBAL_USER_ID</w:t>
      </w:r>
      <w:r>
        <w:rPr>
          <w:sz w:val="28"/>
          <w:szCs w:val="28"/>
        </w:rPr>
        <w:t>. You can read «docs/UserAPI.docx» if you want to learn UserAPI more detailed.</w:t>
      </w:r>
    </w:p>
    <w:p>
      <w:pPr>
        <w:pStyle w:val="Normal"/>
        <w:rPr>
          <w:sz w:val="28"/>
          <w:szCs w:val="28"/>
        </w:rPr>
      </w:pPr>
      <w:r>
        <w:rPr>
          <w:b/>
          <w:bCs/>
          <w:sz w:val="28"/>
          <w:szCs w:val="28"/>
        </w:rPr>
        <w:t xml:space="preserve">Expected behavior: </w:t>
      </w:r>
      <w:r>
        <w:rPr>
          <w:sz w:val="28"/>
          <w:szCs w:val="28"/>
        </w:rPr>
        <w:t>you will receive String[6] data.</w:t>
      </w:r>
    </w:p>
    <w:p>
      <w:pPr>
        <w:pStyle w:val="Normal"/>
        <w:rPr>
          <w:sz w:val="28"/>
          <w:szCs w:val="28"/>
        </w:rPr>
      </w:pPr>
      <w:r>
        <w:rPr>
          <w:sz w:val="28"/>
          <w:szCs w:val="28"/>
        </w:rPr>
      </w:r>
    </w:p>
    <w:p>
      <w:pPr>
        <w:pStyle w:val="Normal"/>
        <w:rPr>
          <w:b/>
          <w:bCs/>
          <w:sz w:val="28"/>
          <w:szCs w:val="28"/>
        </w:rPr>
      </w:pPr>
      <w:r>
        <w:rPr>
          <w:b/>
          <w:bCs/>
          <w:sz w:val="28"/>
          <w:szCs w:val="28"/>
        </w:rPr>
        <w:t>3. Check data (validate token and user, request it only after #2.1 and #2.2)</w:t>
      </w:r>
    </w:p>
    <w:p>
      <w:pPr>
        <w:pStyle w:val="Normal"/>
        <w:rPr>
          <w:sz w:val="28"/>
          <w:szCs w:val="28"/>
        </w:rPr>
      </w:pPr>
      <w:r>
        <w:rPr>
          <w:sz w:val="28"/>
          <w:szCs w:val="28"/>
        </w:rPr>
        <w:t>[GET] /user-validate/:id/:token</w:t>
      </w:r>
    </w:p>
    <w:p>
      <w:pPr>
        <w:pStyle w:val="Normal"/>
        <w:rPr>
          <w:sz w:val="28"/>
          <w:szCs w:val="28"/>
        </w:rPr>
      </w:pPr>
      <w:r>
        <w:rPr>
          <w:sz w:val="28"/>
          <w:szCs w:val="28"/>
        </w:rPr>
        <w:t>«:id» - is an ID of user that you can pick-up from NODE_USER_ID. You can read «docs/UserAPI.docx» if you want to learn UserAPI more detailed.</w:t>
      </w:r>
    </w:p>
    <w:p>
      <w:pPr>
        <w:pStyle w:val="Normal"/>
        <w:rPr>
          <w:sz w:val="28"/>
          <w:szCs w:val="28"/>
        </w:rPr>
      </w:pPr>
      <w:r>
        <w:rPr>
          <w:sz w:val="28"/>
          <w:szCs w:val="28"/>
        </w:rPr>
        <w:t>«:token» - result from 2.2. request.</w:t>
      </w:r>
    </w:p>
    <w:p>
      <w:pPr>
        <w:pStyle w:val="Normal"/>
        <w:rPr>
          <w:sz w:val="28"/>
          <w:szCs w:val="28"/>
        </w:rPr>
      </w:pPr>
      <w:r>
        <w:rPr>
          <w:b/>
          <w:bCs/>
          <w:sz w:val="28"/>
          <w:szCs w:val="28"/>
        </w:rPr>
        <w:t xml:space="preserve">Expected behavior: </w:t>
      </w:r>
      <w:r>
        <w:rPr>
          <w:sz w:val="28"/>
          <w:szCs w:val="28"/>
        </w:rPr>
        <w:t>you will receive «true» or «false». «True» means that user is found and you able to render HOME page. «False» means that something happens bad and you should not to render website normally.</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95"/>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ru-RU"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ru-RU" w:eastAsia="zh-CN" w:bidi="hi-IN"/>
    </w:rPr>
  </w:style>
  <w:style w:type="paragraph" w:styleId="Style14">
    <w:name w:val="Заголовок"/>
    <w:basedOn w:val="Normal"/>
    <w:next w:val="Style15"/>
    <w:pPr>
      <w:keepNext/>
      <w:spacing w:before="240" w:after="120"/>
    </w:pPr>
    <w:rPr>
      <w:rFonts w:ascii="Liberation Sans" w:hAnsi="Liberation Sans" w:eastAsia="Droid Sans Fallback" w:cs="FreeSans"/>
      <w:sz w:val="28"/>
      <w:szCs w:val="28"/>
    </w:rPr>
  </w:style>
  <w:style w:type="paragraph" w:styleId="Style15">
    <w:name w:val="Основной текст"/>
    <w:basedOn w:val="Normal"/>
    <w:pPr>
      <w:spacing w:lineRule="auto" w:line="288" w:before="0" w:after="140"/>
    </w:pPr>
    <w:rPr/>
  </w:style>
  <w:style w:type="paragraph" w:styleId="Style16">
    <w:name w:val="Список"/>
    <w:basedOn w:val="Style15"/>
    <w:pPr/>
    <w:rPr>
      <w:rFonts w:cs="FreeSans"/>
    </w:rPr>
  </w:style>
  <w:style w:type="paragraph" w:styleId="Style17">
    <w:name w:val="Название"/>
    <w:basedOn w:val="Normal"/>
    <w:pPr>
      <w:suppressLineNumbers/>
      <w:spacing w:before="120" w:after="120"/>
    </w:pPr>
    <w:rPr>
      <w:rFonts w:cs="FreeSans"/>
      <w:i/>
      <w:iCs/>
      <w:sz w:val="24"/>
      <w:szCs w:val="24"/>
    </w:rPr>
  </w:style>
  <w:style w:type="paragraph" w:styleId="Style18">
    <w:name w:val="Указатель"/>
    <w:basedOn w:val="Normal"/>
    <w:pPr>
      <w:suppressLineNumbers/>
    </w:pPr>
    <w:rPr>
      <w:rFonts w:cs="FreeSans"/>
    </w:rPr>
  </w:style>
  <w:style w:type="paragraph" w:styleId="Style19">
    <w:name w:val="Текст в заданном формате"/>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2015-11-10T15:28:24Z</dcterms:created>
  <dc:language>ru-RU</dc:language>
  <cp:revision>0</cp:revision>
</cp:coreProperties>
</file>