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4D4" w:rsidRPr="004F508D" w:rsidRDefault="006D7A81" w:rsidP="00E209D8">
      <w:pPr>
        <w:pStyle w:val="Heading1"/>
        <w:spacing w:after="60"/>
        <w:rPr>
          <w:szCs w:val="26"/>
        </w:rPr>
      </w:pPr>
      <w:bookmarkStart w:id="0" w:name="OLE_LINK1"/>
      <w:bookmarkStart w:id="1" w:name="OLE_LINK2"/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7181850</wp:posOffset>
                </wp:positionV>
                <wp:extent cx="9351010" cy="352425"/>
                <wp:effectExtent l="9525" t="9525" r="12065" b="952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101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6F83" w:rsidRPr="00DE6F83" w:rsidRDefault="00DE6F83" w:rsidP="00DE6F83">
                            <w:pPr>
                              <w:spacing w:before="0" w:after="0" w:line="216" w:lineRule="auto"/>
                              <w:rPr>
                                <w:sz w:val="18"/>
                              </w:rPr>
                            </w:pPr>
                            <w:r w:rsidRPr="00DE6F83">
                              <w:rPr>
                                <w:sz w:val="18"/>
                              </w:rPr>
                              <w:t xml:space="preserve">Authored by </w:t>
                            </w:r>
                            <w:hyperlink r:id="rId7" w:history="1">
                              <w:r w:rsidRPr="00DE6F83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Lenny Zeltser</w:t>
                              </w:r>
                            </w:hyperlink>
                            <w:r w:rsidRPr="00DE6F83">
                              <w:rPr>
                                <w:sz w:val="18"/>
                              </w:rPr>
                              <w:t xml:space="preserve"> with feedback from </w:t>
                            </w:r>
                            <w:hyperlink r:id="rId8" w:history="1">
                              <w:r w:rsidRPr="00DE6F83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Anuj Soni</w:t>
                              </w:r>
                            </w:hyperlink>
                            <w:r w:rsidRPr="00DE6F83">
                              <w:rPr>
                                <w:sz w:val="18"/>
                              </w:rPr>
                              <w:t xml:space="preserve">. Malicious code analysis and related topics are covered in the SANS Institute course </w:t>
                            </w:r>
                            <w:hyperlink r:id="rId9" w:history="1">
                              <w:r w:rsidRPr="00DE6F83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FOR610: Reverse-Engineering Malware</w:t>
                              </w:r>
                            </w:hyperlink>
                            <w:r w:rsidRPr="00DE6F83">
                              <w:rPr>
                                <w:sz w:val="18"/>
                              </w:rPr>
                              <w:t xml:space="preserve">, which they’ve co-authored. </w:t>
                            </w:r>
                            <w:bookmarkStart w:id="2" w:name="_GoBack"/>
                            <w:r w:rsidRPr="00DE6F83">
                              <w:rPr>
                                <w:sz w:val="18"/>
                              </w:rPr>
                              <w:t>This cheat sheet</w:t>
                            </w:r>
                            <w:r w:rsidR="005A3722">
                              <w:rPr>
                                <w:sz w:val="18"/>
                              </w:rPr>
                              <w:t>, version 1.0,</w:t>
                            </w:r>
                            <w:r w:rsidRPr="00DE6F83">
                              <w:rPr>
                                <w:sz w:val="18"/>
                              </w:rPr>
                              <w:t xml:space="preserve"> is released under the </w:t>
                            </w:r>
                            <w:hyperlink r:id="rId10" w:history="1">
                              <w:r w:rsidRPr="00DE6F83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Creative Commons v3 “Attribution” License</w:t>
                              </w:r>
                            </w:hyperlink>
                            <w:r w:rsidRPr="00DE6F83">
                              <w:rPr>
                                <w:sz w:val="18"/>
                              </w:rPr>
                              <w:t xml:space="preserve">. </w:t>
                            </w:r>
                            <w:bookmarkEnd w:id="2"/>
                            <w:r w:rsidRPr="00DE6F83">
                              <w:rPr>
                                <w:sz w:val="18"/>
                              </w:rPr>
                              <w:t xml:space="preserve">For additional </w:t>
                            </w:r>
                            <w:r w:rsidR="005A57B1">
                              <w:rPr>
                                <w:sz w:val="18"/>
                              </w:rPr>
                              <w:t xml:space="preserve">reversing, </w:t>
                            </w:r>
                            <w:r w:rsidRPr="00DE6F83">
                              <w:rPr>
                                <w:sz w:val="18"/>
                              </w:rPr>
                              <w:t xml:space="preserve">security and IT </w:t>
                            </w:r>
                            <w:r>
                              <w:rPr>
                                <w:sz w:val="18"/>
                              </w:rPr>
                              <w:t>tips</w:t>
                            </w:r>
                            <w:r w:rsidRPr="00DE6F83">
                              <w:rPr>
                                <w:sz w:val="18"/>
                              </w:rPr>
                              <w:t xml:space="preserve">, visit </w:t>
                            </w:r>
                            <w:hyperlink r:id="rId11" w:history="1">
                              <w:r w:rsidRPr="00DE6F83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zeltser.com/cheat-sheets</w:t>
                              </w:r>
                            </w:hyperlink>
                            <w:r w:rsidRPr="00DE6F83"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382F63" w:rsidRPr="0067146D" w:rsidRDefault="00382F63" w:rsidP="00382F63">
                            <w:pPr>
                              <w:spacing w:before="0" w:after="0" w:line="216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pt;margin-top:565.5pt;width:736.3pt;height:27.75pt;z-index:251657728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" strokecolor="#c00000">
                <v:shadow opacity=".5"/>
                <v:textbox style="mso-fit-shape-to-text:t">
                  <w:txbxContent>
                    <w:p w:rsidR="00DE6F83" w:rsidRPr="00DE6F83" w:rsidRDefault="00DE6F83" w:rsidP="00DE6F83">
                      <w:pPr>
                        <w:spacing w:before="0" w:after="0" w:line="216" w:lineRule="auto"/>
                        <w:rPr>
                          <w:sz w:val="18"/>
                        </w:rPr>
                      </w:pPr>
                      <w:r w:rsidRPr="00DE6F83">
                        <w:rPr>
                          <w:sz w:val="18"/>
                        </w:rPr>
                        <w:t xml:space="preserve">Authored by </w:t>
                      </w:r>
                      <w:hyperlink r:id="rId12" w:history="1">
                        <w:r w:rsidRPr="00DE6F83">
                          <w:rPr>
                            <w:color w:val="000000" w:themeColor="text1"/>
                            <w:sz w:val="18"/>
                            <w:u w:val="single"/>
                          </w:rPr>
                          <w:t>Lenny Zeltser</w:t>
                        </w:r>
                      </w:hyperlink>
                      <w:r w:rsidRPr="00DE6F83">
                        <w:rPr>
                          <w:sz w:val="18"/>
                        </w:rPr>
                        <w:t xml:space="preserve"> with feedback from </w:t>
                      </w:r>
                      <w:hyperlink r:id="rId13" w:history="1">
                        <w:r w:rsidRPr="00DE6F83">
                          <w:rPr>
                            <w:color w:val="000000" w:themeColor="text1"/>
                            <w:sz w:val="18"/>
                            <w:u w:val="single"/>
                          </w:rPr>
                          <w:t>Anuj Soni</w:t>
                        </w:r>
                      </w:hyperlink>
                      <w:r w:rsidRPr="00DE6F83">
                        <w:rPr>
                          <w:sz w:val="18"/>
                        </w:rPr>
                        <w:t xml:space="preserve">. Malicious code analysis and related topics are covered in the SANS Institute course </w:t>
                      </w:r>
                      <w:hyperlink r:id="rId14" w:history="1">
                        <w:r w:rsidRPr="00DE6F83">
                          <w:rPr>
                            <w:color w:val="000000" w:themeColor="text1"/>
                            <w:sz w:val="18"/>
                            <w:u w:val="single"/>
                          </w:rPr>
                          <w:t>FOR610: Reverse-Engineering Malware</w:t>
                        </w:r>
                      </w:hyperlink>
                      <w:r w:rsidRPr="00DE6F83">
                        <w:rPr>
                          <w:sz w:val="18"/>
                        </w:rPr>
                        <w:t xml:space="preserve">, which they’ve co-authored. </w:t>
                      </w:r>
                      <w:bookmarkStart w:id="3" w:name="_GoBack"/>
                      <w:r w:rsidRPr="00DE6F83">
                        <w:rPr>
                          <w:sz w:val="18"/>
                        </w:rPr>
                        <w:t>This cheat sheet</w:t>
                      </w:r>
                      <w:r w:rsidR="005A3722">
                        <w:rPr>
                          <w:sz w:val="18"/>
                        </w:rPr>
                        <w:t>, version 1.0,</w:t>
                      </w:r>
                      <w:r w:rsidRPr="00DE6F83">
                        <w:rPr>
                          <w:sz w:val="18"/>
                        </w:rPr>
                        <w:t xml:space="preserve"> is released under the </w:t>
                      </w:r>
                      <w:hyperlink r:id="rId15" w:history="1">
                        <w:r w:rsidRPr="00DE6F83">
                          <w:rPr>
                            <w:color w:val="000000" w:themeColor="text1"/>
                            <w:sz w:val="18"/>
                            <w:u w:val="single"/>
                          </w:rPr>
                          <w:t>Creative Commons v3 “Attribution” License</w:t>
                        </w:r>
                      </w:hyperlink>
                      <w:r w:rsidRPr="00DE6F83">
                        <w:rPr>
                          <w:sz w:val="18"/>
                        </w:rPr>
                        <w:t xml:space="preserve">. </w:t>
                      </w:r>
                      <w:bookmarkEnd w:id="3"/>
                      <w:r w:rsidRPr="00DE6F83">
                        <w:rPr>
                          <w:sz w:val="18"/>
                        </w:rPr>
                        <w:t xml:space="preserve">For additional </w:t>
                      </w:r>
                      <w:r w:rsidR="005A57B1">
                        <w:rPr>
                          <w:sz w:val="18"/>
                        </w:rPr>
                        <w:t xml:space="preserve">reversing, </w:t>
                      </w:r>
                      <w:r w:rsidRPr="00DE6F83">
                        <w:rPr>
                          <w:sz w:val="18"/>
                        </w:rPr>
                        <w:t xml:space="preserve">security and IT </w:t>
                      </w:r>
                      <w:r>
                        <w:rPr>
                          <w:sz w:val="18"/>
                        </w:rPr>
                        <w:t>tips</w:t>
                      </w:r>
                      <w:r w:rsidRPr="00DE6F83">
                        <w:rPr>
                          <w:sz w:val="18"/>
                        </w:rPr>
                        <w:t xml:space="preserve">, visit </w:t>
                      </w:r>
                      <w:hyperlink r:id="rId16" w:history="1">
                        <w:r w:rsidRPr="00DE6F83">
                          <w:rPr>
                            <w:color w:val="000000" w:themeColor="text1"/>
                            <w:sz w:val="18"/>
                            <w:u w:val="single"/>
                          </w:rPr>
                          <w:t>zeltser.com/cheat-sheets</w:t>
                        </w:r>
                      </w:hyperlink>
                      <w:r w:rsidRPr="00DE6F83">
                        <w:rPr>
                          <w:sz w:val="18"/>
                        </w:rPr>
                        <w:t>.</w:t>
                      </w:r>
                    </w:p>
                    <w:p w:rsidR="00382F63" w:rsidRPr="0067146D" w:rsidRDefault="00382F63" w:rsidP="00382F63">
                      <w:pPr>
                        <w:spacing w:before="0" w:after="0" w:line="216" w:lineRule="auto"/>
                        <w:rPr>
                          <w:sz w:val="18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EE2F42">
        <w:rPr>
          <w:noProof/>
          <w:szCs w:val="26"/>
        </w:rPr>
        <w:t xml:space="preserve">Tips for Reverse-Engineering Malicious </w:t>
      </w:r>
      <w:r w:rsidR="002E314B">
        <w:rPr>
          <w:noProof/>
          <w:szCs w:val="26"/>
        </w:rPr>
        <w:t>Code</w:t>
      </w:r>
    </w:p>
    <w:bookmarkEnd w:id="0"/>
    <w:bookmarkEnd w:id="1"/>
    <w:p w:rsidR="00196167" w:rsidRPr="00E21631" w:rsidRDefault="0044372E" w:rsidP="00E209D8">
      <w:pPr>
        <w:pStyle w:val="Subtitle"/>
      </w:pPr>
      <w:r>
        <w:t>C</w:t>
      </w:r>
      <w:r w:rsidR="00D65371">
        <w:t xml:space="preserve">heat sheet </w:t>
      </w:r>
      <w:r w:rsidR="00EE2F42">
        <w:t xml:space="preserve">for </w:t>
      </w:r>
      <w:r w:rsidR="00870F24">
        <w:t xml:space="preserve">reversing </w:t>
      </w:r>
      <w:r w:rsidR="002E314B">
        <w:t xml:space="preserve">malicious Windows executables </w:t>
      </w:r>
      <w:r w:rsidR="007C0127">
        <w:t>via</w:t>
      </w:r>
      <w:r w:rsidR="00870F24">
        <w:t xml:space="preserve"> static and dynamic code analysis</w:t>
      </w:r>
      <w:r w:rsidR="00D65371">
        <w:t>.</w:t>
      </w:r>
    </w:p>
    <w:p w:rsidR="00663E9E" w:rsidRDefault="00F810B4" w:rsidP="00663E9E">
      <w:pPr>
        <w:pStyle w:val="Heading2"/>
      </w:pPr>
      <w:r w:rsidRPr="00F810B4">
        <w:t>Overview of the Code Analysis Process</w:t>
      </w:r>
    </w:p>
    <w:p w:rsidR="00663E9E" w:rsidRPr="007C0127" w:rsidRDefault="00F810B4" w:rsidP="00641E0E">
      <w:pPr>
        <w:pStyle w:val="OrderedListing"/>
        <w:pBdr>
          <w:bottom w:val="dotted" w:sz="4" w:space="1" w:color="auto"/>
          <w:between w:val="dotted" w:sz="4" w:space="1" w:color="auto"/>
        </w:pBdr>
      </w:pPr>
      <w:r>
        <w:t xml:space="preserve">Examine </w:t>
      </w:r>
      <w:r w:rsidRPr="00F810B4">
        <w:t xml:space="preserve">static properties </w:t>
      </w:r>
      <w:r w:rsidR="00340D91">
        <w:t xml:space="preserve">of the Windows executable </w:t>
      </w:r>
      <w:r w:rsidRPr="00F810B4">
        <w:t xml:space="preserve">for initial </w:t>
      </w:r>
      <w:r w:rsidRPr="007C0127">
        <w:t>assessment and triage.</w:t>
      </w:r>
    </w:p>
    <w:p w:rsidR="007C0127" w:rsidRDefault="00EA56FF" w:rsidP="00641E0E">
      <w:pPr>
        <w:pStyle w:val="OrderedListing"/>
        <w:pBdr>
          <w:bottom w:val="dotted" w:sz="4" w:space="1" w:color="auto"/>
          <w:between w:val="dotted" w:sz="4" w:space="1" w:color="auto"/>
        </w:pBdr>
      </w:pPr>
      <w:r w:rsidRPr="007C0127">
        <w:t xml:space="preserve">Identify strings and API calls that </w:t>
      </w:r>
      <w:r w:rsidR="007C0127" w:rsidRPr="007C0127">
        <w:t>highlight</w:t>
      </w:r>
      <w:r w:rsidRPr="007C0127">
        <w:t xml:space="preserve"> </w:t>
      </w:r>
      <w:r w:rsidR="007C0127" w:rsidRPr="007C0127">
        <w:t>the program’s suspicious or malicious</w:t>
      </w:r>
      <w:r w:rsidRPr="007C0127">
        <w:t xml:space="preserve"> capabilities.</w:t>
      </w:r>
    </w:p>
    <w:p w:rsidR="00980A69" w:rsidRDefault="00EA56FF" w:rsidP="00641E0E">
      <w:pPr>
        <w:pStyle w:val="OrderedListing"/>
        <w:pBdr>
          <w:bottom w:val="dotted" w:sz="4" w:space="1" w:color="auto"/>
          <w:between w:val="dotted" w:sz="4" w:space="1" w:color="auto"/>
        </w:pBdr>
      </w:pPr>
      <w:r w:rsidRPr="007C0127">
        <w:t>Perform automated and manual behavioral analysis to gather additional details.</w:t>
      </w:r>
    </w:p>
    <w:p w:rsidR="00C63E51" w:rsidRPr="007C0127" w:rsidRDefault="00C63E51" w:rsidP="00641E0E">
      <w:pPr>
        <w:pStyle w:val="OrderedListing"/>
        <w:pBdr>
          <w:bottom w:val="dotted" w:sz="4" w:space="1" w:color="auto"/>
          <w:between w:val="dotted" w:sz="4" w:space="1" w:color="auto"/>
        </w:pBdr>
      </w:pPr>
      <w:r>
        <w:t xml:space="preserve">If relevant, supplement our understanding by using </w:t>
      </w:r>
      <w:r w:rsidRPr="009B527B">
        <w:rPr>
          <w:color w:val="000000" w:themeColor="text1"/>
        </w:rPr>
        <w:t>memory forensics techniques</w:t>
      </w:r>
      <w:r>
        <w:t>.</w:t>
      </w:r>
    </w:p>
    <w:p w:rsidR="007C0127" w:rsidRDefault="007C0127" w:rsidP="00641E0E">
      <w:pPr>
        <w:pStyle w:val="OrderedListing"/>
        <w:pBdr>
          <w:bottom w:val="dotted" w:sz="4" w:space="1" w:color="auto"/>
          <w:between w:val="dotted" w:sz="4" w:space="1" w:color="auto"/>
        </w:pBdr>
      </w:pPr>
      <w:r w:rsidRPr="007C0127">
        <w:t>Use a disassembler for static analysis to examine code that references risky strings and API calls.</w:t>
      </w:r>
    </w:p>
    <w:p w:rsidR="007C0127" w:rsidRDefault="007C0127" w:rsidP="00641E0E">
      <w:pPr>
        <w:pStyle w:val="OrderedListing"/>
        <w:pBdr>
          <w:bottom w:val="dotted" w:sz="4" w:space="1" w:color="auto"/>
          <w:between w:val="dotted" w:sz="4" w:space="1" w:color="auto"/>
        </w:pBdr>
      </w:pPr>
      <w:r w:rsidRPr="007C0127">
        <w:t xml:space="preserve">Use a debugger for dynamic analysis to examine </w:t>
      </w:r>
      <w:r w:rsidR="00F95706">
        <w:t xml:space="preserve">how </w:t>
      </w:r>
      <w:r>
        <w:t>risky strings and API calls</w:t>
      </w:r>
      <w:r w:rsidR="00F95706">
        <w:t xml:space="preserve"> are used</w:t>
      </w:r>
      <w:r>
        <w:t>.</w:t>
      </w:r>
    </w:p>
    <w:p w:rsidR="00C63E51" w:rsidRDefault="00C63E51" w:rsidP="00641E0E">
      <w:pPr>
        <w:pStyle w:val="OrderedListing"/>
        <w:pBdr>
          <w:bottom w:val="dotted" w:sz="4" w:space="1" w:color="auto"/>
          <w:between w:val="dotted" w:sz="4" w:space="1" w:color="auto"/>
        </w:pBdr>
      </w:pPr>
      <w:r>
        <w:t>If appropriate, unpack the code and its artifacts.</w:t>
      </w:r>
    </w:p>
    <w:p w:rsidR="00F6037B" w:rsidRDefault="00F6037B" w:rsidP="00641E0E">
      <w:pPr>
        <w:pStyle w:val="OrderedListing"/>
        <w:pBdr>
          <w:bottom w:val="dotted" w:sz="4" w:space="1" w:color="auto"/>
          <w:between w:val="dotted" w:sz="4" w:space="1" w:color="auto"/>
        </w:pBdr>
      </w:pPr>
      <w:r>
        <w:t>As your understanding of the code increases, add comments, labels; rename functions, variables.</w:t>
      </w:r>
    </w:p>
    <w:p w:rsidR="00AC4A20" w:rsidRPr="007C0127" w:rsidRDefault="00AC4A20" w:rsidP="00641E0E">
      <w:pPr>
        <w:pStyle w:val="OrderedListing"/>
        <w:pBdr>
          <w:bottom w:val="dotted" w:sz="4" w:space="1" w:color="auto"/>
          <w:between w:val="dotted" w:sz="4" w:space="1" w:color="auto"/>
        </w:pBdr>
      </w:pPr>
      <w:r>
        <w:t>Progress to examine the code that references or depends upon the code you’ve already analyzed.</w:t>
      </w:r>
    </w:p>
    <w:p w:rsidR="005B6102" w:rsidRPr="007C0127" w:rsidRDefault="00C63E51" w:rsidP="00641E0E">
      <w:pPr>
        <w:pStyle w:val="OrderedListing"/>
        <w:spacing w:after="120"/>
      </w:pPr>
      <w:r>
        <w:t>Repeat steps 5-9</w:t>
      </w:r>
      <w:r w:rsidRPr="00C63E51">
        <w:t xml:space="preserve"> above as necessary (the order may vary) until analysis objectives are met.</w:t>
      </w:r>
    </w:p>
    <w:p w:rsidR="00B308D2" w:rsidRDefault="00A04821" w:rsidP="00B308D2">
      <w:pPr>
        <w:pStyle w:val="Heading2"/>
      </w:pPr>
      <w:r>
        <w:t xml:space="preserve">Common </w:t>
      </w:r>
      <w:r w:rsidR="00A70C6B">
        <w:t>32-Bit</w:t>
      </w:r>
      <w:r>
        <w:t xml:space="preserve"> Registers and Uses</w:t>
      </w:r>
    </w:p>
    <w:tbl>
      <w:tblPr>
        <w:tblW w:w="0" w:type="auto"/>
        <w:tblInd w:w="-90" w:type="dxa"/>
        <w:tblBorders>
          <w:bottom w:val="dotted" w:sz="4" w:space="0" w:color="595959"/>
          <w:insideH w:val="dotted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70"/>
        <w:gridCol w:w="3558"/>
      </w:tblGrid>
      <w:tr w:rsidR="00482180" w:rsidRPr="00AD3A9B" w:rsidTr="000A13CE">
        <w:trPr>
          <w:cantSplit/>
        </w:trPr>
        <w:tc>
          <w:tcPr>
            <w:tcW w:w="630" w:type="dxa"/>
          </w:tcPr>
          <w:p w:rsidR="00482180" w:rsidRPr="00A04821" w:rsidRDefault="00A04821" w:rsidP="00E120FC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EAX</w:t>
            </w:r>
          </w:p>
        </w:tc>
        <w:tc>
          <w:tcPr>
            <w:tcW w:w="3828" w:type="dxa"/>
            <w:gridSpan w:val="2"/>
          </w:tcPr>
          <w:p w:rsidR="00482180" w:rsidRPr="00A04821" w:rsidRDefault="00A04821" w:rsidP="00AD3A9B">
            <w:pPr>
              <w:rPr>
                <w:rFonts w:asciiTheme="minorHAnsi" w:hAnsiTheme="minorHAnsi" w:cstheme="minorHAnsi"/>
                <w:szCs w:val="20"/>
              </w:rPr>
            </w:pPr>
            <w:r w:rsidRPr="00A04821">
              <w:rPr>
                <w:rFonts w:asciiTheme="minorHAnsi" w:hAnsiTheme="minorHAnsi" w:cstheme="minorHAnsi"/>
                <w:szCs w:val="20"/>
              </w:rPr>
              <w:t>Addition, multiplication, function results</w:t>
            </w:r>
          </w:p>
        </w:tc>
      </w:tr>
      <w:tr w:rsidR="00482180" w:rsidRPr="00AD3A9B" w:rsidTr="000A13CE">
        <w:trPr>
          <w:cantSplit/>
        </w:trPr>
        <w:tc>
          <w:tcPr>
            <w:tcW w:w="630" w:type="dxa"/>
          </w:tcPr>
          <w:p w:rsidR="00482180" w:rsidRPr="00A04821" w:rsidRDefault="00A04821" w:rsidP="00E120FC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ECX</w:t>
            </w:r>
          </w:p>
        </w:tc>
        <w:tc>
          <w:tcPr>
            <w:tcW w:w="3828" w:type="dxa"/>
            <w:gridSpan w:val="2"/>
          </w:tcPr>
          <w:p w:rsidR="00482180" w:rsidRPr="00A04821" w:rsidRDefault="00A04821" w:rsidP="00AD3A9B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Counter</w:t>
            </w:r>
            <w:r w:rsidR="000A13CE">
              <w:rPr>
                <w:rFonts w:asciiTheme="minorHAnsi" w:hAnsiTheme="minorHAnsi" w:cstheme="minorHAnsi"/>
                <w:szCs w:val="20"/>
              </w:rPr>
              <w:t>; used by LOOP and others</w:t>
            </w:r>
          </w:p>
        </w:tc>
      </w:tr>
      <w:tr w:rsidR="00482180" w:rsidRPr="00AD3A9B" w:rsidTr="000A13CE">
        <w:trPr>
          <w:cantSplit/>
        </w:trPr>
        <w:tc>
          <w:tcPr>
            <w:tcW w:w="630" w:type="dxa"/>
          </w:tcPr>
          <w:p w:rsidR="00482180" w:rsidRPr="00A04821" w:rsidRDefault="00A04821" w:rsidP="00E120FC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EBP</w:t>
            </w:r>
          </w:p>
        </w:tc>
        <w:tc>
          <w:tcPr>
            <w:tcW w:w="3828" w:type="dxa"/>
            <w:gridSpan w:val="2"/>
          </w:tcPr>
          <w:p w:rsidR="00482180" w:rsidRPr="00A04821" w:rsidRDefault="00A04821" w:rsidP="00D63A80">
            <w:pPr>
              <w:rPr>
                <w:rFonts w:asciiTheme="minorHAnsi" w:hAnsiTheme="minorHAnsi" w:cstheme="minorHAnsi"/>
                <w:szCs w:val="20"/>
              </w:rPr>
            </w:pPr>
            <w:r w:rsidRPr="00A04821">
              <w:rPr>
                <w:rFonts w:asciiTheme="minorHAnsi" w:hAnsiTheme="minorHAnsi" w:cstheme="minorHAnsi"/>
                <w:szCs w:val="20"/>
              </w:rPr>
              <w:t>Base</w:t>
            </w:r>
            <w:r>
              <w:rPr>
                <w:rFonts w:asciiTheme="minorHAnsi" w:hAnsiTheme="minorHAnsi" w:cstheme="minorHAnsi"/>
                <w:szCs w:val="20"/>
              </w:rPr>
              <w:t xml:space="preserve">line/frame pointer </w:t>
            </w:r>
            <w:r w:rsidRPr="00A04821">
              <w:rPr>
                <w:rFonts w:asciiTheme="minorHAnsi" w:hAnsiTheme="minorHAnsi" w:cstheme="minorHAnsi"/>
                <w:szCs w:val="20"/>
              </w:rPr>
              <w:t>for referencing function arguments (</w:t>
            </w:r>
            <w:proofErr w:type="spellStart"/>
            <w:r w:rsidRPr="00A04821">
              <w:rPr>
                <w:rFonts w:asciiTheme="minorHAnsi" w:hAnsiTheme="minorHAnsi" w:cstheme="minorHAnsi"/>
                <w:szCs w:val="20"/>
              </w:rPr>
              <w:t>EBP+value</w:t>
            </w:r>
            <w:proofErr w:type="spellEnd"/>
            <w:r w:rsidRPr="00A04821">
              <w:rPr>
                <w:rFonts w:asciiTheme="minorHAnsi" w:hAnsiTheme="minorHAnsi" w:cstheme="minorHAnsi"/>
                <w:szCs w:val="20"/>
              </w:rPr>
              <w:t>) and local variables (EBP-value)</w:t>
            </w:r>
          </w:p>
        </w:tc>
      </w:tr>
      <w:tr w:rsidR="00482180" w:rsidRPr="00AD3A9B" w:rsidTr="000A13CE">
        <w:trPr>
          <w:cantSplit/>
        </w:trPr>
        <w:tc>
          <w:tcPr>
            <w:tcW w:w="630" w:type="dxa"/>
            <w:tcBorders>
              <w:top w:val="dotted" w:sz="4" w:space="0" w:color="595959"/>
              <w:bottom w:val="dotted" w:sz="4" w:space="0" w:color="595959"/>
            </w:tcBorders>
          </w:tcPr>
          <w:p w:rsidR="00482180" w:rsidRPr="00A04821" w:rsidRDefault="00A04821" w:rsidP="00E120FC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ESP</w:t>
            </w:r>
          </w:p>
        </w:tc>
        <w:tc>
          <w:tcPr>
            <w:tcW w:w="3828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:rsidR="00482180" w:rsidRPr="00A04821" w:rsidRDefault="000A13CE" w:rsidP="00AD3A9B">
            <w:pPr>
              <w:rPr>
                <w:rFonts w:asciiTheme="minorHAnsi" w:hAnsiTheme="minorHAnsi" w:cstheme="minorHAnsi"/>
                <w:szCs w:val="20"/>
              </w:rPr>
            </w:pPr>
            <w:r w:rsidRPr="000A13CE">
              <w:rPr>
                <w:rFonts w:asciiTheme="minorHAnsi" w:hAnsiTheme="minorHAnsi" w:cstheme="minorHAnsi"/>
                <w:szCs w:val="20"/>
              </w:rPr>
              <w:t>Points to the current “top” of the stack; changes via PUSH, POP, and others</w:t>
            </w:r>
          </w:p>
        </w:tc>
      </w:tr>
      <w:tr w:rsidR="00482180" w:rsidRPr="00AD3A9B" w:rsidTr="000A13CE">
        <w:trPr>
          <w:cantSplit/>
        </w:trPr>
        <w:tc>
          <w:tcPr>
            <w:tcW w:w="630" w:type="dxa"/>
            <w:tcBorders>
              <w:top w:val="dotted" w:sz="4" w:space="0" w:color="595959"/>
              <w:bottom w:val="dotted" w:sz="4" w:space="0" w:color="595959"/>
            </w:tcBorders>
          </w:tcPr>
          <w:p w:rsidR="00482180" w:rsidRPr="00A04821" w:rsidRDefault="00A04821" w:rsidP="00E120FC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EIP</w:t>
            </w:r>
          </w:p>
        </w:tc>
        <w:tc>
          <w:tcPr>
            <w:tcW w:w="3828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:rsidR="00482180" w:rsidRPr="00A04821" w:rsidRDefault="000A13CE" w:rsidP="00AD3A9B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Instruction pointer; p</w:t>
            </w:r>
            <w:r w:rsidRPr="000A13CE">
              <w:rPr>
                <w:rFonts w:asciiTheme="minorHAnsi" w:hAnsiTheme="minorHAnsi" w:cstheme="minorHAnsi"/>
                <w:szCs w:val="20"/>
              </w:rPr>
              <w:t>oints to the next instruction</w:t>
            </w:r>
            <w:r>
              <w:rPr>
                <w:rFonts w:asciiTheme="minorHAnsi" w:hAnsiTheme="minorHAnsi" w:cstheme="minorHAnsi"/>
                <w:szCs w:val="20"/>
              </w:rPr>
              <w:t xml:space="preserve">; shellcode gets it via </w:t>
            </w:r>
            <w:r w:rsidR="00123E7B">
              <w:rPr>
                <w:rFonts w:asciiTheme="minorHAnsi" w:hAnsiTheme="minorHAnsi" w:cstheme="minorHAnsi"/>
                <w:szCs w:val="20"/>
              </w:rPr>
              <w:t>call</w:t>
            </w:r>
            <w:r>
              <w:rPr>
                <w:rFonts w:asciiTheme="minorHAnsi" w:hAnsiTheme="minorHAnsi" w:cstheme="minorHAnsi"/>
                <w:szCs w:val="20"/>
              </w:rPr>
              <w:t>/</w:t>
            </w:r>
            <w:r w:rsidR="00123E7B">
              <w:rPr>
                <w:rFonts w:asciiTheme="minorHAnsi" w:hAnsiTheme="minorHAnsi" w:cstheme="minorHAnsi"/>
                <w:szCs w:val="20"/>
              </w:rPr>
              <w:t>pop</w:t>
            </w:r>
          </w:p>
        </w:tc>
      </w:tr>
      <w:tr w:rsidR="00482180" w:rsidRPr="00AD3A9B" w:rsidTr="000A13CE">
        <w:trPr>
          <w:cantSplit/>
        </w:trPr>
        <w:tc>
          <w:tcPr>
            <w:tcW w:w="900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:rsidR="00482180" w:rsidRPr="00A04821" w:rsidRDefault="00A04821" w:rsidP="00E120FC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EFLAGS</w:t>
            </w:r>
          </w:p>
        </w:tc>
        <w:tc>
          <w:tcPr>
            <w:tcW w:w="3558" w:type="dxa"/>
            <w:tcBorders>
              <w:top w:val="dotted" w:sz="4" w:space="0" w:color="595959"/>
              <w:bottom w:val="dotted" w:sz="4" w:space="0" w:color="595959"/>
            </w:tcBorders>
          </w:tcPr>
          <w:p w:rsidR="00482180" w:rsidRPr="00A04821" w:rsidRDefault="000A13CE" w:rsidP="00AD3A9B">
            <w:pPr>
              <w:rPr>
                <w:rFonts w:asciiTheme="minorHAnsi" w:hAnsiTheme="minorHAnsi" w:cstheme="minorHAnsi"/>
                <w:szCs w:val="20"/>
              </w:rPr>
            </w:pPr>
            <w:r w:rsidRPr="000A13CE">
              <w:rPr>
                <w:rFonts w:asciiTheme="minorHAnsi" w:hAnsiTheme="minorHAnsi" w:cstheme="minorHAnsi"/>
                <w:szCs w:val="20"/>
              </w:rPr>
              <w:t>Contains flags that store outcomes of computations (e.g., Zero and Carry flags)</w:t>
            </w:r>
          </w:p>
        </w:tc>
      </w:tr>
      <w:tr w:rsidR="00A04821" w:rsidRPr="00AD3A9B" w:rsidTr="000A13CE">
        <w:trPr>
          <w:cantSplit/>
        </w:trPr>
        <w:tc>
          <w:tcPr>
            <w:tcW w:w="630" w:type="dxa"/>
            <w:tcBorders>
              <w:top w:val="dotted" w:sz="4" w:space="0" w:color="595959"/>
              <w:bottom w:val="nil"/>
            </w:tcBorders>
          </w:tcPr>
          <w:p w:rsidR="00A04821" w:rsidRDefault="00A04821" w:rsidP="00F51D7F">
            <w:pPr>
              <w:spacing w:after="8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FS</w:t>
            </w:r>
          </w:p>
        </w:tc>
        <w:tc>
          <w:tcPr>
            <w:tcW w:w="3828" w:type="dxa"/>
            <w:gridSpan w:val="2"/>
            <w:tcBorders>
              <w:top w:val="dotted" w:sz="4" w:space="0" w:color="595959"/>
              <w:bottom w:val="nil"/>
            </w:tcBorders>
          </w:tcPr>
          <w:p w:rsidR="00A04821" w:rsidRPr="00A04821" w:rsidRDefault="000A13CE" w:rsidP="00F51D7F">
            <w:pPr>
              <w:spacing w:after="8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 segment register; FS[0] points to SEH chain, FS[</w:t>
            </w:r>
            <w:r w:rsidR="000364CD">
              <w:rPr>
                <w:rFonts w:asciiTheme="minorHAnsi" w:hAnsiTheme="minorHAnsi" w:cstheme="minorHAnsi"/>
                <w:szCs w:val="20"/>
              </w:rPr>
              <w:t>0x</w:t>
            </w:r>
            <w:r>
              <w:rPr>
                <w:rFonts w:asciiTheme="minorHAnsi" w:hAnsiTheme="minorHAnsi" w:cstheme="minorHAnsi"/>
                <w:szCs w:val="20"/>
              </w:rPr>
              <w:t>30</w:t>
            </w:r>
            <w:r w:rsidR="000364CD">
              <w:rPr>
                <w:rFonts w:asciiTheme="minorHAnsi" w:hAnsiTheme="minorHAnsi" w:cstheme="minorHAnsi"/>
                <w:szCs w:val="20"/>
              </w:rPr>
              <w:t>] points to the PEB.</w:t>
            </w:r>
          </w:p>
        </w:tc>
      </w:tr>
    </w:tbl>
    <w:p w:rsidR="0060544C" w:rsidRDefault="0060544C" w:rsidP="0060544C">
      <w:pPr>
        <w:pStyle w:val="Heading2"/>
      </w:pPr>
      <w:r>
        <w:t>Common x86 Assembly Instructions</w:t>
      </w:r>
    </w:p>
    <w:tbl>
      <w:tblPr>
        <w:tblW w:w="0" w:type="auto"/>
        <w:tblInd w:w="-90" w:type="dxa"/>
        <w:tblBorders>
          <w:bottom w:val="dotted" w:sz="4" w:space="0" w:color="595959"/>
          <w:insideH w:val="dotted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60"/>
        <w:gridCol w:w="2658"/>
      </w:tblGrid>
      <w:tr w:rsidR="0060544C" w:rsidRPr="00AD3A9B" w:rsidTr="00086C52">
        <w:trPr>
          <w:cantSplit/>
        </w:trPr>
        <w:tc>
          <w:tcPr>
            <w:tcW w:w="1440" w:type="dxa"/>
          </w:tcPr>
          <w:p w:rsidR="0060544C" w:rsidRPr="00B45CD3" w:rsidRDefault="0060544C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proofErr w:type="spellStart"/>
            <w:r w:rsidRPr="00B45CD3">
              <w:rPr>
                <w:rFonts w:ascii="Consolas" w:hAnsi="Consolas" w:cstheme="minorHAnsi"/>
                <w:sz w:val="18"/>
                <w:szCs w:val="20"/>
              </w:rPr>
              <w:t>mov</w:t>
            </w:r>
            <w:proofErr w:type="spellEnd"/>
            <w:r w:rsidRPr="00B45CD3">
              <w:rPr>
                <w:rFonts w:ascii="Consolas" w:hAnsi="Consolas" w:cstheme="minorHAnsi"/>
                <w:sz w:val="18"/>
                <w:szCs w:val="20"/>
              </w:rPr>
              <w:t xml:space="preserve"> EAX,0x</w:t>
            </w:r>
            <w:r>
              <w:rPr>
                <w:rFonts w:ascii="Consolas" w:hAnsi="Consolas" w:cstheme="minorHAnsi"/>
                <w:sz w:val="18"/>
                <w:szCs w:val="20"/>
              </w:rPr>
              <w:t>B8</w:t>
            </w:r>
          </w:p>
        </w:tc>
        <w:tc>
          <w:tcPr>
            <w:tcW w:w="3018" w:type="dxa"/>
            <w:gridSpan w:val="2"/>
          </w:tcPr>
          <w:p w:rsidR="0060544C" w:rsidRPr="00A04821" w:rsidRDefault="0060544C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Put the value 0xB8 in EAX.</w:t>
            </w:r>
          </w:p>
        </w:tc>
      </w:tr>
      <w:tr w:rsidR="0060544C" w:rsidRPr="00AD3A9B" w:rsidTr="00086C52">
        <w:trPr>
          <w:cantSplit/>
        </w:trPr>
        <w:tc>
          <w:tcPr>
            <w:tcW w:w="1440" w:type="dxa"/>
          </w:tcPr>
          <w:p w:rsidR="0060544C" w:rsidRPr="00B45CD3" w:rsidRDefault="0060544C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r w:rsidRPr="00B45CD3">
              <w:rPr>
                <w:rFonts w:ascii="Consolas" w:hAnsi="Consolas" w:cstheme="minorHAnsi"/>
                <w:sz w:val="18"/>
                <w:szCs w:val="20"/>
              </w:rPr>
              <w:t>push EAX</w:t>
            </w:r>
          </w:p>
        </w:tc>
        <w:tc>
          <w:tcPr>
            <w:tcW w:w="3018" w:type="dxa"/>
            <w:gridSpan w:val="2"/>
          </w:tcPr>
          <w:p w:rsidR="0060544C" w:rsidRPr="00A04821" w:rsidRDefault="0060544C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Put EAX contents on the stack.</w:t>
            </w:r>
          </w:p>
        </w:tc>
      </w:tr>
      <w:tr w:rsidR="0060544C" w:rsidRPr="00AD3A9B" w:rsidTr="00086C52">
        <w:trPr>
          <w:cantSplit/>
        </w:trPr>
        <w:tc>
          <w:tcPr>
            <w:tcW w:w="1440" w:type="dxa"/>
          </w:tcPr>
          <w:p w:rsidR="0060544C" w:rsidRPr="00B45CD3" w:rsidRDefault="0060544C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r w:rsidRPr="00B45CD3">
              <w:rPr>
                <w:rFonts w:ascii="Consolas" w:hAnsi="Consolas" w:cstheme="minorHAnsi"/>
                <w:sz w:val="18"/>
                <w:szCs w:val="20"/>
              </w:rPr>
              <w:t>pop EAX</w:t>
            </w:r>
          </w:p>
        </w:tc>
        <w:tc>
          <w:tcPr>
            <w:tcW w:w="3018" w:type="dxa"/>
            <w:gridSpan w:val="2"/>
          </w:tcPr>
          <w:p w:rsidR="0060544C" w:rsidRPr="00A04821" w:rsidRDefault="0060544C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Remove contents from top of the stack and put them in EAX .</w:t>
            </w:r>
          </w:p>
        </w:tc>
      </w:tr>
      <w:tr w:rsidR="0060544C" w:rsidRPr="00AD3A9B" w:rsidTr="0060544C">
        <w:trPr>
          <w:cantSplit/>
        </w:trPr>
        <w:tc>
          <w:tcPr>
            <w:tcW w:w="1800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:rsidR="0060544C" w:rsidRPr="00B45CD3" w:rsidRDefault="0060544C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r w:rsidRPr="00B45CD3">
              <w:rPr>
                <w:rFonts w:ascii="Consolas" w:hAnsi="Consolas" w:cstheme="minorHAnsi"/>
                <w:sz w:val="18"/>
                <w:szCs w:val="20"/>
              </w:rPr>
              <w:t>lea</w:t>
            </w:r>
            <w:r>
              <w:rPr>
                <w:rFonts w:ascii="Consolas" w:hAnsi="Consolas" w:cstheme="minorHAnsi"/>
                <w:sz w:val="18"/>
                <w:szCs w:val="20"/>
              </w:rPr>
              <w:t xml:space="preserve"> EAX,[EBP-4]</w:t>
            </w:r>
          </w:p>
        </w:tc>
        <w:tc>
          <w:tcPr>
            <w:tcW w:w="2658" w:type="dxa"/>
            <w:tcBorders>
              <w:top w:val="dotted" w:sz="4" w:space="0" w:color="595959"/>
              <w:bottom w:val="dotted" w:sz="4" w:space="0" w:color="595959"/>
            </w:tcBorders>
          </w:tcPr>
          <w:p w:rsidR="0060544C" w:rsidRPr="00A04821" w:rsidRDefault="0060544C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Put the address of variable EBP-4 in EAX.</w:t>
            </w:r>
          </w:p>
        </w:tc>
      </w:tr>
      <w:tr w:rsidR="00550570" w:rsidRPr="00AD3A9B" w:rsidTr="00086C52">
        <w:trPr>
          <w:cantSplit/>
        </w:trPr>
        <w:tc>
          <w:tcPr>
            <w:tcW w:w="1440" w:type="dxa"/>
            <w:tcBorders>
              <w:top w:val="dotted" w:sz="4" w:space="0" w:color="595959"/>
              <w:bottom w:val="dotted" w:sz="4" w:space="0" w:color="595959"/>
            </w:tcBorders>
          </w:tcPr>
          <w:p w:rsidR="00550570" w:rsidRDefault="00550570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r>
              <w:rPr>
                <w:rFonts w:ascii="Consolas" w:hAnsi="Consolas" w:cstheme="minorHAnsi"/>
                <w:sz w:val="18"/>
                <w:szCs w:val="20"/>
              </w:rPr>
              <w:t>call EAX</w:t>
            </w:r>
          </w:p>
        </w:tc>
        <w:tc>
          <w:tcPr>
            <w:tcW w:w="3018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:rsidR="00550570" w:rsidRDefault="00550570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Call the function whose address resides in the EAX register.</w:t>
            </w:r>
          </w:p>
        </w:tc>
      </w:tr>
      <w:tr w:rsidR="00863437" w:rsidRPr="00AD3A9B" w:rsidTr="00086C52">
        <w:trPr>
          <w:cantSplit/>
        </w:trPr>
        <w:tc>
          <w:tcPr>
            <w:tcW w:w="1440" w:type="dxa"/>
            <w:tcBorders>
              <w:top w:val="dotted" w:sz="4" w:space="0" w:color="595959"/>
              <w:bottom w:val="dotted" w:sz="4" w:space="0" w:color="595959"/>
            </w:tcBorders>
          </w:tcPr>
          <w:p w:rsidR="00863437" w:rsidRPr="00B45CD3" w:rsidRDefault="00863437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r>
              <w:rPr>
                <w:rFonts w:ascii="Consolas" w:hAnsi="Consolas" w:cstheme="minorHAnsi"/>
                <w:sz w:val="18"/>
                <w:szCs w:val="20"/>
              </w:rPr>
              <w:t>add esp,8</w:t>
            </w:r>
          </w:p>
        </w:tc>
        <w:tc>
          <w:tcPr>
            <w:tcW w:w="3018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:rsidR="00863437" w:rsidRDefault="00863437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Increase ESP by 8 to </w:t>
            </w:r>
            <w:r w:rsidR="00086C52">
              <w:rPr>
                <w:rFonts w:asciiTheme="minorHAnsi" w:hAnsiTheme="minorHAnsi" w:cstheme="minorHAnsi"/>
                <w:szCs w:val="20"/>
              </w:rPr>
              <w:t>shrink the stack by two 4-byte arguments.</w:t>
            </w:r>
          </w:p>
        </w:tc>
      </w:tr>
      <w:tr w:rsidR="00086C52" w:rsidRPr="00AD3A9B" w:rsidTr="00086C52">
        <w:trPr>
          <w:cantSplit/>
        </w:trPr>
        <w:tc>
          <w:tcPr>
            <w:tcW w:w="1440" w:type="dxa"/>
            <w:tcBorders>
              <w:top w:val="dotted" w:sz="4" w:space="0" w:color="595959"/>
              <w:bottom w:val="dotted" w:sz="4" w:space="0" w:color="595959"/>
            </w:tcBorders>
          </w:tcPr>
          <w:p w:rsidR="00086C52" w:rsidRDefault="00086C52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r>
              <w:rPr>
                <w:rFonts w:ascii="Consolas" w:hAnsi="Consolas" w:cstheme="minorHAnsi"/>
                <w:sz w:val="18"/>
                <w:szCs w:val="20"/>
              </w:rPr>
              <w:t>sub esp,0x54</w:t>
            </w:r>
          </w:p>
        </w:tc>
        <w:tc>
          <w:tcPr>
            <w:tcW w:w="3018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:rsidR="00086C52" w:rsidRDefault="00086C52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Shift ESP by 0x54 to make room on the stack for local variable(s).</w:t>
            </w:r>
          </w:p>
        </w:tc>
      </w:tr>
      <w:tr w:rsidR="0060544C" w:rsidRPr="00AD3A9B" w:rsidTr="00086C52">
        <w:trPr>
          <w:cantSplit/>
        </w:trPr>
        <w:tc>
          <w:tcPr>
            <w:tcW w:w="1440" w:type="dxa"/>
            <w:tcBorders>
              <w:top w:val="dotted" w:sz="4" w:space="0" w:color="595959"/>
              <w:bottom w:val="dotted" w:sz="4" w:space="0" w:color="595959"/>
            </w:tcBorders>
          </w:tcPr>
          <w:p w:rsidR="0060544C" w:rsidRPr="00B45CD3" w:rsidRDefault="0060544C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proofErr w:type="spellStart"/>
            <w:r w:rsidRPr="00B45CD3">
              <w:rPr>
                <w:rFonts w:ascii="Consolas" w:hAnsi="Consolas" w:cstheme="minorHAnsi"/>
                <w:sz w:val="18"/>
                <w:szCs w:val="20"/>
              </w:rPr>
              <w:t>xor</w:t>
            </w:r>
            <w:proofErr w:type="spellEnd"/>
            <w:r w:rsidRPr="00B45CD3">
              <w:rPr>
                <w:rFonts w:ascii="Consolas" w:hAnsi="Consolas" w:cstheme="minorHAnsi"/>
                <w:sz w:val="18"/>
                <w:szCs w:val="20"/>
              </w:rPr>
              <w:t xml:space="preserve"> EAX,EAX</w:t>
            </w:r>
          </w:p>
        </w:tc>
        <w:tc>
          <w:tcPr>
            <w:tcW w:w="3018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:rsidR="0060544C" w:rsidRPr="00A04821" w:rsidRDefault="0060544C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Set EAX contents to zero.</w:t>
            </w:r>
          </w:p>
        </w:tc>
      </w:tr>
      <w:tr w:rsidR="0060544C" w:rsidRPr="00AD3A9B" w:rsidTr="00086C52">
        <w:trPr>
          <w:cantSplit/>
        </w:trPr>
        <w:tc>
          <w:tcPr>
            <w:tcW w:w="1440" w:type="dxa"/>
            <w:tcBorders>
              <w:top w:val="dotted" w:sz="4" w:space="0" w:color="595959"/>
              <w:bottom w:val="dotted" w:sz="4" w:space="0" w:color="595959"/>
            </w:tcBorders>
          </w:tcPr>
          <w:p w:rsidR="0060544C" w:rsidRPr="00B45CD3" w:rsidRDefault="0060544C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r w:rsidRPr="00683ACD">
              <w:rPr>
                <w:rFonts w:ascii="Consolas" w:hAnsi="Consolas" w:cstheme="minorHAnsi"/>
                <w:sz w:val="18"/>
                <w:szCs w:val="20"/>
              </w:rPr>
              <w:t>test EAX,EAX</w:t>
            </w:r>
          </w:p>
        </w:tc>
        <w:tc>
          <w:tcPr>
            <w:tcW w:w="3018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:rsidR="0060544C" w:rsidRDefault="007F7E47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Check whether EAX contains zero, set the appropriate EFLAGS bits.</w:t>
            </w:r>
          </w:p>
        </w:tc>
      </w:tr>
      <w:tr w:rsidR="0060544C" w:rsidRPr="00AD3A9B" w:rsidTr="00086C52">
        <w:trPr>
          <w:cantSplit/>
        </w:trPr>
        <w:tc>
          <w:tcPr>
            <w:tcW w:w="1440" w:type="dxa"/>
            <w:tcBorders>
              <w:top w:val="dotted" w:sz="4" w:space="0" w:color="595959"/>
              <w:bottom w:val="nil"/>
            </w:tcBorders>
          </w:tcPr>
          <w:p w:rsidR="0060544C" w:rsidRPr="00B45CD3" w:rsidRDefault="0060544C" w:rsidP="00ED1DBA">
            <w:pPr>
              <w:spacing w:after="60"/>
              <w:rPr>
                <w:rFonts w:ascii="Consolas" w:hAnsi="Consolas" w:cstheme="minorHAnsi"/>
                <w:sz w:val="18"/>
                <w:szCs w:val="20"/>
              </w:rPr>
            </w:pPr>
            <w:proofErr w:type="spellStart"/>
            <w:r>
              <w:rPr>
                <w:rFonts w:ascii="Consolas" w:hAnsi="Consolas" w:cstheme="minorHAnsi"/>
                <w:sz w:val="18"/>
                <w:szCs w:val="20"/>
              </w:rPr>
              <w:t>cmp</w:t>
            </w:r>
            <w:proofErr w:type="spellEnd"/>
            <w:r>
              <w:rPr>
                <w:rFonts w:ascii="Consolas" w:hAnsi="Consolas" w:cstheme="minorHAnsi"/>
                <w:sz w:val="18"/>
                <w:szCs w:val="20"/>
              </w:rPr>
              <w:t xml:space="preserve"> EAX,0xB8</w:t>
            </w:r>
          </w:p>
        </w:tc>
        <w:tc>
          <w:tcPr>
            <w:tcW w:w="3018" w:type="dxa"/>
            <w:gridSpan w:val="2"/>
            <w:tcBorders>
              <w:top w:val="dotted" w:sz="4" w:space="0" w:color="595959"/>
              <w:bottom w:val="nil"/>
            </w:tcBorders>
          </w:tcPr>
          <w:p w:rsidR="0060544C" w:rsidRPr="00A04821" w:rsidRDefault="0060544C" w:rsidP="00ED1DBA">
            <w:pPr>
              <w:spacing w:after="6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Compare EAX to 0xB8</w:t>
            </w:r>
            <w:r w:rsidR="007F7E47">
              <w:rPr>
                <w:rFonts w:asciiTheme="minorHAnsi" w:hAnsiTheme="minorHAnsi" w:cstheme="minorHAnsi"/>
                <w:szCs w:val="20"/>
              </w:rPr>
              <w:t>,</w:t>
            </w:r>
            <w:r>
              <w:rPr>
                <w:rFonts w:asciiTheme="minorHAnsi" w:hAnsiTheme="minorHAnsi" w:cstheme="minorHAnsi"/>
                <w:szCs w:val="20"/>
              </w:rPr>
              <w:t xml:space="preserve"> set </w:t>
            </w:r>
            <w:r w:rsidR="007F7E47">
              <w:rPr>
                <w:rFonts w:asciiTheme="minorHAnsi" w:hAnsiTheme="minorHAnsi" w:cstheme="minorHAnsi"/>
                <w:szCs w:val="20"/>
              </w:rPr>
              <w:t>the appropriate EFLAGS bits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:rsidR="008B6592" w:rsidRDefault="008B6592" w:rsidP="00DE3262">
      <w:pPr>
        <w:pStyle w:val="Heading2"/>
      </w:pPr>
      <w:r>
        <w:t>Understanding 64-Bit Registers</w:t>
      </w:r>
    </w:p>
    <w:p w:rsidR="008B6592" w:rsidRDefault="008B6592" w:rsidP="008B6592">
      <w:pPr>
        <w:rPr>
          <w:rFonts w:cs="Calibri"/>
        </w:rPr>
      </w:pPr>
      <w:r>
        <w:t>EAX</w:t>
      </w:r>
      <w:r>
        <w:rPr>
          <w:rFonts w:cs="Calibri"/>
        </w:rPr>
        <w:t>→</w:t>
      </w:r>
      <w:r>
        <w:t>RAX, ECX</w:t>
      </w:r>
      <w:r w:rsidRPr="008B6592">
        <w:t>→</w:t>
      </w:r>
      <w:r>
        <w:t>RCX, EBX</w:t>
      </w:r>
      <w:r>
        <w:rPr>
          <w:rFonts w:cs="Calibri"/>
        </w:rPr>
        <w:t>→RBX, ESP</w:t>
      </w:r>
      <w:r w:rsidRPr="008B6592">
        <w:rPr>
          <w:rFonts w:cs="Calibri"/>
        </w:rPr>
        <w:t>→</w:t>
      </w:r>
      <w:r>
        <w:rPr>
          <w:rFonts w:cs="Calibri"/>
        </w:rPr>
        <w:t>RSP, EIP</w:t>
      </w:r>
      <w:r w:rsidRPr="008B6592">
        <w:rPr>
          <w:rFonts w:cs="Calibri"/>
        </w:rPr>
        <w:t>→</w:t>
      </w:r>
      <w:r>
        <w:rPr>
          <w:rFonts w:cs="Calibri"/>
        </w:rPr>
        <w:t>RIP</w:t>
      </w:r>
    </w:p>
    <w:p w:rsidR="008B6592" w:rsidRDefault="008B6592" w:rsidP="008B6592">
      <w:pPr>
        <w:pBdr>
          <w:top w:val="dotted" w:sz="4" w:space="1" w:color="auto"/>
          <w:bottom w:val="dotted" w:sz="4" w:space="1" w:color="auto"/>
          <w:between w:val="dotted" w:sz="4" w:space="1" w:color="auto"/>
        </w:pBdr>
      </w:pPr>
      <w:r>
        <w:t>Additional 64-bit registers are R8-R15.</w:t>
      </w:r>
    </w:p>
    <w:p w:rsidR="008B6592" w:rsidRDefault="00B7508D" w:rsidP="008B6592">
      <w:pPr>
        <w:pBdr>
          <w:top w:val="dotted" w:sz="4" w:space="1" w:color="auto"/>
          <w:bottom w:val="dotted" w:sz="4" w:space="1" w:color="auto"/>
          <w:between w:val="dotted" w:sz="4" w:space="1" w:color="auto"/>
        </w:pBdr>
      </w:pPr>
      <w:r>
        <w:t xml:space="preserve">RSP is often used to access </w:t>
      </w:r>
      <w:r w:rsidR="00385EB0">
        <w:t xml:space="preserve">stack </w:t>
      </w:r>
      <w:r>
        <w:t>arguments and local variables, instead of EBP.</w:t>
      </w:r>
    </w:p>
    <w:p w:rsidR="008819BB" w:rsidRPr="00894301" w:rsidRDefault="00291176" w:rsidP="00D81766">
      <w:pPr>
        <w:spacing w:before="120"/>
        <w:rPr>
          <w:rFonts w:asciiTheme="minorHAnsi" w:hAnsiTheme="minorHAnsi" w:cstheme="minorHAnsi"/>
          <w:szCs w:val="18"/>
        </w:rPr>
      </w:pPr>
      <w:r w:rsidRPr="00894301">
        <w:rPr>
          <w:rFonts w:ascii="Consolas" w:hAnsi="Consolas"/>
          <w:spacing w:val="-50"/>
          <w:sz w:val="18"/>
          <w:szCs w:val="18"/>
        </w:rPr>
        <w:t>||||||||||||||||||||||||||||||||||||||||||||||||||||||||||||||||</w:t>
      </w:r>
      <w:r w:rsidRPr="00894301">
        <w:rPr>
          <w:rFonts w:asciiTheme="minorHAnsi" w:hAnsiTheme="minorHAnsi" w:cstheme="minorHAnsi"/>
          <w:szCs w:val="18"/>
        </w:rPr>
        <w:t xml:space="preserve">  R</w:t>
      </w:r>
      <w:r w:rsidR="00BF44AB" w:rsidRPr="00894301">
        <w:rPr>
          <w:rFonts w:asciiTheme="minorHAnsi" w:hAnsiTheme="minorHAnsi" w:cstheme="minorHAnsi"/>
          <w:szCs w:val="18"/>
        </w:rPr>
        <w:t>8 (64 bits)</w:t>
      </w:r>
    </w:p>
    <w:p w:rsidR="008819BB" w:rsidRPr="00894301" w:rsidRDefault="00291176" w:rsidP="00BF44AB">
      <w:pPr>
        <w:rPr>
          <w:rFonts w:asciiTheme="minorHAnsi" w:hAnsiTheme="minorHAnsi" w:cstheme="minorHAnsi"/>
          <w:szCs w:val="18"/>
        </w:rPr>
      </w:pPr>
      <w:r w:rsidRPr="00894301">
        <w:rPr>
          <w:rFonts w:ascii="Consolas" w:hAnsi="Consolas"/>
          <w:spacing w:val="-50"/>
          <w:sz w:val="18"/>
          <w:szCs w:val="18"/>
        </w:rPr>
        <w:t>________________________________||||||||||||||||||||||||||||||||</w:t>
      </w:r>
      <w:r w:rsidR="00BF44AB" w:rsidRPr="00894301">
        <w:rPr>
          <w:rFonts w:asciiTheme="minorHAnsi" w:hAnsiTheme="minorHAnsi" w:cstheme="minorHAnsi"/>
          <w:szCs w:val="18"/>
        </w:rPr>
        <w:t xml:space="preserve"> </w:t>
      </w:r>
      <w:r w:rsidRPr="00894301">
        <w:rPr>
          <w:rFonts w:asciiTheme="minorHAnsi" w:hAnsiTheme="minorHAnsi" w:cstheme="minorHAnsi"/>
          <w:szCs w:val="18"/>
        </w:rPr>
        <w:t xml:space="preserve"> </w:t>
      </w:r>
      <w:r w:rsidR="00BF44AB" w:rsidRPr="00894301">
        <w:rPr>
          <w:rFonts w:asciiTheme="minorHAnsi" w:hAnsiTheme="minorHAnsi" w:cstheme="minorHAnsi"/>
          <w:szCs w:val="18"/>
        </w:rPr>
        <w:t>R8D (32 bits)</w:t>
      </w:r>
    </w:p>
    <w:p w:rsidR="008819BB" w:rsidRPr="00894301" w:rsidRDefault="00291176" w:rsidP="00BF44AB">
      <w:pPr>
        <w:rPr>
          <w:rFonts w:ascii="Consolas" w:hAnsi="Consolas" w:cstheme="minorHAnsi"/>
          <w:sz w:val="18"/>
          <w:szCs w:val="18"/>
        </w:rPr>
      </w:pPr>
      <w:r w:rsidRPr="00894301">
        <w:rPr>
          <w:rFonts w:ascii="Consolas" w:hAnsi="Consolas"/>
          <w:spacing w:val="-50"/>
          <w:sz w:val="18"/>
          <w:szCs w:val="18"/>
        </w:rPr>
        <w:t>________________________________________________||||||||||||||||</w:t>
      </w:r>
      <w:r w:rsidR="00BF44AB" w:rsidRPr="00894301">
        <w:rPr>
          <w:rFonts w:asciiTheme="minorHAnsi" w:hAnsiTheme="minorHAnsi" w:cstheme="minorHAnsi"/>
          <w:szCs w:val="18"/>
        </w:rPr>
        <w:t xml:space="preserve"> </w:t>
      </w:r>
      <w:r w:rsidRPr="00894301">
        <w:rPr>
          <w:rFonts w:asciiTheme="minorHAnsi" w:hAnsiTheme="minorHAnsi" w:cstheme="minorHAnsi"/>
          <w:szCs w:val="18"/>
        </w:rPr>
        <w:t xml:space="preserve"> </w:t>
      </w:r>
      <w:r w:rsidR="00BF44AB" w:rsidRPr="00894301">
        <w:rPr>
          <w:rFonts w:asciiTheme="minorHAnsi" w:hAnsiTheme="minorHAnsi" w:cstheme="minorHAnsi"/>
          <w:szCs w:val="18"/>
        </w:rPr>
        <w:t>R8W (16 bits)</w:t>
      </w:r>
    </w:p>
    <w:p w:rsidR="008819BB" w:rsidRPr="00060AC5" w:rsidRDefault="00291176" w:rsidP="008819BB">
      <w:pPr>
        <w:spacing w:after="120"/>
        <w:rPr>
          <w:rFonts w:ascii="Consolas" w:hAnsi="Consolas"/>
          <w:sz w:val="18"/>
        </w:rPr>
      </w:pPr>
      <w:r w:rsidRPr="00894301">
        <w:rPr>
          <w:rFonts w:ascii="Consolas" w:hAnsi="Consolas"/>
          <w:spacing w:val="-50"/>
          <w:sz w:val="18"/>
          <w:szCs w:val="18"/>
        </w:rPr>
        <w:t>________________________________________________________||||||||</w:t>
      </w:r>
      <w:r w:rsidR="00BF44AB" w:rsidRPr="00BF44AB">
        <w:rPr>
          <w:rFonts w:asciiTheme="minorHAnsi" w:hAnsiTheme="minorHAnsi" w:cstheme="minorHAnsi"/>
          <w:szCs w:val="18"/>
        </w:rPr>
        <w:t xml:space="preserve"> </w:t>
      </w:r>
      <w:r>
        <w:rPr>
          <w:rFonts w:asciiTheme="minorHAnsi" w:hAnsiTheme="minorHAnsi" w:cstheme="minorHAnsi"/>
          <w:szCs w:val="18"/>
        </w:rPr>
        <w:t xml:space="preserve"> </w:t>
      </w:r>
      <w:r w:rsidR="00BF44AB">
        <w:rPr>
          <w:rFonts w:asciiTheme="minorHAnsi" w:hAnsiTheme="minorHAnsi" w:cstheme="minorHAnsi"/>
          <w:szCs w:val="18"/>
        </w:rPr>
        <w:t>R8B (8 bits)</w:t>
      </w:r>
    </w:p>
    <w:p w:rsidR="005F20AE" w:rsidRDefault="001C5BAB" w:rsidP="005F20AE">
      <w:pPr>
        <w:pStyle w:val="Heading2"/>
      </w:pPr>
      <w:r>
        <w:t>Passing Parameters to Functions</w:t>
      </w:r>
    </w:p>
    <w:tbl>
      <w:tblPr>
        <w:tblW w:w="0" w:type="auto"/>
        <w:tblInd w:w="-90" w:type="dxa"/>
        <w:tblBorders>
          <w:bottom w:val="dotted" w:sz="4" w:space="0" w:color="595959"/>
          <w:insideH w:val="dotted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198"/>
      </w:tblGrid>
      <w:tr w:rsidR="005F20AE" w:rsidRPr="00AD3A9B" w:rsidTr="00414215">
        <w:trPr>
          <w:cantSplit/>
        </w:trPr>
        <w:tc>
          <w:tcPr>
            <w:tcW w:w="1260" w:type="dxa"/>
          </w:tcPr>
          <w:p w:rsidR="005F20AE" w:rsidRPr="0069074A" w:rsidRDefault="0069074A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arg0</w:t>
            </w:r>
          </w:p>
        </w:tc>
        <w:tc>
          <w:tcPr>
            <w:tcW w:w="3198" w:type="dxa"/>
          </w:tcPr>
          <w:p w:rsidR="005F20AE" w:rsidRPr="0069074A" w:rsidRDefault="0069074A" w:rsidP="00A8478F">
            <w:pPr>
              <w:rPr>
                <w:rFonts w:asciiTheme="minorHAnsi" w:hAnsiTheme="minorHAnsi" w:cstheme="minorHAnsi"/>
                <w:szCs w:val="20"/>
              </w:rPr>
            </w:pPr>
            <w:r w:rsidRPr="0069074A">
              <w:rPr>
                <w:rFonts w:asciiTheme="minorHAnsi" w:hAnsiTheme="minorHAnsi" w:cstheme="minorHAnsi"/>
                <w:szCs w:val="20"/>
              </w:rPr>
              <w:t>[EBP+8]</w:t>
            </w:r>
            <w:r>
              <w:rPr>
                <w:rFonts w:asciiTheme="minorHAnsi" w:hAnsiTheme="minorHAnsi" w:cstheme="minorHAnsi"/>
                <w:szCs w:val="20"/>
              </w:rPr>
              <w:t xml:space="preserve"> on 32-bit, </w:t>
            </w:r>
            <w:r w:rsidR="00DD4350">
              <w:rPr>
                <w:rFonts w:asciiTheme="minorHAnsi" w:hAnsiTheme="minorHAnsi" w:cstheme="minorHAnsi"/>
                <w:szCs w:val="20"/>
              </w:rPr>
              <w:t>RCX on 64-bit</w:t>
            </w:r>
          </w:p>
        </w:tc>
      </w:tr>
      <w:tr w:rsidR="005F20AE" w:rsidRPr="00AD3A9B" w:rsidTr="00414215">
        <w:trPr>
          <w:cantSplit/>
        </w:trPr>
        <w:tc>
          <w:tcPr>
            <w:tcW w:w="1260" w:type="dxa"/>
          </w:tcPr>
          <w:p w:rsidR="005F20AE" w:rsidRPr="0069074A" w:rsidRDefault="0069074A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arg1</w:t>
            </w:r>
          </w:p>
        </w:tc>
        <w:tc>
          <w:tcPr>
            <w:tcW w:w="3198" w:type="dxa"/>
          </w:tcPr>
          <w:p w:rsidR="005F20AE" w:rsidRPr="0069074A" w:rsidRDefault="0069074A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[</w:t>
            </w:r>
            <w:r w:rsidRPr="0069074A">
              <w:rPr>
                <w:rFonts w:asciiTheme="minorHAnsi" w:hAnsiTheme="minorHAnsi" w:cstheme="minorHAnsi"/>
                <w:szCs w:val="20"/>
              </w:rPr>
              <w:t>EBP</w:t>
            </w:r>
            <w:r>
              <w:rPr>
                <w:rFonts w:asciiTheme="minorHAnsi" w:hAnsiTheme="minorHAnsi" w:cstheme="minorHAnsi"/>
                <w:szCs w:val="20"/>
              </w:rPr>
              <w:t>+0xC</w:t>
            </w:r>
            <w:r w:rsidRPr="0069074A">
              <w:rPr>
                <w:rFonts w:asciiTheme="minorHAnsi" w:hAnsiTheme="minorHAnsi" w:cstheme="minorHAnsi"/>
                <w:szCs w:val="20"/>
              </w:rPr>
              <w:t>]</w:t>
            </w:r>
            <w:r>
              <w:rPr>
                <w:rFonts w:asciiTheme="minorHAnsi" w:hAnsiTheme="minorHAnsi" w:cstheme="minorHAnsi"/>
                <w:szCs w:val="20"/>
              </w:rPr>
              <w:t xml:space="preserve"> on 32-bit, </w:t>
            </w:r>
            <w:r w:rsidR="00DD4350">
              <w:rPr>
                <w:rFonts w:asciiTheme="minorHAnsi" w:hAnsiTheme="minorHAnsi" w:cstheme="minorHAnsi"/>
                <w:szCs w:val="20"/>
              </w:rPr>
              <w:t>RDX on 64-bit</w:t>
            </w:r>
          </w:p>
        </w:tc>
      </w:tr>
      <w:tr w:rsidR="005F20AE" w:rsidRPr="00AD3A9B" w:rsidTr="00414215">
        <w:trPr>
          <w:cantSplit/>
        </w:trPr>
        <w:tc>
          <w:tcPr>
            <w:tcW w:w="1260" w:type="dxa"/>
          </w:tcPr>
          <w:p w:rsidR="005F20AE" w:rsidRPr="0069074A" w:rsidRDefault="0069074A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arg2</w:t>
            </w:r>
          </w:p>
        </w:tc>
        <w:tc>
          <w:tcPr>
            <w:tcW w:w="3198" w:type="dxa"/>
          </w:tcPr>
          <w:p w:rsidR="005F20AE" w:rsidRPr="0069074A" w:rsidRDefault="0069074A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[EBP+0x10] on 32-bit,</w:t>
            </w:r>
            <w:r w:rsidR="00DD4350">
              <w:rPr>
                <w:rFonts w:asciiTheme="minorHAnsi" w:hAnsiTheme="minorHAnsi" w:cstheme="minorHAnsi"/>
                <w:szCs w:val="20"/>
              </w:rPr>
              <w:t xml:space="preserve"> R8 on 64-bit</w:t>
            </w:r>
          </w:p>
        </w:tc>
      </w:tr>
      <w:tr w:rsidR="005F20AE" w:rsidRPr="00AD3A9B" w:rsidTr="00414215">
        <w:trPr>
          <w:cantSplit/>
        </w:trPr>
        <w:tc>
          <w:tcPr>
            <w:tcW w:w="1260" w:type="dxa"/>
            <w:tcBorders>
              <w:top w:val="dotted" w:sz="4" w:space="0" w:color="595959"/>
              <w:bottom w:val="nil"/>
            </w:tcBorders>
          </w:tcPr>
          <w:p w:rsidR="005F20AE" w:rsidRPr="00B45CD3" w:rsidRDefault="007F148F" w:rsidP="00316BC7">
            <w:pPr>
              <w:rPr>
                <w:rFonts w:ascii="Consolas" w:hAnsi="Consolas" w:cstheme="minorHAnsi"/>
                <w:sz w:val="18"/>
                <w:szCs w:val="20"/>
              </w:rPr>
            </w:pPr>
            <w:r w:rsidRPr="00316BC7">
              <w:rPr>
                <w:rFonts w:asciiTheme="minorHAnsi" w:hAnsiTheme="minorHAnsi" w:cstheme="minorHAnsi"/>
                <w:szCs w:val="20"/>
              </w:rPr>
              <w:t>arg3</w:t>
            </w:r>
          </w:p>
        </w:tc>
        <w:tc>
          <w:tcPr>
            <w:tcW w:w="3198" w:type="dxa"/>
            <w:tcBorders>
              <w:top w:val="dotted" w:sz="4" w:space="0" w:color="595959"/>
              <w:bottom w:val="nil"/>
            </w:tcBorders>
          </w:tcPr>
          <w:p w:rsidR="005F20AE" w:rsidRPr="00A04821" w:rsidRDefault="007F148F" w:rsidP="00ED1DBA">
            <w:pPr>
              <w:spacing w:after="60"/>
              <w:rPr>
                <w:rFonts w:asciiTheme="minorHAnsi" w:hAnsiTheme="minorHAnsi" w:cstheme="minorHAnsi"/>
                <w:szCs w:val="20"/>
              </w:rPr>
            </w:pPr>
            <w:r w:rsidRPr="007F148F">
              <w:rPr>
                <w:rFonts w:asciiTheme="minorHAnsi" w:hAnsiTheme="minorHAnsi" w:cstheme="minorHAnsi"/>
                <w:szCs w:val="20"/>
              </w:rPr>
              <w:t>[EBP+14] on 32-bit, R9 on 64-bit</w:t>
            </w:r>
          </w:p>
        </w:tc>
      </w:tr>
    </w:tbl>
    <w:p w:rsidR="00C84C99" w:rsidRDefault="00414215" w:rsidP="00C84C99">
      <w:pPr>
        <w:pStyle w:val="Heading2"/>
      </w:pPr>
      <w:r>
        <w:t>Decoding Conditional Jumps</w:t>
      </w:r>
    </w:p>
    <w:tbl>
      <w:tblPr>
        <w:tblW w:w="0" w:type="auto"/>
        <w:tblInd w:w="-90" w:type="dxa"/>
        <w:tblBorders>
          <w:bottom w:val="dotted" w:sz="4" w:space="0" w:color="595959"/>
          <w:insideH w:val="dotted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198"/>
      </w:tblGrid>
      <w:tr w:rsidR="00414215" w:rsidRPr="00AD3A9B" w:rsidTr="004A19EE">
        <w:trPr>
          <w:cantSplit/>
        </w:trPr>
        <w:tc>
          <w:tcPr>
            <w:tcW w:w="1260" w:type="dxa"/>
          </w:tcPr>
          <w:p w:rsidR="00C84C99" w:rsidRPr="00F95706" w:rsidRDefault="00414215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r w:rsidRPr="00F95706">
              <w:rPr>
                <w:rFonts w:ascii="Consolas" w:hAnsi="Consolas" w:cstheme="minorHAnsi"/>
                <w:sz w:val="18"/>
                <w:szCs w:val="20"/>
              </w:rPr>
              <w:t>JA / JG</w:t>
            </w:r>
          </w:p>
        </w:tc>
        <w:tc>
          <w:tcPr>
            <w:tcW w:w="3198" w:type="dxa"/>
          </w:tcPr>
          <w:p w:rsidR="00C84C99" w:rsidRPr="0069074A" w:rsidRDefault="00414215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Jump if above/jump if greater</w:t>
            </w:r>
            <w:r w:rsidR="00EE4688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414215" w:rsidRPr="00AD3A9B" w:rsidTr="004A19EE">
        <w:trPr>
          <w:cantSplit/>
        </w:trPr>
        <w:tc>
          <w:tcPr>
            <w:tcW w:w="1260" w:type="dxa"/>
          </w:tcPr>
          <w:p w:rsidR="00C84C99" w:rsidRPr="00F95706" w:rsidRDefault="00414215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r w:rsidRPr="00F95706">
              <w:rPr>
                <w:rFonts w:ascii="Consolas" w:hAnsi="Consolas" w:cstheme="minorHAnsi"/>
                <w:sz w:val="18"/>
                <w:szCs w:val="20"/>
              </w:rPr>
              <w:t>JB / JL</w:t>
            </w:r>
          </w:p>
        </w:tc>
        <w:tc>
          <w:tcPr>
            <w:tcW w:w="3198" w:type="dxa"/>
          </w:tcPr>
          <w:p w:rsidR="00C84C99" w:rsidRPr="0069074A" w:rsidRDefault="00414215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Jump if below/jump if less</w:t>
            </w:r>
            <w:r w:rsidR="00EE4688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414215" w:rsidRPr="00AD3A9B" w:rsidTr="004A19EE">
        <w:trPr>
          <w:cantSplit/>
        </w:trPr>
        <w:tc>
          <w:tcPr>
            <w:tcW w:w="1260" w:type="dxa"/>
          </w:tcPr>
          <w:p w:rsidR="00414215" w:rsidRPr="00F95706" w:rsidRDefault="00414215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r w:rsidRPr="00F95706">
              <w:rPr>
                <w:rFonts w:ascii="Consolas" w:hAnsi="Consolas" w:cstheme="minorHAnsi"/>
                <w:sz w:val="18"/>
                <w:szCs w:val="20"/>
              </w:rPr>
              <w:t>JE / JZ</w:t>
            </w:r>
          </w:p>
        </w:tc>
        <w:tc>
          <w:tcPr>
            <w:tcW w:w="3198" w:type="dxa"/>
          </w:tcPr>
          <w:p w:rsidR="00414215" w:rsidRDefault="00414215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Jump if equal; same as jump if zero</w:t>
            </w:r>
            <w:r w:rsidR="00EE4688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414215" w:rsidRPr="00AD3A9B" w:rsidTr="004A19EE">
        <w:trPr>
          <w:cantSplit/>
        </w:trPr>
        <w:tc>
          <w:tcPr>
            <w:tcW w:w="1260" w:type="dxa"/>
          </w:tcPr>
          <w:p w:rsidR="00414215" w:rsidRPr="00F95706" w:rsidRDefault="00414215" w:rsidP="00A8478F">
            <w:pPr>
              <w:rPr>
                <w:rFonts w:ascii="Consolas" w:hAnsi="Consolas" w:cstheme="minorHAnsi"/>
                <w:sz w:val="18"/>
                <w:szCs w:val="20"/>
              </w:rPr>
            </w:pPr>
            <w:r w:rsidRPr="00F95706">
              <w:rPr>
                <w:rFonts w:ascii="Consolas" w:hAnsi="Consolas" w:cstheme="minorHAnsi"/>
                <w:sz w:val="18"/>
                <w:szCs w:val="20"/>
              </w:rPr>
              <w:t>JNE / JNZ</w:t>
            </w:r>
          </w:p>
        </w:tc>
        <w:tc>
          <w:tcPr>
            <w:tcW w:w="3198" w:type="dxa"/>
          </w:tcPr>
          <w:p w:rsidR="00414215" w:rsidRDefault="00414215" w:rsidP="00A84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Jump if not equal; same as jump if not zero</w:t>
            </w:r>
            <w:r w:rsidR="00EE4688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414215" w:rsidRPr="00AD3A9B" w:rsidTr="004A19EE">
        <w:trPr>
          <w:cantSplit/>
        </w:trPr>
        <w:tc>
          <w:tcPr>
            <w:tcW w:w="1260" w:type="dxa"/>
            <w:tcBorders>
              <w:top w:val="dotted" w:sz="4" w:space="0" w:color="595959"/>
              <w:bottom w:val="nil"/>
            </w:tcBorders>
          </w:tcPr>
          <w:p w:rsidR="00C84C99" w:rsidRPr="00B45CD3" w:rsidRDefault="00414215" w:rsidP="00ED1DBA">
            <w:pPr>
              <w:spacing w:after="60"/>
              <w:rPr>
                <w:rFonts w:ascii="Consolas" w:hAnsi="Consolas" w:cstheme="minorHAnsi"/>
                <w:sz w:val="18"/>
                <w:szCs w:val="20"/>
              </w:rPr>
            </w:pPr>
            <w:r w:rsidRPr="00414215">
              <w:rPr>
                <w:rFonts w:ascii="Consolas" w:hAnsi="Consolas" w:cstheme="minorHAnsi"/>
                <w:sz w:val="18"/>
                <w:szCs w:val="20"/>
              </w:rPr>
              <w:t>JGE/ JNL</w:t>
            </w:r>
          </w:p>
        </w:tc>
        <w:tc>
          <w:tcPr>
            <w:tcW w:w="3198" w:type="dxa"/>
            <w:tcBorders>
              <w:top w:val="dotted" w:sz="4" w:space="0" w:color="595959"/>
              <w:bottom w:val="nil"/>
            </w:tcBorders>
          </w:tcPr>
          <w:p w:rsidR="00C84C99" w:rsidRPr="00A04821" w:rsidRDefault="00414215" w:rsidP="00ED1DBA">
            <w:pPr>
              <w:spacing w:after="60"/>
              <w:rPr>
                <w:rFonts w:asciiTheme="minorHAnsi" w:hAnsiTheme="minorHAnsi" w:cstheme="minorHAnsi"/>
                <w:szCs w:val="20"/>
              </w:rPr>
            </w:pPr>
            <w:r w:rsidRPr="00414215">
              <w:rPr>
                <w:rFonts w:asciiTheme="minorHAnsi" w:hAnsiTheme="minorHAnsi" w:cstheme="minorHAnsi"/>
                <w:szCs w:val="20"/>
              </w:rPr>
              <w:t>Jump if greater or equal; same as jump if not less</w:t>
            </w:r>
            <w:r w:rsidR="00EE4688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:rsidR="00ED1DBA" w:rsidRDefault="00ED1DBA" w:rsidP="00ED1DBA">
      <w:pPr>
        <w:pStyle w:val="Heading2"/>
      </w:pPr>
      <w:r>
        <w:t>Some Risky</w:t>
      </w:r>
      <w:r w:rsidR="00047EDF">
        <w:t xml:space="preserve"> Windows API Calls</w:t>
      </w:r>
    </w:p>
    <w:p w:rsidR="00ED1DBA" w:rsidRPr="00AD3A9B" w:rsidRDefault="00F95706" w:rsidP="00ED1DBA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i/>
          <w:color w:val="000000" w:themeColor="text1"/>
          <w:szCs w:val="20"/>
        </w:rPr>
        <w:t>Code</w:t>
      </w:r>
      <w:r w:rsidR="00D640AC" w:rsidRPr="00D640AC">
        <w:rPr>
          <w:rFonts w:asciiTheme="minorHAnsi" w:hAnsiTheme="minorHAnsi"/>
          <w:i/>
          <w:color w:val="000000" w:themeColor="text1"/>
          <w:szCs w:val="20"/>
        </w:rPr>
        <w:t xml:space="preserve"> injection:</w:t>
      </w:r>
      <w:r w:rsidR="00D640AC">
        <w:rPr>
          <w:rFonts w:asciiTheme="minorHAnsi" w:hAnsiTheme="minorHAnsi"/>
          <w:color w:val="000000" w:themeColor="text1"/>
          <w:szCs w:val="20"/>
        </w:rPr>
        <w:t xml:space="preserve"> </w:t>
      </w:r>
      <w:proofErr w:type="spellStart"/>
      <w:r w:rsidRPr="00F95706">
        <w:rPr>
          <w:rFonts w:asciiTheme="minorHAnsi" w:hAnsiTheme="minorHAnsi"/>
          <w:color w:val="000000" w:themeColor="text1"/>
          <w:szCs w:val="20"/>
        </w:rPr>
        <w:t>CreateRemoteThread</w:t>
      </w:r>
      <w:proofErr w:type="spellEnd"/>
      <w:r w:rsidR="00D640AC">
        <w:rPr>
          <w:rFonts w:asciiTheme="minorHAnsi" w:hAnsiTheme="minorHAnsi"/>
          <w:color w:val="000000" w:themeColor="text1"/>
          <w:szCs w:val="20"/>
        </w:rPr>
        <w:t xml:space="preserve">, </w:t>
      </w:r>
      <w:r w:rsidR="00D640AC" w:rsidRPr="00D640AC">
        <w:rPr>
          <w:rFonts w:asciiTheme="minorHAnsi" w:hAnsiTheme="minorHAnsi"/>
          <w:color w:val="000000" w:themeColor="text1"/>
          <w:szCs w:val="20"/>
        </w:rPr>
        <w:t>OpenProcess</w:t>
      </w:r>
      <w:r w:rsidR="00D640AC">
        <w:rPr>
          <w:rFonts w:asciiTheme="minorHAnsi" w:hAnsiTheme="minorHAnsi"/>
          <w:color w:val="000000" w:themeColor="text1"/>
          <w:szCs w:val="20"/>
        </w:rPr>
        <w:t xml:space="preserve">, </w:t>
      </w:r>
      <w:r w:rsidR="00D640AC" w:rsidRPr="00D640AC">
        <w:rPr>
          <w:rFonts w:asciiTheme="minorHAnsi" w:hAnsiTheme="minorHAnsi"/>
          <w:color w:val="000000" w:themeColor="text1"/>
          <w:szCs w:val="20"/>
        </w:rPr>
        <w:t>VirtualAllocEx</w:t>
      </w:r>
      <w:r w:rsidR="00D640AC">
        <w:rPr>
          <w:rFonts w:asciiTheme="minorHAnsi" w:hAnsiTheme="minorHAnsi"/>
          <w:color w:val="000000" w:themeColor="text1"/>
          <w:szCs w:val="20"/>
        </w:rPr>
        <w:t xml:space="preserve">, </w:t>
      </w:r>
      <w:r w:rsidR="00D640AC" w:rsidRPr="00D640AC">
        <w:rPr>
          <w:rFonts w:asciiTheme="minorHAnsi" w:hAnsiTheme="minorHAnsi"/>
          <w:color w:val="000000" w:themeColor="text1"/>
          <w:szCs w:val="20"/>
        </w:rPr>
        <w:t>WriteProcessMemory</w:t>
      </w:r>
      <w:r>
        <w:rPr>
          <w:rFonts w:asciiTheme="minorHAnsi" w:hAnsiTheme="minorHAnsi"/>
          <w:color w:val="000000" w:themeColor="text1"/>
          <w:szCs w:val="20"/>
        </w:rPr>
        <w:t xml:space="preserve">, </w:t>
      </w:r>
      <w:proofErr w:type="spellStart"/>
      <w:r>
        <w:rPr>
          <w:rFonts w:asciiTheme="minorHAnsi" w:hAnsiTheme="minorHAnsi"/>
          <w:color w:val="000000" w:themeColor="text1"/>
          <w:szCs w:val="20"/>
        </w:rPr>
        <w:t>EnumProcesses</w:t>
      </w:r>
      <w:proofErr w:type="spellEnd"/>
    </w:p>
    <w:p w:rsidR="002E314B" w:rsidRPr="002E314B" w:rsidRDefault="002E314B" w:rsidP="00ED1DBA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i/>
          <w:color w:val="000000" w:themeColor="text1"/>
          <w:szCs w:val="20"/>
        </w:rPr>
        <w:t>Dynamic DLL loading:</w:t>
      </w:r>
      <w:r>
        <w:rPr>
          <w:rFonts w:asciiTheme="minorHAnsi" w:hAnsiTheme="minorHAnsi"/>
          <w:color w:val="000000" w:themeColor="text1"/>
          <w:szCs w:val="20"/>
        </w:rPr>
        <w:t xml:space="preserve"> LoadLibrary, GetProcAddress</w:t>
      </w:r>
    </w:p>
    <w:p w:rsidR="00ED1DBA" w:rsidRDefault="00BD4983" w:rsidP="00ED1DBA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047EDF">
        <w:rPr>
          <w:rFonts w:asciiTheme="minorHAnsi" w:hAnsiTheme="minorHAnsi"/>
          <w:i/>
          <w:color w:val="000000" w:themeColor="text1"/>
          <w:szCs w:val="20"/>
        </w:rPr>
        <w:t>Memory scraping:</w:t>
      </w:r>
      <w:r>
        <w:rPr>
          <w:rFonts w:asciiTheme="minorHAnsi" w:hAnsiTheme="minorHAnsi"/>
          <w:color w:val="000000" w:themeColor="text1"/>
          <w:szCs w:val="20"/>
        </w:rPr>
        <w:t xml:space="preserve"> </w:t>
      </w:r>
      <w:r w:rsidRPr="00BD4983">
        <w:rPr>
          <w:rFonts w:asciiTheme="minorHAnsi" w:hAnsiTheme="minorHAnsi"/>
          <w:color w:val="000000" w:themeColor="text1"/>
          <w:szCs w:val="20"/>
        </w:rPr>
        <w:t>CreateToolhelp32Snapshot</w:t>
      </w:r>
      <w:r>
        <w:rPr>
          <w:rFonts w:asciiTheme="minorHAnsi" w:hAnsiTheme="minorHAnsi"/>
          <w:color w:val="000000" w:themeColor="text1"/>
          <w:szCs w:val="20"/>
        </w:rPr>
        <w:t>,</w:t>
      </w:r>
      <w:r w:rsidRPr="00BD4983">
        <w:rPr>
          <w:rFonts w:asciiTheme="minorHAnsi" w:hAnsi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/>
          <w:color w:val="000000" w:themeColor="text1"/>
          <w:szCs w:val="20"/>
        </w:rPr>
        <w:t xml:space="preserve">OpenProcess, </w:t>
      </w:r>
      <w:r w:rsidRPr="00BD4983">
        <w:rPr>
          <w:rFonts w:asciiTheme="minorHAnsi" w:hAnsiTheme="minorHAnsi"/>
          <w:color w:val="000000" w:themeColor="text1"/>
          <w:szCs w:val="20"/>
        </w:rPr>
        <w:t>ReadProcessMemory</w:t>
      </w:r>
      <w:r w:rsidR="00F95706">
        <w:rPr>
          <w:rFonts w:asciiTheme="minorHAnsi" w:hAnsiTheme="minorHAnsi"/>
          <w:color w:val="000000" w:themeColor="text1"/>
          <w:szCs w:val="20"/>
        </w:rPr>
        <w:t xml:space="preserve">, </w:t>
      </w:r>
      <w:proofErr w:type="spellStart"/>
      <w:r w:rsidR="00F95706">
        <w:rPr>
          <w:rFonts w:asciiTheme="minorHAnsi" w:hAnsiTheme="minorHAnsi"/>
          <w:color w:val="000000" w:themeColor="text1"/>
          <w:szCs w:val="20"/>
        </w:rPr>
        <w:t>EnumProcesses</w:t>
      </w:r>
      <w:proofErr w:type="spellEnd"/>
    </w:p>
    <w:p w:rsidR="00C06F2D" w:rsidRDefault="00C06F2D" w:rsidP="00ED1DBA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C06F2D">
        <w:rPr>
          <w:rFonts w:asciiTheme="minorHAnsi" w:hAnsiTheme="minorHAnsi"/>
          <w:i/>
          <w:color w:val="000000" w:themeColor="text1"/>
          <w:szCs w:val="20"/>
        </w:rPr>
        <w:t>Data stealing:</w:t>
      </w:r>
      <w:r>
        <w:rPr>
          <w:rFonts w:asciiTheme="minorHAnsi" w:hAnsiTheme="minorHAnsi"/>
          <w:color w:val="000000" w:themeColor="text1"/>
          <w:szCs w:val="20"/>
        </w:rPr>
        <w:t xml:space="preserve"> GetClipboardData, GetWindowText</w:t>
      </w:r>
    </w:p>
    <w:p w:rsidR="00C06F2D" w:rsidRDefault="00C06F2D" w:rsidP="00ED1DBA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i/>
          <w:color w:val="000000" w:themeColor="text1"/>
          <w:szCs w:val="20"/>
        </w:rPr>
      </w:pPr>
      <w:r w:rsidRPr="00C06F2D">
        <w:rPr>
          <w:rFonts w:asciiTheme="minorHAnsi" w:hAnsiTheme="minorHAnsi"/>
          <w:i/>
          <w:color w:val="000000" w:themeColor="text1"/>
          <w:szCs w:val="20"/>
        </w:rPr>
        <w:t xml:space="preserve">Keylogging: </w:t>
      </w:r>
      <w:r w:rsidRPr="00F95706">
        <w:rPr>
          <w:rFonts w:asciiTheme="minorHAnsi" w:hAnsiTheme="minorHAnsi"/>
          <w:color w:val="000000" w:themeColor="text1"/>
          <w:szCs w:val="20"/>
        </w:rPr>
        <w:t>GetAsyncKeyState, SetWindowsHookEx</w:t>
      </w:r>
    </w:p>
    <w:p w:rsidR="0031536C" w:rsidRDefault="0031536C" w:rsidP="00ED1DBA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i/>
          <w:color w:val="000000" w:themeColor="text1"/>
          <w:szCs w:val="20"/>
        </w:rPr>
      </w:pPr>
      <w:r>
        <w:rPr>
          <w:rFonts w:asciiTheme="minorHAnsi" w:hAnsiTheme="minorHAnsi"/>
          <w:i/>
          <w:color w:val="000000" w:themeColor="text1"/>
          <w:szCs w:val="20"/>
        </w:rPr>
        <w:t>Embedded resources:</w:t>
      </w:r>
      <w:r w:rsidRPr="0031536C">
        <w:rPr>
          <w:rFonts w:asciiTheme="minorHAnsi" w:hAnsiTheme="minorHAnsi"/>
          <w:color w:val="000000" w:themeColor="text1"/>
          <w:szCs w:val="20"/>
        </w:rPr>
        <w:t xml:space="preserve"> FindResource, LockResource</w:t>
      </w:r>
    </w:p>
    <w:p w:rsidR="00ED1DBA" w:rsidRDefault="00047EDF" w:rsidP="00ED1DBA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047EDF">
        <w:rPr>
          <w:rFonts w:asciiTheme="minorHAnsi" w:hAnsiTheme="minorHAnsi"/>
          <w:i/>
          <w:color w:val="000000" w:themeColor="text1"/>
          <w:szCs w:val="20"/>
        </w:rPr>
        <w:t>Unpacking/self-injection:</w:t>
      </w:r>
      <w:r>
        <w:rPr>
          <w:rFonts w:asciiTheme="minorHAnsi" w:hAnsiTheme="minorHAnsi"/>
          <w:color w:val="000000" w:themeColor="text1"/>
          <w:szCs w:val="20"/>
        </w:rPr>
        <w:t xml:space="preserve"> VirtualAlloc, </w:t>
      </w:r>
      <w:r w:rsidRPr="00047EDF">
        <w:rPr>
          <w:rFonts w:asciiTheme="minorHAnsi" w:hAnsiTheme="minorHAnsi"/>
          <w:color w:val="000000" w:themeColor="text1"/>
          <w:szCs w:val="20"/>
        </w:rPr>
        <w:t>VirtualProtect</w:t>
      </w:r>
    </w:p>
    <w:p w:rsidR="00C06F2D" w:rsidRDefault="00C06F2D" w:rsidP="00ED1DBA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i/>
          <w:color w:val="000000" w:themeColor="text1"/>
          <w:szCs w:val="20"/>
        </w:rPr>
        <w:t>Query artifacts:</w:t>
      </w:r>
      <w:r>
        <w:rPr>
          <w:rFonts w:asciiTheme="minorHAnsi" w:hAnsiTheme="minorHAnsi"/>
          <w:color w:val="000000" w:themeColor="text1"/>
          <w:szCs w:val="20"/>
        </w:rPr>
        <w:t xml:space="preserve"> CreateMutex, CreateFile, FindWindow, GetModuleHandle, RegOpenKeyEx</w:t>
      </w:r>
    </w:p>
    <w:p w:rsidR="009B3762" w:rsidRPr="00C06F2D" w:rsidRDefault="009B3762" w:rsidP="00ED1DBA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i/>
          <w:color w:val="000000" w:themeColor="text1"/>
          <w:szCs w:val="20"/>
        </w:rPr>
        <w:t>Execute a program</w:t>
      </w:r>
      <w:r w:rsidRPr="009B3762">
        <w:rPr>
          <w:rFonts w:asciiTheme="minorHAnsi" w:hAnsiTheme="minorHAnsi"/>
          <w:i/>
          <w:color w:val="000000" w:themeColor="text1"/>
          <w:szCs w:val="20"/>
        </w:rPr>
        <w:t>:</w:t>
      </w:r>
      <w:r>
        <w:rPr>
          <w:rFonts w:asciiTheme="minorHAnsi" w:hAnsiTheme="minorHAnsi"/>
          <w:color w:val="000000" w:themeColor="text1"/>
          <w:szCs w:val="20"/>
        </w:rPr>
        <w:t xml:space="preserve"> </w:t>
      </w:r>
      <w:proofErr w:type="spellStart"/>
      <w:r w:rsidRPr="00DE6F83">
        <w:rPr>
          <w:rFonts w:asciiTheme="minorHAnsi" w:hAnsiTheme="minorHAnsi"/>
          <w:color w:val="000000" w:themeColor="text1"/>
          <w:szCs w:val="20"/>
        </w:rPr>
        <w:t>WinExec</w:t>
      </w:r>
      <w:proofErr w:type="spellEnd"/>
      <w:r w:rsidRPr="00DE6F83">
        <w:rPr>
          <w:rFonts w:asciiTheme="minorHAnsi" w:hAnsiTheme="minorHAnsi"/>
          <w:color w:val="000000" w:themeColor="text1"/>
          <w:szCs w:val="20"/>
        </w:rPr>
        <w:t xml:space="preserve">, </w:t>
      </w:r>
      <w:proofErr w:type="spellStart"/>
      <w:r w:rsidRPr="00DE6F83">
        <w:rPr>
          <w:rFonts w:asciiTheme="minorHAnsi" w:hAnsiTheme="minorHAnsi"/>
          <w:color w:val="000000" w:themeColor="text1"/>
          <w:szCs w:val="20"/>
        </w:rPr>
        <w:t>ShellExecute</w:t>
      </w:r>
      <w:proofErr w:type="spellEnd"/>
      <w:r w:rsidRPr="00DE6F83">
        <w:rPr>
          <w:rFonts w:asciiTheme="minorHAnsi" w:hAnsiTheme="minorHAnsi"/>
          <w:color w:val="000000" w:themeColor="text1"/>
          <w:szCs w:val="20"/>
        </w:rPr>
        <w:t xml:space="preserve">, </w:t>
      </w:r>
      <w:proofErr w:type="spellStart"/>
      <w:r w:rsidRPr="00DE6F83">
        <w:rPr>
          <w:rFonts w:asciiTheme="minorHAnsi" w:hAnsiTheme="minorHAnsi"/>
          <w:color w:val="000000" w:themeColor="text1"/>
          <w:szCs w:val="20"/>
        </w:rPr>
        <w:t>CreateProcess</w:t>
      </w:r>
      <w:proofErr w:type="spellEnd"/>
    </w:p>
    <w:p w:rsidR="00ED1DBA" w:rsidRPr="0046476C" w:rsidRDefault="0046476C" w:rsidP="00ED1DBA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i/>
          <w:color w:val="000000" w:themeColor="text1"/>
          <w:szCs w:val="20"/>
        </w:rPr>
      </w:pPr>
      <w:r>
        <w:rPr>
          <w:rFonts w:asciiTheme="minorHAnsi" w:hAnsiTheme="minorHAnsi"/>
          <w:i/>
          <w:color w:val="000000" w:themeColor="text1"/>
          <w:szCs w:val="20"/>
        </w:rPr>
        <w:t>Web interactions</w:t>
      </w:r>
      <w:r w:rsidRPr="0046476C">
        <w:rPr>
          <w:rFonts w:asciiTheme="minorHAnsi" w:hAnsiTheme="minorHAnsi"/>
          <w:i/>
          <w:color w:val="000000" w:themeColor="text1"/>
          <w:szCs w:val="20"/>
        </w:rPr>
        <w:t>:</w:t>
      </w:r>
      <w:r w:rsidRPr="0046476C">
        <w:rPr>
          <w:rFonts w:asciiTheme="minorHAnsi" w:hAnsi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/>
          <w:color w:val="000000" w:themeColor="text1"/>
          <w:szCs w:val="20"/>
        </w:rPr>
        <w:t>InternetOpen, HttpOpenRequest, HttpSendRequest, InternetReadFile</w:t>
      </w:r>
    </w:p>
    <w:p w:rsidR="00DE3262" w:rsidRDefault="00641E0E" w:rsidP="00ED1DBA">
      <w:pPr>
        <w:pStyle w:val="Heading2"/>
      </w:pPr>
      <w:r>
        <w:t>Additional Code Analysis Tips</w:t>
      </w:r>
    </w:p>
    <w:p w:rsidR="00DE3262" w:rsidRDefault="00641E0E" w:rsidP="00DE3262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641E0E">
        <w:rPr>
          <w:rFonts w:asciiTheme="minorHAnsi" w:hAnsiTheme="minorHAnsi"/>
          <w:color w:val="000000" w:themeColor="text1"/>
          <w:szCs w:val="20"/>
        </w:rPr>
        <w:t>Be patient but persistent; focus on small, manageable code areas and expand from there.</w:t>
      </w:r>
    </w:p>
    <w:p w:rsidR="00DE3262" w:rsidRDefault="00641E0E" w:rsidP="00DE3262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>Use dynamic code analysis (debugging) for code that’s too difficult to understand statically.</w:t>
      </w:r>
    </w:p>
    <w:p w:rsidR="000E36C0" w:rsidRDefault="000E36C0" w:rsidP="00DE3262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>Look at jumps and calls to assess how the specimen flows from “interesting” code block to the other.</w:t>
      </w:r>
    </w:p>
    <w:p w:rsidR="005F20AE" w:rsidRDefault="005F20AE" w:rsidP="00DE3262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5F20AE">
        <w:rPr>
          <w:rFonts w:asciiTheme="minorHAnsi" w:hAnsiTheme="minorHAnsi"/>
          <w:color w:val="000000" w:themeColor="text1"/>
          <w:szCs w:val="20"/>
        </w:rPr>
        <w:t>If code analysis is taking too long, consider whether behavioral or memory analysis will achieve the goals.</w:t>
      </w:r>
    </w:p>
    <w:p w:rsidR="00DE3262" w:rsidRPr="00BE7EBA" w:rsidRDefault="001D6947" w:rsidP="00DE6F83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>When looking for API calls, know the official API names and the associated native APIs (</w:t>
      </w:r>
      <w:proofErr w:type="spellStart"/>
      <w:r>
        <w:rPr>
          <w:rFonts w:asciiTheme="minorHAnsi" w:hAnsiTheme="minorHAnsi"/>
          <w:color w:val="000000" w:themeColor="text1"/>
          <w:szCs w:val="20"/>
        </w:rPr>
        <w:t>Nt</w:t>
      </w:r>
      <w:proofErr w:type="spellEnd"/>
      <w:r>
        <w:rPr>
          <w:rFonts w:asciiTheme="minorHAnsi" w:hAnsiTheme="minorHAnsi"/>
          <w:color w:val="000000" w:themeColor="text1"/>
          <w:szCs w:val="20"/>
        </w:rPr>
        <w:t xml:space="preserve">, </w:t>
      </w:r>
      <w:proofErr w:type="spellStart"/>
      <w:r>
        <w:rPr>
          <w:rFonts w:asciiTheme="minorHAnsi" w:hAnsiTheme="minorHAnsi"/>
          <w:color w:val="000000" w:themeColor="text1"/>
          <w:szCs w:val="20"/>
        </w:rPr>
        <w:t>Zw</w:t>
      </w:r>
      <w:proofErr w:type="spellEnd"/>
      <w:r>
        <w:rPr>
          <w:rFonts w:asciiTheme="minorHAnsi" w:hAnsiTheme="minorHAnsi"/>
          <w:color w:val="000000" w:themeColor="text1"/>
          <w:szCs w:val="20"/>
        </w:rPr>
        <w:t xml:space="preserve">, </w:t>
      </w:r>
      <w:proofErr w:type="spellStart"/>
      <w:r>
        <w:rPr>
          <w:rFonts w:asciiTheme="minorHAnsi" w:hAnsiTheme="minorHAnsi"/>
          <w:color w:val="000000" w:themeColor="text1"/>
          <w:szCs w:val="20"/>
        </w:rPr>
        <w:t>Rtl</w:t>
      </w:r>
      <w:proofErr w:type="spellEnd"/>
      <w:r>
        <w:rPr>
          <w:rFonts w:asciiTheme="minorHAnsi" w:hAnsiTheme="minorHAnsi"/>
          <w:color w:val="000000" w:themeColor="text1"/>
          <w:szCs w:val="20"/>
        </w:rPr>
        <w:t>).</w:t>
      </w:r>
    </w:p>
    <w:sectPr w:rsidR="00DE3262" w:rsidRPr="00BE7EBA" w:rsidSect="00B656E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 w:code="1"/>
      <w:pgMar w:top="648" w:right="648" w:bottom="1080" w:left="648" w:header="115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88B" w:rsidRDefault="004F488B" w:rsidP="000E3E49">
      <w:pPr>
        <w:spacing w:before="0" w:after="0"/>
      </w:pPr>
      <w:r>
        <w:separator/>
      </w:r>
    </w:p>
  </w:endnote>
  <w:endnote w:type="continuationSeparator" w:id="0">
    <w:p w:rsidR="004F488B" w:rsidRDefault="004F488B" w:rsidP="000E3E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65A" w:rsidRDefault="00EE3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65A" w:rsidRDefault="00EE36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65A" w:rsidRDefault="00EE3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88B" w:rsidRDefault="004F488B" w:rsidP="000E3E49">
      <w:pPr>
        <w:spacing w:before="0" w:after="0"/>
      </w:pPr>
      <w:r>
        <w:separator/>
      </w:r>
    </w:p>
  </w:footnote>
  <w:footnote w:type="continuationSeparator" w:id="0">
    <w:p w:rsidR="004F488B" w:rsidRDefault="004F488B" w:rsidP="000E3E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65A" w:rsidRDefault="00EE3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04" w:rsidRDefault="00F000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65A" w:rsidRDefault="00EE3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283B"/>
    <w:multiLevelType w:val="hybridMultilevel"/>
    <w:tmpl w:val="023E7F4A"/>
    <w:lvl w:ilvl="0" w:tplc="BF245908">
      <w:start w:val="1"/>
      <w:numFmt w:val="decimal"/>
      <w:pStyle w:val="OrderedList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00C13"/>
    <w:multiLevelType w:val="hybridMultilevel"/>
    <w:tmpl w:val="B47C9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10"/>
    <w:rsid w:val="0000011F"/>
    <w:rsid w:val="00000A1A"/>
    <w:rsid w:val="00005BC7"/>
    <w:rsid w:val="0000643B"/>
    <w:rsid w:val="00007913"/>
    <w:rsid w:val="00007E4B"/>
    <w:rsid w:val="000106C1"/>
    <w:rsid w:val="00016B44"/>
    <w:rsid w:val="000170C8"/>
    <w:rsid w:val="000209E7"/>
    <w:rsid w:val="000210B3"/>
    <w:rsid w:val="000212CD"/>
    <w:rsid w:val="00021789"/>
    <w:rsid w:val="0002190F"/>
    <w:rsid w:val="00022E99"/>
    <w:rsid w:val="00030F3A"/>
    <w:rsid w:val="00032F23"/>
    <w:rsid w:val="0003310B"/>
    <w:rsid w:val="000364CD"/>
    <w:rsid w:val="00040A5B"/>
    <w:rsid w:val="00040DFF"/>
    <w:rsid w:val="00040F69"/>
    <w:rsid w:val="00041F3B"/>
    <w:rsid w:val="000441E4"/>
    <w:rsid w:val="000447F8"/>
    <w:rsid w:val="00047EDF"/>
    <w:rsid w:val="00055B32"/>
    <w:rsid w:val="0005689A"/>
    <w:rsid w:val="00056B42"/>
    <w:rsid w:val="000602EF"/>
    <w:rsid w:val="00060AC5"/>
    <w:rsid w:val="0006291F"/>
    <w:rsid w:val="00063CC3"/>
    <w:rsid w:val="00064152"/>
    <w:rsid w:val="00065A5C"/>
    <w:rsid w:val="00070665"/>
    <w:rsid w:val="00074DA7"/>
    <w:rsid w:val="00076205"/>
    <w:rsid w:val="00080A12"/>
    <w:rsid w:val="00086C52"/>
    <w:rsid w:val="00087E0B"/>
    <w:rsid w:val="00094211"/>
    <w:rsid w:val="00094AE9"/>
    <w:rsid w:val="000968FF"/>
    <w:rsid w:val="00096940"/>
    <w:rsid w:val="0009748F"/>
    <w:rsid w:val="000976FE"/>
    <w:rsid w:val="000A13CE"/>
    <w:rsid w:val="000A149A"/>
    <w:rsid w:val="000A1E84"/>
    <w:rsid w:val="000A425F"/>
    <w:rsid w:val="000A7C67"/>
    <w:rsid w:val="000B1E25"/>
    <w:rsid w:val="000C1822"/>
    <w:rsid w:val="000C6AFD"/>
    <w:rsid w:val="000D3368"/>
    <w:rsid w:val="000D4BE7"/>
    <w:rsid w:val="000D7650"/>
    <w:rsid w:val="000E14B3"/>
    <w:rsid w:val="000E36C0"/>
    <w:rsid w:val="000E3E49"/>
    <w:rsid w:val="000E43BF"/>
    <w:rsid w:val="000E6590"/>
    <w:rsid w:val="000E6D20"/>
    <w:rsid w:val="000F4033"/>
    <w:rsid w:val="000F5353"/>
    <w:rsid w:val="000F61EB"/>
    <w:rsid w:val="00100951"/>
    <w:rsid w:val="00106185"/>
    <w:rsid w:val="00111B00"/>
    <w:rsid w:val="00113C46"/>
    <w:rsid w:val="001151C8"/>
    <w:rsid w:val="00116E93"/>
    <w:rsid w:val="00116EFD"/>
    <w:rsid w:val="001212B8"/>
    <w:rsid w:val="0012379B"/>
    <w:rsid w:val="00123E7B"/>
    <w:rsid w:val="00123F68"/>
    <w:rsid w:val="00125696"/>
    <w:rsid w:val="00130629"/>
    <w:rsid w:val="001334A8"/>
    <w:rsid w:val="00134637"/>
    <w:rsid w:val="00137335"/>
    <w:rsid w:val="001379C5"/>
    <w:rsid w:val="00142F0E"/>
    <w:rsid w:val="00146C53"/>
    <w:rsid w:val="00147C12"/>
    <w:rsid w:val="001504F9"/>
    <w:rsid w:val="00150B8C"/>
    <w:rsid w:val="0015387B"/>
    <w:rsid w:val="0015543F"/>
    <w:rsid w:val="001556F3"/>
    <w:rsid w:val="001622F1"/>
    <w:rsid w:val="00164CD8"/>
    <w:rsid w:val="00172F6F"/>
    <w:rsid w:val="001751C7"/>
    <w:rsid w:val="00180DC0"/>
    <w:rsid w:val="001828CC"/>
    <w:rsid w:val="00182B6D"/>
    <w:rsid w:val="00183FE3"/>
    <w:rsid w:val="001857D2"/>
    <w:rsid w:val="00186FB5"/>
    <w:rsid w:val="00191F2B"/>
    <w:rsid w:val="00193A0E"/>
    <w:rsid w:val="00193BA2"/>
    <w:rsid w:val="00193F55"/>
    <w:rsid w:val="00194209"/>
    <w:rsid w:val="00195568"/>
    <w:rsid w:val="00196167"/>
    <w:rsid w:val="001A1402"/>
    <w:rsid w:val="001B2D29"/>
    <w:rsid w:val="001B388D"/>
    <w:rsid w:val="001B3F74"/>
    <w:rsid w:val="001B5288"/>
    <w:rsid w:val="001B7F17"/>
    <w:rsid w:val="001C2983"/>
    <w:rsid w:val="001C5BAB"/>
    <w:rsid w:val="001D0B58"/>
    <w:rsid w:val="001D1467"/>
    <w:rsid w:val="001D23C5"/>
    <w:rsid w:val="001D6947"/>
    <w:rsid w:val="001E54E7"/>
    <w:rsid w:val="001E63F4"/>
    <w:rsid w:val="001F18D7"/>
    <w:rsid w:val="001F437D"/>
    <w:rsid w:val="002019B7"/>
    <w:rsid w:val="00201FED"/>
    <w:rsid w:val="002054F8"/>
    <w:rsid w:val="002122AE"/>
    <w:rsid w:val="002133B1"/>
    <w:rsid w:val="0021341B"/>
    <w:rsid w:val="00216FA3"/>
    <w:rsid w:val="00222EE6"/>
    <w:rsid w:val="00223DD1"/>
    <w:rsid w:val="002326D4"/>
    <w:rsid w:val="00234E64"/>
    <w:rsid w:val="00235B3A"/>
    <w:rsid w:val="00236B32"/>
    <w:rsid w:val="00237D23"/>
    <w:rsid w:val="00241760"/>
    <w:rsid w:val="00244FD9"/>
    <w:rsid w:val="00246E06"/>
    <w:rsid w:val="0024789A"/>
    <w:rsid w:val="002558B9"/>
    <w:rsid w:val="00256DAF"/>
    <w:rsid w:val="0026411D"/>
    <w:rsid w:val="0026441F"/>
    <w:rsid w:val="00266220"/>
    <w:rsid w:val="00266C9F"/>
    <w:rsid w:val="0028155F"/>
    <w:rsid w:val="002837E1"/>
    <w:rsid w:val="002851BB"/>
    <w:rsid w:val="00287BCD"/>
    <w:rsid w:val="00290423"/>
    <w:rsid w:val="00290F5B"/>
    <w:rsid w:val="00291176"/>
    <w:rsid w:val="00291CF0"/>
    <w:rsid w:val="00292514"/>
    <w:rsid w:val="00293BD9"/>
    <w:rsid w:val="00297F6B"/>
    <w:rsid w:val="002A1D34"/>
    <w:rsid w:val="002A2593"/>
    <w:rsid w:val="002A5C5B"/>
    <w:rsid w:val="002A609F"/>
    <w:rsid w:val="002B1E54"/>
    <w:rsid w:val="002B3A69"/>
    <w:rsid w:val="002B445A"/>
    <w:rsid w:val="002B49DC"/>
    <w:rsid w:val="002C1B6A"/>
    <w:rsid w:val="002C491B"/>
    <w:rsid w:val="002C5D06"/>
    <w:rsid w:val="002C6EB6"/>
    <w:rsid w:val="002D04A9"/>
    <w:rsid w:val="002D2332"/>
    <w:rsid w:val="002D4D0F"/>
    <w:rsid w:val="002D5E1F"/>
    <w:rsid w:val="002D69EC"/>
    <w:rsid w:val="002E007B"/>
    <w:rsid w:val="002E314B"/>
    <w:rsid w:val="002E3F3A"/>
    <w:rsid w:val="002E6773"/>
    <w:rsid w:val="002F109A"/>
    <w:rsid w:val="002F291E"/>
    <w:rsid w:val="002F495F"/>
    <w:rsid w:val="003052B7"/>
    <w:rsid w:val="0031494D"/>
    <w:rsid w:val="0031536C"/>
    <w:rsid w:val="00316BC7"/>
    <w:rsid w:val="003178DF"/>
    <w:rsid w:val="0032151A"/>
    <w:rsid w:val="003219E0"/>
    <w:rsid w:val="00322E3E"/>
    <w:rsid w:val="00323799"/>
    <w:rsid w:val="003251F4"/>
    <w:rsid w:val="00325391"/>
    <w:rsid w:val="00325F78"/>
    <w:rsid w:val="0033201C"/>
    <w:rsid w:val="00333297"/>
    <w:rsid w:val="00337980"/>
    <w:rsid w:val="00340D91"/>
    <w:rsid w:val="00342B3A"/>
    <w:rsid w:val="003433FE"/>
    <w:rsid w:val="003449D0"/>
    <w:rsid w:val="00345FC2"/>
    <w:rsid w:val="00351251"/>
    <w:rsid w:val="00354714"/>
    <w:rsid w:val="00356219"/>
    <w:rsid w:val="00356ECB"/>
    <w:rsid w:val="00360FF4"/>
    <w:rsid w:val="00361CB8"/>
    <w:rsid w:val="00361F83"/>
    <w:rsid w:val="00363BFA"/>
    <w:rsid w:val="003644F3"/>
    <w:rsid w:val="00366AD1"/>
    <w:rsid w:val="00367B84"/>
    <w:rsid w:val="003702A0"/>
    <w:rsid w:val="00370CBC"/>
    <w:rsid w:val="003734E2"/>
    <w:rsid w:val="00374D7B"/>
    <w:rsid w:val="00377B84"/>
    <w:rsid w:val="00382722"/>
    <w:rsid w:val="00382F63"/>
    <w:rsid w:val="00383432"/>
    <w:rsid w:val="003855A7"/>
    <w:rsid w:val="00385EB0"/>
    <w:rsid w:val="00390E3B"/>
    <w:rsid w:val="00395C00"/>
    <w:rsid w:val="003A29FB"/>
    <w:rsid w:val="003A7235"/>
    <w:rsid w:val="003B1C61"/>
    <w:rsid w:val="003B28C5"/>
    <w:rsid w:val="003C4652"/>
    <w:rsid w:val="003C6007"/>
    <w:rsid w:val="003C698D"/>
    <w:rsid w:val="003C7235"/>
    <w:rsid w:val="003C74D4"/>
    <w:rsid w:val="003D1400"/>
    <w:rsid w:val="003D597C"/>
    <w:rsid w:val="003E1B90"/>
    <w:rsid w:val="003E5AC7"/>
    <w:rsid w:val="003E6188"/>
    <w:rsid w:val="003E6573"/>
    <w:rsid w:val="003E76E3"/>
    <w:rsid w:val="003E7B57"/>
    <w:rsid w:val="003F1F4D"/>
    <w:rsid w:val="003F306C"/>
    <w:rsid w:val="003F3804"/>
    <w:rsid w:val="00401BD9"/>
    <w:rsid w:val="00402947"/>
    <w:rsid w:val="00414215"/>
    <w:rsid w:val="004148DB"/>
    <w:rsid w:val="00421799"/>
    <w:rsid w:val="00421AC7"/>
    <w:rsid w:val="00425E9F"/>
    <w:rsid w:val="004265CE"/>
    <w:rsid w:val="0042677F"/>
    <w:rsid w:val="00431870"/>
    <w:rsid w:val="004334AC"/>
    <w:rsid w:val="004334C0"/>
    <w:rsid w:val="0043391F"/>
    <w:rsid w:val="0043509D"/>
    <w:rsid w:val="004358FD"/>
    <w:rsid w:val="0043612F"/>
    <w:rsid w:val="0044105B"/>
    <w:rsid w:val="0044372E"/>
    <w:rsid w:val="00444D8F"/>
    <w:rsid w:val="00446938"/>
    <w:rsid w:val="00450935"/>
    <w:rsid w:val="0045204F"/>
    <w:rsid w:val="00452A00"/>
    <w:rsid w:val="00452B0D"/>
    <w:rsid w:val="00460D2F"/>
    <w:rsid w:val="0046476C"/>
    <w:rsid w:val="00472216"/>
    <w:rsid w:val="00476260"/>
    <w:rsid w:val="00481F88"/>
    <w:rsid w:val="00482180"/>
    <w:rsid w:val="004830BE"/>
    <w:rsid w:val="00485A6F"/>
    <w:rsid w:val="00486C24"/>
    <w:rsid w:val="004873A2"/>
    <w:rsid w:val="0049327E"/>
    <w:rsid w:val="004940AA"/>
    <w:rsid w:val="004A15E5"/>
    <w:rsid w:val="004A19EE"/>
    <w:rsid w:val="004A7898"/>
    <w:rsid w:val="004B0AC6"/>
    <w:rsid w:val="004B4F9F"/>
    <w:rsid w:val="004B7BBE"/>
    <w:rsid w:val="004C05A0"/>
    <w:rsid w:val="004C16EF"/>
    <w:rsid w:val="004C1843"/>
    <w:rsid w:val="004D158B"/>
    <w:rsid w:val="004D29DB"/>
    <w:rsid w:val="004D47B5"/>
    <w:rsid w:val="004D5911"/>
    <w:rsid w:val="004E67A1"/>
    <w:rsid w:val="004F488B"/>
    <w:rsid w:val="004F508D"/>
    <w:rsid w:val="00504C3F"/>
    <w:rsid w:val="00506160"/>
    <w:rsid w:val="00507C78"/>
    <w:rsid w:val="005127F1"/>
    <w:rsid w:val="005138E5"/>
    <w:rsid w:val="00520F36"/>
    <w:rsid w:val="005211BD"/>
    <w:rsid w:val="005216E6"/>
    <w:rsid w:val="00523C4A"/>
    <w:rsid w:val="0052667F"/>
    <w:rsid w:val="00526D17"/>
    <w:rsid w:val="0053368F"/>
    <w:rsid w:val="00533F98"/>
    <w:rsid w:val="00540C32"/>
    <w:rsid w:val="00541F33"/>
    <w:rsid w:val="00546302"/>
    <w:rsid w:val="00547472"/>
    <w:rsid w:val="00547E21"/>
    <w:rsid w:val="0055053C"/>
    <w:rsid w:val="00550570"/>
    <w:rsid w:val="00553160"/>
    <w:rsid w:val="00553E95"/>
    <w:rsid w:val="005562F9"/>
    <w:rsid w:val="0055660D"/>
    <w:rsid w:val="00557BBF"/>
    <w:rsid w:val="00565707"/>
    <w:rsid w:val="00566792"/>
    <w:rsid w:val="00571695"/>
    <w:rsid w:val="00572AF6"/>
    <w:rsid w:val="00574F35"/>
    <w:rsid w:val="00583D0E"/>
    <w:rsid w:val="00584339"/>
    <w:rsid w:val="005853EA"/>
    <w:rsid w:val="00585496"/>
    <w:rsid w:val="00590860"/>
    <w:rsid w:val="00590D01"/>
    <w:rsid w:val="005923F4"/>
    <w:rsid w:val="005934DC"/>
    <w:rsid w:val="00593886"/>
    <w:rsid w:val="00595CEC"/>
    <w:rsid w:val="005A1EBF"/>
    <w:rsid w:val="005A3722"/>
    <w:rsid w:val="005A57B1"/>
    <w:rsid w:val="005A6669"/>
    <w:rsid w:val="005A6D37"/>
    <w:rsid w:val="005B6102"/>
    <w:rsid w:val="005B7722"/>
    <w:rsid w:val="005C0110"/>
    <w:rsid w:val="005C0326"/>
    <w:rsid w:val="005C2443"/>
    <w:rsid w:val="005C3DAF"/>
    <w:rsid w:val="005C6076"/>
    <w:rsid w:val="005D1708"/>
    <w:rsid w:val="005D37AE"/>
    <w:rsid w:val="005D4383"/>
    <w:rsid w:val="005D67C5"/>
    <w:rsid w:val="005D7D10"/>
    <w:rsid w:val="005E1BFF"/>
    <w:rsid w:val="005E71CD"/>
    <w:rsid w:val="005F19A0"/>
    <w:rsid w:val="005F20AE"/>
    <w:rsid w:val="005F4E29"/>
    <w:rsid w:val="005F571C"/>
    <w:rsid w:val="005F79BE"/>
    <w:rsid w:val="00600C4A"/>
    <w:rsid w:val="00602ED3"/>
    <w:rsid w:val="0060544C"/>
    <w:rsid w:val="00611129"/>
    <w:rsid w:val="006131DB"/>
    <w:rsid w:val="00613ACD"/>
    <w:rsid w:val="006159DF"/>
    <w:rsid w:val="00622783"/>
    <w:rsid w:val="00630205"/>
    <w:rsid w:val="006352FA"/>
    <w:rsid w:val="00641E0E"/>
    <w:rsid w:val="00643C19"/>
    <w:rsid w:val="00652114"/>
    <w:rsid w:val="00654021"/>
    <w:rsid w:val="00655556"/>
    <w:rsid w:val="00657957"/>
    <w:rsid w:val="00657A28"/>
    <w:rsid w:val="00663967"/>
    <w:rsid w:val="00663A64"/>
    <w:rsid w:val="00663C0A"/>
    <w:rsid w:val="00663E9E"/>
    <w:rsid w:val="0066419A"/>
    <w:rsid w:val="00664601"/>
    <w:rsid w:val="006701F9"/>
    <w:rsid w:val="0067126B"/>
    <w:rsid w:val="0067146D"/>
    <w:rsid w:val="006728C8"/>
    <w:rsid w:val="0067406D"/>
    <w:rsid w:val="00674C7C"/>
    <w:rsid w:val="00675129"/>
    <w:rsid w:val="00680589"/>
    <w:rsid w:val="00682ACF"/>
    <w:rsid w:val="0068387E"/>
    <w:rsid w:val="006839D5"/>
    <w:rsid w:val="00683ACD"/>
    <w:rsid w:val="00683ED9"/>
    <w:rsid w:val="00685AF9"/>
    <w:rsid w:val="0069074A"/>
    <w:rsid w:val="00692E7C"/>
    <w:rsid w:val="00693F75"/>
    <w:rsid w:val="00696045"/>
    <w:rsid w:val="0069648A"/>
    <w:rsid w:val="00696493"/>
    <w:rsid w:val="00696BAB"/>
    <w:rsid w:val="006A074F"/>
    <w:rsid w:val="006A2454"/>
    <w:rsid w:val="006A2FE5"/>
    <w:rsid w:val="006A36E7"/>
    <w:rsid w:val="006B053A"/>
    <w:rsid w:val="006B29E2"/>
    <w:rsid w:val="006B646E"/>
    <w:rsid w:val="006C01BA"/>
    <w:rsid w:val="006C16AC"/>
    <w:rsid w:val="006C3571"/>
    <w:rsid w:val="006C49EA"/>
    <w:rsid w:val="006D30E0"/>
    <w:rsid w:val="006D3AFA"/>
    <w:rsid w:val="006D7A81"/>
    <w:rsid w:val="006E1220"/>
    <w:rsid w:val="006E351A"/>
    <w:rsid w:val="006E55C3"/>
    <w:rsid w:val="006E5896"/>
    <w:rsid w:val="006E6E23"/>
    <w:rsid w:val="006F6239"/>
    <w:rsid w:val="006F64E7"/>
    <w:rsid w:val="007013C4"/>
    <w:rsid w:val="00701B16"/>
    <w:rsid w:val="007070B0"/>
    <w:rsid w:val="00711624"/>
    <w:rsid w:val="00712768"/>
    <w:rsid w:val="007146D7"/>
    <w:rsid w:val="00716959"/>
    <w:rsid w:val="00722A73"/>
    <w:rsid w:val="00724A2E"/>
    <w:rsid w:val="00724BBC"/>
    <w:rsid w:val="0072669D"/>
    <w:rsid w:val="00734F5A"/>
    <w:rsid w:val="00735305"/>
    <w:rsid w:val="00736010"/>
    <w:rsid w:val="0074227F"/>
    <w:rsid w:val="007422DA"/>
    <w:rsid w:val="00744B33"/>
    <w:rsid w:val="007473B7"/>
    <w:rsid w:val="007500FC"/>
    <w:rsid w:val="00756619"/>
    <w:rsid w:val="00760685"/>
    <w:rsid w:val="00761E4C"/>
    <w:rsid w:val="00761F57"/>
    <w:rsid w:val="00762558"/>
    <w:rsid w:val="0076256C"/>
    <w:rsid w:val="00762673"/>
    <w:rsid w:val="00767E10"/>
    <w:rsid w:val="007718C6"/>
    <w:rsid w:val="00774D01"/>
    <w:rsid w:val="0078072B"/>
    <w:rsid w:val="0078297B"/>
    <w:rsid w:val="00791789"/>
    <w:rsid w:val="00791B18"/>
    <w:rsid w:val="007929E6"/>
    <w:rsid w:val="00793490"/>
    <w:rsid w:val="00796809"/>
    <w:rsid w:val="007A5BEF"/>
    <w:rsid w:val="007A611A"/>
    <w:rsid w:val="007B5B9C"/>
    <w:rsid w:val="007B61B0"/>
    <w:rsid w:val="007B7A34"/>
    <w:rsid w:val="007C0127"/>
    <w:rsid w:val="007C057B"/>
    <w:rsid w:val="007C2AAE"/>
    <w:rsid w:val="007C462E"/>
    <w:rsid w:val="007D02AC"/>
    <w:rsid w:val="007D0DBF"/>
    <w:rsid w:val="007D0F51"/>
    <w:rsid w:val="007D1306"/>
    <w:rsid w:val="007D27C7"/>
    <w:rsid w:val="007D4080"/>
    <w:rsid w:val="007D443A"/>
    <w:rsid w:val="007E086A"/>
    <w:rsid w:val="007E2BDE"/>
    <w:rsid w:val="007E2C77"/>
    <w:rsid w:val="007E40CF"/>
    <w:rsid w:val="007F148F"/>
    <w:rsid w:val="007F71A2"/>
    <w:rsid w:val="007F7E47"/>
    <w:rsid w:val="00800CCA"/>
    <w:rsid w:val="00810142"/>
    <w:rsid w:val="0081260D"/>
    <w:rsid w:val="008159D4"/>
    <w:rsid w:val="00820C8A"/>
    <w:rsid w:val="00821242"/>
    <w:rsid w:val="008236F6"/>
    <w:rsid w:val="008261D5"/>
    <w:rsid w:val="00831FF6"/>
    <w:rsid w:val="008322D6"/>
    <w:rsid w:val="00833814"/>
    <w:rsid w:val="00837DA5"/>
    <w:rsid w:val="008402F0"/>
    <w:rsid w:val="0084214F"/>
    <w:rsid w:val="00843158"/>
    <w:rsid w:val="00843C8E"/>
    <w:rsid w:val="00845569"/>
    <w:rsid w:val="00847B31"/>
    <w:rsid w:val="0085431F"/>
    <w:rsid w:val="00855785"/>
    <w:rsid w:val="00855B00"/>
    <w:rsid w:val="0085738B"/>
    <w:rsid w:val="00863437"/>
    <w:rsid w:val="00866DB1"/>
    <w:rsid w:val="00870F24"/>
    <w:rsid w:val="00871909"/>
    <w:rsid w:val="00872A5E"/>
    <w:rsid w:val="00872E74"/>
    <w:rsid w:val="00880DC3"/>
    <w:rsid w:val="008819BB"/>
    <w:rsid w:val="008828C6"/>
    <w:rsid w:val="00884444"/>
    <w:rsid w:val="008877A1"/>
    <w:rsid w:val="00890AEF"/>
    <w:rsid w:val="00890C73"/>
    <w:rsid w:val="0089182C"/>
    <w:rsid w:val="00894301"/>
    <w:rsid w:val="00895937"/>
    <w:rsid w:val="00895940"/>
    <w:rsid w:val="00895C81"/>
    <w:rsid w:val="008A1345"/>
    <w:rsid w:val="008A67A4"/>
    <w:rsid w:val="008A7089"/>
    <w:rsid w:val="008B6592"/>
    <w:rsid w:val="008C2CBA"/>
    <w:rsid w:val="008C6832"/>
    <w:rsid w:val="008D431A"/>
    <w:rsid w:val="008D567D"/>
    <w:rsid w:val="008E0448"/>
    <w:rsid w:val="008E04E7"/>
    <w:rsid w:val="008E3384"/>
    <w:rsid w:val="008E349F"/>
    <w:rsid w:val="008E3AB1"/>
    <w:rsid w:val="008E3DEE"/>
    <w:rsid w:val="008E56EC"/>
    <w:rsid w:val="008F21D2"/>
    <w:rsid w:val="008F2222"/>
    <w:rsid w:val="008F2311"/>
    <w:rsid w:val="008F34B0"/>
    <w:rsid w:val="008F3793"/>
    <w:rsid w:val="008F4552"/>
    <w:rsid w:val="008F46B6"/>
    <w:rsid w:val="008F74E0"/>
    <w:rsid w:val="00900113"/>
    <w:rsid w:val="009023C2"/>
    <w:rsid w:val="009036D9"/>
    <w:rsid w:val="009063D0"/>
    <w:rsid w:val="00907CB5"/>
    <w:rsid w:val="00910646"/>
    <w:rsid w:val="00913448"/>
    <w:rsid w:val="00913F37"/>
    <w:rsid w:val="009206C2"/>
    <w:rsid w:val="00921D0E"/>
    <w:rsid w:val="009260A1"/>
    <w:rsid w:val="00931229"/>
    <w:rsid w:val="00940B6B"/>
    <w:rsid w:val="00943A09"/>
    <w:rsid w:val="00943AD3"/>
    <w:rsid w:val="0094710D"/>
    <w:rsid w:val="0095090E"/>
    <w:rsid w:val="00954061"/>
    <w:rsid w:val="009545C7"/>
    <w:rsid w:val="0095628D"/>
    <w:rsid w:val="00957088"/>
    <w:rsid w:val="00957535"/>
    <w:rsid w:val="00960757"/>
    <w:rsid w:val="0096172A"/>
    <w:rsid w:val="009632F9"/>
    <w:rsid w:val="009637F5"/>
    <w:rsid w:val="00966755"/>
    <w:rsid w:val="00967C1D"/>
    <w:rsid w:val="0097026A"/>
    <w:rsid w:val="0097028A"/>
    <w:rsid w:val="0097052A"/>
    <w:rsid w:val="00975D58"/>
    <w:rsid w:val="009766C4"/>
    <w:rsid w:val="009775CF"/>
    <w:rsid w:val="00980706"/>
    <w:rsid w:val="00980A69"/>
    <w:rsid w:val="00981176"/>
    <w:rsid w:val="009816FB"/>
    <w:rsid w:val="009825FB"/>
    <w:rsid w:val="00984143"/>
    <w:rsid w:val="009841AF"/>
    <w:rsid w:val="009858EE"/>
    <w:rsid w:val="00986EEA"/>
    <w:rsid w:val="00993B55"/>
    <w:rsid w:val="009A08EF"/>
    <w:rsid w:val="009A1F7D"/>
    <w:rsid w:val="009A52BD"/>
    <w:rsid w:val="009B13F0"/>
    <w:rsid w:val="009B3762"/>
    <w:rsid w:val="009B41A7"/>
    <w:rsid w:val="009B527B"/>
    <w:rsid w:val="009B589E"/>
    <w:rsid w:val="009B58E6"/>
    <w:rsid w:val="009B6775"/>
    <w:rsid w:val="009C31EC"/>
    <w:rsid w:val="009D5C79"/>
    <w:rsid w:val="009E0BD6"/>
    <w:rsid w:val="009E30C1"/>
    <w:rsid w:val="009E3DA4"/>
    <w:rsid w:val="009E52A9"/>
    <w:rsid w:val="009E7B9A"/>
    <w:rsid w:val="009E7E87"/>
    <w:rsid w:val="009F057D"/>
    <w:rsid w:val="009F0B90"/>
    <w:rsid w:val="009F2835"/>
    <w:rsid w:val="009F3344"/>
    <w:rsid w:val="009F36BB"/>
    <w:rsid w:val="009F7E57"/>
    <w:rsid w:val="00A003B0"/>
    <w:rsid w:val="00A023B3"/>
    <w:rsid w:val="00A04821"/>
    <w:rsid w:val="00A04FA4"/>
    <w:rsid w:val="00A064BC"/>
    <w:rsid w:val="00A06BF7"/>
    <w:rsid w:val="00A1038F"/>
    <w:rsid w:val="00A276CC"/>
    <w:rsid w:val="00A32EA2"/>
    <w:rsid w:val="00A36CA3"/>
    <w:rsid w:val="00A536C0"/>
    <w:rsid w:val="00A601DD"/>
    <w:rsid w:val="00A6325D"/>
    <w:rsid w:val="00A6647D"/>
    <w:rsid w:val="00A70C6B"/>
    <w:rsid w:val="00A70FDF"/>
    <w:rsid w:val="00A738D0"/>
    <w:rsid w:val="00A77181"/>
    <w:rsid w:val="00A8042D"/>
    <w:rsid w:val="00A81774"/>
    <w:rsid w:val="00A85D98"/>
    <w:rsid w:val="00A91A56"/>
    <w:rsid w:val="00A91EA0"/>
    <w:rsid w:val="00A9600B"/>
    <w:rsid w:val="00AA1CB0"/>
    <w:rsid w:val="00AA40EB"/>
    <w:rsid w:val="00AB03E0"/>
    <w:rsid w:val="00AB5EFB"/>
    <w:rsid w:val="00AB5F85"/>
    <w:rsid w:val="00AC1FC1"/>
    <w:rsid w:val="00AC24E8"/>
    <w:rsid w:val="00AC3610"/>
    <w:rsid w:val="00AC3C33"/>
    <w:rsid w:val="00AC45C8"/>
    <w:rsid w:val="00AC4A20"/>
    <w:rsid w:val="00AC5996"/>
    <w:rsid w:val="00AC60B9"/>
    <w:rsid w:val="00AD0C65"/>
    <w:rsid w:val="00AD2F1E"/>
    <w:rsid w:val="00AD3A9B"/>
    <w:rsid w:val="00AD3F68"/>
    <w:rsid w:val="00AD5A5A"/>
    <w:rsid w:val="00AD6DA2"/>
    <w:rsid w:val="00AD78CA"/>
    <w:rsid w:val="00AE0396"/>
    <w:rsid w:val="00AE49CF"/>
    <w:rsid w:val="00AE4EF0"/>
    <w:rsid w:val="00AF029F"/>
    <w:rsid w:val="00AF0AF4"/>
    <w:rsid w:val="00AF3BEA"/>
    <w:rsid w:val="00AF75F2"/>
    <w:rsid w:val="00AF7C14"/>
    <w:rsid w:val="00AF7CE0"/>
    <w:rsid w:val="00B00955"/>
    <w:rsid w:val="00B01C4E"/>
    <w:rsid w:val="00B05F0D"/>
    <w:rsid w:val="00B113D7"/>
    <w:rsid w:val="00B14B5B"/>
    <w:rsid w:val="00B14FF0"/>
    <w:rsid w:val="00B20FEC"/>
    <w:rsid w:val="00B21ACB"/>
    <w:rsid w:val="00B2671C"/>
    <w:rsid w:val="00B308D2"/>
    <w:rsid w:val="00B32169"/>
    <w:rsid w:val="00B3635F"/>
    <w:rsid w:val="00B364D4"/>
    <w:rsid w:val="00B40A63"/>
    <w:rsid w:val="00B40E5E"/>
    <w:rsid w:val="00B4202C"/>
    <w:rsid w:val="00B42E26"/>
    <w:rsid w:val="00B44328"/>
    <w:rsid w:val="00B44396"/>
    <w:rsid w:val="00B44945"/>
    <w:rsid w:val="00B45527"/>
    <w:rsid w:val="00B45CD3"/>
    <w:rsid w:val="00B46DD9"/>
    <w:rsid w:val="00B504DB"/>
    <w:rsid w:val="00B51C0E"/>
    <w:rsid w:val="00B61E83"/>
    <w:rsid w:val="00B64BEB"/>
    <w:rsid w:val="00B656E4"/>
    <w:rsid w:val="00B725F3"/>
    <w:rsid w:val="00B74F85"/>
    <w:rsid w:val="00B7508D"/>
    <w:rsid w:val="00B75A6C"/>
    <w:rsid w:val="00B75E30"/>
    <w:rsid w:val="00B8196A"/>
    <w:rsid w:val="00B820DE"/>
    <w:rsid w:val="00B82792"/>
    <w:rsid w:val="00B849AF"/>
    <w:rsid w:val="00B862D9"/>
    <w:rsid w:val="00B86719"/>
    <w:rsid w:val="00B903F9"/>
    <w:rsid w:val="00B91FDC"/>
    <w:rsid w:val="00B92984"/>
    <w:rsid w:val="00B94DE1"/>
    <w:rsid w:val="00BA2A00"/>
    <w:rsid w:val="00BA3539"/>
    <w:rsid w:val="00BA4885"/>
    <w:rsid w:val="00BB2892"/>
    <w:rsid w:val="00BB4DD9"/>
    <w:rsid w:val="00BC1CE9"/>
    <w:rsid w:val="00BC2E8F"/>
    <w:rsid w:val="00BC5C24"/>
    <w:rsid w:val="00BC6D22"/>
    <w:rsid w:val="00BD0E00"/>
    <w:rsid w:val="00BD4983"/>
    <w:rsid w:val="00BE0D75"/>
    <w:rsid w:val="00BE7C7C"/>
    <w:rsid w:val="00BE7EBA"/>
    <w:rsid w:val="00BE7FEF"/>
    <w:rsid w:val="00BF44AB"/>
    <w:rsid w:val="00C00598"/>
    <w:rsid w:val="00C022D7"/>
    <w:rsid w:val="00C02359"/>
    <w:rsid w:val="00C06F2D"/>
    <w:rsid w:val="00C07898"/>
    <w:rsid w:val="00C07F6F"/>
    <w:rsid w:val="00C11A61"/>
    <w:rsid w:val="00C12443"/>
    <w:rsid w:val="00C144F5"/>
    <w:rsid w:val="00C148E0"/>
    <w:rsid w:val="00C167F8"/>
    <w:rsid w:val="00C26565"/>
    <w:rsid w:val="00C2668F"/>
    <w:rsid w:val="00C35149"/>
    <w:rsid w:val="00C3624C"/>
    <w:rsid w:val="00C438B8"/>
    <w:rsid w:val="00C44DDE"/>
    <w:rsid w:val="00C45D51"/>
    <w:rsid w:val="00C47B08"/>
    <w:rsid w:val="00C50A33"/>
    <w:rsid w:val="00C51C6C"/>
    <w:rsid w:val="00C54A31"/>
    <w:rsid w:val="00C55054"/>
    <w:rsid w:val="00C56441"/>
    <w:rsid w:val="00C57A2F"/>
    <w:rsid w:val="00C60771"/>
    <w:rsid w:val="00C60CF7"/>
    <w:rsid w:val="00C639E9"/>
    <w:rsid w:val="00C63E51"/>
    <w:rsid w:val="00C63F2F"/>
    <w:rsid w:val="00C66505"/>
    <w:rsid w:val="00C72BCE"/>
    <w:rsid w:val="00C736B0"/>
    <w:rsid w:val="00C74072"/>
    <w:rsid w:val="00C775EA"/>
    <w:rsid w:val="00C7786E"/>
    <w:rsid w:val="00C84134"/>
    <w:rsid w:val="00C84C99"/>
    <w:rsid w:val="00C90FC1"/>
    <w:rsid w:val="00CA098D"/>
    <w:rsid w:val="00CA2F14"/>
    <w:rsid w:val="00CA5329"/>
    <w:rsid w:val="00CB23D3"/>
    <w:rsid w:val="00CB3592"/>
    <w:rsid w:val="00CB5E79"/>
    <w:rsid w:val="00CC093A"/>
    <w:rsid w:val="00CC32FF"/>
    <w:rsid w:val="00CC438B"/>
    <w:rsid w:val="00CC4A8B"/>
    <w:rsid w:val="00CC6568"/>
    <w:rsid w:val="00CD11B7"/>
    <w:rsid w:val="00CD21F0"/>
    <w:rsid w:val="00CE030C"/>
    <w:rsid w:val="00CE14C0"/>
    <w:rsid w:val="00CE1F59"/>
    <w:rsid w:val="00CE2912"/>
    <w:rsid w:val="00CF23BE"/>
    <w:rsid w:val="00CF2E44"/>
    <w:rsid w:val="00CF56BF"/>
    <w:rsid w:val="00D01120"/>
    <w:rsid w:val="00D0427A"/>
    <w:rsid w:val="00D0567C"/>
    <w:rsid w:val="00D065F5"/>
    <w:rsid w:val="00D13397"/>
    <w:rsid w:val="00D135CE"/>
    <w:rsid w:val="00D165A0"/>
    <w:rsid w:val="00D22D1F"/>
    <w:rsid w:val="00D24222"/>
    <w:rsid w:val="00D24680"/>
    <w:rsid w:val="00D25C1D"/>
    <w:rsid w:val="00D25C69"/>
    <w:rsid w:val="00D26AD5"/>
    <w:rsid w:val="00D27C43"/>
    <w:rsid w:val="00D27CC4"/>
    <w:rsid w:val="00D3128F"/>
    <w:rsid w:val="00D35818"/>
    <w:rsid w:val="00D40D3C"/>
    <w:rsid w:val="00D410E7"/>
    <w:rsid w:val="00D4322E"/>
    <w:rsid w:val="00D4649E"/>
    <w:rsid w:val="00D465FC"/>
    <w:rsid w:val="00D53CE8"/>
    <w:rsid w:val="00D54625"/>
    <w:rsid w:val="00D556A3"/>
    <w:rsid w:val="00D5581E"/>
    <w:rsid w:val="00D56F06"/>
    <w:rsid w:val="00D610B6"/>
    <w:rsid w:val="00D63A80"/>
    <w:rsid w:val="00D640AC"/>
    <w:rsid w:val="00D65371"/>
    <w:rsid w:val="00D664DE"/>
    <w:rsid w:val="00D800B9"/>
    <w:rsid w:val="00D80F76"/>
    <w:rsid w:val="00D81766"/>
    <w:rsid w:val="00D83150"/>
    <w:rsid w:val="00D8554C"/>
    <w:rsid w:val="00D85577"/>
    <w:rsid w:val="00D91468"/>
    <w:rsid w:val="00D93396"/>
    <w:rsid w:val="00D975D3"/>
    <w:rsid w:val="00DA2723"/>
    <w:rsid w:val="00DA7C32"/>
    <w:rsid w:val="00DB2460"/>
    <w:rsid w:val="00DB442B"/>
    <w:rsid w:val="00DB491B"/>
    <w:rsid w:val="00DC14E0"/>
    <w:rsid w:val="00DC2310"/>
    <w:rsid w:val="00DC27E7"/>
    <w:rsid w:val="00DC2BFD"/>
    <w:rsid w:val="00DC4510"/>
    <w:rsid w:val="00DC4EE2"/>
    <w:rsid w:val="00DD0180"/>
    <w:rsid w:val="00DD4350"/>
    <w:rsid w:val="00DE0FF3"/>
    <w:rsid w:val="00DE3262"/>
    <w:rsid w:val="00DE3DF9"/>
    <w:rsid w:val="00DE5C0B"/>
    <w:rsid w:val="00DE6B16"/>
    <w:rsid w:val="00DE6F83"/>
    <w:rsid w:val="00DF1311"/>
    <w:rsid w:val="00DF148B"/>
    <w:rsid w:val="00DF4618"/>
    <w:rsid w:val="00DF6EF4"/>
    <w:rsid w:val="00E02630"/>
    <w:rsid w:val="00E04D3F"/>
    <w:rsid w:val="00E07CD0"/>
    <w:rsid w:val="00E13542"/>
    <w:rsid w:val="00E13863"/>
    <w:rsid w:val="00E144A6"/>
    <w:rsid w:val="00E16530"/>
    <w:rsid w:val="00E16AD0"/>
    <w:rsid w:val="00E209D8"/>
    <w:rsid w:val="00E21631"/>
    <w:rsid w:val="00E400DB"/>
    <w:rsid w:val="00E412EE"/>
    <w:rsid w:val="00E41BF7"/>
    <w:rsid w:val="00E46184"/>
    <w:rsid w:val="00E4751D"/>
    <w:rsid w:val="00E54FDB"/>
    <w:rsid w:val="00E60054"/>
    <w:rsid w:val="00E601B8"/>
    <w:rsid w:val="00E67837"/>
    <w:rsid w:val="00E70448"/>
    <w:rsid w:val="00E75C1D"/>
    <w:rsid w:val="00E76193"/>
    <w:rsid w:val="00E81D01"/>
    <w:rsid w:val="00E82781"/>
    <w:rsid w:val="00E8296D"/>
    <w:rsid w:val="00E83AE4"/>
    <w:rsid w:val="00E83C04"/>
    <w:rsid w:val="00E90F23"/>
    <w:rsid w:val="00E91089"/>
    <w:rsid w:val="00E97AB9"/>
    <w:rsid w:val="00EA2362"/>
    <w:rsid w:val="00EA3D96"/>
    <w:rsid w:val="00EA56FF"/>
    <w:rsid w:val="00EA633A"/>
    <w:rsid w:val="00EB2EF9"/>
    <w:rsid w:val="00EB4A83"/>
    <w:rsid w:val="00EB65A5"/>
    <w:rsid w:val="00EB6B0A"/>
    <w:rsid w:val="00EB6D38"/>
    <w:rsid w:val="00EB7EAB"/>
    <w:rsid w:val="00EC335E"/>
    <w:rsid w:val="00ED102D"/>
    <w:rsid w:val="00ED1DBA"/>
    <w:rsid w:val="00ED45CE"/>
    <w:rsid w:val="00ED4CC2"/>
    <w:rsid w:val="00ED6A2B"/>
    <w:rsid w:val="00EE0F80"/>
    <w:rsid w:val="00EE2F42"/>
    <w:rsid w:val="00EE365A"/>
    <w:rsid w:val="00EE3928"/>
    <w:rsid w:val="00EE3F44"/>
    <w:rsid w:val="00EE4026"/>
    <w:rsid w:val="00EE4688"/>
    <w:rsid w:val="00EF0ABD"/>
    <w:rsid w:val="00EF1381"/>
    <w:rsid w:val="00EF339B"/>
    <w:rsid w:val="00F00004"/>
    <w:rsid w:val="00F03343"/>
    <w:rsid w:val="00F04339"/>
    <w:rsid w:val="00F0453F"/>
    <w:rsid w:val="00F06787"/>
    <w:rsid w:val="00F10064"/>
    <w:rsid w:val="00F10415"/>
    <w:rsid w:val="00F10BD1"/>
    <w:rsid w:val="00F11483"/>
    <w:rsid w:val="00F13FE5"/>
    <w:rsid w:val="00F2070B"/>
    <w:rsid w:val="00F24387"/>
    <w:rsid w:val="00F31D91"/>
    <w:rsid w:val="00F323C7"/>
    <w:rsid w:val="00F32FC1"/>
    <w:rsid w:val="00F33B31"/>
    <w:rsid w:val="00F3627C"/>
    <w:rsid w:val="00F40549"/>
    <w:rsid w:val="00F407A1"/>
    <w:rsid w:val="00F40AC7"/>
    <w:rsid w:val="00F40E96"/>
    <w:rsid w:val="00F414D0"/>
    <w:rsid w:val="00F43B75"/>
    <w:rsid w:val="00F476EA"/>
    <w:rsid w:val="00F51D7F"/>
    <w:rsid w:val="00F6037B"/>
    <w:rsid w:val="00F60D89"/>
    <w:rsid w:val="00F72515"/>
    <w:rsid w:val="00F726BE"/>
    <w:rsid w:val="00F76124"/>
    <w:rsid w:val="00F77C86"/>
    <w:rsid w:val="00F810B4"/>
    <w:rsid w:val="00F863A1"/>
    <w:rsid w:val="00F87E0E"/>
    <w:rsid w:val="00F90E00"/>
    <w:rsid w:val="00F91410"/>
    <w:rsid w:val="00F91889"/>
    <w:rsid w:val="00F95706"/>
    <w:rsid w:val="00FA1352"/>
    <w:rsid w:val="00FA42B9"/>
    <w:rsid w:val="00FB1E21"/>
    <w:rsid w:val="00FB5EB3"/>
    <w:rsid w:val="00FC0FC8"/>
    <w:rsid w:val="00FC18A4"/>
    <w:rsid w:val="00FC3274"/>
    <w:rsid w:val="00FD474A"/>
    <w:rsid w:val="00FE2157"/>
    <w:rsid w:val="00FE3D48"/>
    <w:rsid w:val="00FE658F"/>
    <w:rsid w:val="00FE6C03"/>
    <w:rsid w:val="00FE7B4C"/>
    <w:rsid w:val="00FF2121"/>
    <w:rsid w:val="00FF245E"/>
    <w:rsid w:val="00FF5BC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0536E9"/>
  <w15:docId w15:val="{9351A8C6-B335-47C3-A5BC-E0415C5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4339"/>
    <w:pPr>
      <w:spacing w:before="30" w:after="30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A09"/>
    <w:pPr>
      <w:keepNext/>
      <w:keepLines/>
      <w:spacing w:before="0" w:after="240"/>
      <w:outlineLvl w:val="0"/>
    </w:pPr>
    <w:rPr>
      <w:rFonts w:eastAsia="Times New Roman"/>
      <w:b/>
      <w:bCs/>
      <w:cap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618"/>
    <w:pPr>
      <w:keepNext/>
      <w:keepLines/>
      <w:shd w:val="clear" w:color="auto" w:fill="404040"/>
      <w:spacing w:before="60" w:after="0"/>
      <w:outlineLvl w:val="1"/>
    </w:pPr>
    <w:rPr>
      <w:rFonts w:eastAsia="Times New Roman"/>
      <w:b/>
      <w:bCs/>
      <w:color w:val="FFFFFF"/>
      <w:spacing w:val="1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09"/>
    <w:rPr>
      <w:rFonts w:eastAsia="Times New Roman"/>
      <w:b/>
      <w:bCs/>
      <w:caps/>
      <w:sz w:val="2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9D8"/>
    <w:pPr>
      <w:numPr>
        <w:ilvl w:val="1"/>
      </w:numPr>
      <w:spacing w:after="120"/>
    </w:pPr>
    <w:rPr>
      <w:rFonts w:eastAsia="Times New Roman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09D8"/>
    <w:rPr>
      <w:rFonts w:ascii="Calibri" w:eastAsia="Times New Roman" w:hAnsi="Calibri"/>
      <w:iCs/>
      <w:szCs w:val="24"/>
    </w:rPr>
  </w:style>
  <w:style w:type="character" w:styleId="Hyperlink">
    <w:name w:val="Hyperlink"/>
    <w:basedOn w:val="DefaultParagraphFont"/>
    <w:uiPriority w:val="99"/>
    <w:unhideWhenUsed/>
    <w:rsid w:val="00ED45C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618"/>
    <w:rPr>
      <w:rFonts w:eastAsia="Times New Roman"/>
      <w:b/>
      <w:bCs/>
      <w:color w:val="FFFFFF"/>
      <w:spacing w:val="10"/>
      <w:sz w:val="22"/>
      <w:szCs w:val="26"/>
      <w:shd w:val="clear" w:color="auto" w:fill="404040"/>
    </w:rPr>
  </w:style>
  <w:style w:type="table" w:styleId="TableGrid">
    <w:name w:val="Table Grid"/>
    <w:basedOn w:val="TableNormal"/>
    <w:uiPriority w:val="59"/>
    <w:rsid w:val="00BE7F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mand">
    <w:name w:val="Command"/>
    <w:basedOn w:val="Normal"/>
    <w:link w:val="CommandChar"/>
    <w:qFormat/>
    <w:rsid w:val="00526D17"/>
    <w:pPr>
      <w:jc w:val="right"/>
    </w:pPr>
    <w:rPr>
      <w:rFonts w:ascii="Consolas" w:hAnsi="Consolas" w:cs="Courier New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3F74"/>
    <w:rPr>
      <w:color w:val="800080"/>
      <w:u w:val="single"/>
    </w:rPr>
  </w:style>
  <w:style w:type="character" w:customStyle="1" w:styleId="CommandChar">
    <w:name w:val="Command Char"/>
    <w:basedOn w:val="DefaultParagraphFont"/>
    <w:link w:val="Command"/>
    <w:rsid w:val="00526D17"/>
    <w:rPr>
      <w:rFonts w:ascii="Consolas" w:hAnsi="Consolas" w:cs="Courier New"/>
      <w:sz w:val="18"/>
      <w:szCs w:val="18"/>
    </w:rPr>
  </w:style>
  <w:style w:type="paragraph" w:customStyle="1" w:styleId="OrderedListing">
    <w:name w:val="Ordered Listing"/>
    <w:basedOn w:val="Normal"/>
    <w:link w:val="OrderedListingChar"/>
    <w:qFormat/>
    <w:rsid w:val="0066419A"/>
    <w:pPr>
      <w:numPr>
        <w:numId w:val="1"/>
      </w:numPr>
    </w:pPr>
  </w:style>
  <w:style w:type="paragraph" w:customStyle="1" w:styleId="UnorderedListing">
    <w:name w:val="Unordered Listing"/>
    <w:basedOn w:val="Normal"/>
    <w:link w:val="UnorderedListingChar"/>
    <w:qFormat/>
    <w:rsid w:val="00CB23D3"/>
  </w:style>
  <w:style w:type="character" w:customStyle="1" w:styleId="OrderedListingChar">
    <w:name w:val="Ordered Listing Char"/>
    <w:basedOn w:val="DefaultParagraphFont"/>
    <w:link w:val="OrderedListing"/>
    <w:rsid w:val="0066419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4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UnorderedListingChar">
    <w:name w:val="Unordered Listing Char"/>
    <w:basedOn w:val="DefaultParagraphFont"/>
    <w:link w:val="UnorderedListing"/>
    <w:rsid w:val="00CB23D3"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E4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E3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E49"/>
    <w:rPr>
      <w:szCs w:val="22"/>
    </w:rPr>
  </w:style>
  <w:style w:type="character" w:styleId="Mention">
    <w:name w:val="Mention"/>
    <w:basedOn w:val="DefaultParagraphFont"/>
    <w:uiPriority w:val="99"/>
    <w:semiHidden/>
    <w:unhideWhenUsed/>
    <w:rsid w:val="002E007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lwology.com/" TargetMode="External"/><Relationship Id="rId13" Type="http://schemas.openxmlformats.org/officeDocument/2006/relationships/hyperlink" Target="https://malwology.com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zeltser.com/" TargetMode="External"/><Relationship Id="rId12" Type="http://schemas.openxmlformats.org/officeDocument/2006/relationships/hyperlink" Target="https://zeltser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zeltser.com/cheat-sheet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eltser.com/cheat-sheet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/3.0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reativecommons.org/licenses/by/3.0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ans.org/for610" TargetMode="External"/><Relationship Id="rId14" Type="http://schemas.openxmlformats.org/officeDocument/2006/relationships/hyperlink" Target="https://sans.org/for61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REMnux Usage Tips for Malware Analysis on Linux - Cheat Sheet</vt:lpstr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 for Reverse-Engineering Malicious Code - Cheat Sheet</dc:title>
  <dc:creator>Lenny Zeltser (www.zeltser.com)</dc:creator>
  <cp:lastModifiedBy>Lenny Zeltser</cp:lastModifiedBy>
  <cp:revision>385</cp:revision>
  <cp:lastPrinted>2017-09-07T00:39:00Z</cp:lastPrinted>
  <dcterms:created xsi:type="dcterms:W3CDTF">2009-11-12T19:59:00Z</dcterms:created>
  <dcterms:modified xsi:type="dcterms:W3CDTF">2017-09-07T00:39:00Z</dcterms:modified>
</cp:coreProperties>
</file>