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2FE50" w14:textId="7AC5E59F" w:rsidR="00CD2F6F" w:rsidRPr="003A309B" w:rsidRDefault="00BB2C50" w:rsidP="001D4564">
      <w:pPr>
        <w:jc w:val="center"/>
        <w:rPr>
          <w:rFonts w:ascii="Times New Roman" w:hAnsi="Times New Roman" w:cs="Times New Roman"/>
          <w:sz w:val="24"/>
          <w:szCs w:val="24"/>
        </w:rPr>
      </w:pPr>
      <w:r w:rsidRPr="003A309B">
        <w:rPr>
          <w:rFonts w:ascii="Times New Roman" w:hAnsi="Times New Roman" w:cs="Times New Roman"/>
          <w:sz w:val="24"/>
          <w:szCs w:val="24"/>
        </w:rPr>
        <w:t>CSCE 313 PA1</w:t>
      </w:r>
    </w:p>
    <w:p w14:paraId="1507106E" w14:textId="754702F8" w:rsidR="00BB2C50" w:rsidRPr="003A309B" w:rsidRDefault="00BB2C50" w:rsidP="001D4564">
      <w:pPr>
        <w:jc w:val="center"/>
        <w:rPr>
          <w:rFonts w:ascii="Times New Roman" w:hAnsi="Times New Roman" w:cs="Times New Roman"/>
          <w:sz w:val="24"/>
          <w:szCs w:val="24"/>
        </w:rPr>
      </w:pPr>
      <w:r w:rsidRPr="003A309B">
        <w:rPr>
          <w:rFonts w:ascii="Times New Roman" w:hAnsi="Times New Roman" w:cs="Times New Roman"/>
          <w:sz w:val="24"/>
          <w:szCs w:val="24"/>
        </w:rPr>
        <w:t>Christopher McGregor – 726009537</w:t>
      </w:r>
    </w:p>
    <w:p w14:paraId="5F8A455C" w14:textId="2D2556FC" w:rsidR="00E02819" w:rsidRDefault="00E02819" w:rsidP="003A309B">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Performance</w:t>
      </w:r>
    </w:p>
    <w:p w14:paraId="0C86C4D6" w14:textId="3D8F3F25" w:rsidR="00E02819" w:rsidRPr="00E02819" w:rsidRDefault="00E02819" w:rsidP="00E02819">
      <w:pPr>
        <w:rPr>
          <w:rFonts w:ascii="Times New Roman" w:hAnsi="Times New Roman" w:cs="Times New Roman"/>
          <w:sz w:val="24"/>
          <w:szCs w:val="24"/>
        </w:rPr>
      </w:pPr>
      <w:r w:rsidRPr="00E02819">
        <w:rPr>
          <w:rFonts w:ascii="Times New Roman" w:hAnsi="Times New Roman" w:cs="Times New Roman"/>
          <w:sz w:val="24"/>
          <w:szCs w:val="24"/>
        </w:rPr>
        <w:t>Performance almost directly tracks the number of Ackerman calls</w:t>
      </w:r>
      <w:r>
        <w:rPr>
          <w:rFonts w:ascii="Times New Roman" w:hAnsi="Times New Roman" w:cs="Times New Roman"/>
          <w:sz w:val="24"/>
          <w:szCs w:val="24"/>
        </w:rPr>
        <w:t xml:space="preserve"> - f</w:t>
      </w:r>
      <w:r w:rsidRPr="00E02819">
        <w:rPr>
          <w:rFonts w:ascii="Times New Roman" w:hAnsi="Times New Roman" w:cs="Times New Roman"/>
          <w:sz w:val="24"/>
          <w:szCs w:val="24"/>
        </w:rPr>
        <w:t xml:space="preserve">ewer allocate/ free calls mean shorter runtime. With later value calls, this relationship appears to be exponential. This can likely be attributed the implementation for the </w:t>
      </w:r>
      <w:r w:rsidR="005C797D" w:rsidRPr="00E02819">
        <w:rPr>
          <w:rFonts w:ascii="Times New Roman" w:hAnsi="Times New Roman" w:cs="Times New Roman"/>
          <w:sz w:val="24"/>
          <w:szCs w:val="24"/>
        </w:rPr>
        <w:t>doubly linked</w:t>
      </w:r>
      <w:r w:rsidRPr="00E02819">
        <w:rPr>
          <w:rFonts w:ascii="Times New Roman" w:hAnsi="Times New Roman" w:cs="Times New Roman"/>
          <w:sz w:val="24"/>
          <w:szCs w:val="24"/>
        </w:rPr>
        <w:t xml:space="preserve"> list, and iterative calls when traversing the list.</w:t>
      </w:r>
    </w:p>
    <w:p w14:paraId="1A419021" w14:textId="5FBFE392" w:rsidR="003A309B" w:rsidRPr="003A309B" w:rsidRDefault="003A309B" w:rsidP="003A309B">
      <w:pPr>
        <w:pStyle w:val="ListParagraph"/>
        <w:numPr>
          <w:ilvl w:val="0"/>
          <w:numId w:val="1"/>
        </w:numPr>
        <w:rPr>
          <w:rFonts w:ascii="Times New Roman" w:hAnsi="Times New Roman" w:cs="Times New Roman"/>
          <w:b/>
          <w:bCs/>
          <w:sz w:val="28"/>
          <w:szCs w:val="28"/>
        </w:rPr>
      </w:pPr>
      <w:r w:rsidRPr="003A309B">
        <w:rPr>
          <w:rFonts w:ascii="Times New Roman" w:hAnsi="Times New Roman" w:cs="Times New Roman"/>
          <w:b/>
          <w:bCs/>
          <w:sz w:val="28"/>
          <w:szCs w:val="28"/>
        </w:rPr>
        <w:t>Performance Improvement</w:t>
      </w:r>
    </w:p>
    <w:p w14:paraId="5A83EED4" w14:textId="237063D4" w:rsidR="005C797D" w:rsidRDefault="005C797D" w:rsidP="001D4564">
      <w:pPr>
        <w:rPr>
          <w:rFonts w:ascii="Times New Roman" w:hAnsi="Times New Roman" w:cs="Times New Roman"/>
          <w:sz w:val="24"/>
          <w:szCs w:val="24"/>
        </w:rPr>
      </w:pPr>
      <w:r>
        <w:rPr>
          <w:rFonts w:ascii="Times New Roman" w:hAnsi="Times New Roman" w:cs="Times New Roman"/>
          <w:sz w:val="24"/>
          <w:szCs w:val="24"/>
        </w:rPr>
        <w:t xml:space="preserve">One point for improvement would be more efficient list creation and traversal. As the linked list is the heart of the allocator, faster traversal will decrease run times. </w:t>
      </w:r>
    </w:p>
    <w:p w14:paraId="35B2DA65" w14:textId="6CAA40C6" w:rsidR="0085782C" w:rsidRPr="003A309B" w:rsidRDefault="005C797D" w:rsidP="001D4564">
      <w:pPr>
        <w:rPr>
          <w:rFonts w:ascii="Times New Roman" w:hAnsi="Times New Roman" w:cs="Times New Roman"/>
          <w:sz w:val="24"/>
          <w:szCs w:val="24"/>
        </w:rPr>
      </w:pPr>
      <w:r>
        <w:rPr>
          <w:rFonts w:ascii="Times New Roman" w:hAnsi="Times New Roman" w:cs="Times New Roman"/>
          <w:sz w:val="24"/>
          <w:szCs w:val="24"/>
        </w:rPr>
        <w:t>Another</w:t>
      </w:r>
      <w:r w:rsidR="0085782C" w:rsidRPr="003A309B">
        <w:rPr>
          <w:rFonts w:ascii="Times New Roman" w:hAnsi="Times New Roman" w:cs="Times New Roman"/>
          <w:sz w:val="24"/>
          <w:szCs w:val="24"/>
        </w:rPr>
        <w:t xml:space="preserve"> point of improvement could be only merging when </w:t>
      </w:r>
      <w:proofErr w:type="gramStart"/>
      <w:r w:rsidR="0085782C" w:rsidRPr="003A309B">
        <w:rPr>
          <w:rFonts w:ascii="Times New Roman" w:hAnsi="Times New Roman" w:cs="Times New Roman"/>
          <w:sz w:val="24"/>
          <w:szCs w:val="24"/>
        </w:rPr>
        <w:t>absolutely necessary</w:t>
      </w:r>
      <w:proofErr w:type="gramEnd"/>
      <w:r w:rsidR="0085782C" w:rsidRPr="003A309B">
        <w:rPr>
          <w:rFonts w:ascii="Times New Roman" w:hAnsi="Times New Roman" w:cs="Times New Roman"/>
          <w:sz w:val="24"/>
          <w:szCs w:val="24"/>
        </w:rPr>
        <w:t xml:space="preserve">. In the current implementation, after each free call we check </w:t>
      </w:r>
      <w:proofErr w:type="gramStart"/>
      <w:r w:rsidR="0085782C" w:rsidRPr="003A309B">
        <w:rPr>
          <w:rFonts w:ascii="Times New Roman" w:hAnsi="Times New Roman" w:cs="Times New Roman"/>
          <w:sz w:val="24"/>
          <w:szCs w:val="24"/>
        </w:rPr>
        <w:t>whether or not</w:t>
      </w:r>
      <w:proofErr w:type="gramEnd"/>
      <w:r w:rsidR="0085782C" w:rsidRPr="003A309B">
        <w:rPr>
          <w:rFonts w:ascii="Times New Roman" w:hAnsi="Times New Roman" w:cs="Times New Roman"/>
          <w:sz w:val="24"/>
          <w:szCs w:val="24"/>
        </w:rPr>
        <w:t xml:space="preserve"> we </w:t>
      </w:r>
      <w:r w:rsidR="0085782C" w:rsidRPr="003A309B">
        <w:rPr>
          <w:rFonts w:ascii="Times New Roman" w:hAnsi="Times New Roman" w:cs="Times New Roman"/>
          <w:i/>
          <w:iCs/>
          <w:sz w:val="24"/>
          <w:szCs w:val="24"/>
        </w:rPr>
        <w:t xml:space="preserve">can </w:t>
      </w:r>
      <w:r w:rsidR="0085782C" w:rsidRPr="003A309B">
        <w:rPr>
          <w:rFonts w:ascii="Times New Roman" w:hAnsi="Times New Roman" w:cs="Times New Roman"/>
          <w:sz w:val="24"/>
          <w:szCs w:val="24"/>
        </w:rPr>
        <w:t xml:space="preserve">merge blocks to the highest increment. Doing this requires extra </w:t>
      </w:r>
      <w:proofErr w:type="spellStart"/>
      <w:r w:rsidR="0085782C" w:rsidRPr="003A309B">
        <w:rPr>
          <w:rFonts w:ascii="Times New Roman" w:hAnsi="Times New Roman" w:cs="Times New Roman"/>
          <w:sz w:val="24"/>
          <w:szCs w:val="24"/>
        </w:rPr>
        <w:t>alloc</w:t>
      </w:r>
      <w:proofErr w:type="spellEnd"/>
      <w:r w:rsidR="0085782C" w:rsidRPr="003A309B">
        <w:rPr>
          <w:rFonts w:ascii="Times New Roman" w:hAnsi="Times New Roman" w:cs="Times New Roman"/>
          <w:sz w:val="24"/>
          <w:szCs w:val="24"/>
        </w:rPr>
        <w:t xml:space="preserve">() and free() calls since we constantly merge to the highest power and then split all the way down in the next request. By leaving smaller increment blocks we can drastically reduce the </w:t>
      </w:r>
      <w:proofErr w:type="spellStart"/>
      <w:r w:rsidR="0085782C" w:rsidRPr="003A309B">
        <w:rPr>
          <w:rFonts w:ascii="Times New Roman" w:hAnsi="Times New Roman" w:cs="Times New Roman"/>
          <w:sz w:val="24"/>
          <w:szCs w:val="24"/>
        </w:rPr>
        <w:t>alloc</w:t>
      </w:r>
      <w:proofErr w:type="spellEnd"/>
      <w:r w:rsidR="0085782C" w:rsidRPr="003A309B">
        <w:rPr>
          <w:rFonts w:ascii="Times New Roman" w:hAnsi="Times New Roman" w:cs="Times New Roman"/>
          <w:sz w:val="24"/>
          <w:szCs w:val="24"/>
        </w:rPr>
        <w:t xml:space="preserve"> and free calls (since both have </w:t>
      </w:r>
      <w:r w:rsidR="003A309B" w:rsidRPr="003A309B">
        <w:rPr>
          <w:rFonts w:ascii="Times New Roman" w:hAnsi="Times New Roman" w:cs="Times New Roman"/>
          <w:sz w:val="24"/>
          <w:szCs w:val="24"/>
        </w:rPr>
        <w:t>recursive</w:t>
      </w:r>
      <w:r w:rsidR="0085782C" w:rsidRPr="003A309B">
        <w:rPr>
          <w:rFonts w:ascii="Times New Roman" w:hAnsi="Times New Roman" w:cs="Times New Roman"/>
          <w:sz w:val="24"/>
          <w:szCs w:val="24"/>
        </w:rPr>
        <w:t xml:space="preserve"> loops) – in turn improving runtimes. </w:t>
      </w:r>
    </w:p>
    <w:p w14:paraId="2C69DB22" w14:textId="3AC5FD40" w:rsidR="003A309B" w:rsidRPr="003A309B" w:rsidRDefault="003A309B" w:rsidP="003A309B">
      <w:pPr>
        <w:pStyle w:val="ListParagraph"/>
        <w:numPr>
          <w:ilvl w:val="0"/>
          <w:numId w:val="1"/>
        </w:numPr>
        <w:rPr>
          <w:rFonts w:ascii="Times New Roman" w:hAnsi="Times New Roman" w:cs="Times New Roman"/>
          <w:b/>
          <w:bCs/>
          <w:sz w:val="28"/>
          <w:szCs w:val="28"/>
        </w:rPr>
      </w:pPr>
      <w:r w:rsidRPr="003A309B">
        <w:rPr>
          <w:rFonts w:ascii="Times New Roman" w:hAnsi="Times New Roman" w:cs="Times New Roman"/>
          <w:b/>
          <w:bCs/>
          <w:sz w:val="28"/>
          <w:szCs w:val="28"/>
        </w:rPr>
        <w:t>Solution testing</w:t>
      </w:r>
    </w:p>
    <w:p w14:paraId="790AB158" w14:textId="40086E96" w:rsidR="003A309B" w:rsidRPr="003A309B" w:rsidRDefault="003A309B" w:rsidP="003A309B">
      <w:pPr>
        <w:rPr>
          <w:rFonts w:ascii="Times New Roman" w:hAnsi="Times New Roman" w:cs="Times New Roman"/>
          <w:sz w:val="24"/>
          <w:szCs w:val="24"/>
        </w:rPr>
      </w:pPr>
      <w:r w:rsidRPr="003A309B">
        <w:rPr>
          <w:rFonts w:ascii="Times New Roman" w:hAnsi="Times New Roman" w:cs="Times New Roman"/>
          <w:sz w:val="24"/>
          <w:szCs w:val="24"/>
        </w:rPr>
        <w:t>I have tested all</w:t>
      </w:r>
      <w:r>
        <w:rPr>
          <w:rFonts w:ascii="Times New Roman" w:hAnsi="Times New Roman" w:cs="Times New Roman"/>
          <w:sz w:val="24"/>
          <w:szCs w:val="24"/>
        </w:rPr>
        <w:t xml:space="preserve"> function and</w:t>
      </w:r>
      <w:r w:rsidRPr="003A309B">
        <w:rPr>
          <w:rFonts w:ascii="Times New Roman" w:hAnsi="Times New Roman" w:cs="Times New Roman"/>
          <w:sz w:val="24"/>
          <w:szCs w:val="24"/>
        </w:rPr>
        <w:t xml:space="preserve"> Ackerman combinations from (1,1) to (3,8)</w:t>
      </w:r>
      <w:r>
        <w:rPr>
          <w:rFonts w:ascii="Times New Roman" w:hAnsi="Times New Roman" w:cs="Times New Roman"/>
          <w:sz w:val="24"/>
          <w:szCs w:val="24"/>
        </w:rPr>
        <w:t xml:space="preserve"> using the grading rubric</w:t>
      </w:r>
      <w:r w:rsidRPr="003A309B">
        <w:rPr>
          <w:rFonts w:ascii="Times New Roman" w:hAnsi="Times New Roman" w:cs="Times New Roman"/>
          <w:sz w:val="24"/>
          <w:szCs w:val="24"/>
        </w:rPr>
        <w:t xml:space="preserve"> – all of which</w:t>
      </w:r>
      <w:r>
        <w:rPr>
          <w:rFonts w:ascii="Times New Roman" w:hAnsi="Times New Roman" w:cs="Times New Roman"/>
          <w:sz w:val="24"/>
          <w:szCs w:val="24"/>
        </w:rPr>
        <w:t xml:space="preserve"> appear to</w:t>
      </w:r>
      <w:r w:rsidRPr="003A309B">
        <w:rPr>
          <w:rFonts w:ascii="Times New Roman" w:hAnsi="Times New Roman" w:cs="Times New Roman"/>
          <w:sz w:val="24"/>
          <w:szCs w:val="24"/>
        </w:rPr>
        <w:t xml:space="preserve"> yield the correct output. </w:t>
      </w:r>
      <w:r w:rsidR="00E02819">
        <w:rPr>
          <w:rFonts w:ascii="Times New Roman" w:hAnsi="Times New Roman" w:cs="Times New Roman"/>
          <w:sz w:val="24"/>
          <w:szCs w:val="24"/>
        </w:rPr>
        <w:t xml:space="preserve">Also, I demonstrated my running during lab on 9/21. </w:t>
      </w:r>
      <w:r w:rsidRPr="003A309B">
        <w:rPr>
          <w:rFonts w:ascii="Times New Roman" w:hAnsi="Times New Roman" w:cs="Times New Roman"/>
          <w:sz w:val="24"/>
          <w:szCs w:val="24"/>
        </w:rPr>
        <w:t xml:space="preserve"> </w:t>
      </w:r>
    </w:p>
    <w:p w14:paraId="489890EC" w14:textId="217A94BC" w:rsidR="003A309B" w:rsidRPr="003A309B" w:rsidRDefault="003A309B" w:rsidP="003A309B">
      <w:pPr>
        <w:pStyle w:val="ListParagraph"/>
        <w:numPr>
          <w:ilvl w:val="0"/>
          <w:numId w:val="1"/>
        </w:numPr>
        <w:rPr>
          <w:rFonts w:ascii="Times New Roman" w:hAnsi="Times New Roman" w:cs="Times New Roman"/>
          <w:b/>
          <w:bCs/>
          <w:sz w:val="28"/>
          <w:szCs w:val="28"/>
        </w:rPr>
      </w:pPr>
      <w:r w:rsidRPr="003A309B">
        <w:rPr>
          <w:rFonts w:ascii="Times New Roman" w:hAnsi="Times New Roman" w:cs="Times New Roman"/>
          <w:b/>
          <w:bCs/>
          <w:sz w:val="28"/>
          <w:szCs w:val="28"/>
        </w:rPr>
        <w:t>Data Collection</w:t>
      </w:r>
    </w:p>
    <w:p w14:paraId="4E13B677" w14:textId="0519D28A" w:rsidR="003A309B" w:rsidRDefault="003A309B" w:rsidP="003A309B">
      <w:pPr>
        <w:rPr>
          <w:rFonts w:ascii="Times New Roman" w:hAnsi="Times New Roman" w:cs="Times New Roman"/>
          <w:sz w:val="24"/>
          <w:szCs w:val="24"/>
        </w:rPr>
      </w:pPr>
      <w:r w:rsidRPr="003A309B">
        <w:rPr>
          <w:rFonts w:ascii="Times New Roman" w:hAnsi="Times New Roman" w:cs="Times New Roman"/>
          <w:sz w:val="24"/>
          <w:szCs w:val="24"/>
        </w:rPr>
        <w:t xml:space="preserve">Data was collected using average run times per call (see below). Table 1 tells us how many </w:t>
      </w:r>
      <w:proofErr w:type="gramStart"/>
      <w:r w:rsidRPr="003A309B">
        <w:rPr>
          <w:rFonts w:ascii="Times New Roman" w:hAnsi="Times New Roman" w:cs="Times New Roman"/>
          <w:sz w:val="24"/>
          <w:szCs w:val="24"/>
        </w:rPr>
        <w:t>allocate</w:t>
      </w:r>
      <w:proofErr w:type="gramEnd"/>
      <w:r w:rsidRPr="003A309B">
        <w:rPr>
          <w:rFonts w:ascii="Times New Roman" w:hAnsi="Times New Roman" w:cs="Times New Roman"/>
          <w:sz w:val="24"/>
          <w:szCs w:val="24"/>
        </w:rPr>
        <w:t xml:space="preserve"> and free cycles are requested with increasing m and n. Table two averages the run times with the same calls. It is evident that both </w:t>
      </w:r>
      <w:proofErr w:type="gramStart"/>
      <w:r w:rsidRPr="003A309B">
        <w:rPr>
          <w:rFonts w:ascii="Times New Roman" w:hAnsi="Times New Roman" w:cs="Times New Roman"/>
          <w:sz w:val="24"/>
          <w:szCs w:val="24"/>
        </w:rPr>
        <w:t>amount</w:t>
      </w:r>
      <w:proofErr w:type="gramEnd"/>
      <w:r w:rsidRPr="003A309B">
        <w:rPr>
          <w:rFonts w:ascii="Times New Roman" w:hAnsi="Times New Roman" w:cs="Times New Roman"/>
          <w:sz w:val="24"/>
          <w:szCs w:val="24"/>
        </w:rPr>
        <w:t xml:space="preserve"> of cycles requested and runtime increase exponentially. This is especially prevalent when n &gt;= 3. </w:t>
      </w:r>
    </w:p>
    <w:p w14:paraId="4AAEAA69" w14:textId="3CF7050E" w:rsidR="003A309B" w:rsidRPr="003A309B" w:rsidRDefault="003A309B" w:rsidP="003A309B">
      <w:pPr>
        <w:pStyle w:val="ListParagraph"/>
        <w:numPr>
          <w:ilvl w:val="0"/>
          <w:numId w:val="1"/>
        </w:numPr>
        <w:rPr>
          <w:rFonts w:ascii="Times New Roman" w:hAnsi="Times New Roman" w:cs="Times New Roman"/>
          <w:b/>
          <w:bCs/>
          <w:sz w:val="28"/>
          <w:szCs w:val="28"/>
        </w:rPr>
      </w:pPr>
      <w:r w:rsidRPr="003A309B">
        <w:rPr>
          <w:rFonts w:ascii="Times New Roman" w:hAnsi="Times New Roman" w:cs="Times New Roman"/>
          <w:b/>
          <w:bCs/>
          <w:sz w:val="28"/>
          <w:szCs w:val="28"/>
        </w:rPr>
        <w:t>Tables</w:t>
      </w:r>
    </w:p>
    <w:tbl>
      <w:tblPr>
        <w:tblW w:w="8740" w:type="dxa"/>
        <w:tblLook w:val="04A0" w:firstRow="1" w:lastRow="0" w:firstColumn="1" w:lastColumn="0" w:noHBand="0" w:noVBand="1"/>
      </w:tblPr>
      <w:tblGrid>
        <w:gridCol w:w="960"/>
        <w:gridCol w:w="960"/>
        <w:gridCol w:w="960"/>
        <w:gridCol w:w="960"/>
        <w:gridCol w:w="960"/>
        <w:gridCol w:w="960"/>
        <w:gridCol w:w="960"/>
        <w:gridCol w:w="960"/>
        <w:gridCol w:w="1060"/>
      </w:tblGrid>
      <w:tr w:rsidR="0085782C" w:rsidRPr="001D4564" w14:paraId="717F085C" w14:textId="77777777" w:rsidTr="003F0CBF">
        <w:trPr>
          <w:trHeight w:val="300"/>
        </w:trPr>
        <w:tc>
          <w:tcPr>
            <w:tcW w:w="960" w:type="dxa"/>
            <w:tcBorders>
              <w:top w:val="nil"/>
              <w:left w:val="nil"/>
              <w:bottom w:val="nil"/>
              <w:right w:val="nil"/>
            </w:tcBorders>
            <w:shd w:val="clear" w:color="auto" w:fill="auto"/>
            <w:noWrap/>
            <w:vAlign w:val="bottom"/>
            <w:hideMark/>
          </w:tcPr>
          <w:p w14:paraId="08AAE921" w14:textId="77777777" w:rsidR="0085782C" w:rsidRPr="001D4564" w:rsidRDefault="0085782C" w:rsidP="003F0CBF">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1FBE5A0D" w14:textId="77777777" w:rsidR="0085782C" w:rsidRPr="001D4564" w:rsidRDefault="0085782C" w:rsidP="003F0CBF">
            <w:pPr>
              <w:spacing w:after="0" w:line="240" w:lineRule="auto"/>
              <w:rPr>
                <w:rFonts w:ascii="Times New Roman" w:eastAsia="Times New Roman" w:hAnsi="Times New Roman" w:cs="Times New Roman"/>
                <w:b/>
                <w:bCs/>
                <w:color w:val="000000"/>
                <w:sz w:val="24"/>
                <w:szCs w:val="24"/>
              </w:rPr>
            </w:pPr>
            <w:r w:rsidRPr="001D4564">
              <w:rPr>
                <w:rFonts w:ascii="Times New Roman" w:eastAsia="Times New Roman" w:hAnsi="Times New Roman" w:cs="Times New Roman"/>
                <w:b/>
                <w:bCs/>
                <w:color w:val="000000"/>
                <w:sz w:val="24"/>
                <w:szCs w:val="24"/>
              </w:rPr>
              <w:t>m</w:t>
            </w:r>
          </w:p>
        </w:tc>
        <w:tc>
          <w:tcPr>
            <w:tcW w:w="960" w:type="dxa"/>
            <w:tcBorders>
              <w:top w:val="nil"/>
              <w:left w:val="nil"/>
              <w:bottom w:val="nil"/>
              <w:right w:val="nil"/>
            </w:tcBorders>
            <w:shd w:val="clear" w:color="auto" w:fill="auto"/>
            <w:noWrap/>
            <w:vAlign w:val="bottom"/>
            <w:hideMark/>
          </w:tcPr>
          <w:p w14:paraId="64917981" w14:textId="77777777" w:rsidR="0085782C" w:rsidRPr="001D4564" w:rsidRDefault="0085782C" w:rsidP="003F0CBF">
            <w:pPr>
              <w:spacing w:after="0" w:line="240" w:lineRule="auto"/>
              <w:rPr>
                <w:rFonts w:ascii="Times New Roman" w:eastAsia="Times New Roman" w:hAnsi="Times New Roman" w:cs="Times New Roman"/>
                <w:b/>
                <w:bCs/>
                <w:color w:val="000000"/>
                <w:sz w:val="24"/>
                <w:szCs w:val="24"/>
              </w:rPr>
            </w:pPr>
          </w:p>
        </w:tc>
        <w:tc>
          <w:tcPr>
            <w:tcW w:w="960" w:type="dxa"/>
            <w:tcBorders>
              <w:top w:val="nil"/>
              <w:left w:val="nil"/>
              <w:bottom w:val="nil"/>
              <w:right w:val="nil"/>
            </w:tcBorders>
            <w:shd w:val="clear" w:color="auto" w:fill="auto"/>
            <w:noWrap/>
            <w:vAlign w:val="bottom"/>
            <w:hideMark/>
          </w:tcPr>
          <w:p w14:paraId="3BEF24B7" w14:textId="77777777" w:rsidR="0085782C" w:rsidRPr="001D4564" w:rsidRDefault="0085782C" w:rsidP="003F0CBF">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6060505A" w14:textId="77777777" w:rsidR="0085782C" w:rsidRPr="001D4564" w:rsidRDefault="0085782C" w:rsidP="003F0CBF">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69F77EA9" w14:textId="77777777" w:rsidR="0085782C" w:rsidRPr="001D4564" w:rsidRDefault="0085782C" w:rsidP="003F0CBF">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56C2FDCC" w14:textId="77777777" w:rsidR="0085782C" w:rsidRPr="001D4564" w:rsidRDefault="0085782C" w:rsidP="003F0CBF">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118F643D" w14:textId="77777777" w:rsidR="0085782C" w:rsidRPr="001D4564" w:rsidRDefault="0085782C" w:rsidP="003F0CBF">
            <w:pPr>
              <w:spacing w:after="0" w:line="240" w:lineRule="auto"/>
              <w:rPr>
                <w:rFonts w:ascii="Times New Roman" w:eastAsia="Times New Roman" w:hAnsi="Times New Roman" w:cs="Times New Roman"/>
                <w:sz w:val="24"/>
                <w:szCs w:val="24"/>
              </w:rPr>
            </w:pPr>
          </w:p>
        </w:tc>
        <w:tc>
          <w:tcPr>
            <w:tcW w:w="1060" w:type="dxa"/>
            <w:tcBorders>
              <w:top w:val="nil"/>
              <w:left w:val="nil"/>
              <w:bottom w:val="nil"/>
              <w:right w:val="nil"/>
            </w:tcBorders>
            <w:shd w:val="clear" w:color="auto" w:fill="auto"/>
            <w:noWrap/>
            <w:vAlign w:val="bottom"/>
            <w:hideMark/>
          </w:tcPr>
          <w:p w14:paraId="45052591" w14:textId="77777777" w:rsidR="0085782C" w:rsidRPr="001D4564" w:rsidRDefault="0085782C" w:rsidP="003F0CBF">
            <w:pPr>
              <w:spacing w:after="0" w:line="240" w:lineRule="auto"/>
              <w:rPr>
                <w:rFonts w:ascii="Times New Roman" w:eastAsia="Times New Roman" w:hAnsi="Times New Roman" w:cs="Times New Roman"/>
                <w:sz w:val="24"/>
                <w:szCs w:val="24"/>
              </w:rPr>
            </w:pPr>
          </w:p>
        </w:tc>
      </w:tr>
      <w:tr w:rsidR="0085782C" w:rsidRPr="001D4564" w14:paraId="62DA567E" w14:textId="77777777" w:rsidTr="003F0CBF">
        <w:trPr>
          <w:trHeight w:val="300"/>
        </w:trPr>
        <w:tc>
          <w:tcPr>
            <w:tcW w:w="960" w:type="dxa"/>
            <w:tcBorders>
              <w:top w:val="nil"/>
              <w:left w:val="nil"/>
              <w:bottom w:val="nil"/>
              <w:right w:val="nil"/>
            </w:tcBorders>
            <w:shd w:val="clear" w:color="auto" w:fill="auto"/>
            <w:noWrap/>
            <w:vAlign w:val="bottom"/>
            <w:hideMark/>
          </w:tcPr>
          <w:p w14:paraId="3170A5B6" w14:textId="77777777" w:rsidR="0085782C" w:rsidRPr="001D4564" w:rsidRDefault="0085782C" w:rsidP="003F0CBF">
            <w:pPr>
              <w:spacing w:after="0" w:line="240" w:lineRule="auto"/>
              <w:rPr>
                <w:rFonts w:ascii="Times New Roman" w:eastAsia="Times New Roman" w:hAnsi="Times New Roman" w:cs="Times New Roman"/>
                <w:b/>
                <w:bCs/>
                <w:color w:val="000000"/>
                <w:sz w:val="24"/>
                <w:szCs w:val="24"/>
              </w:rPr>
            </w:pPr>
            <w:r w:rsidRPr="001D4564">
              <w:rPr>
                <w:rFonts w:ascii="Times New Roman" w:eastAsia="Times New Roman" w:hAnsi="Times New Roman" w:cs="Times New Roman"/>
                <w:b/>
                <w:bCs/>
                <w:color w:val="000000"/>
                <w:sz w:val="24"/>
                <w:szCs w:val="24"/>
              </w:rPr>
              <w:t>n</w:t>
            </w:r>
          </w:p>
        </w:tc>
        <w:tc>
          <w:tcPr>
            <w:tcW w:w="960" w:type="dxa"/>
            <w:tcBorders>
              <w:top w:val="nil"/>
              <w:left w:val="nil"/>
              <w:bottom w:val="nil"/>
              <w:right w:val="nil"/>
            </w:tcBorders>
            <w:shd w:val="clear" w:color="auto" w:fill="auto"/>
            <w:noWrap/>
            <w:vAlign w:val="bottom"/>
            <w:hideMark/>
          </w:tcPr>
          <w:p w14:paraId="49920D5C" w14:textId="77777777" w:rsidR="0085782C" w:rsidRPr="001D4564" w:rsidRDefault="0085782C" w:rsidP="003F0CBF">
            <w:pPr>
              <w:spacing w:after="0" w:line="240" w:lineRule="auto"/>
              <w:jc w:val="right"/>
              <w:rPr>
                <w:rFonts w:ascii="Times New Roman" w:eastAsia="Times New Roman" w:hAnsi="Times New Roman" w:cs="Times New Roman"/>
                <w:b/>
                <w:bCs/>
                <w:color w:val="000000"/>
                <w:sz w:val="24"/>
                <w:szCs w:val="24"/>
              </w:rPr>
            </w:pPr>
            <w:r w:rsidRPr="001D4564">
              <w:rPr>
                <w:rFonts w:ascii="Times New Roman" w:eastAsia="Times New Roman" w:hAnsi="Times New Roman" w:cs="Times New Roman"/>
                <w:b/>
                <w:bCs/>
                <w:color w:val="000000"/>
                <w:sz w:val="24"/>
                <w:szCs w:val="24"/>
              </w:rPr>
              <w:t>1</w:t>
            </w:r>
          </w:p>
        </w:tc>
        <w:tc>
          <w:tcPr>
            <w:tcW w:w="960" w:type="dxa"/>
            <w:tcBorders>
              <w:top w:val="nil"/>
              <w:left w:val="nil"/>
              <w:bottom w:val="nil"/>
              <w:right w:val="nil"/>
            </w:tcBorders>
            <w:shd w:val="clear" w:color="auto" w:fill="auto"/>
            <w:noWrap/>
            <w:vAlign w:val="bottom"/>
            <w:hideMark/>
          </w:tcPr>
          <w:p w14:paraId="03175EE3" w14:textId="77777777" w:rsidR="0085782C" w:rsidRPr="001D4564" w:rsidRDefault="0085782C" w:rsidP="003F0CBF">
            <w:pPr>
              <w:spacing w:after="0" w:line="240" w:lineRule="auto"/>
              <w:jc w:val="right"/>
              <w:rPr>
                <w:rFonts w:ascii="Times New Roman" w:eastAsia="Times New Roman" w:hAnsi="Times New Roman" w:cs="Times New Roman"/>
                <w:b/>
                <w:bCs/>
                <w:color w:val="000000"/>
                <w:sz w:val="24"/>
                <w:szCs w:val="24"/>
              </w:rPr>
            </w:pPr>
            <w:r w:rsidRPr="001D4564">
              <w:rPr>
                <w:rFonts w:ascii="Times New Roman" w:eastAsia="Times New Roman" w:hAnsi="Times New Roman" w:cs="Times New Roman"/>
                <w:b/>
                <w:bCs/>
                <w:color w:val="000000"/>
                <w:sz w:val="24"/>
                <w:szCs w:val="24"/>
              </w:rPr>
              <w:t>2</w:t>
            </w:r>
          </w:p>
        </w:tc>
        <w:tc>
          <w:tcPr>
            <w:tcW w:w="960" w:type="dxa"/>
            <w:tcBorders>
              <w:top w:val="nil"/>
              <w:left w:val="nil"/>
              <w:bottom w:val="nil"/>
              <w:right w:val="nil"/>
            </w:tcBorders>
            <w:shd w:val="clear" w:color="auto" w:fill="auto"/>
            <w:noWrap/>
            <w:vAlign w:val="bottom"/>
            <w:hideMark/>
          </w:tcPr>
          <w:p w14:paraId="329FE37D" w14:textId="77777777" w:rsidR="0085782C" w:rsidRPr="001D4564" w:rsidRDefault="0085782C" w:rsidP="003F0CBF">
            <w:pPr>
              <w:spacing w:after="0" w:line="240" w:lineRule="auto"/>
              <w:jc w:val="right"/>
              <w:rPr>
                <w:rFonts w:ascii="Times New Roman" w:eastAsia="Times New Roman" w:hAnsi="Times New Roman" w:cs="Times New Roman"/>
                <w:b/>
                <w:bCs/>
                <w:color w:val="000000"/>
                <w:sz w:val="24"/>
                <w:szCs w:val="24"/>
              </w:rPr>
            </w:pPr>
            <w:r w:rsidRPr="001D4564">
              <w:rPr>
                <w:rFonts w:ascii="Times New Roman" w:eastAsia="Times New Roman" w:hAnsi="Times New Roman" w:cs="Times New Roman"/>
                <w:b/>
                <w:bCs/>
                <w:color w:val="000000"/>
                <w:sz w:val="24"/>
                <w:szCs w:val="24"/>
              </w:rPr>
              <w:t>3</w:t>
            </w:r>
          </w:p>
        </w:tc>
        <w:tc>
          <w:tcPr>
            <w:tcW w:w="960" w:type="dxa"/>
            <w:tcBorders>
              <w:top w:val="nil"/>
              <w:left w:val="nil"/>
              <w:bottom w:val="nil"/>
              <w:right w:val="nil"/>
            </w:tcBorders>
            <w:shd w:val="clear" w:color="auto" w:fill="auto"/>
            <w:noWrap/>
            <w:vAlign w:val="bottom"/>
            <w:hideMark/>
          </w:tcPr>
          <w:p w14:paraId="3AE6EEA8" w14:textId="77777777" w:rsidR="0085782C" w:rsidRPr="001D4564" w:rsidRDefault="0085782C" w:rsidP="003F0CBF">
            <w:pPr>
              <w:spacing w:after="0" w:line="240" w:lineRule="auto"/>
              <w:jc w:val="right"/>
              <w:rPr>
                <w:rFonts w:ascii="Times New Roman" w:eastAsia="Times New Roman" w:hAnsi="Times New Roman" w:cs="Times New Roman"/>
                <w:b/>
                <w:bCs/>
                <w:color w:val="000000"/>
                <w:sz w:val="24"/>
                <w:szCs w:val="24"/>
              </w:rPr>
            </w:pPr>
            <w:r w:rsidRPr="001D4564">
              <w:rPr>
                <w:rFonts w:ascii="Times New Roman" w:eastAsia="Times New Roman" w:hAnsi="Times New Roman" w:cs="Times New Roman"/>
                <w:b/>
                <w:bCs/>
                <w:color w:val="000000"/>
                <w:sz w:val="24"/>
                <w:szCs w:val="24"/>
              </w:rPr>
              <w:t>4</w:t>
            </w:r>
          </w:p>
        </w:tc>
        <w:tc>
          <w:tcPr>
            <w:tcW w:w="960" w:type="dxa"/>
            <w:tcBorders>
              <w:top w:val="nil"/>
              <w:left w:val="nil"/>
              <w:bottom w:val="nil"/>
              <w:right w:val="nil"/>
            </w:tcBorders>
            <w:shd w:val="clear" w:color="auto" w:fill="auto"/>
            <w:noWrap/>
            <w:vAlign w:val="bottom"/>
            <w:hideMark/>
          </w:tcPr>
          <w:p w14:paraId="485E6F02" w14:textId="77777777" w:rsidR="0085782C" w:rsidRPr="001D4564" w:rsidRDefault="0085782C" w:rsidP="003F0CBF">
            <w:pPr>
              <w:spacing w:after="0" w:line="240" w:lineRule="auto"/>
              <w:jc w:val="right"/>
              <w:rPr>
                <w:rFonts w:ascii="Times New Roman" w:eastAsia="Times New Roman" w:hAnsi="Times New Roman" w:cs="Times New Roman"/>
                <w:b/>
                <w:bCs/>
                <w:color w:val="000000"/>
                <w:sz w:val="24"/>
                <w:szCs w:val="24"/>
              </w:rPr>
            </w:pPr>
            <w:r w:rsidRPr="001D4564">
              <w:rPr>
                <w:rFonts w:ascii="Times New Roman" w:eastAsia="Times New Roman" w:hAnsi="Times New Roman" w:cs="Times New Roman"/>
                <w:b/>
                <w:bCs/>
                <w:color w:val="000000"/>
                <w:sz w:val="24"/>
                <w:szCs w:val="24"/>
              </w:rPr>
              <w:t>5</w:t>
            </w:r>
          </w:p>
        </w:tc>
        <w:tc>
          <w:tcPr>
            <w:tcW w:w="960" w:type="dxa"/>
            <w:tcBorders>
              <w:top w:val="nil"/>
              <w:left w:val="nil"/>
              <w:bottom w:val="nil"/>
              <w:right w:val="nil"/>
            </w:tcBorders>
            <w:shd w:val="clear" w:color="auto" w:fill="auto"/>
            <w:noWrap/>
            <w:vAlign w:val="bottom"/>
            <w:hideMark/>
          </w:tcPr>
          <w:p w14:paraId="69D5809B" w14:textId="77777777" w:rsidR="0085782C" w:rsidRPr="001D4564" w:rsidRDefault="0085782C" w:rsidP="003F0CBF">
            <w:pPr>
              <w:spacing w:after="0" w:line="240" w:lineRule="auto"/>
              <w:jc w:val="right"/>
              <w:rPr>
                <w:rFonts w:ascii="Times New Roman" w:eastAsia="Times New Roman" w:hAnsi="Times New Roman" w:cs="Times New Roman"/>
                <w:b/>
                <w:bCs/>
                <w:color w:val="000000"/>
                <w:sz w:val="24"/>
                <w:szCs w:val="24"/>
              </w:rPr>
            </w:pPr>
            <w:r w:rsidRPr="001D4564">
              <w:rPr>
                <w:rFonts w:ascii="Times New Roman" w:eastAsia="Times New Roman" w:hAnsi="Times New Roman" w:cs="Times New Roman"/>
                <w:b/>
                <w:bCs/>
                <w:color w:val="000000"/>
                <w:sz w:val="24"/>
                <w:szCs w:val="24"/>
              </w:rPr>
              <w:t>6</w:t>
            </w:r>
          </w:p>
        </w:tc>
        <w:tc>
          <w:tcPr>
            <w:tcW w:w="960" w:type="dxa"/>
            <w:tcBorders>
              <w:top w:val="nil"/>
              <w:left w:val="nil"/>
              <w:bottom w:val="nil"/>
              <w:right w:val="nil"/>
            </w:tcBorders>
            <w:shd w:val="clear" w:color="auto" w:fill="auto"/>
            <w:noWrap/>
            <w:vAlign w:val="bottom"/>
            <w:hideMark/>
          </w:tcPr>
          <w:p w14:paraId="3EB3B531" w14:textId="77777777" w:rsidR="0085782C" w:rsidRPr="001D4564" w:rsidRDefault="0085782C" w:rsidP="003F0CBF">
            <w:pPr>
              <w:spacing w:after="0" w:line="240" w:lineRule="auto"/>
              <w:jc w:val="right"/>
              <w:rPr>
                <w:rFonts w:ascii="Times New Roman" w:eastAsia="Times New Roman" w:hAnsi="Times New Roman" w:cs="Times New Roman"/>
                <w:b/>
                <w:bCs/>
                <w:color w:val="000000"/>
                <w:sz w:val="24"/>
                <w:szCs w:val="24"/>
              </w:rPr>
            </w:pPr>
            <w:r w:rsidRPr="001D4564">
              <w:rPr>
                <w:rFonts w:ascii="Times New Roman" w:eastAsia="Times New Roman" w:hAnsi="Times New Roman" w:cs="Times New Roman"/>
                <w:b/>
                <w:bCs/>
                <w:color w:val="000000"/>
                <w:sz w:val="24"/>
                <w:szCs w:val="24"/>
              </w:rPr>
              <w:t>7</w:t>
            </w:r>
          </w:p>
        </w:tc>
        <w:tc>
          <w:tcPr>
            <w:tcW w:w="1060" w:type="dxa"/>
            <w:tcBorders>
              <w:top w:val="nil"/>
              <w:left w:val="nil"/>
              <w:bottom w:val="nil"/>
              <w:right w:val="nil"/>
            </w:tcBorders>
            <w:shd w:val="clear" w:color="auto" w:fill="auto"/>
            <w:noWrap/>
            <w:vAlign w:val="bottom"/>
            <w:hideMark/>
          </w:tcPr>
          <w:p w14:paraId="0F3AEE72" w14:textId="77777777" w:rsidR="0085782C" w:rsidRPr="001D4564" w:rsidRDefault="0085782C" w:rsidP="003F0CBF">
            <w:pPr>
              <w:spacing w:after="0" w:line="240" w:lineRule="auto"/>
              <w:jc w:val="right"/>
              <w:rPr>
                <w:rFonts w:ascii="Times New Roman" w:eastAsia="Times New Roman" w:hAnsi="Times New Roman" w:cs="Times New Roman"/>
                <w:b/>
                <w:bCs/>
                <w:color w:val="000000"/>
                <w:sz w:val="24"/>
                <w:szCs w:val="24"/>
              </w:rPr>
            </w:pPr>
            <w:r w:rsidRPr="001D4564">
              <w:rPr>
                <w:rFonts w:ascii="Times New Roman" w:eastAsia="Times New Roman" w:hAnsi="Times New Roman" w:cs="Times New Roman"/>
                <w:b/>
                <w:bCs/>
                <w:color w:val="000000"/>
                <w:sz w:val="24"/>
                <w:szCs w:val="24"/>
              </w:rPr>
              <w:t>8</w:t>
            </w:r>
          </w:p>
        </w:tc>
      </w:tr>
      <w:tr w:rsidR="0085782C" w:rsidRPr="001D4564" w14:paraId="2808DEA8" w14:textId="77777777" w:rsidTr="003F0CBF">
        <w:trPr>
          <w:trHeight w:val="300"/>
        </w:trPr>
        <w:tc>
          <w:tcPr>
            <w:tcW w:w="960" w:type="dxa"/>
            <w:tcBorders>
              <w:top w:val="nil"/>
              <w:left w:val="nil"/>
              <w:bottom w:val="nil"/>
              <w:right w:val="nil"/>
            </w:tcBorders>
            <w:shd w:val="clear" w:color="auto" w:fill="auto"/>
            <w:noWrap/>
            <w:vAlign w:val="bottom"/>
            <w:hideMark/>
          </w:tcPr>
          <w:p w14:paraId="6D34F9C3" w14:textId="77777777" w:rsidR="0085782C" w:rsidRPr="001D4564" w:rsidRDefault="0085782C" w:rsidP="003F0CBF">
            <w:pPr>
              <w:spacing w:after="0" w:line="240" w:lineRule="auto"/>
              <w:jc w:val="right"/>
              <w:rPr>
                <w:rFonts w:ascii="Times New Roman" w:eastAsia="Times New Roman" w:hAnsi="Times New Roman" w:cs="Times New Roman"/>
                <w:b/>
                <w:bCs/>
                <w:color w:val="000000"/>
                <w:sz w:val="24"/>
                <w:szCs w:val="24"/>
              </w:rPr>
            </w:pPr>
            <w:r w:rsidRPr="001D4564">
              <w:rPr>
                <w:rFonts w:ascii="Times New Roman" w:eastAsia="Times New Roman" w:hAnsi="Times New Roman" w:cs="Times New Roman"/>
                <w:b/>
                <w:bCs/>
                <w:color w:val="000000"/>
                <w:sz w:val="24"/>
                <w:szCs w:val="24"/>
              </w:rPr>
              <w:t>1</w:t>
            </w:r>
          </w:p>
        </w:tc>
        <w:tc>
          <w:tcPr>
            <w:tcW w:w="960" w:type="dxa"/>
            <w:tcBorders>
              <w:top w:val="nil"/>
              <w:left w:val="nil"/>
              <w:bottom w:val="nil"/>
              <w:right w:val="nil"/>
            </w:tcBorders>
            <w:shd w:val="clear" w:color="auto" w:fill="auto"/>
            <w:noWrap/>
            <w:vAlign w:val="bottom"/>
            <w:hideMark/>
          </w:tcPr>
          <w:p w14:paraId="245E8D73" w14:textId="77777777" w:rsidR="0085782C" w:rsidRPr="001D4564" w:rsidRDefault="0085782C" w:rsidP="003F0CBF">
            <w:pPr>
              <w:spacing w:after="0" w:line="240" w:lineRule="auto"/>
              <w:jc w:val="right"/>
              <w:rPr>
                <w:rFonts w:ascii="Times New Roman" w:eastAsia="Times New Roman" w:hAnsi="Times New Roman" w:cs="Times New Roman"/>
                <w:color w:val="000000"/>
                <w:sz w:val="24"/>
                <w:szCs w:val="24"/>
              </w:rPr>
            </w:pPr>
            <w:r w:rsidRPr="001D4564">
              <w:rPr>
                <w:rFonts w:ascii="Times New Roman" w:eastAsia="Times New Roman" w:hAnsi="Times New Roman" w:cs="Times New Roman"/>
                <w:color w:val="000000"/>
                <w:sz w:val="24"/>
                <w:szCs w:val="24"/>
              </w:rPr>
              <w:t>4</w:t>
            </w:r>
          </w:p>
        </w:tc>
        <w:tc>
          <w:tcPr>
            <w:tcW w:w="960" w:type="dxa"/>
            <w:tcBorders>
              <w:top w:val="nil"/>
              <w:left w:val="nil"/>
              <w:bottom w:val="nil"/>
              <w:right w:val="nil"/>
            </w:tcBorders>
            <w:shd w:val="clear" w:color="auto" w:fill="auto"/>
            <w:noWrap/>
            <w:vAlign w:val="bottom"/>
            <w:hideMark/>
          </w:tcPr>
          <w:p w14:paraId="5A6545EC" w14:textId="77777777" w:rsidR="0085782C" w:rsidRPr="001D4564" w:rsidRDefault="0085782C" w:rsidP="003F0CBF">
            <w:pPr>
              <w:spacing w:after="0" w:line="240" w:lineRule="auto"/>
              <w:jc w:val="right"/>
              <w:rPr>
                <w:rFonts w:ascii="Times New Roman" w:eastAsia="Times New Roman" w:hAnsi="Times New Roman" w:cs="Times New Roman"/>
                <w:color w:val="000000"/>
                <w:sz w:val="24"/>
                <w:szCs w:val="24"/>
              </w:rPr>
            </w:pPr>
            <w:r w:rsidRPr="001D4564">
              <w:rPr>
                <w:rFonts w:ascii="Times New Roman" w:eastAsia="Times New Roman" w:hAnsi="Times New Roman" w:cs="Times New Roman"/>
                <w:color w:val="000000"/>
                <w:sz w:val="24"/>
                <w:szCs w:val="24"/>
              </w:rPr>
              <w:t>6</w:t>
            </w:r>
          </w:p>
        </w:tc>
        <w:tc>
          <w:tcPr>
            <w:tcW w:w="960" w:type="dxa"/>
            <w:tcBorders>
              <w:top w:val="nil"/>
              <w:left w:val="nil"/>
              <w:bottom w:val="nil"/>
              <w:right w:val="nil"/>
            </w:tcBorders>
            <w:shd w:val="clear" w:color="auto" w:fill="auto"/>
            <w:noWrap/>
            <w:vAlign w:val="bottom"/>
            <w:hideMark/>
          </w:tcPr>
          <w:p w14:paraId="7A386412" w14:textId="77777777" w:rsidR="0085782C" w:rsidRPr="001D4564" w:rsidRDefault="0085782C" w:rsidP="003F0CBF">
            <w:pPr>
              <w:spacing w:after="0" w:line="240" w:lineRule="auto"/>
              <w:jc w:val="right"/>
              <w:rPr>
                <w:rFonts w:ascii="Times New Roman" w:eastAsia="Times New Roman" w:hAnsi="Times New Roman" w:cs="Times New Roman"/>
                <w:color w:val="000000"/>
                <w:sz w:val="24"/>
                <w:szCs w:val="24"/>
              </w:rPr>
            </w:pPr>
            <w:r w:rsidRPr="001D4564">
              <w:rPr>
                <w:rFonts w:ascii="Times New Roman" w:eastAsia="Times New Roman" w:hAnsi="Times New Roman" w:cs="Times New Roman"/>
                <w:color w:val="000000"/>
                <w:sz w:val="24"/>
                <w:szCs w:val="24"/>
              </w:rPr>
              <w:t>8</w:t>
            </w:r>
          </w:p>
        </w:tc>
        <w:tc>
          <w:tcPr>
            <w:tcW w:w="960" w:type="dxa"/>
            <w:tcBorders>
              <w:top w:val="nil"/>
              <w:left w:val="nil"/>
              <w:bottom w:val="nil"/>
              <w:right w:val="nil"/>
            </w:tcBorders>
            <w:shd w:val="clear" w:color="auto" w:fill="auto"/>
            <w:noWrap/>
            <w:vAlign w:val="bottom"/>
            <w:hideMark/>
          </w:tcPr>
          <w:p w14:paraId="6063F19C" w14:textId="77777777" w:rsidR="0085782C" w:rsidRPr="001D4564" w:rsidRDefault="0085782C" w:rsidP="003F0CBF">
            <w:pPr>
              <w:spacing w:after="0" w:line="240" w:lineRule="auto"/>
              <w:jc w:val="right"/>
              <w:rPr>
                <w:rFonts w:ascii="Times New Roman" w:eastAsia="Times New Roman" w:hAnsi="Times New Roman" w:cs="Times New Roman"/>
                <w:color w:val="000000"/>
                <w:sz w:val="24"/>
                <w:szCs w:val="24"/>
              </w:rPr>
            </w:pPr>
            <w:r w:rsidRPr="001D4564">
              <w:rPr>
                <w:rFonts w:ascii="Times New Roman" w:eastAsia="Times New Roman" w:hAnsi="Times New Roman" w:cs="Times New Roman"/>
                <w:color w:val="000000"/>
                <w:sz w:val="24"/>
                <w:szCs w:val="24"/>
              </w:rPr>
              <w:t>10</w:t>
            </w:r>
          </w:p>
        </w:tc>
        <w:tc>
          <w:tcPr>
            <w:tcW w:w="960" w:type="dxa"/>
            <w:tcBorders>
              <w:top w:val="nil"/>
              <w:left w:val="nil"/>
              <w:bottom w:val="nil"/>
              <w:right w:val="nil"/>
            </w:tcBorders>
            <w:shd w:val="clear" w:color="auto" w:fill="auto"/>
            <w:noWrap/>
            <w:vAlign w:val="bottom"/>
            <w:hideMark/>
          </w:tcPr>
          <w:p w14:paraId="7538DD3D" w14:textId="77777777" w:rsidR="0085782C" w:rsidRPr="001D4564" w:rsidRDefault="0085782C" w:rsidP="003F0CBF">
            <w:pPr>
              <w:spacing w:after="0" w:line="240" w:lineRule="auto"/>
              <w:jc w:val="right"/>
              <w:rPr>
                <w:rFonts w:ascii="Times New Roman" w:eastAsia="Times New Roman" w:hAnsi="Times New Roman" w:cs="Times New Roman"/>
                <w:color w:val="000000"/>
                <w:sz w:val="24"/>
                <w:szCs w:val="24"/>
              </w:rPr>
            </w:pPr>
            <w:r w:rsidRPr="001D4564">
              <w:rPr>
                <w:rFonts w:ascii="Times New Roman" w:eastAsia="Times New Roman" w:hAnsi="Times New Roman" w:cs="Times New Roman"/>
                <w:color w:val="000000"/>
                <w:sz w:val="24"/>
                <w:szCs w:val="24"/>
              </w:rPr>
              <w:t>12</w:t>
            </w:r>
          </w:p>
        </w:tc>
        <w:tc>
          <w:tcPr>
            <w:tcW w:w="960" w:type="dxa"/>
            <w:tcBorders>
              <w:top w:val="nil"/>
              <w:left w:val="nil"/>
              <w:bottom w:val="nil"/>
              <w:right w:val="nil"/>
            </w:tcBorders>
            <w:shd w:val="clear" w:color="auto" w:fill="auto"/>
            <w:noWrap/>
            <w:vAlign w:val="bottom"/>
            <w:hideMark/>
          </w:tcPr>
          <w:p w14:paraId="218C58C2" w14:textId="77777777" w:rsidR="0085782C" w:rsidRPr="001D4564" w:rsidRDefault="0085782C" w:rsidP="003F0CBF">
            <w:pPr>
              <w:spacing w:after="0" w:line="240" w:lineRule="auto"/>
              <w:jc w:val="right"/>
              <w:rPr>
                <w:rFonts w:ascii="Times New Roman" w:eastAsia="Times New Roman" w:hAnsi="Times New Roman" w:cs="Times New Roman"/>
                <w:color w:val="000000"/>
                <w:sz w:val="24"/>
                <w:szCs w:val="24"/>
              </w:rPr>
            </w:pPr>
            <w:r w:rsidRPr="001D4564">
              <w:rPr>
                <w:rFonts w:ascii="Times New Roman" w:eastAsia="Times New Roman" w:hAnsi="Times New Roman" w:cs="Times New Roman"/>
                <w:color w:val="000000"/>
                <w:sz w:val="24"/>
                <w:szCs w:val="24"/>
              </w:rPr>
              <w:t>14</w:t>
            </w:r>
          </w:p>
        </w:tc>
        <w:tc>
          <w:tcPr>
            <w:tcW w:w="960" w:type="dxa"/>
            <w:tcBorders>
              <w:top w:val="nil"/>
              <w:left w:val="nil"/>
              <w:bottom w:val="nil"/>
              <w:right w:val="nil"/>
            </w:tcBorders>
            <w:shd w:val="clear" w:color="auto" w:fill="auto"/>
            <w:noWrap/>
            <w:vAlign w:val="bottom"/>
            <w:hideMark/>
          </w:tcPr>
          <w:p w14:paraId="2035DE06" w14:textId="77777777" w:rsidR="0085782C" w:rsidRPr="001D4564" w:rsidRDefault="0085782C" w:rsidP="003F0CBF">
            <w:pPr>
              <w:spacing w:after="0" w:line="240" w:lineRule="auto"/>
              <w:jc w:val="right"/>
              <w:rPr>
                <w:rFonts w:ascii="Times New Roman" w:eastAsia="Times New Roman" w:hAnsi="Times New Roman" w:cs="Times New Roman"/>
                <w:color w:val="000000"/>
                <w:sz w:val="24"/>
                <w:szCs w:val="24"/>
              </w:rPr>
            </w:pPr>
            <w:r w:rsidRPr="001D4564">
              <w:rPr>
                <w:rFonts w:ascii="Times New Roman" w:eastAsia="Times New Roman" w:hAnsi="Times New Roman" w:cs="Times New Roman"/>
                <w:color w:val="000000"/>
                <w:sz w:val="24"/>
                <w:szCs w:val="24"/>
              </w:rPr>
              <w:t>16</w:t>
            </w:r>
          </w:p>
        </w:tc>
        <w:tc>
          <w:tcPr>
            <w:tcW w:w="1060" w:type="dxa"/>
            <w:tcBorders>
              <w:top w:val="nil"/>
              <w:left w:val="nil"/>
              <w:bottom w:val="nil"/>
              <w:right w:val="nil"/>
            </w:tcBorders>
            <w:shd w:val="clear" w:color="auto" w:fill="auto"/>
            <w:noWrap/>
            <w:vAlign w:val="bottom"/>
            <w:hideMark/>
          </w:tcPr>
          <w:p w14:paraId="4D9353F6" w14:textId="77777777" w:rsidR="0085782C" w:rsidRPr="001D4564" w:rsidRDefault="0085782C" w:rsidP="003F0CBF">
            <w:pPr>
              <w:spacing w:after="0" w:line="240" w:lineRule="auto"/>
              <w:jc w:val="right"/>
              <w:rPr>
                <w:rFonts w:ascii="Times New Roman" w:eastAsia="Times New Roman" w:hAnsi="Times New Roman" w:cs="Times New Roman"/>
                <w:color w:val="000000"/>
                <w:sz w:val="24"/>
                <w:szCs w:val="24"/>
              </w:rPr>
            </w:pPr>
            <w:r w:rsidRPr="001D4564">
              <w:rPr>
                <w:rFonts w:ascii="Times New Roman" w:eastAsia="Times New Roman" w:hAnsi="Times New Roman" w:cs="Times New Roman"/>
                <w:color w:val="000000"/>
                <w:sz w:val="24"/>
                <w:szCs w:val="24"/>
              </w:rPr>
              <w:t>18</w:t>
            </w:r>
          </w:p>
        </w:tc>
      </w:tr>
      <w:tr w:rsidR="0085782C" w:rsidRPr="001D4564" w14:paraId="3BEE8089" w14:textId="77777777" w:rsidTr="003F0CBF">
        <w:trPr>
          <w:trHeight w:val="300"/>
        </w:trPr>
        <w:tc>
          <w:tcPr>
            <w:tcW w:w="960" w:type="dxa"/>
            <w:tcBorders>
              <w:top w:val="nil"/>
              <w:left w:val="nil"/>
              <w:bottom w:val="nil"/>
              <w:right w:val="nil"/>
            </w:tcBorders>
            <w:shd w:val="clear" w:color="auto" w:fill="auto"/>
            <w:noWrap/>
            <w:vAlign w:val="bottom"/>
            <w:hideMark/>
          </w:tcPr>
          <w:p w14:paraId="7752A826" w14:textId="77777777" w:rsidR="0085782C" w:rsidRPr="001D4564" w:rsidRDefault="0085782C" w:rsidP="003F0CBF">
            <w:pPr>
              <w:spacing w:after="0" w:line="240" w:lineRule="auto"/>
              <w:jc w:val="right"/>
              <w:rPr>
                <w:rFonts w:ascii="Times New Roman" w:eastAsia="Times New Roman" w:hAnsi="Times New Roman" w:cs="Times New Roman"/>
                <w:b/>
                <w:bCs/>
                <w:color w:val="000000"/>
                <w:sz w:val="24"/>
                <w:szCs w:val="24"/>
              </w:rPr>
            </w:pPr>
            <w:r w:rsidRPr="001D4564">
              <w:rPr>
                <w:rFonts w:ascii="Times New Roman" w:eastAsia="Times New Roman" w:hAnsi="Times New Roman" w:cs="Times New Roman"/>
                <w:b/>
                <w:bCs/>
                <w:color w:val="000000"/>
                <w:sz w:val="24"/>
                <w:szCs w:val="24"/>
              </w:rPr>
              <w:t>2</w:t>
            </w:r>
          </w:p>
        </w:tc>
        <w:tc>
          <w:tcPr>
            <w:tcW w:w="960" w:type="dxa"/>
            <w:tcBorders>
              <w:top w:val="nil"/>
              <w:left w:val="nil"/>
              <w:bottom w:val="nil"/>
              <w:right w:val="nil"/>
            </w:tcBorders>
            <w:shd w:val="clear" w:color="auto" w:fill="auto"/>
            <w:noWrap/>
            <w:vAlign w:val="bottom"/>
            <w:hideMark/>
          </w:tcPr>
          <w:p w14:paraId="3909A0D5" w14:textId="77777777" w:rsidR="0085782C" w:rsidRPr="001D4564" w:rsidRDefault="0085782C" w:rsidP="003F0CBF">
            <w:pPr>
              <w:spacing w:after="0" w:line="240" w:lineRule="auto"/>
              <w:jc w:val="right"/>
              <w:rPr>
                <w:rFonts w:ascii="Times New Roman" w:eastAsia="Times New Roman" w:hAnsi="Times New Roman" w:cs="Times New Roman"/>
                <w:color w:val="000000"/>
                <w:sz w:val="24"/>
                <w:szCs w:val="24"/>
              </w:rPr>
            </w:pPr>
            <w:r w:rsidRPr="001D4564">
              <w:rPr>
                <w:rFonts w:ascii="Times New Roman" w:eastAsia="Times New Roman" w:hAnsi="Times New Roman" w:cs="Times New Roman"/>
                <w:color w:val="000000"/>
                <w:sz w:val="24"/>
                <w:szCs w:val="24"/>
              </w:rPr>
              <w:t>14</w:t>
            </w:r>
          </w:p>
        </w:tc>
        <w:tc>
          <w:tcPr>
            <w:tcW w:w="960" w:type="dxa"/>
            <w:tcBorders>
              <w:top w:val="nil"/>
              <w:left w:val="nil"/>
              <w:bottom w:val="nil"/>
              <w:right w:val="nil"/>
            </w:tcBorders>
            <w:shd w:val="clear" w:color="auto" w:fill="auto"/>
            <w:noWrap/>
            <w:vAlign w:val="bottom"/>
            <w:hideMark/>
          </w:tcPr>
          <w:p w14:paraId="416BDBED" w14:textId="77777777" w:rsidR="0085782C" w:rsidRPr="001D4564" w:rsidRDefault="0085782C" w:rsidP="003F0CBF">
            <w:pPr>
              <w:spacing w:after="0" w:line="240" w:lineRule="auto"/>
              <w:jc w:val="right"/>
              <w:rPr>
                <w:rFonts w:ascii="Times New Roman" w:eastAsia="Times New Roman" w:hAnsi="Times New Roman" w:cs="Times New Roman"/>
                <w:color w:val="000000"/>
                <w:sz w:val="24"/>
                <w:szCs w:val="24"/>
              </w:rPr>
            </w:pPr>
            <w:r w:rsidRPr="001D4564">
              <w:rPr>
                <w:rFonts w:ascii="Times New Roman" w:eastAsia="Times New Roman" w:hAnsi="Times New Roman" w:cs="Times New Roman"/>
                <w:color w:val="000000"/>
                <w:sz w:val="24"/>
                <w:szCs w:val="24"/>
              </w:rPr>
              <w:t>27</w:t>
            </w:r>
          </w:p>
        </w:tc>
        <w:tc>
          <w:tcPr>
            <w:tcW w:w="960" w:type="dxa"/>
            <w:tcBorders>
              <w:top w:val="nil"/>
              <w:left w:val="nil"/>
              <w:bottom w:val="nil"/>
              <w:right w:val="nil"/>
            </w:tcBorders>
            <w:shd w:val="clear" w:color="auto" w:fill="auto"/>
            <w:noWrap/>
            <w:vAlign w:val="bottom"/>
            <w:hideMark/>
          </w:tcPr>
          <w:p w14:paraId="61E0F70D" w14:textId="77777777" w:rsidR="0085782C" w:rsidRPr="001D4564" w:rsidRDefault="0085782C" w:rsidP="003F0CBF">
            <w:pPr>
              <w:spacing w:after="0" w:line="240" w:lineRule="auto"/>
              <w:jc w:val="right"/>
              <w:rPr>
                <w:rFonts w:ascii="Times New Roman" w:eastAsia="Times New Roman" w:hAnsi="Times New Roman" w:cs="Times New Roman"/>
                <w:color w:val="000000"/>
                <w:sz w:val="24"/>
                <w:szCs w:val="24"/>
              </w:rPr>
            </w:pPr>
            <w:r w:rsidRPr="001D4564">
              <w:rPr>
                <w:rFonts w:ascii="Times New Roman" w:eastAsia="Times New Roman" w:hAnsi="Times New Roman" w:cs="Times New Roman"/>
                <w:color w:val="000000"/>
                <w:sz w:val="24"/>
                <w:szCs w:val="24"/>
              </w:rPr>
              <w:t>44</w:t>
            </w:r>
          </w:p>
        </w:tc>
        <w:tc>
          <w:tcPr>
            <w:tcW w:w="960" w:type="dxa"/>
            <w:tcBorders>
              <w:top w:val="nil"/>
              <w:left w:val="nil"/>
              <w:bottom w:val="nil"/>
              <w:right w:val="nil"/>
            </w:tcBorders>
            <w:shd w:val="clear" w:color="auto" w:fill="auto"/>
            <w:noWrap/>
            <w:vAlign w:val="bottom"/>
            <w:hideMark/>
          </w:tcPr>
          <w:p w14:paraId="0E729367" w14:textId="77777777" w:rsidR="0085782C" w:rsidRPr="001D4564" w:rsidRDefault="0085782C" w:rsidP="003F0CBF">
            <w:pPr>
              <w:spacing w:after="0" w:line="240" w:lineRule="auto"/>
              <w:jc w:val="right"/>
              <w:rPr>
                <w:rFonts w:ascii="Times New Roman" w:eastAsia="Times New Roman" w:hAnsi="Times New Roman" w:cs="Times New Roman"/>
                <w:color w:val="000000"/>
                <w:sz w:val="24"/>
                <w:szCs w:val="24"/>
              </w:rPr>
            </w:pPr>
            <w:r w:rsidRPr="001D4564">
              <w:rPr>
                <w:rFonts w:ascii="Times New Roman" w:eastAsia="Times New Roman" w:hAnsi="Times New Roman" w:cs="Times New Roman"/>
                <w:color w:val="000000"/>
                <w:sz w:val="24"/>
                <w:szCs w:val="24"/>
              </w:rPr>
              <w:t>65</w:t>
            </w:r>
          </w:p>
        </w:tc>
        <w:tc>
          <w:tcPr>
            <w:tcW w:w="960" w:type="dxa"/>
            <w:tcBorders>
              <w:top w:val="nil"/>
              <w:left w:val="nil"/>
              <w:bottom w:val="nil"/>
              <w:right w:val="nil"/>
            </w:tcBorders>
            <w:shd w:val="clear" w:color="auto" w:fill="auto"/>
            <w:noWrap/>
            <w:vAlign w:val="bottom"/>
            <w:hideMark/>
          </w:tcPr>
          <w:p w14:paraId="5C8D9C8D" w14:textId="77777777" w:rsidR="0085782C" w:rsidRPr="001D4564" w:rsidRDefault="0085782C" w:rsidP="003F0CBF">
            <w:pPr>
              <w:spacing w:after="0" w:line="240" w:lineRule="auto"/>
              <w:jc w:val="right"/>
              <w:rPr>
                <w:rFonts w:ascii="Times New Roman" w:eastAsia="Times New Roman" w:hAnsi="Times New Roman" w:cs="Times New Roman"/>
                <w:color w:val="000000"/>
                <w:sz w:val="24"/>
                <w:szCs w:val="24"/>
              </w:rPr>
            </w:pPr>
            <w:r w:rsidRPr="001D4564">
              <w:rPr>
                <w:rFonts w:ascii="Times New Roman" w:eastAsia="Times New Roman" w:hAnsi="Times New Roman" w:cs="Times New Roman"/>
                <w:color w:val="000000"/>
                <w:sz w:val="24"/>
                <w:szCs w:val="24"/>
              </w:rPr>
              <w:t>90</w:t>
            </w:r>
          </w:p>
        </w:tc>
        <w:tc>
          <w:tcPr>
            <w:tcW w:w="960" w:type="dxa"/>
            <w:tcBorders>
              <w:top w:val="nil"/>
              <w:left w:val="nil"/>
              <w:bottom w:val="nil"/>
              <w:right w:val="nil"/>
            </w:tcBorders>
            <w:shd w:val="clear" w:color="auto" w:fill="auto"/>
            <w:noWrap/>
            <w:vAlign w:val="bottom"/>
            <w:hideMark/>
          </w:tcPr>
          <w:p w14:paraId="3FBBA7A9" w14:textId="77777777" w:rsidR="0085782C" w:rsidRPr="001D4564" w:rsidRDefault="0085782C" w:rsidP="003F0CBF">
            <w:pPr>
              <w:spacing w:after="0" w:line="240" w:lineRule="auto"/>
              <w:jc w:val="right"/>
              <w:rPr>
                <w:rFonts w:ascii="Times New Roman" w:eastAsia="Times New Roman" w:hAnsi="Times New Roman" w:cs="Times New Roman"/>
                <w:color w:val="000000"/>
                <w:sz w:val="24"/>
                <w:szCs w:val="24"/>
              </w:rPr>
            </w:pPr>
            <w:r w:rsidRPr="001D4564">
              <w:rPr>
                <w:rFonts w:ascii="Times New Roman" w:eastAsia="Times New Roman" w:hAnsi="Times New Roman" w:cs="Times New Roman"/>
                <w:color w:val="000000"/>
                <w:sz w:val="24"/>
                <w:szCs w:val="24"/>
              </w:rPr>
              <w:t>119</w:t>
            </w:r>
          </w:p>
        </w:tc>
        <w:tc>
          <w:tcPr>
            <w:tcW w:w="960" w:type="dxa"/>
            <w:tcBorders>
              <w:top w:val="nil"/>
              <w:left w:val="nil"/>
              <w:bottom w:val="nil"/>
              <w:right w:val="nil"/>
            </w:tcBorders>
            <w:shd w:val="clear" w:color="auto" w:fill="auto"/>
            <w:noWrap/>
            <w:vAlign w:val="bottom"/>
            <w:hideMark/>
          </w:tcPr>
          <w:p w14:paraId="1D1BE174" w14:textId="77777777" w:rsidR="0085782C" w:rsidRPr="001D4564" w:rsidRDefault="0085782C" w:rsidP="003F0CBF">
            <w:pPr>
              <w:spacing w:after="0" w:line="240" w:lineRule="auto"/>
              <w:jc w:val="right"/>
              <w:rPr>
                <w:rFonts w:ascii="Times New Roman" w:eastAsia="Times New Roman" w:hAnsi="Times New Roman" w:cs="Times New Roman"/>
                <w:color w:val="000000"/>
                <w:sz w:val="24"/>
                <w:szCs w:val="24"/>
              </w:rPr>
            </w:pPr>
            <w:r w:rsidRPr="001D4564">
              <w:rPr>
                <w:rFonts w:ascii="Times New Roman" w:eastAsia="Times New Roman" w:hAnsi="Times New Roman" w:cs="Times New Roman"/>
                <w:color w:val="000000"/>
                <w:sz w:val="24"/>
                <w:szCs w:val="24"/>
              </w:rPr>
              <w:t>152</w:t>
            </w:r>
          </w:p>
        </w:tc>
        <w:tc>
          <w:tcPr>
            <w:tcW w:w="1060" w:type="dxa"/>
            <w:tcBorders>
              <w:top w:val="nil"/>
              <w:left w:val="nil"/>
              <w:bottom w:val="nil"/>
              <w:right w:val="nil"/>
            </w:tcBorders>
            <w:shd w:val="clear" w:color="auto" w:fill="auto"/>
            <w:noWrap/>
            <w:vAlign w:val="bottom"/>
            <w:hideMark/>
          </w:tcPr>
          <w:p w14:paraId="51A4D790" w14:textId="77777777" w:rsidR="0085782C" w:rsidRPr="001D4564" w:rsidRDefault="0085782C" w:rsidP="003F0CBF">
            <w:pPr>
              <w:spacing w:after="0" w:line="240" w:lineRule="auto"/>
              <w:jc w:val="right"/>
              <w:rPr>
                <w:rFonts w:ascii="Times New Roman" w:eastAsia="Times New Roman" w:hAnsi="Times New Roman" w:cs="Times New Roman"/>
                <w:color w:val="000000"/>
                <w:sz w:val="24"/>
                <w:szCs w:val="24"/>
              </w:rPr>
            </w:pPr>
            <w:r w:rsidRPr="001D4564">
              <w:rPr>
                <w:rFonts w:ascii="Times New Roman" w:eastAsia="Times New Roman" w:hAnsi="Times New Roman" w:cs="Times New Roman"/>
                <w:color w:val="000000"/>
                <w:sz w:val="24"/>
                <w:szCs w:val="24"/>
              </w:rPr>
              <w:t>189</w:t>
            </w:r>
          </w:p>
        </w:tc>
      </w:tr>
      <w:tr w:rsidR="0085782C" w:rsidRPr="001D4564" w14:paraId="18644C5E" w14:textId="77777777" w:rsidTr="003F0CBF">
        <w:trPr>
          <w:trHeight w:val="300"/>
        </w:trPr>
        <w:tc>
          <w:tcPr>
            <w:tcW w:w="960" w:type="dxa"/>
            <w:tcBorders>
              <w:top w:val="nil"/>
              <w:left w:val="nil"/>
              <w:bottom w:val="nil"/>
              <w:right w:val="nil"/>
            </w:tcBorders>
            <w:shd w:val="clear" w:color="auto" w:fill="auto"/>
            <w:noWrap/>
            <w:vAlign w:val="bottom"/>
            <w:hideMark/>
          </w:tcPr>
          <w:p w14:paraId="47C5DDB6" w14:textId="77777777" w:rsidR="0085782C" w:rsidRPr="001D4564" w:rsidRDefault="0085782C" w:rsidP="003F0CBF">
            <w:pPr>
              <w:spacing w:after="0" w:line="240" w:lineRule="auto"/>
              <w:jc w:val="right"/>
              <w:rPr>
                <w:rFonts w:ascii="Times New Roman" w:eastAsia="Times New Roman" w:hAnsi="Times New Roman" w:cs="Times New Roman"/>
                <w:b/>
                <w:bCs/>
                <w:color w:val="000000"/>
                <w:sz w:val="24"/>
                <w:szCs w:val="24"/>
              </w:rPr>
            </w:pPr>
            <w:r w:rsidRPr="001D4564">
              <w:rPr>
                <w:rFonts w:ascii="Times New Roman" w:eastAsia="Times New Roman" w:hAnsi="Times New Roman" w:cs="Times New Roman"/>
                <w:b/>
                <w:bCs/>
                <w:color w:val="000000"/>
                <w:sz w:val="24"/>
                <w:szCs w:val="24"/>
              </w:rPr>
              <w:t>3</w:t>
            </w:r>
          </w:p>
        </w:tc>
        <w:tc>
          <w:tcPr>
            <w:tcW w:w="960" w:type="dxa"/>
            <w:tcBorders>
              <w:top w:val="nil"/>
              <w:left w:val="nil"/>
              <w:bottom w:val="nil"/>
              <w:right w:val="nil"/>
            </w:tcBorders>
            <w:shd w:val="clear" w:color="auto" w:fill="auto"/>
            <w:noWrap/>
            <w:vAlign w:val="bottom"/>
            <w:hideMark/>
          </w:tcPr>
          <w:p w14:paraId="0CD77612" w14:textId="77777777" w:rsidR="0085782C" w:rsidRPr="001D4564" w:rsidRDefault="0085782C" w:rsidP="003F0CBF">
            <w:pPr>
              <w:spacing w:after="0" w:line="240" w:lineRule="auto"/>
              <w:jc w:val="right"/>
              <w:rPr>
                <w:rFonts w:ascii="Times New Roman" w:eastAsia="Times New Roman" w:hAnsi="Times New Roman" w:cs="Times New Roman"/>
                <w:color w:val="000000"/>
                <w:sz w:val="24"/>
                <w:szCs w:val="24"/>
              </w:rPr>
            </w:pPr>
            <w:r w:rsidRPr="001D4564">
              <w:rPr>
                <w:rFonts w:ascii="Times New Roman" w:eastAsia="Times New Roman" w:hAnsi="Times New Roman" w:cs="Times New Roman"/>
                <w:color w:val="000000"/>
                <w:sz w:val="24"/>
                <w:szCs w:val="24"/>
              </w:rPr>
              <w:t>106</w:t>
            </w:r>
          </w:p>
        </w:tc>
        <w:tc>
          <w:tcPr>
            <w:tcW w:w="960" w:type="dxa"/>
            <w:tcBorders>
              <w:top w:val="nil"/>
              <w:left w:val="nil"/>
              <w:bottom w:val="nil"/>
              <w:right w:val="nil"/>
            </w:tcBorders>
            <w:shd w:val="clear" w:color="auto" w:fill="auto"/>
            <w:noWrap/>
            <w:vAlign w:val="bottom"/>
            <w:hideMark/>
          </w:tcPr>
          <w:p w14:paraId="40D95A0B" w14:textId="77777777" w:rsidR="0085782C" w:rsidRPr="001D4564" w:rsidRDefault="0085782C" w:rsidP="003F0CBF">
            <w:pPr>
              <w:spacing w:after="0" w:line="240" w:lineRule="auto"/>
              <w:jc w:val="right"/>
              <w:rPr>
                <w:rFonts w:ascii="Times New Roman" w:eastAsia="Times New Roman" w:hAnsi="Times New Roman" w:cs="Times New Roman"/>
                <w:color w:val="000000"/>
                <w:sz w:val="24"/>
                <w:szCs w:val="24"/>
              </w:rPr>
            </w:pPr>
            <w:r w:rsidRPr="001D4564">
              <w:rPr>
                <w:rFonts w:ascii="Times New Roman" w:eastAsia="Times New Roman" w:hAnsi="Times New Roman" w:cs="Times New Roman"/>
                <w:color w:val="000000"/>
                <w:sz w:val="24"/>
                <w:szCs w:val="24"/>
              </w:rPr>
              <w:t>541</w:t>
            </w:r>
          </w:p>
        </w:tc>
        <w:tc>
          <w:tcPr>
            <w:tcW w:w="960" w:type="dxa"/>
            <w:tcBorders>
              <w:top w:val="nil"/>
              <w:left w:val="nil"/>
              <w:bottom w:val="nil"/>
              <w:right w:val="nil"/>
            </w:tcBorders>
            <w:shd w:val="clear" w:color="auto" w:fill="auto"/>
            <w:noWrap/>
            <w:vAlign w:val="bottom"/>
            <w:hideMark/>
          </w:tcPr>
          <w:p w14:paraId="6D60391A" w14:textId="77777777" w:rsidR="0085782C" w:rsidRPr="001D4564" w:rsidRDefault="0085782C" w:rsidP="003F0CBF">
            <w:pPr>
              <w:spacing w:after="0" w:line="240" w:lineRule="auto"/>
              <w:jc w:val="right"/>
              <w:rPr>
                <w:rFonts w:ascii="Times New Roman" w:eastAsia="Times New Roman" w:hAnsi="Times New Roman" w:cs="Times New Roman"/>
                <w:color w:val="000000"/>
                <w:sz w:val="24"/>
                <w:szCs w:val="24"/>
              </w:rPr>
            </w:pPr>
            <w:r w:rsidRPr="001D4564">
              <w:rPr>
                <w:rFonts w:ascii="Times New Roman" w:eastAsia="Times New Roman" w:hAnsi="Times New Roman" w:cs="Times New Roman"/>
                <w:color w:val="000000"/>
                <w:sz w:val="24"/>
                <w:szCs w:val="24"/>
              </w:rPr>
              <w:t>2432</w:t>
            </w:r>
          </w:p>
        </w:tc>
        <w:tc>
          <w:tcPr>
            <w:tcW w:w="960" w:type="dxa"/>
            <w:tcBorders>
              <w:top w:val="nil"/>
              <w:left w:val="nil"/>
              <w:bottom w:val="nil"/>
              <w:right w:val="nil"/>
            </w:tcBorders>
            <w:shd w:val="clear" w:color="auto" w:fill="auto"/>
            <w:noWrap/>
            <w:vAlign w:val="bottom"/>
            <w:hideMark/>
          </w:tcPr>
          <w:p w14:paraId="1F7B83DF" w14:textId="77777777" w:rsidR="0085782C" w:rsidRPr="001D4564" w:rsidRDefault="0085782C" w:rsidP="003F0CBF">
            <w:pPr>
              <w:spacing w:after="0" w:line="240" w:lineRule="auto"/>
              <w:jc w:val="right"/>
              <w:rPr>
                <w:rFonts w:ascii="Times New Roman" w:eastAsia="Times New Roman" w:hAnsi="Times New Roman" w:cs="Times New Roman"/>
                <w:color w:val="000000"/>
                <w:sz w:val="24"/>
                <w:szCs w:val="24"/>
              </w:rPr>
            </w:pPr>
            <w:r w:rsidRPr="001D4564">
              <w:rPr>
                <w:rFonts w:ascii="Times New Roman" w:eastAsia="Times New Roman" w:hAnsi="Times New Roman" w:cs="Times New Roman"/>
                <w:color w:val="000000"/>
                <w:sz w:val="24"/>
                <w:szCs w:val="24"/>
              </w:rPr>
              <w:t>10307</w:t>
            </w:r>
          </w:p>
        </w:tc>
        <w:tc>
          <w:tcPr>
            <w:tcW w:w="960" w:type="dxa"/>
            <w:tcBorders>
              <w:top w:val="nil"/>
              <w:left w:val="nil"/>
              <w:bottom w:val="nil"/>
              <w:right w:val="nil"/>
            </w:tcBorders>
            <w:shd w:val="clear" w:color="auto" w:fill="auto"/>
            <w:noWrap/>
            <w:vAlign w:val="bottom"/>
            <w:hideMark/>
          </w:tcPr>
          <w:p w14:paraId="607ECB5D" w14:textId="77777777" w:rsidR="0085782C" w:rsidRPr="001D4564" w:rsidRDefault="0085782C" w:rsidP="003F0CBF">
            <w:pPr>
              <w:spacing w:after="0" w:line="240" w:lineRule="auto"/>
              <w:jc w:val="right"/>
              <w:rPr>
                <w:rFonts w:ascii="Times New Roman" w:eastAsia="Times New Roman" w:hAnsi="Times New Roman" w:cs="Times New Roman"/>
                <w:color w:val="000000"/>
                <w:sz w:val="24"/>
                <w:szCs w:val="24"/>
              </w:rPr>
            </w:pPr>
            <w:r w:rsidRPr="001D4564">
              <w:rPr>
                <w:rFonts w:ascii="Times New Roman" w:eastAsia="Times New Roman" w:hAnsi="Times New Roman" w:cs="Times New Roman"/>
                <w:color w:val="000000"/>
                <w:sz w:val="24"/>
                <w:szCs w:val="24"/>
              </w:rPr>
              <w:t>42438</w:t>
            </w:r>
          </w:p>
        </w:tc>
        <w:tc>
          <w:tcPr>
            <w:tcW w:w="960" w:type="dxa"/>
            <w:tcBorders>
              <w:top w:val="nil"/>
              <w:left w:val="nil"/>
              <w:bottom w:val="nil"/>
              <w:right w:val="nil"/>
            </w:tcBorders>
            <w:shd w:val="clear" w:color="auto" w:fill="auto"/>
            <w:noWrap/>
            <w:vAlign w:val="bottom"/>
            <w:hideMark/>
          </w:tcPr>
          <w:p w14:paraId="7B4CA851" w14:textId="77777777" w:rsidR="0085782C" w:rsidRPr="001D4564" w:rsidRDefault="0085782C" w:rsidP="003F0CBF">
            <w:pPr>
              <w:spacing w:after="0" w:line="240" w:lineRule="auto"/>
              <w:jc w:val="right"/>
              <w:rPr>
                <w:rFonts w:ascii="Times New Roman" w:eastAsia="Times New Roman" w:hAnsi="Times New Roman" w:cs="Times New Roman"/>
                <w:color w:val="000000"/>
                <w:sz w:val="24"/>
                <w:szCs w:val="24"/>
              </w:rPr>
            </w:pPr>
            <w:r w:rsidRPr="001D4564">
              <w:rPr>
                <w:rFonts w:ascii="Times New Roman" w:eastAsia="Times New Roman" w:hAnsi="Times New Roman" w:cs="Times New Roman"/>
                <w:color w:val="000000"/>
                <w:sz w:val="24"/>
                <w:szCs w:val="24"/>
              </w:rPr>
              <w:t>172233</w:t>
            </w:r>
          </w:p>
        </w:tc>
        <w:tc>
          <w:tcPr>
            <w:tcW w:w="960" w:type="dxa"/>
            <w:tcBorders>
              <w:top w:val="nil"/>
              <w:left w:val="nil"/>
              <w:bottom w:val="nil"/>
              <w:right w:val="nil"/>
            </w:tcBorders>
            <w:shd w:val="clear" w:color="auto" w:fill="auto"/>
            <w:noWrap/>
            <w:vAlign w:val="bottom"/>
            <w:hideMark/>
          </w:tcPr>
          <w:p w14:paraId="46E21D18" w14:textId="77777777" w:rsidR="0085782C" w:rsidRPr="001D4564" w:rsidRDefault="0085782C" w:rsidP="003F0CBF">
            <w:pPr>
              <w:spacing w:after="0" w:line="240" w:lineRule="auto"/>
              <w:jc w:val="right"/>
              <w:rPr>
                <w:rFonts w:ascii="Times New Roman" w:eastAsia="Times New Roman" w:hAnsi="Times New Roman" w:cs="Times New Roman"/>
                <w:color w:val="000000"/>
                <w:sz w:val="24"/>
                <w:szCs w:val="24"/>
              </w:rPr>
            </w:pPr>
            <w:r w:rsidRPr="001D4564">
              <w:rPr>
                <w:rFonts w:ascii="Times New Roman" w:eastAsia="Times New Roman" w:hAnsi="Times New Roman" w:cs="Times New Roman"/>
                <w:color w:val="000000"/>
                <w:sz w:val="24"/>
                <w:szCs w:val="24"/>
              </w:rPr>
              <w:t>693964</w:t>
            </w:r>
          </w:p>
        </w:tc>
        <w:tc>
          <w:tcPr>
            <w:tcW w:w="1060" w:type="dxa"/>
            <w:tcBorders>
              <w:top w:val="nil"/>
              <w:left w:val="nil"/>
              <w:bottom w:val="nil"/>
              <w:right w:val="nil"/>
            </w:tcBorders>
            <w:shd w:val="clear" w:color="auto" w:fill="auto"/>
            <w:noWrap/>
            <w:vAlign w:val="bottom"/>
            <w:hideMark/>
          </w:tcPr>
          <w:p w14:paraId="6B82EA52" w14:textId="77777777" w:rsidR="0085782C" w:rsidRPr="001D4564" w:rsidRDefault="0085782C" w:rsidP="003F0CBF">
            <w:pPr>
              <w:spacing w:after="0" w:line="240" w:lineRule="auto"/>
              <w:jc w:val="right"/>
              <w:rPr>
                <w:rFonts w:ascii="Times New Roman" w:eastAsia="Times New Roman" w:hAnsi="Times New Roman" w:cs="Times New Roman"/>
                <w:color w:val="000000"/>
                <w:sz w:val="24"/>
                <w:szCs w:val="24"/>
              </w:rPr>
            </w:pPr>
            <w:r w:rsidRPr="001D4564">
              <w:rPr>
                <w:rFonts w:ascii="Times New Roman" w:eastAsia="Times New Roman" w:hAnsi="Times New Roman" w:cs="Times New Roman"/>
                <w:color w:val="000000"/>
                <w:sz w:val="24"/>
                <w:szCs w:val="24"/>
              </w:rPr>
              <w:t>2785999</w:t>
            </w:r>
          </w:p>
        </w:tc>
      </w:tr>
    </w:tbl>
    <w:p w14:paraId="5AD2804C" w14:textId="77777777" w:rsidR="0085782C" w:rsidRPr="003A309B" w:rsidRDefault="0085782C" w:rsidP="0085782C">
      <w:pPr>
        <w:jc w:val="center"/>
        <w:rPr>
          <w:rFonts w:ascii="Times New Roman" w:hAnsi="Times New Roman" w:cs="Times New Roman"/>
          <w:i/>
          <w:iCs/>
          <w:sz w:val="24"/>
          <w:szCs w:val="24"/>
        </w:rPr>
      </w:pPr>
      <w:r w:rsidRPr="003A309B">
        <w:rPr>
          <w:rFonts w:ascii="Times New Roman" w:hAnsi="Times New Roman" w:cs="Times New Roman"/>
          <w:i/>
          <w:iCs/>
          <w:sz w:val="24"/>
          <w:szCs w:val="24"/>
        </w:rPr>
        <w:t xml:space="preserve">Table 1: Ackerman </w:t>
      </w:r>
      <w:proofErr w:type="spellStart"/>
      <w:r w:rsidRPr="003A309B">
        <w:rPr>
          <w:rFonts w:ascii="Times New Roman" w:hAnsi="Times New Roman" w:cs="Times New Roman"/>
          <w:i/>
          <w:iCs/>
          <w:sz w:val="24"/>
          <w:szCs w:val="24"/>
        </w:rPr>
        <w:t>alloc</w:t>
      </w:r>
      <w:proofErr w:type="spellEnd"/>
      <w:r w:rsidRPr="003A309B">
        <w:rPr>
          <w:rFonts w:ascii="Times New Roman" w:hAnsi="Times New Roman" w:cs="Times New Roman"/>
          <w:i/>
          <w:iCs/>
          <w:sz w:val="24"/>
          <w:szCs w:val="24"/>
        </w:rPr>
        <w:t xml:space="preserve"> / free cycle amounts with varying m/n</w:t>
      </w:r>
    </w:p>
    <w:tbl>
      <w:tblPr>
        <w:tblW w:w="8740" w:type="dxa"/>
        <w:tblLook w:val="04A0" w:firstRow="1" w:lastRow="0" w:firstColumn="1" w:lastColumn="0" w:noHBand="0" w:noVBand="1"/>
      </w:tblPr>
      <w:tblGrid>
        <w:gridCol w:w="957"/>
        <w:gridCol w:w="957"/>
        <w:gridCol w:w="958"/>
        <w:gridCol w:w="958"/>
        <w:gridCol w:w="958"/>
        <w:gridCol w:w="1053"/>
        <w:gridCol w:w="1053"/>
        <w:gridCol w:w="1173"/>
        <w:gridCol w:w="1293"/>
      </w:tblGrid>
      <w:tr w:rsidR="0085782C" w:rsidRPr="00BB2C50" w14:paraId="0DCD9FA7" w14:textId="77777777" w:rsidTr="003F0CBF">
        <w:trPr>
          <w:trHeight w:val="300"/>
        </w:trPr>
        <w:tc>
          <w:tcPr>
            <w:tcW w:w="960" w:type="dxa"/>
            <w:tcBorders>
              <w:top w:val="nil"/>
              <w:left w:val="nil"/>
              <w:bottom w:val="nil"/>
              <w:right w:val="nil"/>
            </w:tcBorders>
            <w:shd w:val="clear" w:color="auto" w:fill="auto"/>
            <w:noWrap/>
            <w:vAlign w:val="bottom"/>
            <w:hideMark/>
          </w:tcPr>
          <w:p w14:paraId="5890CEC1" w14:textId="77777777" w:rsidR="0085782C" w:rsidRPr="00BB2C50" w:rsidRDefault="0085782C" w:rsidP="003F0CBF">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4658B893" w14:textId="77777777" w:rsidR="0085782C" w:rsidRPr="00BB2C50" w:rsidRDefault="0085782C" w:rsidP="003F0CBF">
            <w:pPr>
              <w:spacing w:after="0" w:line="240" w:lineRule="auto"/>
              <w:rPr>
                <w:rFonts w:ascii="Times New Roman" w:eastAsia="Times New Roman" w:hAnsi="Times New Roman" w:cs="Times New Roman"/>
                <w:b/>
                <w:bCs/>
                <w:color w:val="000000"/>
                <w:sz w:val="24"/>
                <w:szCs w:val="24"/>
              </w:rPr>
            </w:pPr>
            <w:r w:rsidRPr="00BB2C50">
              <w:rPr>
                <w:rFonts w:ascii="Times New Roman" w:eastAsia="Times New Roman" w:hAnsi="Times New Roman" w:cs="Times New Roman"/>
                <w:b/>
                <w:bCs/>
                <w:color w:val="000000"/>
                <w:sz w:val="24"/>
                <w:szCs w:val="24"/>
              </w:rPr>
              <w:t>m</w:t>
            </w:r>
          </w:p>
        </w:tc>
        <w:tc>
          <w:tcPr>
            <w:tcW w:w="960" w:type="dxa"/>
            <w:tcBorders>
              <w:top w:val="nil"/>
              <w:left w:val="nil"/>
              <w:bottom w:val="nil"/>
              <w:right w:val="nil"/>
            </w:tcBorders>
            <w:shd w:val="clear" w:color="auto" w:fill="auto"/>
            <w:noWrap/>
            <w:vAlign w:val="bottom"/>
            <w:hideMark/>
          </w:tcPr>
          <w:p w14:paraId="54ADBFE9" w14:textId="77777777" w:rsidR="0085782C" w:rsidRPr="00BB2C50" w:rsidRDefault="0085782C" w:rsidP="003F0CBF">
            <w:pPr>
              <w:spacing w:after="0" w:line="240" w:lineRule="auto"/>
              <w:rPr>
                <w:rFonts w:ascii="Times New Roman" w:eastAsia="Times New Roman" w:hAnsi="Times New Roman" w:cs="Times New Roman"/>
                <w:b/>
                <w:bCs/>
                <w:color w:val="000000"/>
                <w:sz w:val="24"/>
                <w:szCs w:val="24"/>
              </w:rPr>
            </w:pPr>
          </w:p>
        </w:tc>
        <w:tc>
          <w:tcPr>
            <w:tcW w:w="960" w:type="dxa"/>
            <w:tcBorders>
              <w:top w:val="nil"/>
              <w:left w:val="nil"/>
              <w:bottom w:val="nil"/>
              <w:right w:val="nil"/>
            </w:tcBorders>
            <w:shd w:val="clear" w:color="auto" w:fill="auto"/>
            <w:noWrap/>
            <w:vAlign w:val="bottom"/>
            <w:hideMark/>
          </w:tcPr>
          <w:p w14:paraId="28A825B0" w14:textId="77777777" w:rsidR="0085782C" w:rsidRPr="00BB2C50" w:rsidRDefault="0085782C" w:rsidP="003F0CBF">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55BA94D2" w14:textId="77777777" w:rsidR="0085782C" w:rsidRPr="00BB2C50" w:rsidRDefault="0085782C" w:rsidP="003F0CBF">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71EC2BDB" w14:textId="77777777" w:rsidR="0085782C" w:rsidRPr="00BB2C50" w:rsidRDefault="0085782C" w:rsidP="003F0CBF">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0C5B5C29" w14:textId="77777777" w:rsidR="0085782C" w:rsidRPr="00BB2C50" w:rsidRDefault="0085782C" w:rsidP="003F0CBF">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27EB3E14" w14:textId="77777777" w:rsidR="0085782C" w:rsidRPr="00BB2C50" w:rsidRDefault="0085782C" w:rsidP="003F0CBF">
            <w:pPr>
              <w:spacing w:after="0" w:line="240" w:lineRule="auto"/>
              <w:rPr>
                <w:rFonts w:ascii="Times New Roman" w:eastAsia="Times New Roman" w:hAnsi="Times New Roman" w:cs="Times New Roman"/>
                <w:sz w:val="24"/>
                <w:szCs w:val="24"/>
              </w:rPr>
            </w:pPr>
          </w:p>
        </w:tc>
        <w:tc>
          <w:tcPr>
            <w:tcW w:w="1060" w:type="dxa"/>
            <w:tcBorders>
              <w:top w:val="nil"/>
              <w:left w:val="nil"/>
              <w:bottom w:val="nil"/>
              <w:right w:val="nil"/>
            </w:tcBorders>
            <w:shd w:val="clear" w:color="auto" w:fill="auto"/>
            <w:noWrap/>
            <w:vAlign w:val="bottom"/>
            <w:hideMark/>
          </w:tcPr>
          <w:p w14:paraId="06B94D0D" w14:textId="77777777" w:rsidR="0085782C" w:rsidRPr="00BB2C50" w:rsidRDefault="0085782C" w:rsidP="003F0CBF">
            <w:pPr>
              <w:spacing w:after="0" w:line="240" w:lineRule="auto"/>
              <w:rPr>
                <w:rFonts w:ascii="Times New Roman" w:eastAsia="Times New Roman" w:hAnsi="Times New Roman" w:cs="Times New Roman"/>
                <w:sz w:val="24"/>
                <w:szCs w:val="24"/>
              </w:rPr>
            </w:pPr>
          </w:p>
        </w:tc>
      </w:tr>
      <w:tr w:rsidR="0085782C" w:rsidRPr="00BB2C50" w14:paraId="62F958B2" w14:textId="77777777" w:rsidTr="003F0CBF">
        <w:trPr>
          <w:trHeight w:val="300"/>
        </w:trPr>
        <w:tc>
          <w:tcPr>
            <w:tcW w:w="960" w:type="dxa"/>
            <w:tcBorders>
              <w:top w:val="nil"/>
              <w:left w:val="nil"/>
              <w:bottom w:val="nil"/>
              <w:right w:val="nil"/>
            </w:tcBorders>
            <w:shd w:val="clear" w:color="auto" w:fill="auto"/>
            <w:noWrap/>
            <w:vAlign w:val="bottom"/>
            <w:hideMark/>
          </w:tcPr>
          <w:p w14:paraId="2472786D" w14:textId="77777777" w:rsidR="0085782C" w:rsidRPr="00BB2C50" w:rsidRDefault="0085782C" w:rsidP="003F0CBF">
            <w:pPr>
              <w:spacing w:after="0" w:line="240" w:lineRule="auto"/>
              <w:rPr>
                <w:rFonts w:ascii="Times New Roman" w:eastAsia="Times New Roman" w:hAnsi="Times New Roman" w:cs="Times New Roman"/>
                <w:b/>
                <w:bCs/>
                <w:color w:val="000000"/>
                <w:sz w:val="24"/>
                <w:szCs w:val="24"/>
              </w:rPr>
            </w:pPr>
            <w:r w:rsidRPr="00BB2C50">
              <w:rPr>
                <w:rFonts w:ascii="Times New Roman" w:eastAsia="Times New Roman" w:hAnsi="Times New Roman" w:cs="Times New Roman"/>
                <w:b/>
                <w:bCs/>
                <w:color w:val="000000"/>
                <w:sz w:val="24"/>
                <w:szCs w:val="24"/>
              </w:rPr>
              <w:t>n</w:t>
            </w:r>
          </w:p>
        </w:tc>
        <w:tc>
          <w:tcPr>
            <w:tcW w:w="960" w:type="dxa"/>
            <w:tcBorders>
              <w:top w:val="nil"/>
              <w:left w:val="nil"/>
              <w:bottom w:val="nil"/>
              <w:right w:val="nil"/>
            </w:tcBorders>
            <w:shd w:val="clear" w:color="auto" w:fill="auto"/>
            <w:noWrap/>
            <w:vAlign w:val="bottom"/>
            <w:hideMark/>
          </w:tcPr>
          <w:p w14:paraId="5682AE42" w14:textId="77777777" w:rsidR="0085782C" w:rsidRPr="00BB2C50" w:rsidRDefault="0085782C" w:rsidP="003F0CBF">
            <w:pPr>
              <w:spacing w:after="0" w:line="240" w:lineRule="auto"/>
              <w:jc w:val="right"/>
              <w:rPr>
                <w:rFonts w:ascii="Times New Roman" w:eastAsia="Times New Roman" w:hAnsi="Times New Roman" w:cs="Times New Roman"/>
                <w:b/>
                <w:bCs/>
                <w:color w:val="000000"/>
                <w:sz w:val="24"/>
                <w:szCs w:val="24"/>
              </w:rPr>
            </w:pPr>
            <w:r w:rsidRPr="00BB2C50">
              <w:rPr>
                <w:rFonts w:ascii="Times New Roman" w:eastAsia="Times New Roman" w:hAnsi="Times New Roman" w:cs="Times New Roman"/>
                <w:b/>
                <w:bCs/>
                <w:color w:val="000000"/>
                <w:sz w:val="24"/>
                <w:szCs w:val="24"/>
              </w:rPr>
              <w:t>1</w:t>
            </w:r>
          </w:p>
        </w:tc>
        <w:tc>
          <w:tcPr>
            <w:tcW w:w="960" w:type="dxa"/>
            <w:tcBorders>
              <w:top w:val="nil"/>
              <w:left w:val="nil"/>
              <w:bottom w:val="nil"/>
              <w:right w:val="nil"/>
            </w:tcBorders>
            <w:shd w:val="clear" w:color="auto" w:fill="auto"/>
            <w:noWrap/>
            <w:vAlign w:val="bottom"/>
            <w:hideMark/>
          </w:tcPr>
          <w:p w14:paraId="6E6410CF" w14:textId="77777777" w:rsidR="0085782C" w:rsidRPr="00BB2C50" w:rsidRDefault="0085782C" w:rsidP="003F0CBF">
            <w:pPr>
              <w:spacing w:after="0" w:line="240" w:lineRule="auto"/>
              <w:jc w:val="right"/>
              <w:rPr>
                <w:rFonts w:ascii="Times New Roman" w:eastAsia="Times New Roman" w:hAnsi="Times New Roman" w:cs="Times New Roman"/>
                <w:b/>
                <w:bCs/>
                <w:color w:val="000000"/>
                <w:sz w:val="24"/>
                <w:szCs w:val="24"/>
              </w:rPr>
            </w:pPr>
            <w:r w:rsidRPr="00BB2C50">
              <w:rPr>
                <w:rFonts w:ascii="Times New Roman" w:eastAsia="Times New Roman" w:hAnsi="Times New Roman" w:cs="Times New Roman"/>
                <w:b/>
                <w:bCs/>
                <w:color w:val="000000"/>
                <w:sz w:val="24"/>
                <w:szCs w:val="24"/>
              </w:rPr>
              <w:t>2</w:t>
            </w:r>
          </w:p>
        </w:tc>
        <w:tc>
          <w:tcPr>
            <w:tcW w:w="960" w:type="dxa"/>
            <w:tcBorders>
              <w:top w:val="nil"/>
              <w:left w:val="nil"/>
              <w:bottom w:val="nil"/>
              <w:right w:val="nil"/>
            </w:tcBorders>
            <w:shd w:val="clear" w:color="auto" w:fill="auto"/>
            <w:noWrap/>
            <w:vAlign w:val="bottom"/>
            <w:hideMark/>
          </w:tcPr>
          <w:p w14:paraId="0FE5D88D" w14:textId="77777777" w:rsidR="0085782C" w:rsidRPr="00BB2C50" w:rsidRDefault="0085782C" w:rsidP="003F0CBF">
            <w:pPr>
              <w:spacing w:after="0" w:line="240" w:lineRule="auto"/>
              <w:jc w:val="right"/>
              <w:rPr>
                <w:rFonts w:ascii="Times New Roman" w:eastAsia="Times New Roman" w:hAnsi="Times New Roman" w:cs="Times New Roman"/>
                <w:b/>
                <w:bCs/>
                <w:color w:val="000000"/>
                <w:sz w:val="24"/>
                <w:szCs w:val="24"/>
              </w:rPr>
            </w:pPr>
            <w:r w:rsidRPr="00BB2C50">
              <w:rPr>
                <w:rFonts w:ascii="Times New Roman" w:eastAsia="Times New Roman" w:hAnsi="Times New Roman" w:cs="Times New Roman"/>
                <w:b/>
                <w:bCs/>
                <w:color w:val="000000"/>
                <w:sz w:val="24"/>
                <w:szCs w:val="24"/>
              </w:rPr>
              <w:t>3</w:t>
            </w:r>
          </w:p>
        </w:tc>
        <w:tc>
          <w:tcPr>
            <w:tcW w:w="960" w:type="dxa"/>
            <w:tcBorders>
              <w:top w:val="nil"/>
              <w:left w:val="nil"/>
              <w:bottom w:val="nil"/>
              <w:right w:val="nil"/>
            </w:tcBorders>
            <w:shd w:val="clear" w:color="auto" w:fill="auto"/>
            <w:noWrap/>
            <w:vAlign w:val="bottom"/>
            <w:hideMark/>
          </w:tcPr>
          <w:p w14:paraId="7FB15CBB" w14:textId="77777777" w:rsidR="0085782C" w:rsidRPr="00BB2C50" w:rsidRDefault="0085782C" w:rsidP="003F0CBF">
            <w:pPr>
              <w:spacing w:after="0" w:line="240" w:lineRule="auto"/>
              <w:jc w:val="right"/>
              <w:rPr>
                <w:rFonts w:ascii="Times New Roman" w:eastAsia="Times New Roman" w:hAnsi="Times New Roman" w:cs="Times New Roman"/>
                <w:b/>
                <w:bCs/>
                <w:color w:val="000000"/>
                <w:sz w:val="24"/>
                <w:szCs w:val="24"/>
              </w:rPr>
            </w:pPr>
            <w:r w:rsidRPr="00BB2C50">
              <w:rPr>
                <w:rFonts w:ascii="Times New Roman" w:eastAsia="Times New Roman" w:hAnsi="Times New Roman" w:cs="Times New Roman"/>
                <w:b/>
                <w:bCs/>
                <w:color w:val="000000"/>
                <w:sz w:val="24"/>
                <w:szCs w:val="24"/>
              </w:rPr>
              <w:t>4</w:t>
            </w:r>
          </w:p>
        </w:tc>
        <w:tc>
          <w:tcPr>
            <w:tcW w:w="960" w:type="dxa"/>
            <w:tcBorders>
              <w:top w:val="nil"/>
              <w:left w:val="nil"/>
              <w:bottom w:val="nil"/>
              <w:right w:val="nil"/>
            </w:tcBorders>
            <w:shd w:val="clear" w:color="auto" w:fill="auto"/>
            <w:noWrap/>
            <w:vAlign w:val="bottom"/>
            <w:hideMark/>
          </w:tcPr>
          <w:p w14:paraId="523F6506" w14:textId="77777777" w:rsidR="0085782C" w:rsidRPr="00BB2C50" w:rsidRDefault="0085782C" w:rsidP="003F0CBF">
            <w:pPr>
              <w:spacing w:after="0" w:line="240" w:lineRule="auto"/>
              <w:jc w:val="right"/>
              <w:rPr>
                <w:rFonts w:ascii="Times New Roman" w:eastAsia="Times New Roman" w:hAnsi="Times New Roman" w:cs="Times New Roman"/>
                <w:b/>
                <w:bCs/>
                <w:color w:val="000000"/>
                <w:sz w:val="24"/>
                <w:szCs w:val="24"/>
              </w:rPr>
            </w:pPr>
            <w:r w:rsidRPr="00BB2C50">
              <w:rPr>
                <w:rFonts w:ascii="Times New Roman" w:eastAsia="Times New Roman" w:hAnsi="Times New Roman" w:cs="Times New Roman"/>
                <w:b/>
                <w:bCs/>
                <w:color w:val="000000"/>
                <w:sz w:val="24"/>
                <w:szCs w:val="24"/>
              </w:rPr>
              <w:t>5</w:t>
            </w:r>
          </w:p>
        </w:tc>
        <w:tc>
          <w:tcPr>
            <w:tcW w:w="960" w:type="dxa"/>
            <w:tcBorders>
              <w:top w:val="nil"/>
              <w:left w:val="nil"/>
              <w:bottom w:val="nil"/>
              <w:right w:val="nil"/>
            </w:tcBorders>
            <w:shd w:val="clear" w:color="auto" w:fill="auto"/>
            <w:noWrap/>
            <w:vAlign w:val="bottom"/>
            <w:hideMark/>
          </w:tcPr>
          <w:p w14:paraId="65137104" w14:textId="77777777" w:rsidR="0085782C" w:rsidRPr="00BB2C50" w:rsidRDefault="0085782C" w:rsidP="003F0CBF">
            <w:pPr>
              <w:spacing w:after="0" w:line="240" w:lineRule="auto"/>
              <w:jc w:val="right"/>
              <w:rPr>
                <w:rFonts w:ascii="Times New Roman" w:eastAsia="Times New Roman" w:hAnsi="Times New Roman" w:cs="Times New Roman"/>
                <w:b/>
                <w:bCs/>
                <w:color w:val="000000"/>
                <w:sz w:val="24"/>
                <w:szCs w:val="24"/>
              </w:rPr>
            </w:pPr>
            <w:r w:rsidRPr="00BB2C50">
              <w:rPr>
                <w:rFonts w:ascii="Times New Roman" w:eastAsia="Times New Roman" w:hAnsi="Times New Roman" w:cs="Times New Roman"/>
                <w:b/>
                <w:bCs/>
                <w:color w:val="000000"/>
                <w:sz w:val="24"/>
                <w:szCs w:val="24"/>
              </w:rPr>
              <w:t>6</w:t>
            </w:r>
          </w:p>
        </w:tc>
        <w:tc>
          <w:tcPr>
            <w:tcW w:w="960" w:type="dxa"/>
            <w:tcBorders>
              <w:top w:val="nil"/>
              <w:left w:val="nil"/>
              <w:bottom w:val="nil"/>
              <w:right w:val="nil"/>
            </w:tcBorders>
            <w:shd w:val="clear" w:color="auto" w:fill="auto"/>
            <w:noWrap/>
            <w:vAlign w:val="bottom"/>
            <w:hideMark/>
          </w:tcPr>
          <w:p w14:paraId="35E39E7D" w14:textId="77777777" w:rsidR="0085782C" w:rsidRPr="00BB2C50" w:rsidRDefault="0085782C" w:rsidP="003F0CBF">
            <w:pPr>
              <w:spacing w:after="0" w:line="240" w:lineRule="auto"/>
              <w:jc w:val="right"/>
              <w:rPr>
                <w:rFonts w:ascii="Times New Roman" w:eastAsia="Times New Roman" w:hAnsi="Times New Roman" w:cs="Times New Roman"/>
                <w:b/>
                <w:bCs/>
                <w:color w:val="000000"/>
                <w:sz w:val="24"/>
                <w:szCs w:val="24"/>
              </w:rPr>
            </w:pPr>
            <w:r w:rsidRPr="00BB2C50">
              <w:rPr>
                <w:rFonts w:ascii="Times New Roman" w:eastAsia="Times New Roman" w:hAnsi="Times New Roman" w:cs="Times New Roman"/>
                <w:b/>
                <w:bCs/>
                <w:color w:val="000000"/>
                <w:sz w:val="24"/>
                <w:szCs w:val="24"/>
              </w:rPr>
              <w:t>7</w:t>
            </w:r>
          </w:p>
        </w:tc>
        <w:tc>
          <w:tcPr>
            <w:tcW w:w="1060" w:type="dxa"/>
            <w:tcBorders>
              <w:top w:val="nil"/>
              <w:left w:val="nil"/>
              <w:bottom w:val="nil"/>
              <w:right w:val="nil"/>
            </w:tcBorders>
            <w:shd w:val="clear" w:color="auto" w:fill="auto"/>
            <w:noWrap/>
            <w:vAlign w:val="bottom"/>
            <w:hideMark/>
          </w:tcPr>
          <w:p w14:paraId="7843FACC" w14:textId="77777777" w:rsidR="0085782C" w:rsidRPr="00BB2C50" w:rsidRDefault="0085782C" w:rsidP="003F0CBF">
            <w:pPr>
              <w:spacing w:after="0" w:line="240" w:lineRule="auto"/>
              <w:jc w:val="right"/>
              <w:rPr>
                <w:rFonts w:ascii="Times New Roman" w:eastAsia="Times New Roman" w:hAnsi="Times New Roman" w:cs="Times New Roman"/>
                <w:b/>
                <w:bCs/>
                <w:color w:val="000000"/>
                <w:sz w:val="24"/>
                <w:szCs w:val="24"/>
              </w:rPr>
            </w:pPr>
            <w:r w:rsidRPr="00BB2C50">
              <w:rPr>
                <w:rFonts w:ascii="Times New Roman" w:eastAsia="Times New Roman" w:hAnsi="Times New Roman" w:cs="Times New Roman"/>
                <w:b/>
                <w:bCs/>
                <w:color w:val="000000"/>
                <w:sz w:val="24"/>
                <w:szCs w:val="24"/>
              </w:rPr>
              <w:t>8</w:t>
            </w:r>
          </w:p>
        </w:tc>
      </w:tr>
      <w:tr w:rsidR="0085782C" w:rsidRPr="00BB2C50" w14:paraId="393232F0" w14:textId="77777777" w:rsidTr="003F0CBF">
        <w:trPr>
          <w:trHeight w:val="300"/>
        </w:trPr>
        <w:tc>
          <w:tcPr>
            <w:tcW w:w="960" w:type="dxa"/>
            <w:tcBorders>
              <w:top w:val="nil"/>
              <w:left w:val="nil"/>
              <w:bottom w:val="nil"/>
              <w:right w:val="nil"/>
            </w:tcBorders>
            <w:shd w:val="clear" w:color="auto" w:fill="auto"/>
            <w:noWrap/>
            <w:vAlign w:val="bottom"/>
            <w:hideMark/>
          </w:tcPr>
          <w:p w14:paraId="12CC96C8" w14:textId="77777777" w:rsidR="0085782C" w:rsidRPr="00BB2C50" w:rsidRDefault="0085782C" w:rsidP="003F0CBF">
            <w:pPr>
              <w:spacing w:after="0" w:line="240" w:lineRule="auto"/>
              <w:jc w:val="right"/>
              <w:rPr>
                <w:rFonts w:ascii="Times New Roman" w:eastAsia="Times New Roman" w:hAnsi="Times New Roman" w:cs="Times New Roman"/>
                <w:b/>
                <w:bCs/>
                <w:color w:val="000000"/>
                <w:sz w:val="24"/>
                <w:szCs w:val="24"/>
              </w:rPr>
            </w:pPr>
            <w:r w:rsidRPr="00BB2C50">
              <w:rPr>
                <w:rFonts w:ascii="Times New Roman" w:eastAsia="Times New Roman" w:hAnsi="Times New Roman" w:cs="Times New Roman"/>
                <w:b/>
                <w:bCs/>
                <w:color w:val="000000"/>
                <w:sz w:val="24"/>
                <w:szCs w:val="24"/>
              </w:rPr>
              <w:t>1</w:t>
            </w:r>
          </w:p>
        </w:tc>
        <w:tc>
          <w:tcPr>
            <w:tcW w:w="960" w:type="dxa"/>
            <w:tcBorders>
              <w:top w:val="nil"/>
              <w:left w:val="nil"/>
              <w:bottom w:val="nil"/>
              <w:right w:val="nil"/>
            </w:tcBorders>
            <w:shd w:val="clear" w:color="auto" w:fill="auto"/>
            <w:noWrap/>
            <w:vAlign w:val="bottom"/>
            <w:hideMark/>
          </w:tcPr>
          <w:p w14:paraId="4DC142A2" w14:textId="77777777" w:rsidR="0085782C" w:rsidRPr="00BB2C50" w:rsidRDefault="0085782C" w:rsidP="003F0CBF">
            <w:pPr>
              <w:spacing w:after="0" w:line="240" w:lineRule="auto"/>
              <w:jc w:val="right"/>
              <w:rPr>
                <w:rFonts w:ascii="Times New Roman" w:eastAsia="Times New Roman" w:hAnsi="Times New Roman" w:cs="Times New Roman"/>
                <w:color w:val="000000"/>
                <w:sz w:val="24"/>
                <w:szCs w:val="24"/>
              </w:rPr>
            </w:pPr>
            <w:r w:rsidRPr="00BB2C50">
              <w:rPr>
                <w:rFonts w:ascii="Times New Roman" w:eastAsia="Times New Roman" w:hAnsi="Times New Roman" w:cs="Times New Roman"/>
                <w:color w:val="000000"/>
                <w:sz w:val="24"/>
                <w:szCs w:val="24"/>
              </w:rPr>
              <w:t>24</w:t>
            </w:r>
          </w:p>
        </w:tc>
        <w:tc>
          <w:tcPr>
            <w:tcW w:w="960" w:type="dxa"/>
            <w:tcBorders>
              <w:top w:val="nil"/>
              <w:left w:val="nil"/>
              <w:bottom w:val="nil"/>
              <w:right w:val="nil"/>
            </w:tcBorders>
            <w:shd w:val="clear" w:color="auto" w:fill="auto"/>
            <w:noWrap/>
            <w:vAlign w:val="bottom"/>
            <w:hideMark/>
          </w:tcPr>
          <w:p w14:paraId="0A2621BD" w14:textId="77777777" w:rsidR="0085782C" w:rsidRPr="00BB2C50" w:rsidRDefault="0085782C" w:rsidP="003F0CBF">
            <w:pPr>
              <w:spacing w:after="0" w:line="240" w:lineRule="auto"/>
              <w:jc w:val="right"/>
              <w:rPr>
                <w:rFonts w:ascii="Times New Roman" w:eastAsia="Times New Roman" w:hAnsi="Times New Roman" w:cs="Times New Roman"/>
                <w:color w:val="000000"/>
                <w:sz w:val="24"/>
                <w:szCs w:val="24"/>
              </w:rPr>
            </w:pPr>
            <w:r w:rsidRPr="00BB2C50">
              <w:rPr>
                <w:rFonts w:ascii="Times New Roman" w:eastAsia="Times New Roman" w:hAnsi="Times New Roman" w:cs="Times New Roman"/>
                <w:color w:val="000000"/>
                <w:sz w:val="24"/>
                <w:szCs w:val="24"/>
              </w:rPr>
              <w:t>154</w:t>
            </w:r>
          </w:p>
        </w:tc>
        <w:tc>
          <w:tcPr>
            <w:tcW w:w="960" w:type="dxa"/>
            <w:tcBorders>
              <w:top w:val="nil"/>
              <w:left w:val="nil"/>
              <w:bottom w:val="nil"/>
              <w:right w:val="nil"/>
            </w:tcBorders>
            <w:shd w:val="clear" w:color="auto" w:fill="auto"/>
            <w:noWrap/>
            <w:vAlign w:val="bottom"/>
            <w:hideMark/>
          </w:tcPr>
          <w:p w14:paraId="73E8FDD0" w14:textId="77777777" w:rsidR="0085782C" w:rsidRPr="00BB2C50" w:rsidRDefault="0085782C" w:rsidP="003F0CBF">
            <w:pPr>
              <w:spacing w:after="0" w:line="240" w:lineRule="auto"/>
              <w:jc w:val="right"/>
              <w:rPr>
                <w:rFonts w:ascii="Times New Roman" w:eastAsia="Times New Roman" w:hAnsi="Times New Roman" w:cs="Times New Roman"/>
                <w:color w:val="000000"/>
                <w:sz w:val="24"/>
                <w:szCs w:val="24"/>
              </w:rPr>
            </w:pPr>
            <w:r w:rsidRPr="00BB2C50">
              <w:rPr>
                <w:rFonts w:ascii="Times New Roman" w:eastAsia="Times New Roman" w:hAnsi="Times New Roman" w:cs="Times New Roman"/>
                <w:color w:val="000000"/>
                <w:sz w:val="24"/>
                <w:szCs w:val="24"/>
              </w:rPr>
              <w:t>435</w:t>
            </w:r>
          </w:p>
        </w:tc>
        <w:tc>
          <w:tcPr>
            <w:tcW w:w="960" w:type="dxa"/>
            <w:tcBorders>
              <w:top w:val="nil"/>
              <w:left w:val="nil"/>
              <w:bottom w:val="nil"/>
              <w:right w:val="nil"/>
            </w:tcBorders>
            <w:shd w:val="clear" w:color="auto" w:fill="auto"/>
            <w:noWrap/>
            <w:vAlign w:val="bottom"/>
            <w:hideMark/>
          </w:tcPr>
          <w:p w14:paraId="4C5E1092" w14:textId="77777777" w:rsidR="0085782C" w:rsidRPr="00BB2C50" w:rsidRDefault="0085782C" w:rsidP="003F0CBF">
            <w:pPr>
              <w:spacing w:after="0" w:line="240" w:lineRule="auto"/>
              <w:jc w:val="right"/>
              <w:rPr>
                <w:rFonts w:ascii="Times New Roman" w:eastAsia="Times New Roman" w:hAnsi="Times New Roman" w:cs="Times New Roman"/>
                <w:color w:val="000000"/>
                <w:sz w:val="24"/>
                <w:szCs w:val="24"/>
              </w:rPr>
            </w:pPr>
            <w:r w:rsidRPr="00BB2C50">
              <w:rPr>
                <w:rFonts w:ascii="Times New Roman" w:eastAsia="Times New Roman" w:hAnsi="Times New Roman" w:cs="Times New Roman"/>
                <w:color w:val="000000"/>
                <w:sz w:val="24"/>
                <w:szCs w:val="24"/>
              </w:rPr>
              <w:t>391</w:t>
            </w:r>
          </w:p>
        </w:tc>
        <w:tc>
          <w:tcPr>
            <w:tcW w:w="960" w:type="dxa"/>
            <w:tcBorders>
              <w:top w:val="nil"/>
              <w:left w:val="nil"/>
              <w:bottom w:val="nil"/>
              <w:right w:val="nil"/>
            </w:tcBorders>
            <w:shd w:val="clear" w:color="auto" w:fill="auto"/>
            <w:noWrap/>
            <w:vAlign w:val="bottom"/>
            <w:hideMark/>
          </w:tcPr>
          <w:p w14:paraId="4FAE7C31" w14:textId="77777777" w:rsidR="0085782C" w:rsidRPr="00BB2C50" w:rsidRDefault="0085782C" w:rsidP="003F0CBF">
            <w:pPr>
              <w:spacing w:after="0" w:line="240" w:lineRule="auto"/>
              <w:jc w:val="right"/>
              <w:rPr>
                <w:rFonts w:ascii="Times New Roman" w:eastAsia="Times New Roman" w:hAnsi="Times New Roman" w:cs="Times New Roman"/>
                <w:color w:val="000000"/>
                <w:sz w:val="24"/>
                <w:szCs w:val="24"/>
              </w:rPr>
            </w:pPr>
            <w:r w:rsidRPr="00BB2C50">
              <w:rPr>
                <w:rFonts w:ascii="Times New Roman" w:eastAsia="Times New Roman" w:hAnsi="Times New Roman" w:cs="Times New Roman"/>
                <w:color w:val="000000"/>
                <w:sz w:val="24"/>
                <w:szCs w:val="24"/>
              </w:rPr>
              <w:t>1263</w:t>
            </w:r>
          </w:p>
        </w:tc>
        <w:tc>
          <w:tcPr>
            <w:tcW w:w="960" w:type="dxa"/>
            <w:tcBorders>
              <w:top w:val="nil"/>
              <w:left w:val="nil"/>
              <w:bottom w:val="nil"/>
              <w:right w:val="nil"/>
            </w:tcBorders>
            <w:shd w:val="clear" w:color="auto" w:fill="auto"/>
            <w:noWrap/>
            <w:vAlign w:val="bottom"/>
            <w:hideMark/>
          </w:tcPr>
          <w:p w14:paraId="73DF44C1" w14:textId="77777777" w:rsidR="0085782C" w:rsidRPr="00BB2C50" w:rsidRDefault="0085782C" w:rsidP="003F0CBF">
            <w:pPr>
              <w:spacing w:after="0" w:line="240" w:lineRule="auto"/>
              <w:jc w:val="right"/>
              <w:rPr>
                <w:rFonts w:ascii="Times New Roman" w:eastAsia="Times New Roman" w:hAnsi="Times New Roman" w:cs="Times New Roman"/>
                <w:color w:val="000000"/>
                <w:sz w:val="24"/>
                <w:szCs w:val="24"/>
              </w:rPr>
            </w:pPr>
            <w:r w:rsidRPr="003A309B">
              <w:rPr>
                <w:rFonts w:ascii="Times New Roman" w:eastAsia="Times New Roman" w:hAnsi="Times New Roman" w:cs="Times New Roman"/>
                <w:color w:val="000000"/>
                <w:sz w:val="24"/>
                <w:szCs w:val="24"/>
              </w:rPr>
              <w:t>1372</w:t>
            </w:r>
          </w:p>
        </w:tc>
        <w:tc>
          <w:tcPr>
            <w:tcW w:w="960" w:type="dxa"/>
            <w:tcBorders>
              <w:top w:val="nil"/>
              <w:left w:val="nil"/>
              <w:bottom w:val="nil"/>
              <w:right w:val="nil"/>
            </w:tcBorders>
            <w:shd w:val="clear" w:color="auto" w:fill="auto"/>
            <w:noWrap/>
            <w:vAlign w:val="bottom"/>
            <w:hideMark/>
          </w:tcPr>
          <w:p w14:paraId="575DA1F7" w14:textId="77777777" w:rsidR="0085782C" w:rsidRPr="00BB2C50" w:rsidRDefault="0085782C" w:rsidP="003F0CBF">
            <w:pPr>
              <w:spacing w:after="0" w:line="240" w:lineRule="auto"/>
              <w:jc w:val="right"/>
              <w:rPr>
                <w:rFonts w:ascii="Times New Roman" w:eastAsia="Times New Roman" w:hAnsi="Times New Roman" w:cs="Times New Roman"/>
                <w:color w:val="000000"/>
                <w:sz w:val="24"/>
                <w:szCs w:val="24"/>
              </w:rPr>
            </w:pPr>
            <w:r w:rsidRPr="00BB2C50">
              <w:rPr>
                <w:rFonts w:ascii="Times New Roman" w:eastAsia="Times New Roman" w:hAnsi="Times New Roman" w:cs="Times New Roman"/>
                <w:color w:val="000000"/>
                <w:sz w:val="24"/>
                <w:szCs w:val="24"/>
              </w:rPr>
              <w:t>1700</w:t>
            </w:r>
          </w:p>
        </w:tc>
        <w:tc>
          <w:tcPr>
            <w:tcW w:w="1060" w:type="dxa"/>
            <w:tcBorders>
              <w:top w:val="nil"/>
              <w:left w:val="nil"/>
              <w:bottom w:val="nil"/>
              <w:right w:val="nil"/>
            </w:tcBorders>
            <w:shd w:val="clear" w:color="auto" w:fill="auto"/>
            <w:noWrap/>
            <w:vAlign w:val="bottom"/>
            <w:hideMark/>
          </w:tcPr>
          <w:p w14:paraId="3E1B5254" w14:textId="77777777" w:rsidR="0085782C" w:rsidRPr="00BB2C50" w:rsidRDefault="0085782C" w:rsidP="003F0CBF">
            <w:pPr>
              <w:spacing w:after="0" w:line="240" w:lineRule="auto"/>
              <w:jc w:val="right"/>
              <w:rPr>
                <w:rFonts w:ascii="Times New Roman" w:eastAsia="Times New Roman" w:hAnsi="Times New Roman" w:cs="Times New Roman"/>
                <w:color w:val="000000"/>
                <w:sz w:val="24"/>
                <w:szCs w:val="24"/>
              </w:rPr>
            </w:pPr>
            <w:r w:rsidRPr="00BB2C50">
              <w:rPr>
                <w:rFonts w:ascii="Times New Roman" w:eastAsia="Times New Roman" w:hAnsi="Times New Roman" w:cs="Times New Roman"/>
                <w:color w:val="000000"/>
                <w:sz w:val="24"/>
                <w:szCs w:val="24"/>
              </w:rPr>
              <w:t>1085</w:t>
            </w:r>
          </w:p>
        </w:tc>
      </w:tr>
      <w:tr w:rsidR="0085782C" w:rsidRPr="00BB2C50" w14:paraId="082F3FEA" w14:textId="77777777" w:rsidTr="003F0CBF">
        <w:trPr>
          <w:trHeight w:val="300"/>
        </w:trPr>
        <w:tc>
          <w:tcPr>
            <w:tcW w:w="960" w:type="dxa"/>
            <w:tcBorders>
              <w:top w:val="nil"/>
              <w:left w:val="nil"/>
              <w:bottom w:val="nil"/>
              <w:right w:val="nil"/>
            </w:tcBorders>
            <w:shd w:val="clear" w:color="auto" w:fill="auto"/>
            <w:noWrap/>
            <w:vAlign w:val="bottom"/>
            <w:hideMark/>
          </w:tcPr>
          <w:p w14:paraId="55D8F388" w14:textId="77777777" w:rsidR="0085782C" w:rsidRPr="00BB2C50" w:rsidRDefault="0085782C" w:rsidP="003F0CBF">
            <w:pPr>
              <w:spacing w:after="0" w:line="240" w:lineRule="auto"/>
              <w:jc w:val="right"/>
              <w:rPr>
                <w:rFonts w:ascii="Times New Roman" w:eastAsia="Times New Roman" w:hAnsi="Times New Roman" w:cs="Times New Roman"/>
                <w:b/>
                <w:bCs/>
                <w:color w:val="000000"/>
                <w:sz w:val="24"/>
                <w:szCs w:val="24"/>
              </w:rPr>
            </w:pPr>
            <w:r w:rsidRPr="00BB2C50">
              <w:rPr>
                <w:rFonts w:ascii="Times New Roman" w:eastAsia="Times New Roman" w:hAnsi="Times New Roman" w:cs="Times New Roman"/>
                <w:b/>
                <w:bCs/>
                <w:color w:val="000000"/>
                <w:sz w:val="24"/>
                <w:szCs w:val="24"/>
              </w:rPr>
              <w:lastRenderedPageBreak/>
              <w:t>2</w:t>
            </w:r>
          </w:p>
        </w:tc>
        <w:tc>
          <w:tcPr>
            <w:tcW w:w="960" w:type="dxa"/>
            <w:tcBorders>
              <w:top w:val="nil"/>
              <w:left w:val="nil"/>
              <w:bottom w:val="nil"/>
              <w:right w:val="nil"/>
            </w:tcBorders>
            <w:shd w:val="clear" w:color="auto" w:fill="auto"/>
            <w:noWrap/>
            <w:vAlign w:val="bottom"/>
            <w:hideMark/>
          </w:tcPr>
          <w:p w14:paraId="7F039A25" w14:textId="77777777" w:rsidR="0085782C" w:rsidRPr="00BB2C50" w:rsidRDefault="0085782C" w:rsidP="003F0CBF">
            <w:pPr>
              <w:spacing w:after="0" w:line="240" w:lineRule="auto"/>
              <w:jc w:val="right"/>
              <w:rPr>
                <w:rFonts w:ascii="Times New Roman" w:eastAsia="Times New Roman" w:hAnsi="Times New Roman" w:cs="Times New Roman"/>
                <w:color w:val="000000"/>
                <w:sz w:val="24"/>
                <w:szCs w:val="24"/>
              </w:rPr>
            </w:pPr>
            <w:r w:rsidRPr="00BB2C50">
              <w:rPr>
                <w:rFonts w:ascii="Times New Roman" w:eastAsia="Times New Roman" w:hAnsi="Times New Roman" w:cs="Times New Roman"/>
                <w:color w:val="000000"/>
                <w:sz w:val="24"/>
                <w:szCs w:val="24"/>
              </w:rPr>
              <w:t>738</w:t>
            </w:r>
          </w:p>
        </w:tc>
        <w:tc>
          <w:tcPr>
            <w:tcW w:w="960" w:type="dxa"/>
            <w:tcBorders>
              <w:top w:val="nil"/>
              <w:left w:val="nil"/>
              <w:bottom w:val="nil"/>
              <w:right w:val="nil"/>
            </w:tcBorders>
            <w:shd w:val="clear" w:color="auto" w:fill="auto"/>
            <w:noWrap/>
            <w:vAlign w:val="bottom"/>
            <w:hideMark/>
          </w:tcPr>
          <w:p w14:paraId="483D734E" w14:textId="77777777" w:rsidR="0085782C" w:rsidRPr="00BB2C50" w:rsidRDefault="0085782C" w:rsidP="003F0CBF">
            <w:pPr>
              <w:spacing w:after="0" w:line="240" w:lineRule="auto"/>
              <w:jc w:val="right"/>
              <w:rPr>
                <w:rFonts w:ascii="Times New Roman" w:eastAsia="Times New Roman" w:hAnsi="Times New Roman" w:cs="Times New Roman"/>
                <w:color w:val="000000"/>
                <w:sz w:val="24"/>
                <w:szCs w:val="24"/>
              </w:rPr>
            </w:pPr>
            <w:r w:rsidRPr="00BB2C50">
              <w:rPr>
                <w:rFonts w:ascii="Times New Roman" w:eastAsia="Times New Roman" w:hAnsi="Times New Roman" w:cs="Times New Roman"/>
                <w:color w:val="000000"/>
                <w:sz w:val="24"/>
                <w:szCs w:val="24"/>
              </w:rPr>
              <w:t>2932</w:t>
            </w:r>
          </w:p>
        </w:tc>
        <w:tc>
          <w:tcPr>
            <w:tcW w:w="960" w:type="dxa"/>
            <w:tcBorders>
              <w:top w:val="nil"/>
              <w:left w:val="nil"/>
              <w:bottom w:val="nil"/>
              <w:right w:val="nil"/>
            </w:tcBorders>
            <w:shd w:val="clear" w:color="auto" w:fill="auto"/>
            <w:noWrap/>
            <w:vAlign w:val="bottom"/>
            <w:hideMark/>
          </w:tcPr>
          <w:p w14:paraId="787D4688" w14:textId="77777777" w:rsidR="0085782C" w:rsidRPr="00BB2C50" w:rsidRDefault="0085782C" w:rsidP="003F0CBF">
            <w:pPr>
              <w:spacing w:after="0" w:line="240" w:lineRule="auto"/>
              <w:jc w:val="right"/>
              <w:rPr>
                <w:rFonts w:ascii="Times New Roman" w:eastAsia="Times New Roman" w:hAnsi="Times New Roman" w:cs="Times New Roman"/>
                <w:color w:val="000000"/>
                <w:sz w:val="24"/>
                <w:szCs w:val="24"/>
              </w:rPr>
            </w:pPr>
            <w:r w:rsidRPr="00BB2C50">
              <w:rPr>
                <w:rFonts w:ascii="Times New Roman" w:eastAsia="Times New Roman" w:hAnsi="Times New Roman" w:cs="Times New Roman"/>
                <w:color w:val="000000"/>
                <w:sz w:val="24"/>
                <w:szCs w:val="24"/>
              </w:rPr>
              <w:t>2419</w:t>
            </w:r>
          </w:p>
        </w:tc>
        <w:tc>
          <w:tcPr>
            <w:tcW w:w="960" w:type="dxa"/>
            <w:tcBorders>
              <w:top w:val="nil"/>
              <w:left w:val="nil"/>
              <w:bottom w:val="nil"/>
              <w:right w:val="nil"/>
            </w:tcBorders>
            <w:shd w:val="clear" w:color="auto" w:fill="auto"/>
            <w:noWrap/>
            <w:vAlign w:val="bottom"/>
            <w:hideMark/>
          </w:tcPr>
          <w:p w14:paraId="7907CF61" w14:textId="77777777" w:rsidR="0085782C" w:rsidRPr="00BB2C50" w:rsidRDefault="0085782C" w:rsidP="003F0CBF">
            <w:pPr>
              <w:spacing w:after="0" w:line="240" w:lineRule="auto"/>
              <w:jc w:val="right"/>
              <w:rPr>
                <w:rFonts w:ascii="Times New Roman" w:eastAsia="Times New Roman" w:hAnsi="Times New Roman" w:cs="Times New Roman"/>
                <w:color w:val="000000"/>
                <w:sz w:val="24"/>
                <w:szCs w:val="24"/>
              </w:rPr>
            </w:pPr>
            <w:r w:rsidRPr="00BB2C50">
              <w:rPr>
                <w:rFonts w:ascii="Times New Roman" w:eastAsia="Times New Roman" w:hAnsi="Times New Roman" w:cs="Times New Roman"/>
                <w:color w:val="000000"/>
                <w:sz w:val="24"/>
                <w:szCs w:val="24"/>
              </w:rPr>
              <w:t>4041</w:t>
            </w:r>
          </w:p>
        </w:tc>
        <w:tc>
          <w:tcPr>
            <w:tcW w:w="960" w:type="dxa"/>
            <w:tcBorders>
              <w:top w:val="nil"/>
              <w:left w:val="nil"/>
              <w:bottom w:val="nil"/>
              <w:right w:val="nil"/>
            </w:tcBorders>
            <w:shd w:val="clear" w:color="auto" w:fill="auto"/>
            <w:noWrap/>
            <w:vAlign w:val="bottom"/>
            <w:hideMark/>
          </w:tcPr>
          <w:p w14:paraId="3BABC5BB" w14:textId="77777777" w:rsidR="0085782C" w:rsidRPr="00BB2C50" w:rsidRDefault="0085782C" w:rsidP="003F0CBF">
            <w:pPr>
              <w:spacing w:after="0" w:line="240" w:lineRule="auto"/>
              <w:jc w:val="right"/>
              <w:rPr>
                <w:rFonts w:ascii="Times New Roman" w:eastAsia="Times New Roman" w:hAnsi="Times New Roman" w:cs="Times New Roman"/>
                <w:color w:val="000000"/>
                <w:sz w:val="24"/>
                <w:szCs w:val="24"/>
              </w:rPr>
            </w:pPr>
            <w:r w:rsidRPr="00BB2C50">
              <w:rPr>
                <w:rFonts w:ascii="Times New Roman" w:eastAsia="Times New Roman" w:hAnsi="Times New Roman" w:cs="Times New Roman"/>
                <w:color w:val="000000"/>
                <w:sz w:val="24"/>
                <w:szCs w:val="24"/>
              </w:rPr>
              <w:t>6745</w:t>
            </w:r>
          </w:p>
        </w:tc>
        <w:tc>
          <w:tcPr>
            <w:tcW w:w="960" w:type="dxa"/>
            <w:tcBorders>
              <w:top w:val="nil"/>
              <w:left w:val="nil"/>
              <w:bottom w:val="nil"/>
              <w:right w:val="nil"/>
            </w:tcBorders>
            <w:shd w:val="clear" w:color="auto" w:fill="auto"/>
            <w:noWrap/>
            <w:vAlign w:val="bottom"/>
            <w:hideMark/>
          </w:tcPr>
          <w:p w14:paraId="47CD7CC3" w14:textId="77777777" w:rsidR="0085782C" w:rsidRPr="00BB2C50" w:rsidRDefault="0085782C" w:rsidP="003F0CBF">
            <w:pPr>
              <w:spacing w:after="0" w:line="240" w:lineRule="auto"/>
              <w:jc w:val="right"/>
              <w:rPr>
                <w:rFonts w:ascii="Times New Roman" w:eastAsia="Times New Roman" w:hAnsi="Times New Roman" w:cs="Times New Roman"/>
                <w:color w:val="000000"/>
                <w:sz w:val="24"/>
                <w:szCs w:val="24"/>
              </w:rPr>
            </w:pPr>
            <w:r w:rsidRPr="00BB2C50">
              <w:rPr>
                <w:rFonts w:ascii="Times New Roman" w:eastAsia="Times New Roman" w:hAnsi="Times New Roman" w:cs="Times New Roman"/>
                <w:color w:val="000000"/>
                <w:sz w:val="24"/>
                <w:szCs w:val="24"/>
              </w:rPr>
              <w:t>5675</w:t>
            </w:r>
          </w:p>
        </w:tc>
        <w:tc>
          <w:tcPr>
            <w:tcW w:w="960" w:type="dxa"/>
            <w:tcBorders>
              <w:top w:val="nil"/>
              <w:left w:val="nil"/>
              <w:bottom w:val="nil"/>
              <w:right w:val="nil"/>
            </w:tcBorders>
            <w:shd w:val="clear" w:color="auto" w:fill="auto"/>
            <w:noWrap/>
            <w:vAlign w:val="bottom"/>
            <w:hideMark/>
          </w:tcPr>
          <w:p w14:paraId="313818E9" w14:textId="77777777" w:rsidR="0085782C" w:rsidRPr="00BB2C50" w:rsidRDefault="0085782C" w:rsidP="003F0CBF">
            <w:pPr>
              <w:spacing w:after="0" w:line="240" w:lineRule="auto"/>
              <w:jc w:val="right"/>
              <w:rPr>
                <w:rFonts w:ascii="Times New Roman" w:eastAsia="Times New Roman" w:hAnsi="Times New Roman" w:cs="Times New Roman"/>
                <w:color w:val="000000"/>
                <w:sz w:val="24"/>
                <w:szCs w:val="24"/>
              </w:rPr>
            </w:pPr>
            <w:r w:rsidRPr="00BB2C50">
              <w:rPr>
                <w:rFonts w:ascii="Times New Roman" w:eastAsia="Times New Roman" w:hAnsi="Times New Roman" w:cs="Times New Roman"/>
                <w:color w:val="000000"/>
                <w:sz w:val="24"/>
                <w:szCs w:val="24"/>
              </w:rPr>
              <w:t>9324</w:t>
            </w:r>
          </w:p>
        </w:tc>
        <w:tc>
          <w:tcPr>
            <w:tcW w:w="1060" w:type="dxa"/>
            <w:tcBorders>
              <w:top w:val="nil"/>
              <w:left w:val="nil"/>
              <w:bottom w:val="nil"/>
              <w:right w:val="nil"/>
            </w:tcBorders>
            <w:shd w:val="clear" w:color="auto" w:fill="auto"/>
            <w:noWrap/>
            <w:vAlign w:val="bottom"/>
            <w:hideMark/>
          </w:tcPr>
          <w:p w14:paraId="502074D7" w14:textId="77777777" w:rsidR="0085782C" w:rsidRPr="00BB2C50" w:rsidRDefault="0085782C" w:rsidP="003F0CBF">
            <w:pPr>
              <w:spacing w:after="0" w:line="240" w:lineRule="auto"/>
              <w:jc w:val="right"/>
              <w:rPr>
                <w:rFonts w:ascii="Times New Roman" w:eastAsia="Times New Roman" w:hAnsi="Times New Roman" w:cs="Times New Roman"/>
                <w:color w:val="000000"/>
                <w:sz w:val="24"/>
                <w:szCs w:val="24"/>
              </w:rPr>
            </w:pPr>
            <w:r w:rsidRPr="00BB2C50">
              <w:rPr>
                <w:rFonts w:ascii="Times New Roman" w:eastAsia="Times New Roman" w:hAnsi="Times New Roman" w:cs="Times New Roman"/>
                <w:color w:val="000000"/>
                <w:sz w:val="24"/>
                <w:szCs w:val="24"/>
              </w:rPr>
              <w:t>7769</w:t>
            </w:r>
          </w:p>
        </w:tc>
      </w:tr>
      <w:tr w:rsidR="0085782C" w:rsidRPr="00BB2C50" w14:paraId="6B925EE9" w14:textId="77777777" w:rsidTr="003F0CBF">
        <w:trPr>
          <w:trHeight w:val="300"/>
        </w:trPr>
        <w:tc>
          <w:tcPr>
            <w:tcW w:w="960" w:type="dxa"/>
            <w:tcBorders>
              <w:top w:val="nil"/>
              <w:left w:val="nil"/>
              <w:bottom w:val="nil"/>
              <w:right w:val="nil"/>
            </w:tcBorders>
            <w:shd w:val="clear" w:color="auto" w:fill="auto"/>
            <w:noWrap/>
            <w:vAlign w:val="bottom"/>
            <w:hideMark/>
          </w:tcPr>
          <w:p w14:paraId="17B3A563" w14:textId="77777777" w:rsidR="0085782C" w:rsidRPr="00BB2C50" w:rsidRDefault="0085782C" w:rsidP="003F0CBF">
            <w:pPr>
              <w:spacing w:after="0" w:line="240" w:lineRule="auto"/>
              <w:jc w:val="right"/>
              <w:rPr>
                <w:rFonts w:ascii="Times New Roman" w:eastAsia="Times New Roman" w:hAnsi="Times New Roman" w:cs="Times New Roman"/>
                <w:b/>
                <w:bCs/>
                <w:color w:val="000000"/>
                <w:sz w:val="24"/>
                <w:szCs w:val="24"/>
              </w:rPr>
            </w:pPr>
            <w:r w:rsidRPr="00BB2C50">
              <w:rPr>
                <w:rFonts w:ascii="Times New Roman" w:eastAsia="Times New Roman" w:hAnsi="Times New Roman" w:cs="Times New Roman"/>
                <w:b/>
                <w:bCs/>
                <w:color w:val="000000"/>
                <w:sz w:val="24"/>
                <w:szCs w:val="24"/>
              </w:rPr>
              <w:t>3</w:t>
            </w:r>
          </w:p>
        </w:tc>
        <w:tc>
          <w:tcPr>
            <w:tcW w:w="960" w:type="dxa"/>
            <w:tcBorders>
              <w:top w:val="nil"/>
              <w:left w:val="nil"/>
              <w:bottom w:val="nil"/>
              <w:right w:val="nil"/>
            </w:tcBorders>
            <w:shd w:val="clear" w:color="auto" w:fill="auto"/>
            <w:noWrap/>
            <w:vAlign w:val="bottom"/>
            <w:hideMark/>
          </w:tcPr>
          <w:p w14:paraId="61DC9557" w14:textId="77777777" w:rsidR="0085782C" w:rsidRPr="00BB2C50" w:rsidRDefault="0085782C" w:rsidP="003F0CBF">
            <w:pPr>
              <w:spacing w:after="0" w:line="240" w:lineRule="auto"/>
              <w:jc w:val="right"/>
              <w:rPr>
                <w:rFonts w:ascii="Times New Roman" w:eastAsia="Times New Roman" w:hAnsi="Times New Roman" w:cs="Times New Roman"/>
                <w:color w:val="000000"/>
                <w:sz w:val="24"/>
                <w:szCs w:val="24"/>
              </w:rPr>
            </w:pPr>
            <w:r w:rsidRPr="00BB2C50">
              <w:rPr>
                <w:rFonts w:ascii="Times New Roman" w:eastAsia="Times New Roman" w:hAnsi="Times New Roman" w:cs="Times New Roman"/>
                <w:color w:val="000000"/>
                <w:sz w:val="24"/>
                <w:szCs w:val="24"/>
              </w:rPr>
              <w:t>4663</w:t>
            </w:r>
          </w:p>
        </w:tc>
        <w:tc>
          <w:tcPr>
            <w:tcW w:w="960" w:type="dxa"/>
            <w:tcBorders>
              <w:top w:val="nil"/>
              <w:left w:val="nil"/>
              <w:bottom w:val="nil"/>
              <w:right w:val="nil"/>
            </w:tcBorders>
            <w:shd w:val="clear" w:color="auto" w:fill="auto"/>
            <w:noWrap/>
            <w:vAlign w:val="bottom"/>
            <w:hideMark/>
          </w:tcPr>
          <w:p w14:paraId="665A044B" w14:textId="77777777" w:rsidR="0085782C" w:rsidRPr="00BB2C50" w:rsidRDefault="0085782C" w:rsidP="003F0CBF">
            <w:pPr>
              <w:spacing w:after="0" w:line="240" w:lineRule="auto"/>
              <w:jc w:val="right"/>
              <w:rPr>
                <w:rFonts w:ascii="Times New Roman" w:eastAsia="Times New Roman" w:hAnsi="Times New Roman" w:cs="Times New Roman"/>
                <w:color w:val="000000"/>
                <w:sz w:val="24"/>
                <w:szCs w:val="24"/>
              </w:rPr>
            </w:pPr>
            <w:r w:rsidRPr="00BB2C50">
              <w:rPr>
                <w:rFonts w:ascii="Times New Roman" w:eastAsia="Times New Roman" w:hAnsi="Times New Roman" w:cs="Times New Roman"/>
                <w:color w:val="000000"/>
                <w:sz w:val="24"/>
                <w:szCs w:val="24"/>
              </w:rPr>
              <w:t>31170</w:t>
            </w:r>
          </w:p>
        </w:tc>
        <w:tc>
          <w:tcPr>
            <w:tcW w:w="960" w:type="dxa"/>
            <w:tcBorders>
              <w:top w:val="nil"/>
              <w:left w:val="nil"/>
              <w:bottom w:val="nil"/>
              <w:right w:val="nil"/>
            </w:tcBorders>
            <w:shd w:val="clear" w:color="auto" w:fill="auto"/>
            <w:noWrap/>
            <w:vAlign w:val="bottom"/>
            <w:hideMark/>
          </w:tcPr>
          <w:p w14:paraId="26639B59" w14:textId="77777777" w:rsidR="0085782C" w:rsidRPr="00BB2C50" w:rsidRDefault="0085782C" w:rsidP="003F0CBF">
            <w:pPr>
              <w:spacing w:after="0" w:line="240" w:lineRule="auto"/>
              <w:jc w:val="right"/>
              <w:rPr>
                <w:rFonts w:ascii="Times New Roman" w:eastAsia="Times New Roman" w:hAnsi="Times New Roman" w:cs="Times New Roman"/>
                <w:color w:val="000000"/>
                <w:sz w:val="24"/>
                <w:szCs w:val="24"/>
              </w:rPr>
            </w:pPr>
            <w:r w:rsidRPr="00BB2C50">
              <w:rPr>
                <w:rFonts w:ascii="Times New Roman" w:eastAsia="Times New Roman" w:hAnsi="Times New Roman" w:cs="Times New Roman"/>
                <w:color w:val="000000"/>
                <w:sz w:val="24"/>
                <w:szCs w:val="24"/>
              </w:rPr>
              <w:t>126451</w:t>
            </w:r>
          </w:p>
        </w:tc>
        <w:tc>
          <w:tcPr>
            <w:tcW w:w="960" w:type="dxa"/>
            <w:tcBorders>
              <w:top w:val="nil"/>
              <w:left w:val="nil"/>
              <w:bottom w:val="nil"/>
              <w:right w:val="nil"/>
            </w:tcBorders>
            <w:shd w:val="clear" w:color="auto" w:fill="auto"/>
            <w:noWrap/>
            <w:vAlign w:val="bottom"/>
            <w:hideMark/>
          </w:tcPr>
          <w:p w14:paraId="564B6099" w14:textId="77777777" w:rsidR="0085782C" w:rsidRPr="00BB2C50" w:rsidRDefault="0085782C" w:rsidP="003F0CBF">
            <w:pPr>
              <w:spacing w:after="0" w:line="240" w:lineRule="auto"/>
              <w:jc w:val="right"/>
              <w:rPr>
                <w:rFonts w:ascii="Times New Roman" w:eastAsia="Times New Roman" w:hAnsi="Times New Roman" w:cs="Times New Roman"/>
                <w:color w:val="000000"/>
                <w:sz w:val="24"/>
                <w:szCs w:val="24"/>
              </w:rPr>
            </w:pPr>
            <w:r w:rsidRPr="00BB2C50">
              <w:rPr>
                <w:rFonts w:ascii="Times New Roman" w:eastAsia="Times New Roman" w:hAnsi="Times New Roman" w:cs="Times New Roman"/>
                <w:color w:val="000000"/>
                <w:sz w:val="24"/>
                <w:szCs w:val="24"/>
              </w:rPr>
              <w:t>566972</w:t>
            </w:r>
          </w:p>
        </w:tc>
        <w:tc>
          <w:tcPr>
            <w:tcW w:w="960" w:type="dxa"/>
            <w:tcBorders>
              <w:top w:val="nil"/>
              <w:left w:val="nil"/>
              <w:bottom w:val="nil"/>
              <w:right w:val="nil"/>
            </w:tcBorders>
            <w:shd w:val="clear" w:color="auto" w:fill="auto"/>
            <w:noWrap/>
            <w:vAlign w:val="bottom"/>
            <w:hideMark/>
          </w:tcPr>
          <w:p w14:paraId="24C5C16C" w14:textId="77777777" w:rsidR="0085782C" w:rsidRPr="00BB2C50" w:rsidRDefault="0085782C" w:rsidP="003F0CBF">
            <w:pPr>
              <w:spacing w:after="0" w:line="240" w:lineRule="auto"/>
              <w:jc w:val="right"/>
              <w:rPr>
                <w:rFonts w:ascii="Times New Roman" w:eastAsia="Times New Roman" w:hAnsi="Times New Roman" w:cs="Times New Roman"/>
                <w:color w:val="000000"/>
                <w:sz w:val="24"/>
                <w:szCs w:val="24"/>
              </w:rPr>
            </w:pPr>
            <w:r w:rsidRPr="00BB2C50">
              <w:rPr>
                <w:rFonts w:ascii="Times New Roman" w:eastAsia="Times New Roman" w:hAnsi="Times New Roman" w:cs="Times New Roman"/>
                <w:color w:val="000000"/>
                <w:sz w:val="24"/>
                <w:szCs w:val="24"/>
              </w:rPr>
              <w:t>2255732</w:t>
            </w:r>
          </w:p>
        </w:tc>
        <w:tc>
          <w:tcPr>
            <w:tcW w:w="960" w:type="dxa"/>
            <w:tcBorders>
              <w:top w:val="nil"/>
              <w:left w:val="nil"/>
              <w:bottom w:val="nil"/>
              <w:right w:val="nil"/>
            </w:tcBorders>
            <w:shd w:val="clear" w:color="auto" w:fill="auto"/>
            <w:noWrap/>
            <w:vAlign w:val="bottom"/>
            <w:hideMark/>
          </w:tcPr>
          <w:p w14:paraId="519A1F08" w14:textId="77777777" w:rsidR="0085782C" w:rsidRPr="00BB2C50" w:rsidRDefault="0085782C" w:rsidP="003F0CBF">
            <w:pPr>
              <w:spacing w:after="0" w:line="240" w:lineRule="auto"/>
              <w:jc w:val="right"/>
              <w:rPr>
                <w:rFonts w:ascii="Times New Roman" w:eastAsia="Times New Roman" w:hAnsi="Times New Roman" w:cs="Times New Roman"/>
                <w:color w:val="000000"/>
                <w:sz w:val="24"/>
                <w:szCs w:val="24"/>
              </w:rPr>
            </w:pPr>
            <w:r w:rsidRPr="00BB2C50">
              <w:rPr>
                <w:rFonts w:ascii="Times New Roman" w:eastAsia="Times New Roman" w:hAnsi="Times New Roman" w:cs="Times New Roman"/>
                <w:color w:val="000000"/>
                <w:sz w:val="24"/>
                <w:szCs w:val="24"/>
              </w:rPr>
              <w:t>9180661</w:t>
            </w:r>
          </w:p>
        </w:tc>
        <w:tc>
          <w:tcPr>
            <w:tcW w:w="960" w:type="dxa"/>
            <w:tcBorders>
              <w:top w:val="nil"/>
              <w:left w:val="nil"/>
              <w:bottom w:val="nil"/>
              <w:right w:val="nil"/>
            </w:tcBorders>
            <w:shd w:val="clear" w:color="auto" w:fill="auto"/>
            <w:noWrap/>
            <w:vAlign w:val="bottom"/>
            <w:hideMark/>
          </w:tcPr>
          <w:p w14:paraId="20A544BC" w14:textId="77777777" w:rsidR="0085782C" w:rsidRPr="00BB2C50" w:rsidRDefault="0085782C" w:rsidP="003F0CBF">
            <w:pPr>
              <w:spacing w:after="0" w:line="240" w:lineRule="auto"/>
              <w:jc w:val="right"/>
              <w:rPr>
                <w:rFonts w:ascii="Times New Roman" w:eastAsia="Times New Roman" w:hAnsi="Times New Roman" w:cs="Times New Roman"/>
                <w:color w:val="000000"/>
                <w:sz w:val="24"/>
                <w:szCs w:val="24"/>
              </w:rPr>
            </w:pPr>
            <w:r w:rsidRPr="00BB2C50">
              <w:rPr>
                <w:rFonts w:ascii="Times New Roman" w:eastAsia="Times New Roman" w:hAnsi="Times New Roman" w:cs="Times New Roman"/>
                <w:color w:val="000000"/>
                <w:sz w:val="24"/>
                <w:szCs w:val="24"/>
              </w:rPr>
              <w:t>37464182</w:t>
            </w:r>
          </w:p>
        </w:tc>
        <w:tc>
          <w:tcPr>
            <w:tcW w:w="1060" w:type="dxa"/>
            <w:tcBorders>
              <w:top w:val="nil"/>
              <w:left w:val="nil"/>
              <w:bottom w:val="nil"/>
              <w:right w:val="nil"/>
            </w:tcBorders>
            <w:shd w:val="clear" w:color="auto" w:fill="auto"/>
            <w:noWrap/>
            <w:vAlign w:val="bottom"/>
            <w:hideMark/>
          </w:tcPr>
          <w:p w14:paraId="7F4A9711" w14:textId="77777777" w:rsidR="0085782C" w:rsidRPr="00BB2C50" w:rsidRDefault="0085782C" w:rsidP="003F0CBF">
            <w:pPr>
              <w:spacing w:after="0" w:line="240" w:lineRule="auto"/>
              <w:jc w:val="right"/>
              <w:rPr>
                <w:rFonts w:ascii="Times New Roman" w:eastAsia="Times New Roman" w:hAnsi="Times New Roman" w:cs="Times New Roman"/>
                <w:color w:val="000000"/>
                <w:sz w:val="24"/>
                <w:szCs w:val="24"/>
              </w:rPr>
            </w:pPr>
            <w:r w:rsidRPr="00BB2C50">
              <w:rPr>
                <w:rFonts w:ascii="Times New Roman" w:eastAsia="Times New Roman" w:hAnsi="Times New Roman" w:cs="Times New Roman"/>
                <w:color w:val="000000"/>
                <w:sz w:val="24"/>
                <w:szCs w:val="24"/>
              </w:rPr>
              <w:t>150235552</w:t>
            </w:r>
          </w:p>
        </w:tc>
      </w:tr>
    </w:tbl>
    <w:p w14:paraId="694FF4AC" w14:textId="77777777" w:rsidR="0085782C" w:rsidRPr="003A309B" w:rsidRDefault="0085782C" w:rsidP="0085782C">
      <w:pPr>
        <w:jc w:val="center"/>
        <w:rPr>
          <w:rFonts w:ascii="Times New Roman" w:hAnsi="Times New Roman" w:cs="Times New Roman"/>
          <w:i/>
          <w:iCs/>
          <w:sz w:val="24"/>
          <w:szCs w:val="24"/>
        </w:rPr>
      </w:pPr>
      <w:r w:rsidRPr="003A309B">
        <w:rPr>
          <w:rFonts w:ascii="Times New Roman" w:hAnsi="Times New Roman" w:cs="Times New Roman"/>
          <w:i/>
          <w:iCs/>
          <w:sz w:val="24"/>
          <w:szCs w:val="24"/>
        </w:rPr>
        <w:t>Table 2: Ackerman runtime with varying m/n</w:t>
      </w:r>
    </w:p>
    <w:p w14:paraId="3B6A5735" w14:textId="77777777" w:rsidR="0085782C" w:rsidRPr="003A309B" w:rsidRDefault="0085782C" w:rsidP="0085782C">
      <w:pPr>
        <w:jc w:val="center"/>
        <w:rPr>
          <w:rFonts w:ascii="Times New Roman" w:hAnsi="Times New Roman" w:cs="Times New Roman"/>
          <w:i/>
          <w:iCs/>
          <w:sz w:val="24"/>
          <w:szCs w:val="24"/>
        </w:rPr>
      </w:pPr>
    </w:p>
    <w:p w14:paraId="79A0553B" w14:textId="77777777" w:rsidR="0085782C" w:rsidRPr="003A309B" w:rsidRDefault="0085782C" w:rsidP="0085782C">
      <w:pPr>
        <w:jc w:val="center"/>
        <w:rPr>
          <w:rFonts w:ascii="Times New Roman" w:hAnsi="Times New Roman" w:cs="Times New Roman"/>
          <w:i/>
          <w:iCs/>
          <w:sz w:val="24"/>
          <w:szCs w:val="24"/>
        </w:rPr>
      </w:pPr>
      <w:r w:rsidRPr="003A309B">
        <w:rPr>
          <w:rFonts w:ascii="Times New Roman" w:hAnsi="Times New Roman" w:cs="Times New Roman"/>
          <w:noProof/>
          <w:sz w:val="24"/>
          <w:szCs w:val="24"/>
        </w:rPr>
        <w:drawing>
          <wp:inline distT="0" distB="0" distL="0" distR="0" wp14:anchorId="78295C64" wp14:editId="65CA5C51">
            <wp:extent cx="4572000" cy="2743200"/>
            <wp:effectExtent l="0" t="0" r="0" b="0"/>
            <wp:docPr id="1" name="Chart 1">
              <a:extLst xmlns:a="http://schemas.openxmlformats.org/drawingml/2006/main">
                <a:ext uri="{FF2B5EF4-FFF2-40B4-BE49-F238E27FC236}">
                  <a16:creationId xmlns:a16="http://schemas.microsoft.com/office/drawing/2014/main" id="{0F725AE4-0594-4067-AD9F-9A9BA98774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6F2B57E" w14:textId="77777777" w:rsidR="0085782C" w:rsidRPr="003A309B" w:rsidRDefault="0085782C" w:rsidP="0085782C">
      <w:pPr>
        <w:jc w:val="center"/>
        <w:rPr>
          <w:rFonts w:ascii="Times New Roman" w:hAnsi="Times New Roman" w:cs="Times New Roman"/>
          <w:i/>
          <w:iCs/>
          <w:sz w:val="24"/>
          <w:szCs w:val="24"/>
        </w:rPr>
      </w:pPr>
      <w:r w:rsidRPr="003A309B">
        <w:rPr>
          <w:rFonts w:ascii="Times New Roman" w:hAnsi="Times New Roman" w:cs="Times New Roman"/>
          <w:i/>
          <w:iCs/>
          <w:sz w:val="24"/>
          <w:szCs w:val="24"/>
        </w:rPr>
        <w:t>Table 3: graphical representation of Table 2</w:t>
      </w:r>
    </w:p>
    <w:p w14:paraId="008EFDCA" w14:textId="77777777" w:rsidR="0085782C" w:rsidRPr="003A309B" w:rsidRDefault="0085782C" w:rsidP="001D4564">
      <w:pPr>
        <w:rPr>
          <w:rFonts w:ascii="Times New Roman" w:hAnsi="Times New Roman" w:cs="Times New Roman"/>
          <w:sz w:val="24"/>
          <w:szCs w:val="24"/>
        </w:rPr>
      </w:pPr>
    </w:p>
    <w:sectPr w:rsidR="0085782C" w:rsidRPr="003A30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80C71"/>
    <w:multiLevelType w:val="hybridMultilevel"/>
    <w:tmpl w:val="3B14B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7B02C2"/>
    <w:multiLevelType w:val="hybridMultilevel"/>
    <w:tmpl w:val="3B14B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C50"/>
    <w:rsid w:val="00150D05"/>
    <w:rsid w:val="001D4564"/>
    <w:rsid w:val="003A309B"/>
    <w:rsid w:val="005C797D"/>
    <w:rsid w:val="0085782C"/>
    <w:rsid w:val="00BB2C50"/>
    <w:rsid w:val="00CD2F6F"/>
    <w:rsid w:val="00E02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34DD3"/>
  <w15:chartTrackingRefBased/>
  <w15:docId w15:val="{0BE910E3-FC4F-42DA-AB1B-F639B6768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30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376">
      <w:bodyDiv w:val="1"/>
      <w:marLeft w:val="0"/>
      <w:marRight w:val="0"/>
      <w:marTop w:val="0"/>
      <w:marBottom w:val="0"/>
      <w:divBdr>
        <w:top w:val="none" w:sz="0" w:space="0" w:color="auto"/>
        <w:left w:val="none" w:sz="0" w:space="0" w:color="auto"/>
        <w:bottom w:val="none" w:sz="0" w:space="0" w:color="auto"/>
        <w:right w:val="none" w:sz="0" w:space="0" w:color="auto"/>
      </w:divBdr>
    </w:div>
    <w:div w:id="569970819">
      <w:bodyDiv w:val="1"/>
      <w:marLeft w:val="0"/>
      <w:marRight w:val="0"/>
      <w:marTop w:val="0"/>
      <w:marBottom w:val="0"/>
      <w:divBdr>
        <w:top w:val="none" w:sz="0" w:space="0" w:color="auto"/>
        <w:left w:val="none" w:sz="0" w:space="0" w:color="auto"/>
        <w:bottom w:val="none" w:sz="0" w:space="0" w:color="auto"/>
        <w:right w:val="none" w:sz="0" w:space="0" w:color="auto"/>
      </w:divBdr>
    </w:div>
    <w:div w:id="933980973">
      <w:bodyDiv w:val="1"/>
      <w:marLeft w:val="0"/>
      <w:marRight w:val="0"/>
      <w:marTop w:val="0"/>
      <w:marBottom w:val="0"/>
      <w:divBdr>
        <w:top w:val="none" w:sz="0" w:space="0" w:color="auto"/>
        <w:left w:val="none" w:sz="0" w:space="0" w:color="auto"/>
        <w:bottom w:val="none" w:sz="0" w:space="0" w:color="auto"/>
        <w:right w:val="none" w:sz="0" w:space="0" w:color="auto"/>
      </w:divBdr>
    </w:div>
    <w:div w:id="1042092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n=1</c:v>
          </c:tx>
          <c:spPr>
            <a:ln w="28575" cap="rnd">
              <a:solidFill>
                <a:schemeClr val="accent1"/>
              </a:solidFill>
              <a:round/>
            </a:ln>
            <a:effectLst/>
          </c:spPr>
          <c:marker>
            <c:symbol val="none"/>
          </c:marker>
          <c:val>
            <c:numRef>
              <c:f>Sheet1!$B$3:$I$3</c:f>
              <c:numCache>
                <c:formatCode>General</c:formatCode>
                <c:ptCount val="8"/>
                <c:pt idx="0">
                  <c:v>24</c:v>
                </c:pt>
                <c:pt idx="1">
                  <c:v>154</c:v>
                </c:pt>
                <c:pt idx="2">
                  <c:v>435</c:v>
                </c:pt>
                <c:pt idx="3">
                  <c:v>391</c:v>
                </c:pt>
                <c:pt idx="4">
                  <c:v>1263</c:v>
                </c:pt>
                <c:pt idx="5">
                  <c:v>1372</c:v>
                </c:pt>
                <c:pt idx="6">
                  <c:v>1700</c:v>
                </c:pt>
                <c:pt idx="7">
                  <c:v>1085</c:v>
                </c:pt>
              </c:numCache>
            </c:numRef>
          </c:val>
          <c:smooth val="0"/>
          <c:extLst>
            <c:ext xmlns:c16="http://schemas.microsoft.com/office/drawing/2014/chart" uri="{C3380CC4-5D6E-409C-BE32-E72D297353CC}">
              <c16:uniqueId val="{00000000-B62B-446E-8965-914E10FE2C82}"/>
            </c:ext>
          </c:extLst>
        </c:ser>
        <c:ser>
          <c:idx val="1"/>
          <c:order val="1"/>
          <c:tx>
            <c:v>n=2</c:v>
          </c:tx>
          <c:spPr>
            <a:ln w="28575" cap="rnd">
              <a:solidFill>
                <a:schemeClr val="accent2"/>
              </a:solidFill>
              <a:round/>
            </a:ln>
            <a:effectLst/>
          </c:spPr>
          <c:marker>
            <c:symbol val="none"/>
          </c:marker>
          <c:val>
            <c:numRef>
              <c:f>Sheet1!$B$4:$I$4</c:f>
              <c:numCache>
                <c:formatCode>General</c:formatCode>
                <c:ptCount val="8"/>
                <c:pt idx="0">
                  <c:v>738</c:v>
                </c:pt>
                <c:pt idx="1">
                  <c:v>2932</c:v>
                </c:pt>
                <c:pt idx="2">
                  <c:v>2419</c:v>
                </c:pt>
                <c:pt idx="3">
                  <c:v>4041</c:v>
                </c:pt>
                <c:pt idx="4">
                  <c:v>6745</c:v>
                </c:pt>
                <c:pt idx="5">
                  <c:v>5675</c:v>
                </c:pt>
                <c:pt idx="6">
                  <c:v>9324</c:v>
                </c:pt>
                <c:pt idx="7">
                  <c:v>7769</c:v>
                </c:pt>
              </c:numCache>
            </c:numRef>
          </c:val>
          <c:smooth val="0"/>
          <c:extLst>
            <c:ext xmlns:c16="http://schemas.microsoft.com/office/drawing/2014/chart" uri="{C3380CC4-5D6E-409C-BE32-E72D297353CC}">
              <c16:uniqueId val="{00000001-B62B-446E-8965-914E10FE2C82}"/>
            </c:ext>
          </c:extLst>
        </c:ser>
        <c:ser>
          <c:idx val="2"/>
          <c:order val="2"/>
          <c:tx>
            <c:v>n=3</c:v>
          </c:tx>
          <c:spPr>
            <a:ln w="28575" cap="rnd">
              <a:solidFill>
                <a:schemeClr val="accent3"/>
              </a:solidFill>
              <a:round/>
            </a:ln>
            <a:effectLst/>
          </c:spPr>
          <c:marker>
            <c:symbol val="none"/>
          </c:marker>
          <c:val>
            <c:numRef>
              <c:f>Sheet1!$B$5:$D$5</c:f>
              <c:numCache>
                <c:formatCode>General</c:formatCode>
                <c:ptCount val="3"/>
                <c:pt idx="0">
                  <c:v>4663</c:v>
                </c:pt>
                <c:pt idx="1">
                  <c:v>31170</c:v>
                </c:pt>
                <c:pt idx="2">
                  <c:v>126451</c:v>
                </c:pt>
              </c:numCache>
            </c:numRef>
          </c:val>
          <c:smooth val="0"/>
          <c:extLst>
            <c:ext xmlns:c16="http://schemas.microsoft.com/office/drawing/2014/chart" uri="{C3380CC4-5D6E-409C-BE32-E72D297353CC}">
              <c16:uniqueId val="{00000002-B62B-446E-8965-914E10FE2C82}"/>
            </c:ext>
          </c:extLst>
        </c:ser>
        <c:dLbls>
          <c:showLegendKey val="0"/>
          <c:showVal val="0"/>
          <c:showCatName val="0"/>
          <c:showSerName val="0"/>
          <c:showPercent val="0"/>
          <c:showBubbleSize val="0"/>
        </c:dLbls>
        <c:smooth val="0"/>
        <c:axId val="1026684160"/>
        <c:axId val="1026684992"/>
      </c:lineChart>
      <c:catAx>
        <c:axId val="10266841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 values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6684992"/>
        <c:crosses val="autoZero"/>
        <c:auto val="1"/>
        <c:lblAlgn val="ctr"/>
        <c:lblOffset val="100"/>
        <c:noMultiLvlLbl val="0"/>
      </c:catAx>
      <c:valAx>
        <c:axId val="1026684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musec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66841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2</cp:revision>
  <dcterms:created xsi:type="dcterms:W3CDTF">2021-09-20T23:21:00Z</dcterms:created>
  <dcterms:modified xsi:type="dcterms:W3CDTF">2021-09-22T00:54:00Z</dcterms:modified>
</cp:coreProperties>
</file>