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CBE2B3" w14:textId="77777777" w:rsidR="00854267" w:rsidRPr="006A6E22" w:rsidRDefault="00D71515" w:rsidP="0084606F">
      <w:pPr>
        <w:snapToGrid w:val="0"/>
        <w:spacing w:after="100" w:afterAutospacing="1"/>
        <w:jc w:val="center"/>
        <w:rPr>
          <w:rFonts w:ascii="方正小标宋简体" w:eastAsia="方正小标宋简体" w:hAnsi="仿宋" w:cs="仿宋"/>
          <w:sz w:val="44"/>
          <w:szCs w:val="44"/>
        </w:rPr>
      </w:pPr>
      <w:r w:rsidRPr="006A6E22">
        <w:rPr>
          <w:rFonts w:ascii="方正小标宋简体" w:eastAsia="方正小标宋简体" w:hAnsi="仿宋" w:cs="仿宋" w:hint="eastAsia"/>
          <w:sz w:val="44"/>
          <w:szCs w:val="44"/>
        </w:rPr>
        <w:t>承 诺 书</w:t>
      </w:r>
    </w:p>
    <w:p w14:paraId="3EC49EA1" w14:textId="7B0F6645" w:rsidR="00854267" w:rsidRPr="007373A2" w:rsidRDefault="00D71515" w:rsidP="00464040">
      <w:pPr>
        <w:spacing w:line="500" w:lineRule="exact"/>
        <w:jc w:val="both"/>
        <w:rPr>
          <w:rFonts w:ascii="仿宋" w:eastAsia="仿宋" w:hAnsi="仿宋" w:cs="仿宋"/>
          <w:sz w:val="32"/>
          <w:szCs w:val="28"/>
        </w:rPr>
      </w:pPr>
      <w:r w:rsidRPr="007373A2">
        <w:rPr>
          <w:rFonts w:ascii="仿宋" w:eastAsia="仿宋" w:hAnsi="仿宋" w:cs="仿宋" w:hint="eastAsia"/>
          <w:sz w:val="32"/>
          <w:szCs w:val="28"/>
        </w:rPr>
        <w:t>苏州工业园区人民法院：</w:t>
      </w:r>
    </w:p>
    <w:p w14:paraId="2369D4F0" w14:textId="0DBF2F67" w:rsidR="000D4A11" w:rsidRPr="007373A2" w:rsidRDefault="000D4A11" w:rsidP="00464040">
      <w:pPr>
        <w:spacing w:line="500" w:lineRule="exact"/>
        <w:ind w:firstLineChars="200" w:firstLine="640"/>
        <w:jc w:val="both"/>
        <w:rPr>
          <w:rFonts w:ascii="仿宋" w:eastAsia="仿宋" w:hAnsi="仿宋" w:cs="仿宋"/>
          <w:sz w:val="32"/>
          <w:szCs w:val="40"/>
        </w:rPr>
      </w:pPr>
      <w:r w:rsidRPr="007373A2">
        <w:rPr>
          <w:rFonts w:ascii="仿宋" w:eastAsia="仿宋" w:hAnsi="仿宋" w:cs="仿宋" w:hint="eastAsia"/>
          <w:sz w:val="32"/>
          <w:szCs w:val="40"/>
        </w:rPr>
        <w:t>因XX公司</w:t>
      </w:r>
      <w:r w:rsidR="00E02569" w:rsidRPr="007373A2">
        <w:rPr>
          <w:rFonts w:ascii="仿宋" w:eastAsia="仿宋" w:hAnsi="仿宋" w:cs="仿宋" w:hint="eastAsia"/>
          <w:sz w:val="32"/>
          <w:szCs w:val="40"/>
        </w:rPr>
        <w:t>（债务人名称）</w:t>
      </w:r>
      <w:r w:rsidRPr="007373A2">
        <w:rPr>
          <w:rFonts w:ascii="仿宋" w:eastAsia="仿宋" w:hAnsi="仿宋" w:cs="仿宋" w:hint="eastAsia"/>
          <w:sz w:val="32"/>
          <w:szCs w:val="40"/>
        </w:rPr>
        <w:t>不能清偿到期债务，根据</w:t>
      </w:r>
      <w:r w:rsidR="00E02569" w:rsidRPr="007373A2">
        <w:rPr>
          <w:rFonts w:ascii="仿宋" w:eastAsia="仿宋" w:hAnsi="仿宋" w:cs="仿宋" w:hint="eastAsia"/>
          <w:sz w:val="32"/>
          <w:szCs w:val="40"/>
        </w:rPr>
        <w:t>XX（</w:t>
      </w:r>
      <w:r w:rsidRPr="007373A2">
        <w:rPr>
          <w:rFonts w:ascii="仿宋" w:eastAsia="仿宋" w:hAnsi="仿宋" w:cs="仿宋" w:hint="eastAsia"/>
          <w:sz w:val="32"/>
          <w:szCs w:val="40"/>
        </w:rPr>
        <w:t>债权人</w:t>
      </w:r>
      <w:r w:rsidR="00E02569" w:rsidRPr="007373A2">
        <w:rPr>
          <w:rFonts w:ascii="仿宋" w:eastAsia="仿宋" w:hAnsi="仿宋" w:cs="仿宋" w:hint="eastAsia"/>
          <w:sz w:val="32"/>
          <w:szCs w:val="40"/>
        </w:rPr>
        <w:t>名称）</w:t>
      </w:r>
      <w:r w:rsidRPr="007373A2">
        <w:rPr>
          <w:rFonts w:ascii="仿宋" w:eastAsia="仿宋" w:hAnsi="仿宋" w:cs="仿宋" w:hint="eastAsia"/>
          <w:sz w:val="32"/>
          <w:szCs w:val="40"/>
        </w:rPr>
        <w:t>的申请，贵院于</w:t>
      </w:r>
      <w:r w:rsidR="00CA0A95" w:rsidRPr="007373A2">
        <w:rPr>
          <w:rFonts w:ascii="仿宋" w:eastAsia="仿宋" w:hAnsi="仿宋" w:cs="仿宋" w:hint="eastAsia"/>
          <w:sz w:val="32"/>
          <w:szCs w:val="40"/>
        </w:rPr>
        <w:t>X</w:t>
      </w:r>
      <w:r w:rsidRPr="007373A2">
        <w:rPr>
          <w:rFonts w:ascii="仿宋" w:eastAsia="仿宋" w:hAnsi="仿宋" w:cs="仿宋" w:hint="eastAsia"/>
          <w:sz w:val="32"/>
          <w:szCs w:val="40"/>
        </w:rPr>
        <w:t>X年X月X日</w:t>
      </w:r>
      <w:proofErr w:type="gramStart"/>
      <w:r w:rsidRPr="007373A2">
        <w:rPr>
          <w:rFonts w:ascii="仿宋" w:eastAsia="仿宋" w:hAnsi="仿宋" w:cs="仿宋" w:hint="eastAsia"/>
          <w:sz w:val="32"/>
          <w:szCs w:val="40"/>
        </w:rPr>
        <w:t>作出</w:t>
      </w:r>
      <w:proofErr w:type="gramEnd"/>
      <w:r w:rsidRPr="007373A2">
        <w:rPr>
          <w:rFonts w:ascii="仿宋" w:eastAsia="仿宋" w:hAnsi="仿宋" w:hint="eastAsia"/>
          <w:sz w:val="32"/>
          <w:szCs w:val="32"/>
        </w:rPr>
        <w:t>（20</w:t>
      </w:r>
      <w:r w:rsidR="00375964" w:rsidRPr="007373A2">
        <w:rPr>
          <w:rFonts w:ascii="仿宋" w:eastAsia="仿宋" w:hAnsi="仿宋" w:cs="仿宋" w:hint="eastAsia"/>
          <w:sz w:val="32"/>
          <w:szCs w:val="40"/>
        </w:rPr>
        <w:t>XX</w:t>
      </w:r>
      <w:r w:rsidRPr="007373A2">
        <w:rPr>
          <w:rFonts w:ascii="仿宋" w:eastAsia="仿宋" w:hAnsi="仿宋" w:hint="eastAsia"/>
          <w:sz w:val="32"/>
          <w:szCs w:val="32"/>
        </w:rPr>
        <w:t>）苏0591破</w:t>
      </w:r>
      <w:r w:rsidRPr="007373A2">
        <w:rPr>
          <w:rFonts w:ascii="仿宋" w:eastAsia="仿宋" w:hAnsi="仿宋" w:cs="仿宋" w:hint="eastAsia"/>
          <w:sz w:val="32"/>
          <w:szCs w:val="40"/>
        </w:rPr>
        <w:t>XX</w:t>
      </w:r>
      <w:r w:rsidRPr="007373A2">
        <w:rPr>
          <w:rFonts w:ascii="仿宋" w:eastAsia="仿宋" w:hAnsi="仿宋" w:hint="eastAsia"/>
          <w:sz w:val="32"/>
          <w:szCs w:val="32"/>
        </w:rPr>
        <w:t>号</w:t>
      </w:r>
      <w:r w:rsidRPr="007373A2">
        <w:rPr>
          <w:rFonts w:ascii="仿宋" w:eastAsia="仿宋" w:hAnsi="仿宋" w:cs="仿宋" w:hint="eastAsia"/>
          <w:sz w:val="32"/>
          <w:szCs w:val="40"/>
        </w:rPr>
        <w:t>裁定书，裁定受理XX公司</w:t>
      </w:r>
      <w:r w:rsidR="00E02569" w:rsidRPr="007373A2">
        <w:rPr>
          <w:rFonts w:ascii="仿宋" w:eastAsia="仿宋" w:hAnsi="仿宋" w:cs="仿宋" w:hint="eastAsia"/>
          <w:sz w:val="32"/>
          <w:szCs w:val="40"/>
        </w:rPr>
        <w:t>（债务人名称）</w:t>
      </w:r>
      <w:r w:rsidRPr="007373A2">
        <w:rPr>
          <w:rFonts w:ascii="仿宋" w:eastAsia="仿宋" w:hAnsi="仿宋" w:cs="仿宋" w:hint="eastAsia"/>
          <w:sz w:val="32"/>
          <w:szCs w:val="40"/>
        </w:rPr>
        <w:t>破产清算一案，并</w:t>
      </w:r>
      <w:proofErr w:type="gramStart"/>
      <w:r w:rsidRPr="007373A2">
        <w:rPr>
          <w:rFonts w:ascii="仿宋" w:eastAsia="仿宋" w:hAnsi="仿宋" w:cs="仿宋" w:hint="eastAsia"/>
          <w:sz w:val="32"/>
          <w:szCs w:val="40"/>
        </w:rPr>
        <w:t>作出</w:t>
      </w:r>
      <w:proofErr w:type="gramEnd"/>
      <w:r w:rsidRPr="007373A2">
        <w:rPr>
          <w:rFonts w:ascii="仿宋" w:eastAsia="仿宋" w:hAnsi="仿宋" w:hint="eastAsia"/>
          <w:sz w:val="32"/>
          <w:szCs w:val="32"/>
        </w:rPr>
        <w:t>（20</w:t>
      </w:r>
      <w:r w:rsidR="00375964" w:rsidRPr="007373A2">
        <w:rPr>
          <w:rFonts w:ascii="仿宋" w:eastAsia="仿宋" w:hAnsi="仿宋" w:cs="仿宋" w:hint="eastAsia"/>
          <w:sz w:val="32"/>
          <w:szCs w:val="40"/>
        </w:rPr>
        <w:t>XX</w:t>
      </w:r>
      <w:r w:rsidRPr="007373A2">
        <w:rPr>
          <w:rFonts w:ascii="仿宋" w:eastAsia="仿宋" w:hAnsi="仿宋" w:hint="eastAsia"/>
          <w:sz w:val="32"/>
          <w:szCs w:val="32"/>
        </w:rPr>
        <w:t>）苏0591破</w:t>
      </w:r>
      <w:r w:rsidRPr="007373A2">
        <w:rPr>
          <w:rFonts w:ascii="仿宋" w:eastAsia="仿宋" w:hAnsi="仿宋" w:cs="仿宋" w:hint="eastAsia"/>
          <w:sz w:val="32"/>
          <w:szCs w:val="40"/>
        </w:rPr>
        <w:t>XX</w:t>
      </w:r>
      <w:proofErr w:type="gramStart"/>
      <w:r w:rsidRPr="007373A2">
        <w:rPr>
          <w:rFonts w:ascii="仿宋" w:eastAsia="仿宋" w:hAnsi="仿宋" w:cs="仿宋" w:hint="eastAsia"/>
          <w:sz w:val="32"/>
          <w:szCs w:val="40"/>
        </w:rPr>
        <w:t>号决定</w:t>
      </w:r>
      <w:proofErr w:type="gramEnd"/>
      <w:r w:rsidRPr="007373A2">
        <w:rPr>
          <w:rFonts w:ascii="仿宋" w:eastAsia="仿宋" w:hAnsi="仿宋" w:cs="仿宋" w:hint="eastAsia"/>
          <w:sz w:val="32"/>
          <w:szCs w:val="40"/>
        </w:rPr>
        <w:t>书，指定XX律师事务所</w:t>
      </w:r>
      <w:r w:rsidR="006A6E22" w:rsidRPr="007373A2">
        <w:rPr>
          <w:rFonts w:ascii="仿宋" w:eastAsia="仿宋" w:hAnsi="仿宋" w:cs="仿宋" w:hint="eastAsia"/>
          <w:sz w:val="32"/>
          <w:szCs w:val="40"/>
        </w:rPr>
        <w:t>/会计师事务所</w:t>
      </w:r>
      <w:r w:rsidRPr="007373A2">
        <w:rPr>
          <w:rFonts w:ascii="仿宋" w:eastAsia="仿宋" w:hAnsi="仿宋" w:cs="仿宋" w:hint="eastAsia"/>
          <w:sz w:val="32"/>
          <w:szCs w:val="40"/>
        </w:rPr>
        <w:t>担任XX公司</w:t>
      </w:r>
      <w:r w:rsidR="00E02569" w:rsidRPr="007373A2">
        <w:rPr>
          <w:rFonts w:ascii="仿宋" w:eastAsia="仿宋" w:hAnsi="仿宋" w:cs="仿宋" w:hint="eastAsia"/>
          <w:sz w:val="32"/>
          <w:szCs w:val="40"/>
        </w:rPr>
        <w:t>（债务人名称）</w:t>
      </w:r>
      <w:r w:rsidRPr="007373A2">
        <w:rPr>
          <w:rFonts w:ascii="仿宋" w:eastAsia="仿宋" w:hAnsi="仿宋" w:cs="仿宋" w:hint="eastAsia"/>
          <w:sz w:val="32"/>
          <w:szCs w:val="40"/>
        </w:rPr>
        <w:t>管理人。</w:t>
      </w:r>
    </w:p>
    <w:p w14:paraId="180669C5" w14:textId="2021328D" w:rsidR="00854267" w:rsidRPr="007373A2" w:rsidRDefault="00D71515" w:rsidP="00464040">
      <w:pPr>
        <w:spacing w:line="500" w:lineRule="exact"/>
        <w:ind w:firstLineChars="200" w:firstLine="640"/>
        <w:jc w:val="both"/>
        <w:rPr>
          <w:rFonts w:ascii="仿宋" w:eastAsia="仿宋" w:hAnsi="仿宋" w:cs="仿宋"/>
          <w:sz w:val="32"/>
          <w:szCs w:val="28"/>
        </w:rPr>
      </w:pPr>
      <w:r w:rsidRPr="007373A2">
        <w:rPr>
          <w:rFonts w:ascii="仿宋" w:eastAsia="仿宋" w:hAnsi="仿宋" w:cs="仿宋" w:hint="eastAsia"/>
          <w:sz w:val="32"/>
          <w:szCs w:val="28"/>
        </w:rPr>
        <w:t>XX律师事务所</w:t>
      </w:r>
      <w:r w:rsidR="00E02569" w:rsidRPr="007373A2">
        <w:rPr>
          <w:rFonts w:ascii="仿宋" w:eastAsia="仿宋" w:hAnsi="仿宋" w:cs="仿宋" w:hint="eastAsia"/>
          <w:sz w:val="32"/>
          <w:szCs w:val="40"/>
        </w:rPr>
        <w:t>/会计师事务所</w:t>
      </w:r>
      <w:r w:rsidR="00B47A4B" w:rsidRPr="007373A2">
        <w:rPr>
          <w:rFonts w:ascii="仿宋" w:eastAsia="仿宋" w:hAnsi="仿宋" w:cs="仿宋" w:hint="eastAsia"/>
          <w:sz w:val="32"/>
          <w:szCs w:val="28"/>
        </w:rPr>
        <w:t>接受</w:t>
      </w:r>
      <w:r w:rsidR="00161F8C" w:rsidRPr="007373A2">
        <w:rPr>
          <w:rFonts w:ascii="仿宋" w:eastAsia="仿宋" w:hAnsi="仿宋" w:cs="仿宋" w:hint="eastAsia"/>
          <w:sz w:val="32"/>
          <w:szCs w:val="28"/>
        </w:rPr>
        <w:t>贵院</w:t>
      </w:r>
      <w:r w:rsidR="00B47A4B" w:rsidRPr="007373A2">
        <w:rPr>
          <w:rFonts w:ascii="仿宋" w:eastAsia="仿宋" w:hAnsi="仿宋" w:cs="仿宋" w:hint="eastAsia"/>
          <w:sz w:val="32"/>
          <w:szCs w:val="28"/>
        </w:rPr>
        <w:t>指定，并</w:t>
      </w:r>
      <w:r w:rsidRPr="007373A2">
        <w:rPr>
          <w:rFonts w:ascii="仿宋" w:eastAsia="仿宋" w:hAnsi="仿宋" w:cs="仿宋" w:hint="eastAsia"/>
          <w:sz w:val="32"/>
          <w:szCs w:val="28"/>
        </w:rPr>
        <w:t>承诺</w:t>
      </w:r>
      <w:r w:rsidR="00161F8C" w:rsidRPr="007373A2">
        <w:rPr>
          <w:rFonts w:ascii="仿宋" w:eastAsia="仿宋" w:hAnsi="仿宋" w:cs="仿宋" w:hint="eastAsia"/>
          <w:sz w:val="32"/>
          <w:szCs w:val="28"/>
        </w:rPr>
        <w:t>如下</w:t>
      </w:r>
      <w:r w:rsidR="00B47A4B" w:rsidRPr="007373A2">
        <w:rPr>
          <w:rFonts w:ascii="仿宋" w:eastAsia="仿宋" w:hAnsi="仿宋" w:cs="仿宋" w:hint="eastAsia"/>
          <w:sz w:val="32"/>
          <w:szCs w:val="28"/>
        </w:rPr>
        <w:t>：</w:t>
      </w:r>
    </w:p>
    <w:p w14:paraId="16E91F0C" w14:textId="77777777" w:rsidR="00CA60BA" w:rsidRPr="00CA60BA" w:rsidRDefault="00CA60BA" w:rsidP="00CA60BA">
      <w:pPr>
        <w:spacing w:line="500" w:lineRule="exact"/>
        <w:ind w:firstLineChars="200" w:firstLine="640"/>
        <w:jc w:val="both"/>
        <w:rPr>
          <w:rFonts w:ascii="仿宋" w:eastAsia="仿宋" w:hAnsi="仿宋" w:cs="仿宋" w:hint="eastAsia"/>
          <w:sz w:val="32"/>
          <w:szCs w:val="28"/>
        </w:rPr>
      </w:pPr>
      <w:r w:rsidRPr="00CA60BA">
        <w:rPr>
          <w:rFonts w:ascii="仿宋" w:eastAsia="仿宋" w:hAnsi="仿宋" w:cs="仿宋" w:hint="eastAsia"/>
          <w:sz w:val="32"/>
          <w:szCs w:val="28"/>
        </w:rPr>
        <w:t>１、经严格自查，确定不存在《中华人民共和国破产法》第24条、《最高人民法院关于审理企业破产案件指定管理人的规定》第9条、第23条、第24条规定的不得或不适宜担任本案管理人的情形。</w:t>
      </w:r>
    </w:p>
    <w:p w14:paraId="0858C250" w14:textId="77777777" w:rsidR="00CA60BA" w:rsidRPr="00CA60BA" w:rsidRDefault="00CA60BA" w:rsidP="00CA60BA">
      <w:pPr>
        <w:spacing w:line="500" w:lineRule="exact"/>
        <w:ind w:firstLineChars="200" w:firstLine="640"/>
        <w:jc w:val="both"/>
        <w:rPr>
          <w:rFonts w:ascii="仿宋" w:eastAsia="仿宋" w:hAnsi="仿宋" w:cs="仿宋" w:hint="eastAsia"/>
          <w:sz w:val="32"/>
          <w:szCs w:val="28"/>
        </w:rPr>
      </w:pPr>
      <w:r w:rsidRPr="00CA60BA">
        <w:rPr>
          <w:rFonts w:ascii="仿宋" w:eastAsia="仿宋" w:hAnsi="仿宋" w:cs="仿宋" w:hint="eastAsia"/>
          <w:sz w:val="32"/>
          <w:szCs w:val="28"/>
        </w:rPr>
        <w:t>２、不以任何方式将管理人应当履行的职责全部或部分转给其他中介机构或者个人。不以任何形式将依法应当由自己决定的事项提请人民法院决定。</w:t>
      </w:r>
    </w:p>
    <w:p w14:paraId="50233E52" w14:textId="77777777" w:rsidR="00CA60BA" w:rsidRPr="00CA60BA" w:rsidRDefault="00CA60BA" w:rsidP="00CA60BA">
      <w:pPr>
        <w:spacing w:line="500" w:lineRule="exact"/>
        <w:ind w:firstLineChars="200" w:firstLine="640"/>
        <w:jc w:val="both"/>
        <w:rPr>
          <w:rFonts w:ascii="仿宋" w:eastAsia="仿宋" w:hAnsi="仿宋" w:cs="仿宋" w:hint="eastAsia"/>
          <w:sz w:val="32"/>
          <w:szCs w:val="28"/>
        </w:rPr>
      </w:pPr>
      <w:r w:rsidRPr="00CA60BA">
        <w:rPr>
          <w:rFonts w:ascii="仿宋" w:eastAsia="仿宋" w:hAnsi="仿宋" w:cs="仿宋" w:hint="eastAsia"/>
          <w:sz w:val="32"/>
          <w:szCs w:val="28"/>
        </w:rPr>
        <w:t>３、管理人团队人员如有变更将在三日内书面报告法院。</w:t>
      </w:r>
    </w:p>
    <w:p w14:paraId="731A9FA9" w14:textId="77777777" w:rsidR="00CA60BA" w:rsidRPr="00CA60BA" w:rsidRDefault="00CA60BA" w:rsidP="00CA60BA">
      <w:pPr>
        <w:spacing w:line="500" w:lineRule="exact"/>
        <w:ind w:firstLineChars="200" w:firstLine="640"/>
        <w:jc w:val="both"/>
        <w:rPr>
          <w:rFonts w:ascii="仿宋" w:eastAsia="仿宋" w:hAnsi="仿宋" w:cs="仿宋" w:hint="eastAsia"/>
          <w:sz w:val="32"/>
          <w:szCs w:val="28"/>
        </w:rPr>
      </w:pPr>
      <w:r w:rsidRPr="00CA60BA">
        <w:rPr>
          <w:rFonts w:ascii="仿宋" w:eastAsia="仿宋" w:hAnsi="仿宋" w:cs="仿宋" w:hint="eastAsia"/>
          <w:sz w:val="32"/>
          <w:szCs w:val="28"/>
        </w:rPr>
        <w:t>４、忠实执行职务，做到勤勉尽责。严格履行保密义务，对于在执业中知悉的有关债务人、债权人和其他利害关系人的商业秘密、个人隐私以及其他不能对外披露的事项，管理人将严格保密。承诺不同债务人恶意串通损害债权人利益。已建立完善的破产事务相关的规章制度，将在法院监督指导下，勤勉履职、认真负责，严格依法办理债务人破产事务。如有违反，自愿接受法院的罚款、拘留等处罚。给债权人、债务人或者第三人造成损失的，依法承担赔偿责任。</w:t>
      </w:r>
    </w:p>
    <w:p w14:paraId="5F6C085C" w14:textId="77777777" w:rsidR="00CA60BA" w:rsidRPr="00CA60BA" w:rsidRDefault="00CA60BA" w:rsidP="00CA60BA">
      <w:pPr>
        <w:spacing w:line="500" w:lineRule="exact"/>
        <w:ind w:firstLineChars="200" w:firstLine="640"/>
        <w:jc w:val="both"/>
        <w:rPr>
          <w:rFonts w:ascii="仿宋" w:eastAsia="仿宋" w:hAnsi="仿宋" w:cs="仿宋" w:hint="eastAsia"/>
          <w:sz w:val="32"/>
          <w:szCs w:val="28"/>
        </w:rPr>
      </w:pPr>
      <w:r w:rsidRPr="00CA60BA">
        <w:rPr>
          <w:rFonts w:ascii="仿宋" w:eastAsia="仿宋" w:hAnsi="仿宋" w:cs="仿宋" w:hint="eastAsia"/>
          <w:sz w:val="32"/>
          <w:szCs w:val="28"/>
        </w:rPr>
        <w:t>５、加强破产案件流程把控意识，狠抓关键节点、敏感环节管理，按规定时限高效完成破产清算工作，至少每月向法院汇报工作进展。</w:t>
      </w:r>
    </w:p>
    <w:p w14:paraId="4E8995E6" w14:textId="77777777" w:rsidR="00CA60BA" w:rsidRPr="00CA60BA" w:rsidRDefault="00CA60BA" w:rsidP="00CA60BA">
      <w:pPr>
        <w:spacing w:line="500" w:lineRule="exact"/>
        <w:ind w:firstLineChars="200" w:firstLine="640"/>
        <w:jc w:val="both"/>
        <w:rPr>
          <w:rFonts w:ascii="仿宋" w:eastAsia="仿宋" w:hAnsi="仿宋" w:cs="仿宋" w:hint="eastAsia"/>
          <w:sz w:val="32"/>
          <w:szCs w:val="28"/>
        </w:rPr>
      </w:pPr>
      <w:r w:rsidRPr="00CA60BA">
        <w:rPr>
          <w:rFonts w:ascii="仿宋" w:eastAsia="仿宋" w:hAnsi="仿宋" w:cs="仿宋" w:hint="eastAsia"/>
          <w:sz w:val="32"/>
          <w:szCs w:val="28"/>
        </w:rPr>
        <w:lastRenderedPageBreak/>
        <w:t>６、节约破产费用，依法合理</w:t>
      </w:r>
      <w:proofErr w:type="gramStart"/>
      <w:r w:rsidRPr="00CA60BA">
        <w:rPr>
          <w:rFonts w:ascii="仿宋" w:eastAsia="仿宋" w:hAnsi="仿宋" w:cs="仿宋" w:hint="eastAsia"/>
          <w:sz w:val="32"/>
          <w:szCs w:val="28"/>
        </w:rPr>
        <w:t>控制共</w:t>
      </w:r>
      <w:proofErr w:type="gramEnd"/>
      <w:r w:rsidRPr="00CA60BA">
        <w:rPr>
          <w:rFonts w:ascii="仿宋" w:eastAsia="仿宋" w:hAnsi="仿宋" w:cs="仿宋" w:hint="eastAsia"/>
          <w:sz w:val="32"/>
          <w:szCs w:val="28"/>
        </w:rPr>
        <w:t>益债务。</w:t>
      </w:r>
    </w:p>
    <w:p w14:paraId="0F4888A7" w14:textId="77777777" w:rsidR="00CA60BA" w:rsidRPr="00CA60BA" w:rsidRDefault="00CA60BA" w:rsidP="00CA60BA">
      <w:pPr>
        <w:spacing w:line="500" w:lineRule="exact"/>
        <w:ind w:firstLineChars="200" w:firstLine="640"/>
        <w:jc w:val="both"/>
        <w:rPr>
          <w:rFonts w:ascii="仿宋" w:eastAsia="仿宋" w:hAnsi="仿宋" w:cs="仿宋" w:hint="eastAsia"/>
          <w:sz w:val="32"/>
          <w:szCs w:val="28"/>
        </w:rPr>
      </w:pPr>
      <w:r w:rsidRPr="00CA60BA">
        <w:rPr>
          <w:rFonts w:ascii="仿宋" w:eastAsia="仿宋" w:hAnsi="仿宋" w:cs="仿宋" w:hint="eastAsia"/>
          <w:sz w:val="32"/>
          <w:szCs w:val="28"/>
        </w:rPr>
        <w:t>７、注重破产案件办理的工作方式与方法，工作中保持细心、耐心与热心，与债权人、债务人以及其他所涉各方保持良好沟通，避免产生各类信访投诉。已产生信访问题的，采取有效措施实质性化解。</w:t>
      </w:r>
    </w:p>
    <w:p w14:paraId="6CAF17F3" w14:textId="77777777" w:rsidR="00CA60BA" w:rsidRPr="00CA60BA" w:rsidRDefault="00CA60BA" w:rsidP="00CA60BA">
      <w:pPr>
        <w:spacing w:line="500" w:lineRule="exact"/>
        <w:ind w:firstLineChars="200" w:firstLine="640"/>
        <w:jc w:val="both"/>
        <w:rPr>
          <w:rFonts w:ascii="仿宋" w:eastAsia="仿宋" w:hAnsi="仿宋" w:cs="仿宋" w:hint="eastAsia"/>
          <w:sz w:val="32"/>
          <w:szCs w:val="28"/>
        </w:rPr>
      </w:pPr>
      <w:r w:rsidRPr="00CA60BA">
        <w:rPr>
          <w:rFonts w:ascii="仿宋" w:eastAsia="仿宋" w:hAnsi="仿宋" w:cs="仿宋" w:hint="eastAsia"/>
          <w:sz w:val="32"/>
          <w:szCs w:val="28"/>
        </w:rPr>
        <w:t>８、自觉接受人民法院、债权人会议的监督，及时、</w:t>
      </w:r>
      <w:proofErr w:type="gramStart"/>
      <w:r w:rsidRPr="00CA60BA">
        <w:rPr>
          <w:rFonts w:ascii="仿宋" w:eastAsia="仿宋" w:hAnsi="仿宋" w:cs="仿宋" w:hint="eastAsia"/>
          <w:sz w:val="32"/>
          <w:szCs w:val="28"/>
        </w:rPr>
        <w:t>有效响应</w:t>
      </w:r>
      <w:proofErr w:type="gramEnd"/>
      <w:r w:rsidRPr="00CA60BA">
        <w:rPr>
          <w:rFonts w:ascii="仿宋" w:eastAsia="仿宋" w:hAnsi="仿宋" w:cs="仿宋" w:hint="eastAsia"/>
          <w:sz w:val="32"/>
          <w:szCs w:val="28"/>
        </w:rPr>
        <w:t>法院的工作要求。特别是实施破产法第69条行为的，将制作方案提交债权人会议表决通过，否则如造成损失将承担损害赔偿责任。</w:t>
      </w:r>
    </w:p>
    <w:p w14:paraId="09D8731E" w14:textId="1436C8B4" w:rsidR="006A6E22" w:rsidRPr="007373A2" w:rsidRDefault="00CA60BA" w:rsidP="00CA60BA">
      <w:pPr>
        <w:spacing w:line="500" w:lineRule="exact"/>
        <w:ind w:firstLineChars="200" w:firstLine="640"/>
        <w:jc w:val="both"/>
        <w:rPr>
          <w:rFonts w:ascii="仿宋" w:eastAsia="仿宋" w:hAnsi="仿宋" w:cs="仿宋"/>
          <w:sz w:val="32"/>
          <w:szCs w:val="28"/>
        </w:rPr>
      </w:pPr>
      <w:r w:rsidRPr="00CA60BA">
        <w:rPr>
          <w:rFonts w:ascii="仿宋" w:eastAsia="仿宋" w:hAnsi="仿宋" w:cs="仿宋" w:hint="eastAsia"/>
          <w:sz w:val="32"/>
          <w:szCs w:val="28"/>
        </w:rPr>
        <w:t>９、破产终结时存在未结诉讼的，承诺在程序终结后继续履行职责，积极参与诉讼、追收应收款等。</w:t>
      </w:r>
    </w:p>
    <w:p w14:paraId="59E71C9B" w14:textId="77777777" w:rsidR="00854267" w:rsidRPr="007373A2" w:rsidRDefault="00854267" w:rsidP="00464040">
      <w:pPr>
        <w:spacing w:line="500" w:lineRule="exact"/>
        <w:jc w:val="both"/>
        <w:rPr>
          <w:rFonts w:ascii="仿宋" w:eastAsia="仿宋" w:hAnsi="仿宋" w:cs="仿宋"/>
          <w:sz w:val="32"/>
          <w:szCs w:val="28"/>
        </w:rPr>
      </w:pPr>
    </w:p>
    <w:tbl>
      <w:tblPr>
        <w:tblW w:w="0" w:type="auto"/>
        <w:jc w:val="right"/>
        <w:tblLayout w:type="fixed"/>
        <w:tblLook w:val="04A0" w:firstRow="1" w:lastRow="0" w:firstColumn="1" w:lastColumn="0" w:noHBand="0" w:noVBand="1"/>
      </w:tblPr>
      <w:tblGrid>
        <w:gridCol w:w="4392"/>
      </w:tblGrid>
      <w:tr w:rsidR="00854267" w:rsidRPr="007373A2" w14:paraId="6F37E197" w14:textId="77777777" w:rsidTr="006A6E22">
        <w:trPr>
          <w:trHeight w:val="821"/>
          <w:jc w:val="right"/>
        </w:trPr>
        <w:tc>
          <w:tcPr>
            <w:tcW w:w="4392" w:type="dxa"/>
          </w:tcPr>
          <w:p w14:paraId="45E24A38" w14:textId="77777777" w:rsidR="006A6E22" w:rsidRPr="007373A2" w:rsidRDefault="00D71515" w:rsidP="006A6E22">
            <w:pPr>
              <w:spacing w:line="500" w:lineRule="exact"/>
              <w:ind w:firstLineChars="50" w:firstLine="160"/>
              <w:rPr>
                <w:rFonts w:ascii="仿宋" w:eastAsia="仿宋" w:hAnsi="仿宋" w:cs="仿宋"/>
                <w:sz w:val="32"/>
                <w:szCs w:val="28"/>
              </w:rPr>
            </w:pPr>
            <w:r w:rsidRPr="007373A2">
              <w:rPr>
                <w:rFonts w:ascii="仿宋" w:eastAsia="仿宋" w:hAnsi="仿宋" w:cs="仿宋" w:hint="eastAsia"/>
                <w:sz w:val="32"/>
                <w:szCs w:val="28"/>
              </w:rPr>
              <w:t>承诺人：</w:t>
            </w:r>
            <w:r w:rsidR="006A6E22" w:rsidRPr="007373A2">
              <w:rPr>
                <w:rFonts w:ascii="仿宋" w:eastAsia="仿宋" w:hAnsi="仿宋" w:cs="仿宋" w:hint="eastAsia"/>
                <w:sz w:val="32"/>
                <w:szCs w:val="28"/>
              </w:rPr>
              <w:t>XX律师事务所</w:t>
            </w:r>
          </w:p>
          <w:p w14:paraId="124153C8" w14:textId="3B49C3D6" w:rsidR="00854267" w:rsidRPr="007373A2" w:rsidRDefault="006A6E22" w:rsidP="0084606F">
            <w:pPr>
              <w:spacing w:line="500" w:lineRule="exact"/>
              <w:ind w:firstLineChars="100" w:firstLine="320"/>
              <w:rPr>
                <w:rFonts w:ascii="仿宋" w:eastAsia="仿宋" w:hAnsi="仿宋" w:cs="仿宋"/>
                <w:sz w:val="32"/>
                <w:szCs w:val="28"/>
              </w:rPr>
            </w:pPr>
            <w:r w:rsidRPr="007373A2">
              <w:rPr>
                <w:rFonts w:ascii="仿宋" w:eastAsia="仿宋" w:hAnsi="仿宋" w:cs="仿宋" w:hint="eastAsia"/>
                <w:sz w:val="32"/>
                <w:szCs w:val="28"/>
              </w:rPr>
              <w:t>/会计师事务所</w:t>
            </w:r>
            <w:r w:rsidR="00AA3A9E" w:rsidRPr="007373A2">
              <w:rPr>
                <w:rFonts w:ascii="仿宋" w:eastAsia="仿宋" w:hAnsi="仿宋" w:cs="仿宋" w:hint="eastAsia"/>
                <w:sz w:val="32"/>
                <w:szCs w:val="28"/>
              </w:rPr>
              <w:t>（盖章）</w:t>
            </w:r>
          </w:p>
        </w:tc>
      </w:tr>
      <w:tr w:rsidR="00854267" w:rsidRPr="007373A2" w14:paraId="32FD418B" w14:textId="77777777" w:rsidTr="006A6E22">
        <w:trPr>
          <w:trHeight w:val="840"/>
          <w:jc w:val="right"/>
        </w:trPr>
        <w:tc>
          <w:tcPr>
            <w:tcW w:w="4392" w:type="dxa"/>
          </w:tcPr>
          <w:p w14:paraId="4DD65810" w14:textId="3D92A527" w:rsidR="00854267" w:rsidRPr="007373A2" w:rsidRDefault="00D71515">
            <w:pPr>
              <w:spacing w:line="500" w:lineRule="exact"/>
              <w:ind w:firstLineChars="200" w:firstLine="640"/>
              <w:rPr>
                <w:rFonts w:ascii="仿宋" w:eastAsia="仿宋" w:hAnsi="仿宋" w:cs="仿宋"/>
                <w:sz w:val="32"/>
                <w:szCs w:val="28"/>
              </w:rPr>
            </w:pPr>
            <w:r w:rsidRPr="007373A2">
              <w:rPr>
                <w:rFonts w:ascii="仿宋" w:eastAsia="仿宋" w:hAnsi="仿宋" w:cs="仿宋" w:hint="eastAsia"/>
                <w:sz w:val="32"/>
                <w:szCs w:val="28"/>
              </w:rPr>
              <w:t>日期：</w:t>
            </w:r>
            <w:r w:rsidR="006A6E22" w:rsidRPr="007373A2">
              <w:rPr>
                <w:rFonts w:ascii="仿宋" w:eastAsia="仿宋" w:hAnsi="仿宋" w:cs="仿宋" w:hint="eastAsia"/>
                <w:sz w:val="32"/>
                <w:szCs w:val="28"/>
              </w:rPr>
              <w:t>X</w:t>
            </w:r>
            <w:r w:rsidRPr="007373A2">
              <w:rPr>
                <w:rFonts w:ascii="仿宋" w:eastAsia="仿宋" w:hAnsi="仿宋" w:cs="仿宋" w:hint="eastAsia"/>
                <w:sz w:val="32"/>
                <w:szCs w:val="28"/>
              </w:rPr>
              <w:t>X年X月X日</w:t>
            </w:r>
          </w:p>
        </w:tc>
      </w:tr>
    </w:tbl>
    <w:p w14:paraId="75A3238F" w14:textId="407C9704" w:rsidR="00854267" w:rsidRPr="006A6E22" w:rsidRDefault="00D71515" w:rsidP="00096A96">
      <w:pPr>
        <w:jc w:val="center"/>
        <w:rPr>
          <w:rFonts w:ascii="方正小标宋简体" w:eastAsia="方正小标宋简体" w:hAnsi="仿宋" w:cs="仿宋"/>
          <w:sz w:val="44"/>
          <w:szCs w:val="44"/>
        </w:rPr>
      </w:pPr>
      <w:r w:rsidRPr="007373A2">
        <w:rPr>
          <w:rFonts w:ascii="仿宋" w:eastAsia="仿宋" w:hAnsi="仿宋"/>
          <w:b/>
          <w:sz w:val="44"/>
          <w:szCs w:val="44"/>
        </w:rPr>
        <w:br w:type="page"/>
      </w:r>
      <w:r w:rsidRPr="006A6E22">
        <w:rPr>
          <w:rFonts w:ascii="方正小标宋简体" w:eastAsia="方正小标宋简体" w:hAnsi="仿宋" w:cs="仿宋" w:hint="eastAsia"/>
          <w:sz w:val="44"/>
          <w:szCs w:val="44"/>
        </w:rPr>
        <w:lastRenderedPageBreak/>
        <w:t>管理人工作团队</w:t>
      </w:r>
    </w:p>
    <w:p w14:paraId="0E9824A1" w14:textId="1BC4834D" w:rsidR="00854267" w:rsidRPr="007373A2" w:rsidRDefault="00D71515">
      <w:pPr>
        <w:spacing w:line="500" w:lineRule="exact"/>
        <w:ind w:firstLineChars="200" w:firstLine="640"/>
        <w:rPr>
          <w:rFonts w:ascii="仿宋" w:eastAsia="仿宋" w:hAnsi="仿宋" w:cs="仿宋"/>
          <w:sz w:val="32"/>
          <w:szCs w:val="28"/>
        </w:rPr>
      </w:pPr>
      <w:r w:rsidRPr="007373A2">
        <w:rPr>
          <w:rFonts w:ascii="仿宋" w:eastAsia="仿宋" w:hAnsi="仿宋" w:cs="仿宋" w:hint="eastAsia"/>
          <w:sz w:val="32"/>
          <w:szCs w:val="28"/>
        </w:rPr>
        <w:t>结合本案的具体情况，本所拟派出的团队为：X名合伙人和X名执业律师以及X名律师助理，以上</w:t>
      </w:r>
      <w:r w:rsidRPr="007373A2">
        <w:rPr>
          <w:rFonts w:ascii="仿宋" w:eastAsia="仿宋" w:hAnsi="仿宋" w:cs="仿宋" w:hint="eastAsia"/>
          <w:bCs/>
          <w:sz w:val="32"/>
          <w:szCs w:val="28"/>
        </w:rPr>
        <w:t>X名工作人员</w:t>
      </w:r>
      <w:r w:rsidRPr="007373A2">
        <w:rPr>
          <w:rFonts w:ascii="仿宋" w:eastAsia="仿宋" w:hAnsi="仿宋" w:cs="仿宋" w:hint="eastAsia"/>
          <w:sz w:val="32"/>
          <w:szCs w:val="28"/>
        </w:rPr>
        <w:t>的分工详见下表。同时，根据破</w:t>
      </w:r>
      <w:r w:rsidR="00E02569" w:rsidRPr="007373A2">
        <w:rPr>
          <w:rFonts w:ascii="仿宋" w:eastAsia="仿宋" w:hAnsi="仿宋" w:cs="仿宋" w:hint="eastAsia"/>
          <w:sz w:val="32"/>
          <w:szCs w:val="28"/>
        </w:rPr>
        <w:t>产管</w:t>
      </w:r>
      <w:bookmarkStart w:id="0" w:name="_GoBack"/>
      <w:bookmarkEnd w:id="0"/>
      <w:r w:rsidR="00E02569" w:rsidRPr="007373A2">
        <w:rPr>
          <w:rFonts w:ascii="仿宋" w:eastAsia="仿宋" w:hAnsi="仿宋" w:cs="仿宋" w:hint="eastAsia"/>
          <w:sz w:val="32"/>
          <w:szCs w:val="28"/>
        </w:rPr>
        <w:t>理过程中的实际需要或法院的要求，我们会增减相应参与工作的团队</w:t>
      </w:r>
      <w:r w:rsidRPr="007373A2">
        <w:rPr>
          <w:rFonts w:ascii="仿宋" w:eastAsia="仿宋" w:hAnsi="仿宋" w:cs="仿宋" w:hint="eastAsia"/>
          <w:sz w:val="32"/>
          <w:szCs w:val="28"/>
        </w:rPr>
        <w:t>人数。</w:t>
      </w:r>
    </w:p>
    <w:p w14:paraId="1880D1FD" w14:textId="52D1FB8E" w:rsidR="006A6E22" w:rsidRPr="007373A2" w:rsidRDefault="006A6E22" w:rsidP="006A6E22">
      <w:pPr>
        <w:spacing w:beforeLines="50" w:before="163" w:line="500" w:lineRule="exact"/>
        <w:rPr>
          <w:rFonts w:ascii="仿宋" w:eastAsia="仿宋" w:hAnsi="仿宋" w:cs="仿宋"/>
          <w:sz w:val="32"/>
          <w:szCs w:val="32"/>
        </w:rPr>
      </w:pPr>
      <w:r w:rsidRPr="007373A2">
        <w:rPr>
          <w:rFonts w:ascii="仿宋" w:eastAsia="仿宋" w:hAnsi="仿宋" w:cs="仿宋" w:hint="eastAsia"/>
          <w:sz w:val="32"/>
          <w:szCs w:val="32"/>
        </w:rPr>
        <w:t>（1）负责人、</w:t>
      </w:r>
      <w:r w:rsidR="00076EA7" w:rsidRPr="007373A2">
        <w:rPr>
          <w:rFonts w:ascii="仿宋" w:eastAsia="仿宋" w:hAnsi="仿宋" w:cs="仿宋" w:hint="eastAsia"/>
          <w:sz w:val="32"/>
          <w:szCs w:val="32"/>
        </w:rPr>
        <w:t>承办</w:t>
      </w:r>
      <w:r w:rsidRPr="007373A2">
        <w:rPr>
          <w:rFonts w:ascii="仿宋" w:eastAsia="仿宋" w:hAnsi="仿宋" w:cs="仿宋" w:hint="eastAsia"/>
          <w:sz w:val="32"/>
          <w:szCs w:val="32"/>
        </w:rPr>
        <w:t>人联系方式：</w:t>
      </w:r>
    </w:p>
    <w:tbl>
      <w:tblPr>
        <w:tblW w:w="90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2"/>
        <w:gridCol w:w="2762"/>
        <w:gridCol w:w="3675"/>
      </w:tblGrid>
      <w:tr w:rsidR="006A6E22" w:rsidRPr="00CA60BA" w14:paraId="5350E8C5" w14:textId="77777777" w:rsidTr="00CA60BA">
        <w:trPr>
          <w:trHeight w:val="510"/>
        </w:trPr>
        <w:tc>
          <w:tcPr>
            <w:tcW w:w="2622" w:type="dxa"/>
            <w:shd w:val="clear" w:color="auto" w:fill="auto"/>
          </w:tcPr>
          <w:p w14:paraId="210490C2" w14:textId="77777777" w:rsidR="006A6E22" w:rsidRPr="00CA60BA" w:rsidRDefault="006A6E22" w:rsidP="00472645">
            <w:pPr>
              <w:widowControl w:val="0"/>
              <w:spacing w:line="360" w:lineRule="auto"/>
              <w:jc w:val="center"/>
              <w:rPr>
                <w:rFonts w:ascii="仿宋" w:eastAsia="仿宋" w:hAnsi="仿宋"/>
                <w:bCs/>
                <w:color w:val="000000"/>
                <w:szCs w:val="28"/>
                <w:shd w:val="pct15" w:color="auto" w:fill="FFFFFF"/>
              </w:rPr>
            </w:pPr>
            <w:bookmarkStart w:id="1" w:name="_Hlk57712595"/>
          </w:p>
        </w:tc>
        <w:tc>
          <w:tcPr>
            <w:tcW w:w="2762" w:type="dxa"/>
            <w:shd w:val="clear" w:color="auto" w:fill="auto"/>
          </w:tcPr>
          <w:p w14:paraId="47321EA5" w14:textId="77777777" w:rsidR="006A6E22" w:rsidRPr="00CA60BA" w:rsidRDefault="006A6E22" w:rsidP="00472645">
            <w:pPr>
              <w:widowControl w:val="0"/>
              <w:spacing w:line="360" w:lineRule="auto"/>
              <w:jc w:val="center"/>
              <w:rPr>
                <w:rFonts w:ascii="黑体" w:eastAsia="黑体" w:hAnsi="黑体"/>
                <w:bCs/>
                <w:color w:val="000000"/>
                <w:szCs w:val="28"/>
              </w:rPr>
            </w:pPr>
            <w:r w:rsidRPr="00CA60BA">
              <w:rPr>
                <w:rFonts w:ascii="黑体" w:eastAsia="黑体" w:hAnsi="黑体" w:hint="eastAsia"/>
                <w:bCs/>
                <w:color w:val="000000"/>
                <w:szCs w:val="28"/>
              </w:rPr>
              <w:t>姓名</w:t>
            </w:r>
          </w:p>
        </w:tc>
        <w:tc>
          <w:tcPr>
            <w:tcW w:w="3675" w:type="dxa"/>
            <w:shd w:val="clear" w:color="auto" w:fill="auto"/>
          </w:tcPr>
          <w:p w14:paraId="68CE744F" w14:textId="77777777" w:rsidR="006A6E22" w:rsidRPr="00CA60BA" w:rsidRDefault="006A6E22" w:rsidP="00472645">
            <w:pPr>
              <w:widowControl w:val="0"/>
              <w:spacing w:line="360" w:lineRule="auto"/>
              <w:jc w:val="center"/>
              <w:rPr>
                <w:rFonts w:ascii="黑体" w:eastAsia="黑体" w:hAnsi="黑体"/>
                <w:bCs/>
                <w:color w:val="000000"/>
                <w:szCs w:val="28"/>
              </w:rPr>
            </w:pPr>
            <w:r w:rsidRPr="00CA60BA">
              <w:rPr>
                <w:rFonts w:ascii="黑体" w:eastAsia="黑体" w:hAnsi="黑体" w:hint="eastAsia"/>
                <w:bCs/>
                <w:color w:val="000000"/>
                <w:szCs w:val="28"/>
              </w:rPr>
              <w:t>电话</w:t>
            </w:r>
          </w:p>
        </w:tc>
      </w:tr>
      <w:tr w:rsidR="006A6E22" w:rsidRPr="007373A2" w14:paraId="6EB87EFD" w14:textId="77777777" w:rsidTr="00472645">
        <w:trPr>
          <w:trHeight w:val="510"/>
        </w:trPr>
        <w:tc>
          <w:tcPr>
            <w:tcW w:w="2622" w:type="dxa"/>
          </w:tcPr>
          <w:p w14:paraId="61FEA0E3" w14:textId="77777777" w:rsidR="006A6E22" w:rsidRPr="007373A2" w:rsidRDefault="006A6E22" w:rsidP="00472645">
            <w:pPr>
              <w:widowControl w:val="0"/>
              <w:spacing w:line="360" w:lineRule="auto"/>
              <w:jc w:val="center"/>
              <w:rPr>
                <w:rFonts w:ascii="仿宋" w:eastAsia="仿宋" w:hAnsi="仿宋"/>
                <w:bCs/>
                <w:color w:val="000000"/>
                <w:szCs w:val="28"/>
              </w:rPr>
            </w:pPr>
            <w:r w:rsidRPr="007373A2">
              <w:rPr>
                <w:rFonts w:ascii="仿宋" w:eastAsia="仿宋" w:hAnsi="仿宋" w:hint="eastAsia"/>
                <w:bCs/>
                <w:color w:val="000000"/>
                <w:szCs w:val="28"/>
              </w:rPr>
              <w:t>负责人</w:t>
            </w:r>
          </w:p>
        </w:tc>
        <w:tc>
          <w:tcPr>
            <w:tcW w:w="2762" w:type="dxa"/>
          </w:tcPr>
          <w:p w14:paraId="006EFDB5" w14:textId="77777777" w:rsidR="006A6E22" w:rsidRPr="007373A2" w:rsidRDefault="006A6E22" w:rsidP="00472645">
            <w:pPr>
              <w:widowControl w:val="0"/>
              <w:spacing w:line="360" w:lineRule="auto"/>
              <w:jc w:val="center"/>
              <w:rPr>
                <w:rFonts w:ascii="仿宋" w:eastAsia="仿宋" w:hAnsi="仿宋"/>
                <w:bCs/>
                <w:color w:val="000000"/>
                <w:szCs w:val="28"/>
              </w:rPr>
            </w:pPr>
          </w:p>
        </w:tc>
        <w:tc>
          <w:tcPr>
            <w:tcW w:w="3675" w:type="dxa"/>
          </w:tcPr>
          <w:p w14:paraId="3D07C90B" w14:textId="77777777" w:rsidR="006A6E22" w:rsidRPr="007373A2" w:rsidRDefault="006A6E22" w:rsidP="00472645">
            <w:pPr>
              <w:widowControl w:val="0"/>
              <w:spacing w:line="360" w:lineRule="auto"/>
              <w:jc w:val="center"/>
              <w:rPr>
                <w:rFonts w:ascii="仿宋" w:eastAsia="仿宋" w:hAnsi="仿宋"/>
                <w:bCs/>
                <w:color w:val="000000"/>
                <w:szCs w:val="28"/>
              </w:rPr>
            </w:pPr>
          </w:p>
        </w:tc>
      </w:tr>
      <w:tr w:rsidR="006A6E22" w:rsidRPr="007373A2" w14:paraId="3A0B958B" w14:textId="77777777" w:rsidTr="00472645">
        <w:trPr>
          <w:trHeight w:val="510"/>
        </w:trPr>
        <w:tc>
          <w:tcPr>
            <w:tcW w:w="2622" w:type="dxa"/>
          </w:tcPr>
          <w:p w14:paraId="36ECACF7" w14:textId="1282DA9B" w:rsidR="006A6E22" w:rsidRPr="007373A2" w:rsidRDefault="006A6E22" w:rsidP="00472645">
            <w:pPr>
              <w:widowControl w:val="0"/>
              <w:spacing w:line="360" w:lineRule="auto"/>
              <w:jc w:val="center"/>
              <w:rPr>
                <w:rFonts w:ascii="仿宋" w:eastAsia="仿宋" w:hAnsi="仿宋"/>
                <w:bCs/>
                <w:color w:val="000000"/>
                <w:szCs w:val="28"/>
              </w:rPr>
            </w:pPr>
            <w:r w:rsidRPr="007373A2">
              <w:rPr>
                <w:rFonts w:ascii="仿宋" w:eastAsia="仿宋" w:hAnsi="仿宋" w:hint="eastAsia"/>
                <w:bCs/>
                <w:color w:val="000000"/>
                <w:szCs w:val="28"/>
              </w:rPr>
              <w:t>本案承办人</w:t>
            </w:r>
          </w:p>
        </w:tc>
        <w:tc>
          <w:tcPr>
            <w:tcW w:w="2762" w:type="dxa"/>
          </w:tcPr>
          <w:p w14:paraId="30B45FB7" w14:textId="77777777" w:rsidR="006A6E22" w:rsidRPr="007373A2" w:rsidRDefault="006A6E22" w:rsidP="00472645">
            <w:pPr>
              <w:widowControl w:val="0"/>
              <w:spacing w:line="360" w:lineRule="auto"/>
              <w:jc w:val="center"/>
              <w:rPr>
                <w:rFonts w:ascii="仿宋" w:eastAsia="仿宋" w:hAnsi="仿宋"/>
                <w:bCs/>
                <w:color w:val="000000"/>
                <w:szCs w:val="28"/>
              </w:rPr>
            </w:pPr>
          </w:p>
        </w:tc>
        <w:tc>
          <w:tcPr>
            <w:tcW w:w="3675" w:type="dxa"/>
          </w:tcPr>
          <w:p w14:paraId="12C8BD1C" w14:textId="77777777" w:rsidR="006A6E22" w:rsidRPr="007373A2" w:rsidRDefault="006A6E22" w:rsidP="00472645">
            <w:pPr>
              <w:widowControl w:val="0"/>
              <w:spacing w:line="360" w:lineRule="auto"/>
              <w:jc w:val="center"/>
              <w:rPr>
                <w:rFonts w:ascii="仿宋" w:eastAsia="仿宋" w:hAnsi="仿宋"/>
                <w:bCs/>
                <w:color w:val="000000"/>
                <w:szCs w:val="28"/>
              </w:rPr>
            </w:pPr>
          </w:p>
        </w:tc>
      </w:tr>
    </w:tbl>
    <w:bookmarkEnd w:id="1"/>
    <w:p w14:paraId="7DC1FBBE" w14:textId="5D3C0C43" w:rsidR="00854267" w:rsidRPr="007373A2" w:rsidRDefault="006A6E22" w:rsidP="006A6E22">
      <w:pPr>
        <w:spacing w:line="500" w:lineRule="exact"/>
        <w:rPr>
          <w:rFonts w:ascii="仿宋" w:eastAsia="仿宋" w:hAnsi="仿宋" w:cs="仿宋"/>
          <w:sz w:val="32"/>
          <w:szCs w:val="32"/>
        </w:rPr>
      </w:pPr>
      <w:r w:rsidRPr="007373A2">
        <w:rPr>
          <w:rFonts w:ascii="仿宋" w:eastAsia="仿宋" w:hAnsi="仿宋" w:cs="仿宋" w:hint="eastAsia"/>
          <w:sz w:val="32"/>
          <w:szCs w:val="28"/>
        </w:rPr>
        <w:t>（2）</w:t>
      </w:r>
      <w:r w:rsidR="00D71515" w:rsidRPr="007373A2">
        <w:rPr>
          <w:rFonts w:ascii="仿宋" w:eastAsia="仿宋" w:hAnsi="仿宋" w:cs="仿宋" w:hint="eastAsia"/>
          <w:sz w:val="32"/>
          <w:szCs w:val="32"/>
        </w:rPr>
        <w:t>工作人员分工表：</w:t>
      </w:r>
    </w:p>
    <w:tbl>
      <w:tblPr>
        <w:tblW w:w="8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360"/>
        <w:gridCol w:w="1560"/>
        <w:gridCol w:w="4476"/>
      </w:tblGrid>
      <w:tr w:rsidR="00854267" w:rsidRPr="007373A2" w14:paraId="4128B874" w14:textId="77777777" w:rsidTr="00CA60BA">
        <w:trPr>
          <w:trHeight w:val="510"/>
        </w:trPr>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15E39E43" w14:textId="77777777" w:rsidR="00854267" w:rsidRPr="00CA60BA" w:rsidRDefault="00D71515" w:rsidP="009E0A9E">
            <w:pPr>
              <w:widowControl w:val="0"/>
              <w:spacing w:line="360" w:lineRule="auto"/>
              <w:jc w:val="center"/>
              <w:rPr>
                <w:rFonts w:ascii="黑体" w:eastAsia="黑体" w:hAnsi="黑体"/>
                <w:bCs/>
                <w:color w:val="000000"/>
                <w:kern w:val="2"/>
              </w:rPr>
            </w:pPr>
            <w:r w:rsidRPr="00CA60BA">
              <w:rPr>
                <w:rFonts w:ascii="黑体" w:eastAsia="黑体" w:hAnsi="黑体" w:hint="eastAsia"/>
                <w:bCs/>
                <w:color w:val="000000"/>
                <w:kern w:val="2"/>
              </w:rPr>
              <w:t>工作组</w:t>
            </w:r>
          </w:p>
        </w:tc>
        <w:tc>
          <w:tcPr>
            <w:tcW w:w="1360" w:type="dxa"/>
            <w:tcBorders>
              <w:top w:val="single" w:sz="4" w:space="0" w:color="auto"/>
              <w:left w:val="single" w:sz="4" w:space="0" w:color="auto"/>
              <w:bottom w:val="single" w:sz="4" w:space="0" w:color="auto"/>
              <w:right w:val="single" w:sz="4" w:space="0" w:color="auto"/>
            </w:tcBorders>
            <w:shd w:val="clear" w:color="auto" w:fill="auto"/>
            <w:vAlign w:val="center"/>
          </w:tcPr>
          <w:p w14:paraId="583B3C17" w14:textId="77777777" w:rsidR="00854267" w:rsidRPr="00CA60BA" w:rsidRDefault="00D71515" w:rsidP="009E0A9E">
            <w:pPr>
              <w:widowControl w:val="0"/>
              <w:spacing w:line="360" w:lineRule="auto"/>
              <w:jc w:val="center"/>
              <w:rPr>
                <w:rFonts w:ascii="黑体" w:eastAsia="黑体" w:hAnsi="黑体"/>
                <w:bCs/>
                <w:color w:val="000000"/>
                <w:kern w:val="2"/>
              </w:rPr>
            </w:pPr>
            <w:r w:rsidRPr="00CA60BA">
              <w:rPr>
                <w:rFonts w:ascii="黑体" w:eastAsia="黑体" w:hAnsi="黑体" w:hint="eastAsia"/>
                <w:bCs/>
                <w:color w:val="000000"/>
                <w:kern w:val="2"/>
              </w:rPr>
              <w:t>组长</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737D30B1" w14:textId="77777777" w:rsidR="00854267" w:rsidRPr="00CA60BA" w:rsidRDefault="00D71515" w:rsidP="009E0A9E">
            <w:pPr>
              <w:widowControl w:val="0"/>
              <w:spacing w:line="360" w:lineRule="auto"/>
              <w:jc w:val="center"/>
              <w:rPr>
                <w:rFonts w:ascii="黑体" w:eastAsia="黑体" w:hAnsi="黑体"/>
                <w:bCs/>
                <w:color w:val="000000"/>
                <w:kern w:val="2"/>
              </w:rPr>
            </w:pPr>
            <w:r w:rsidRPr="00CA60BA">
              <w:rPr>
                <w:rFonts w:ascii="黑体" w:eastAsia="黑体" w:hAnsi="黑体" w:hint="eastAsia"/>
                <w:bCs/>
                <w:color w:val="000000"/>
                <w:kern w:val="2"/>
              </w:rPr>
              <w:t>组员</w:t>
            </w:r>
          </w:p>
        </w:tc>
        <w:tc>
          <w:tcPr>
            <w:tcW w:w="4476" w:type="dxa"/>
            <w:tcBorders>
              <w:top w:val="single" w:sz="4" w:space="0" w:color="auto"/>
              <w:left w:val="single" w:sz="4" w:space="0" w:color="auto"/>
              <w:bottom w:val="single" w:sz="4" w:space="0" w:color="auto"/>
              <w:right w:val="single" w:sz="4" w:space="0" w:color="auto"/>
            </w:tcBorders>
            <w:shd w:val="clear" w:color="auto" w:fill="auto"/>
            <w:vAlign w:val="center"/>
          </w:tcPr>
          <w:p w14:paraId="24C1FD8C" w14:textId="77777777" w:rsidR="00854267" w:rsidRPr="00CA60BA" w:rsidRDefault="00D71515" w:rsidP="009E0A9E">
            <w:pPr>
              <w:widowControl w:val="0"/>
              <w:spacing w:line="360" w:lineRule="auto"/>
              <w:jc w:val="center"/>
              <w:rPr>
                <w:rFonts w:ascii="黑体" w:eastAsia="黑体" w:hAnsi="黑体"/>
                <w:bCs/>
                <w:color w:val="000000"/>
                <w:kern w:val="2"/>
              </w:rPr>
            </w:pPr>
            <w:r w:rsidRPr="00CA60BA">
              <w:rPr>
                <w:rFonts w:ascii="黑体" w:eastAsia="黑体" w:hAnsi="黑体" w:hint="eastAsia"/>
                <w:bCs/>
                <w:color w:val="000000"/>
                <w:kern w:val="2"/>
              </w:rPr>
              <w:t>职责</w:t>
            </w:r>
          </w:p>
        </w:tc>
      </w:tr>
      <w:tr w:rsidR="00854267" w:rsidRPr="007373A2" w14:paraId="321C7C03" w14:textId="77777777" w:rsidTr="009E0A9E">
        <w:trPr>
          <w:trHeight w:val="510"/>
        </w:trPr>
        <w:tc>
          <w:tcPr>
            <w:tcW w:w="1559" w:type="dxa"/>
            <w:tcBorders>
              <w:top w:val="single" w:sz="4" w:space="0" w:color="auto"/>
              <w:left w:val="single" w:sz="4" w:space="0" w:color="auto"/>
              <w:bottom w:val="single" w:sz="4" w:space="0" w:color="auto"/>
              <w:right w:val="single" w:sz="4" w:space="0" w:color="auto"/>
            </w:tcBorders>
            <w:vAlign w:val="center"/>
          </w:tcPr>
          <w:p w14:paraId="523916C0" w14:textId="77777777" w:rsidR="00854267" w:rsidRPr="007373A2" w:rsidRDefault="00D71515" w:rsidP="009E0A9E">
            <w:pPr>
              <w:widowControl w:val="0"/>
              <w:spacing w:line="360" w:lineRule="auto"/>
              <w:jc w:val="center"/>
              <w:rPr>
                <w:rFonts w:ascii="仿宋" w:eastAsia="仿宋" w:hAnsi="仿宋"/>
                <w:bCs/>
                <w:color w:val="000000"/>
                <w:kern w:val="2"/>
              </w:rPr>
            </w:pPr>
            <w:r w:rsidRPr="007373A2">
              <w:rPr>
                <w:rFonts w:ascii="仿宋" w:eastAsia="仿宋" w:hAnsi="仿宋" w:hint="eastAsia"/>
                <w:bCs/>
                <w:color w:val="000000"/>
                <w:kern w:val="2"/>
              </w:rPr>
              <w:t>统筹协调组</w:t>
            </w:r>
          </w:p>
        </w:tc>
        <w:tc>
          <w:tcPr>
            <w:tcW w:w="1360" w:type="dxa"/>
            <w:tcBorders>
              <w:top w:val="single" w:sz="4" w:space="0" w:color="auto"/>
              <w:left w:val="single" w:sz="4" w:space="0" w:color="auto"/>
              <w:bottom w:val="single" w:sz="4" w:space="0" w:color="auto"/>
              <w:right w:val="single" w:sz="4" w:space="0" w:color="auto"/>
            </w:tcBorders>
            <w:vAlign w:val="center"/>
          </w:tcPr>
          <w:p w14:paraId="732AB111" w14:textId="77777777" w:rsidR="00854267" w:rsidRPr="007373A2" w:rsidRDefault="00854267" w:rsidP="009E0A9E">
            <w:pPr>
              <w:widowControl w:val="0"/>
              <w:spacing w:line="360" w:lineRule="auto"/>
              <w:jc w:val="center"/>
              <w:rPr>
                <w:rFonts w:ascii="仿宋" w:eastAsia="仿宋" w:hAnsi="仿宋"/>
                <w:bCs/>
                <w:color w:val="000000"/>
                <w:kern w:val="2"/>
              </w:rPr>
            </w:pPr>
          </w:p>
        </w:tc>
        <w:tc>
          <w:tcPr>
            <w:tcW w:w="1560" w:type="dxa"/>
            <w:tcBorders>
              <w:top w:val="single" w:sz="4" w:space="0" w:color="auto"/>
              <w:left w:val="single" w:sz="4" w:space="0" w:color="auto"/>
              <w:bottom w:val="single" w:sz="4" w:space="0" w:color="auto"/>
              <w:right w:val="single" w:sz="4" w:space="0" w:color="auto"/>
            </w:tcBorders>
            <w:vAlign w:val="center"/>
          </w:tcPr>
          <w:p w14:paraId="47D7D9E7" w14:textId="77777777" w:rsidR="00854267" w:rsidRPr="007373A2" w:rsidRDefault="00854267" w:rsidP="009E0A9E">
            <w:pPr>
              <w:widowControl w:val="0"/>
              <w:spacing w:line="360" w:lineRule="auto"/>
              <w:jc w:val="center"/>
              <w:rPr>
                <w:rFonts w:ascii="仿宋" w:eastAsia="仿宋" w:hAnsi="仿宋"/>
                <w:bCs/>
                <w:color w:val="000000"/>
                <w:kern w:val="2"/>
              </w:rPr>
            </w:pPr>
          </w:p>
        </w:tc>
        <w:tc>
          <w:tcPr>
            <w:tcW w:w="4476" w:type="dxa"/>
            <w:tcBorders>
              <w:top w:val="single" w:sz="4" w:space="0" w:color="auto"/>
              <w:left w:val="single" w:sz="4" w:space="0" w:color="auto"/>
              <w:bottom w:val="single" w:sz="4" w:space="0" w:color="auto"/>
              <w:right w:val="single" w:sz="4" w:space="0" w:color="auto"/>
            </w:tcBorders>
            <w:vAlign w:val="center"/>
          </w:tcPr>
          <w:p w14:paraId="3ECF4F28" w14:textId="77777777" w:rsidR="00854267" w:rsidRPr="007373A2" w:rsidRDefault="00D71515" w:rsidP="009E0A9E">
            <w:pPr>
              <w:widowControl w:val="0"/>
              <w:spacing w:line="360" w:lineRule="auto"/>
              <w:jc w:val="center"/>
              <w:rPr>
                <w:rFonts w:ascii="仿宋" w:eastAsia="仿宋" w:hAnsi="仿宋"/>
                <w:bCs/>
                <w:color w:val="000000"/>
                <w:kern w:val="2"/>
              </w:rPr>
            </w:pPr>
            <w:r w:rsidRPr="007373A2">
              <w:rPr>
                <w:rFonts w:ascii="仿宋" w:eastAsia="仿宋" w:hAnsi="仿宋" w:hint="eastAsia"/>
                <w:bCs/>
                <w:color w:val="000000"/>
                <w:kern w:val="2"/>
              </w:rPr>
              <w:t>行政事务，协调企业、法院、政府、工作组事宜</w:t>
            </w:r>
          </w:p>
        </w:tc>
      </w:tr>
      <w:tr w:rsidR="00854267" w:rsidRPr="007373A2" w14:paraId="17D12C23" w14:textId="77777777" w:rsidTr="009E0A9E">
        <w:trPr>
          <w:trHeight w:val="510"/>
        </w:trPr>
        <w:tc>
          <w:tcPr>
            <w:tcW w:w="1559" w:type="dxa"/>
            <w:tcBorders>
              <w:top w:val="single" w:sz="4" w:space="0" w:color="auto"/>
              <w:left w:val="single" w:sz="4" w:space="0" w:color="auto"/>
              <w:bottom w:val="single" w:sz="4" w:space="0" w:color="auto"/>
              <w:right w:val="single" w:sz="4" w:space="0" w:color="auto"/>
            </w:tcBorders>
            <w:vAlign w:val="center"/>
          </w:tcPr>
          <w:p w14:paraId="09CE47B3" w14:textId="77777777" w:rsidR="00854267" w:rsidRPr="007373A2" w:rsidRDefault="00D71515" w:rsidP="009E0A9E">
            <w:pPr>
              <w:widowControl w:val="0"/>
              <w:spacing w:line="360" w:lineRule="auto"/>
              <w:jc w:val="center"/>
              <w:rPr>
                <w:rFonts w:ascii="仿宋" w:eastAsia="仿宋" w:hAnsi="仿宋"/>
                <w:bCs/>
                <w:color w:val="000000"/>
                <w:kern w:val="2"/>
              </w:rPr>
            </w:pPr>
            <w:r w:rsidRPr="007373A2">
              <w:rPr>
                <w:rFonts w:ascii="仿宋" w:eastAsia="仿宋" w:hAnsi="仿宋" w:hint="eastAsia"/>
                <w:bCs/>
                <w:color w:val="000000"/>
                <w:kern w:val="2"/>
              </w:rPr>
              <w:t>资产管理组</w:t>
            </w:r>
          </w:p>
        </w:tc>
        <w:tc>
          <w:tcPr>
            <w:tcW w:w="1360" w:type="dxa"/>
            <w:tcBorders>
              <w:top w:val="single" w:sz="4" w:space="0" w:color="auto"/>
              <w:left w:val="single" w:sz="4" w:space="0" w:color="auto"/>
              <w:bottom w:val="single" w:sz="4" w:space="0" w:color="auto"/>
              <w:right w:val="single" w:sz="4" w:space="0" w:color="auto"/>
            </w:tcBorders>
            <w:vAlign w:val="center"/>
          </w:tcPr>
          <w:p w14:paraId="49A151E1" w14:textId="77777777" w:rsidR="00854267" w:rsidRPr="007373A2" w:rsidRDefault="00854267" w:rsidP="009E0A9E">
            <w:pPr>
              <w:widowControl w:val="0"/>
              <w:spacing w:line="360" w:lineRule="auto"/>
              <w:jc w:val="center"/>
              <w:rPr>
                <w:rFonts w:ascii="仿宋" w:eastAsia="仿宋" w:hAnsi="仿宋"/>
                <w:bCs/>
                <w:color w:val="000000"/>
                <w:kern w:val="2"/>
              </w:rPr>
            </w:pPr>
          </w:p>
        </w:tc>
        <w:tc>
          <w:tcPr>
            <w:tcW w:w="1560" w:type="dxa"/>
            <w:tcBorders>
              <w:top w:val="single" w:sz="4" w:space="0" w:color="auto"/>
              <w:left w:val="single" w:sz="4" w:space="0" w:color="auto"/>
              <w:bottom w:val="single" w:sz="4" w:space="0" w:color="auto"/>
              <w:right w:val="single" w:sz="4" w:space="0" w:color="auto"/>
            </w:tcBorders>
            <w:vAlign w:val="center"/>
          </w:tcPr>
          <w:p w14:paraId="4CCEF2E3" w14:textId="77777777" w:rsidR="00854267" w:rsidRPr="007373A2" w:rsidRDefault="00854267" w:rsidP="009E0A9E">
            <w:pPr>
              <w:widowControl w:val="0"/>
              <w:spacing w:line="360" w:lineRule="auto"/>
              <w:jc w:val="center"/>
              <w:rPr>
                <w:rFonts w:ascii="仿宋" w:eastAsia="仿宋" w:hAnsi="仿宋"/>
                <w:bCs/>
                <w:color w:val="000000"/>
                <w:kern w:val="2"/>
              </w:rPr>
            </w:pPr>
          </w:p>
        </w:tc>
        <w:tc>
          <w:tcPr>
            <w:tcW w:w="4476" w:type="dxa"/>
            <w:tcBorders>
              <w:top w:val="single" w:sz="4" w:space="0" w:color="auto"/>
              <w:left w:val="single" w:sz="4" w:space="0" w:color="auto"/>
              <w:bottom w:val="single" w:sz="4" w:space="0" w:color="auto"/>
              <w:right w:val="single" w:sz="4" w:space="0" w:color="auto"/>
            </w:tcBorders>
            <w:vAlign w:val="center"/>
          </w:tcPr>
          <w:p w14:paraId="3A48D99D" w14:textId="77777777" w:rsidR="00854267" w:rsidRPr="007373A2" w:rsidRDefault="00D71515" w:rsidP="009E0A9E">
            <w:pPr>
              <w:widowControl w:val="0"/>
              <w:spacing w:line="360" w:lineRule="auto"/>
              <w:jc w:val="center"/>
              <w:rPr>
                <w:rFonts w:ascii="仿宋" w:eastAsia="仿宋" w:hAnsi="仿宋"/>
                <w:bCs/>
                <w:color w:val="000000"/>
                <w:kern w:val="2"/>
              </w:rPr>
            </w:pPr>
            <w:r w:rsidRPr="007373A2">
              <w:rPr>
                <w:rFonts w:ascii="仿宋" w:eastAsia="仿宋" w:hAnsi="仿宋" w:hint="eastAsia"/>
                <w:bCs/>
                <w:color w:val="000000"/>
                <w:kern w:val="2"/>
              </w:rPr>
              <w:t>负责资产盘点，管理，处置，变现</w:t>
            </w:r>
          </w:p>
        </w:tc>
      </w:tr>
      <w:tr w:rsidR="00854267" w:rsidRPr="007373A2" w14:paraId="47ED5B9E" w14:textId="77777777" w:rsidTr="009E0A9E">
        <w:trPr>
          <w:trHeight w:val="510"/>
        </w:trPr>
        <w:tc>
          <w:tcPr>
            <w:tcW w:w="1559" w:type="dxa"/>
            <w:tcBorders>
              <w:top w:val="single" w:sz="4" w:space="0" w:color="auto"/>
              <w:left w:val="single" w:sz="4" w:space="0" w:color="auto"/>
              <w:bottom w:val="single" w:sz="4" w:space="0" w:color="auto"/>
              <w:right w:val="single" w:sz="4" w:space="0" w:color="auto"/>
            </w:tcBorders>
            <w:vAlign w:val="center"/>
          </w:tcPr>
          <w:p w14:paraId="4E96F4DC" w14:textId="77777777" w:rsidR="00854267" w:rsidRPr="007373A2" w:rsidRDefault="00D71515" w:rsidP="009E0A9E">
            <w:pPr>
              <w:widowControl w:val="0"/>
              <w:spacing w:line="360" w:lineRule="auto"/>
              <w:jc w:val="center"/>
              <w:rPr>
                <w:rFonts w:ascii="仿宋" w:eastAsia="仿宋" w:hAnsi="仿宋"/>
                <w:bCs/>
                <w:color w:val="000000"/>
                <w:kern w:val="2"/>
              </w:rPr>
            </w:pPr>
            <w:r w:rsidRPr="007373A2">
              <w:rPr>
                <w:rFonts w:ascii="仿宋" w:eastAsia="仿宋" w:hAnsi="仿宋" w:hint="eastAsia"/>
                <w:bCs/>
                <w:color w:val="000000"/>
                <w:kern w:val="2"/>
              </w:rPr>
              <w:t>债权管理组</w:t>
            </w:r>
          </w:p>
        </w:tc>
        <w:tc>
          <w:tcPr>
            <w:tcW w:w="1360" w:type="dxa"/>
            <w:tcBorders>
              <w:top w:val="single" w:sz="4" w:space="0" w:color="auto"/>
              <w:left w:val="single" w:sz="4" w:space="0" w:color="auto"/>
              <w:bottom w:val="single" w:sz="4" w:space="0" w:color="auto"/>
              <w:right w:val="single" w:sz="4" w:space="0" w:color="auto"/>
            </w:tcBorders>
            <w:vAlign w:val="center"/>
          </w:tcPr>
          <w:p w14:paraId="103C73F7" w14:textId="77777777" w:rsidR="00854267" w:rsidRPr="007373A2" w:rsidRDefault="00854267" w:rsidP="009E0A9E">
            <w:pPr>
              <w:widowControl w:val="0"/>
              <w:spacing w:line="360" w:lineRule="auto"/>
              <w:jc w:val="center"/>
              <w:rPr>
                <w:rFonts w:ascii="仿宋" w:eastAsia="仿宋" w:hAnsi="仿宋"/>
                <w:bCs/>
                <w:color w:val="000000"/>
                <w:kern w:val="2"/>
              </w:rPr>
            </w:pPr>
          </w:p>
        </w:tc>
        <w:tc>
          <w:tcPr>
            <w:tcW w:w="1560" w:type="dxa"/>
            <w:tcBorders>
              <w:top w:val="single" w:sz="4" w:space="0" w:color="auto"/>
              <w:left w:val="single" w:sz="4" w:space="0" w:color="auto"/>
              <w:bottom w:val="single" w:sz="4" w:space="0" w:color="auto"/>
              <w:right w:val="single" w:sz="4" w:space="0" w:color="auto"/>
            </w:tcBorders>
            <w:vAlign w:val="center"/>
          </w:tcPr>
          <w:p w14:paraId="7A398E9D" w14:textId="77777777" w:rsidR="00854267" w:rsidRPr="007373A2" w:rsidRDefault="00854267" w:rsidP="009E0A9E">
            <w:pPr>
              <w:widowControl w:val="0"/>
              <w:spacing w:line="360" w:lineRule="auto"/>
              <w:jc w:val="center"/>
              <w:rPr>
                <w:rFonts w:ascii="仿宋" w:eastAsia="仿宋" w:hAnsi="仿宋"/>
                <w:bCs/>
                <w:color w:val="000000"/>
                <w:kern w:val="2"/>
              </w:rPr>
            </w:pPr>
          </w:p>
        </w:tc>
        <w:tc>
          <w:tcPr>
            <w:tcW w:w="4476" w:type="dxa"/>
            <w:tcBorders>
              <w:top w:val="single" w:sz="4" w:space="0" w:color="auto"/>
              <w:left w:val="single" w:sz="4" w:space="0" w:color="auto"/>
              <w:bottom w:val="single" w:sz="4" w:space="0" w:color="auto"/>
              <w:right w:val="single" w:sz="4" w:space="0" w:color="auto"/>
            </w:tcBorders>
            <w:vAlign w:val="center"/>
          </w:tcPr>
          <w:p w14:paraId="0D210C9B" w14:textId="77777777" w:rsidR="00854267" w:rsidRPr="007373A2" w:rsidRDefault="00D71515" w:rsidP="009E0A9E">
            <w:pPr>
              <w:widowControl w:val="0"/>
              <w:spacing w:line="360" w:lineRule="auto"/>
              <w:jc w:val="center"/>
              <w:rPr>
                <w:rFonts w:ascii="仿宋" w:eastAsia="仿宋" w:hAnsi="仿宋"/>
                <w:bCs/>
                <w:color w:val="000000"/>
                <w:kern w:val="2"/>
              </w:rPr>
            </w:pPr>
            <w:r w:rsidRPr="007373A2">
              <w:rPr>
                <w:rFonts w:ascii="仿宋" w:eastAsia="仿宋" w:hAnsi="仿宋" w:hint="eastAsia"/>
                <w:bCs/>
                <w:color w:val="000000"/>
                <w:kern w:val="2"/>
              </w:rPr>
              <w:t>通知债权申报、清理、统计</w:t>
            </w:r>
          </w:p>
        </w:tc>
      </w:tr>
      <w:tr w:rsidR="00854267" w:rsidRPr="007373A2" w14:paraId="23325DA8" w14:textId="77777777" w:rsidTr="009E0A9E">
        <w:trPr>
          <w:trHeight w:val="510"/>
        </w:trPr>
        <w:tc>
          <w:tcPr>
            <w:tcW w:w="1559" w:type="dxa"/>
            <w:tcBorders>
              <w:top w:val="single" w:sz="4" w:space="0" w:color="auto"/>
              <w:left w:val="single" w:sz="4" w:space="0" w:color="auto"/>
              <w:bottom w:val="single" w:sz="4" w:space="0" w:color="auto"/>
              <w:right w:val="single" w:sz="4" w:space="0" w:color="auto"/>
            </w:tcBorders>
            <w:vAlign w:val="center"/>
          </w:tcPr>
          <w:p w14:paraId="77E096E9" w14:textId="77777777" w:rsidR="00854267" w:rsidRPr="007373A2" w:rsidRDefault="00D71515" w:rsidP="009E0A9E">
            <w:pPr>
              <w:widowControl w:val="0"/>
              <w:spacing w:line="360" w:lineRule="auto"/>
              <w:jc w:val="center"/>
              <w:rPr>
                <w:rFonts w:ascii="仿宋" w:eastAsia="仿宋" w:hAnsi="仿宋"/>
                <w:bCs/>
                <w:color w:val="000000"/>
                <w:kern w:val="2"/>
              </w:rPr>
            </w:pPr>
            <w:r w:rsidRPr="007373A2">
              <w:rPr>
                <w:rFonts w:ascii="仿宋" w:eastAsia="仿宋" w:hAnsi="仿宋" w:hint="eastAsia"/>
                <w:bCs/>
                <w:color w:val="000000"/>
                <w:kern w:val="2"/>
              </w:rPr>
              <w:t>诉讼</w:t>
            </w:r>
            <w:proofErr w:type="gramStart"/>
            <w:r w:rsidRPr="007373A2">
              <w:rPr>
                <w:rFonts w:ascii="仿宋" w:eastAsia="仿宋" w:hAnsi="仿宋" w:hint="eastAsia"/>
                <w:bCs/>
                <w:color w:val="000000"/>
                <w:kern w:val="2"/>
              </w:rPr>
              <w:t>仲裁组</w:t>
            </w:r>
            <w:proofErr w:type="gramEnd"/>
          </w:p>
        </w:tc>
        <w:tc>
          <w:tcPr>
            <w:tcW w:w="1360" w:type="dxa"/>
            <w:tcBorders>
              <w:top w:val="single" w:sz="4" w:space="0" w:color="auto"/>
              <w:left w:val="single" w:sz="4" w:space="0" w:color="auto"/>
              <w:bottom w:val="single" w:sz="4" w:space="0" w:color="auto"/>
              <w:right w:val="single" w:sz="4" w:space="0" w:color="auto"/>
            </w:tcBorders>
            <w:vAlign w:val="center"/>
          </w:tcPr>
          <w:p w14:paraId="7E0A52AA" w14:textId="77777777" w:rsidR="00854267" w:rsidRPr="007373A2" w:rsidRDefault="00854267" w:rsidP="009E0A9E">
            <w:pPr>
              <w:widowControl w:val="0"/>
              <w:spacing w:line="360" w:lineRule="auto"/>
              <w:jc w:val="center"/>
              <w:rPr>
                <w:rFonts w:ascii="仿宋" w:eastAsia="仿宋" w:hAnsi="仿宋"/>
                <w:bCs/>
                <w:color w:val="000000"/>
                <w:kern w:val="2"/>
              </w:rPr>
            </w:pPr>
          </w:p>
        </w:tc>
        <w:tc>
          <w:tcPr>
            <w:tcW w:w="1560" w:type="dxa"/>
            <w:tcBorders>
              <w:top w:val="single" w:sz="4" w:space="0" w:color="auto"/>
              <w:left w:val="single" w:sz="4" w:space="0" w:color="auto"/>
              <w:bottom w:val="single" w:sz="4" w:space="0" w:color="auto"/>
              <w:right w:val="single" w:sz="4" w:space="0" w:color="auto"/>
            </w:tcBorders>
            <w:vAlign w:val="center"/>
          </w:tcPr>
          <w:p w14:paraId="6D1244DB" w14:textId="77777777" w:rsidR="00854267" w:rsidRPr="007373A2" w:rsidRDefault="00854267" w:rsidP="009E0A9E">
            <w:pPr>
              <w:widowControl w:val="0"/>
              <w:spacing w:line="360" w:lineRule="auto"/>
              <w:jc w:val="center"/>
              <w:rPr>
                <w:rFonts w:ascii="仿宋" w:eastAsia="仿宋" w:hAnsi="仿宋"/>
                <w:bCs/>
                <w:color w:val="000000"/>
                <w:kern w:val="2"/>
              </w:rPr>
            </w:pPr>
          </w:p>
        </w:tc>
        <w:tc>
          <w:tcPr>
            <w:tcW w:w="4476" w:type="dxa"/>
            <w:tcBorders>
              <w:top w:val="single" w:sz="4" w:space="0" w:color="auto"/>
              <w:left w:val="single" w:sz="4" w:space="0" w:color="auto"/>
              <w:bottom w:val="single" w:sz="4" w:space="0" w:color="auto"/>
              <w:right w:val="single" w:sz="4" w:space="0" w:color="auto"/>
            </w:tcBorders>
            <w:vAlign w:val="center"/>
          </w:tcPr>
          <w:p w14:paraId="70E8848F" w14:textId="77777777" w:rsidR="00854267" w:rsidRPr="007373A2" w:rsidRDefault="00D71515" w:rsidP="009E0A9E">
            <w:pPr>
              <w:widowControl w:val="0"/>
              <w:spacing w:line="360" w:lineRule="auto"/>
              <w:jc w:val="center"/>
              <w:rPr>
                <w:rFonts w:ascii="仿宋" w:eastAsia="仿宋" w:hAnsi="仿宋"/>
                <w:bCs/>
                <w:color w:val="000000"/>
                <w:kern w:val="2"/>
              </w:rPr>
            </w:pPr>
            <w:r w:rsidRPr="007373A2">
              <w:rPr>
                <w:rFonts w:ascii="仿宋" w:eastAsia="仿宋" w:hAnsi="仿宋" w:hint="eastAsia"/>
                <w:bCs/>
                <w:color w:val="000000"/>
                <w:kern w:val="2"/>
              </w:rPr>
              <w:t>对正在和将进行的诉讼、仲裁案进行处理</w:t>
            </w:r>
          </w:p>
        </w:tc>
      </w:tr>
    </w:tbl>
    <w:p w14:paraId="4B860FBB" w14:textId="7BE54798" w:rsidR="00854267" w:rsidRPr="007373A2" w:rsidRDefault="00D71515">
      <w:pPr>
        <w:spacing w:line="500" w:lineRule="exact"/>
        <w:rPr>
          <w:rFonts w:ascii="仿宋" w:eastAsia="仿宋" w:hAnsi="仿宋" w:cs="仿宋"/>
          <w:sz w:val="32"/>
          <w:szCs w:val="32"/>
        </w:rPr>
      </w:pPr>
      <w:r w:rsidRPr="007373A2">
        <w:rPr>
          <w:rFonts w:ascii="仿宋" w:eastAsia="仿宋" w:hAnsi="仿宋" w:cs="仿宋" w:hint="eastAsia"/>
          <w:sz w:val="32"/>
          <w:szCs w:val="32"/>
        </w:rPr>
        <w:t>（</w:t>
      </w:r>
      <w:r w:rsidR="006A6E22" w:rsidRPr="007373A2">
        <w:rPr>
          <w:rFonts w:ascii="仿宋" w:eastAsia="仿宋" w:hAnsi="仿宋" w:cs="仿宋" w:hint="eastAsia"/>
          <w:sz w:val="32"/>
          <w:szCs w:val="32"/>
        </w:rPr>
        <w:t>3</w:t>
      </w:r>
      <w:r w:rsidRPr="007373A2">
        <w:rPr>
          <w:rFonts w:ascii="仿宋" w:eastAsia="仿宋" w:hAnsi="仿宋" w:cs="仿宋" w:hint="eastAsia"/>
          <w:sz w:val="32"/>
          <w:szCs w:val="32"/>
        </w:rPr>
        <w:t>）债权申报联系人：</w:t>
      </w:r>
    </w:p>
    <w:tbl>
      <w:tblPr>
        <w:tblW w:w="91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7"/>
        <w:gridCol w:w="1985"/>
        <w:gridCol w:w="3969"/>
        <w:gridCol w:w="1959"/>
      </w:tblGrid>
      <w:tr w:rsidR="006A6E22" w:rsidRPr="007373A2" w14:paraId="7A7C2109" w14:textId="3154B350" w:rsidTr="00CA60BA">
        <w:trPr>
          <w:trHeight w:val="494"/>
        </w:trPr>
        <w:tc>
          <w:tcPr>
            <w:tcW w:w="1247" w:type="dxa"/>
            <w:shd w:val="clear" w:color="auto" w:fill="auto"/>
            <w:vAlign w:val="center"/>
          </w:tcPr>
          <w:p w14:paraId="005E2883" w14:textId="77777777" w:rsidR="006A6E22" w:rsidRPr="00CA60BA" w:rsidRDefault="006A6E22" w:rsidP="009E0A9E">
            <w:pPr>
              <w:widowControl w:val="0"/>
              <w:spacing w:line="360" w:lineRule="auto"/>
              <w:jc w:val="center"/>
              <w:rPr>
                <w:rFonts w:ascii="黑体" w:eastAsia="黑体" w:hAnsi="黑体"/>
                <w:bCs/>
                <w:color w:val="000000"/>
              </w:rPr>
            </w:pPr>
            <w:r w:rsidRPr="00CA60BA">
              <w:rPr>
                <w:rFonts w:ascii="黑体" w:eastAsia="黑体" w:hAnsi="黑体" w:hint="eastAsia"/>
                <w:bCs/>
                <w:color w:val="000000"/>
              </w:rPr>
              <w:t>姓名</w:t>
            </w:r>
          </w:p>
        </w:tc>
        <w:tc>
          <w:tcPr>
            <w:tcW w:w="1985" w:type="dxa"/>
            <w:shd w:val="clear" w:color="auto" w:fill="auto"/>
            <w:vAlign w:val="center"/>
          </w:tcPr>
          <w:p w14:paraId="3744D32D" w14:textId="77777777" w:rsidR="006A6E22" w:rsidRPr="00CA60BA" w:rsidRDefault="006A6E22" w:rsidP="009E0A9E">
            <w:pPr>
              <w:widowControl w:val="0"/>
              <w:spacing w:line="360" w:lineRule="auto"/>
              <w:jc w:val="center"/>
              <w:rPr>
                <w:rFonts w:ascii="黑体" w:eastAsia="黑体" w:hAnsi="黑体"/>
                <w:bCs/>
                <w:color w:val="000000"/>
              </w:rPr>
            </w:pPr>
            <w:r w:rsidRPr="00CA60BA">
              <w:rPr>
                <w:rFonts w:ascii="黑体" w:eastAsia="黑体" w:hAnsi="黑体" w:hint="eastAsia"/>
                <w:bCs/>
                <w:color w:val="000000"/>
              </w:rPr>
              <w:t>电话</w:t>
            </w:r>
          </w:p>
        </w:tc>
        <w:tc>
          <w:tcPr>
            <w:tcW w:w="3969" w:type="dxa"/>
            <w:shd w:val="clear" w:color="auto" w:fill="auto"/>
            <w:vAlign w:val="center"/>
          </w:tcPr>
          <w:p w14:paraId="666637EB" w14:textId="77777777" w:rsidR="006A6E22" w:rsidRPr="00CA60BA" w:rsidRDefault="006A6E22" w:rsidP="009E0A9E">
            <w:pPr>
              <w:widowControl w:val="0"/>
              <w:spacing w:line="360" w:lineRule="auto"/>
              <w:jc w:val="center"/>
              <w:rPr>
                <w:rFonts w:ascii="黑体" w:eastAsia="黑体" w:hAnsi="黑体"/>
                <w:bCs/>
                <w:color w:val="000000"/>
              </w:rPr>
            </w:pPr>
            <w:r w:rsidRPr="00CA60BA">
              <w:rPr>
                <w:rFonts w:ascii="黑体" w:eastAsia="黑体" w:hAnsi="黑体" w:hint="eastAsia"/>
                <w:bCs/>
                <w:color w:val="000000"/>
              </w:rPr>
              <w:t>邮寄地址</w:t>
            </w:r>
          </w:p>
        </w:tc>
        <w:tc>
          <w:tcPr>
            <w:tcW w:w="1959" w:type="dxa"/>
            <w:shd w:val="clear" w:color="auto" w:fill="auto"/>
            <w:vAlign w:val="center"/>
          </w:tcPr>
          <w:p w14:paraId="196FCBEC" w14:textId="194BB835" w:rsidR="006A6E22" w:rsidRPr="00CA60BA" w:rsidRDefault="006A6E22" w:rsidP="009E0A9E">
            <w:pPr>
              <w:widowControl w:val="0"/>
              <w:spacing w:line="360" w:lineRule="auto"/>
              <w:jc w:val="center"/>
              <w:rPr>
                <w:rFonts w:ascii="黑体" w:eastAsia="黑体" w:hAnsi="黑体"/>
                <w:bCs/>
                <w:color w:val="000000"/>
              </w:rPr>
            </w:pPr>
            <w:r w:rsidRPr="00CA60BA">
              <w:rPr>
                <w:rFonts w:ascii="黑体" w:eastAsia="黑体" w:hAnsi="黑体" w:hint="eastAsia"/>
                <w:bCs/>
                <w:color w:val="000000"/>
              </w:rPr>
              <w:t>邮编</w:t>
            </w:r>
          </w:p>
        </w:tc>
      </w:tr>
      <w:tr w:rsidR="006A6E22" w:rsidRPr="007373A2" w14:paraId="7CEB9E73" w14:textId="70EED7A0" w:rsidTr="009E0A9E">
        <w:trPr>
          <w:trHeight w:val="829"/>
        </w:trPr>
        <w:tc>
          <w:tcPr>
            <w:tcW w:w="1247" w:type="dxa"/>
            <w:vAlign w:val="center"/>
          </w:tcPr>
          <w:p w14:paraId="00FEFEE1" w14:textId="77777777" w:rsidR="006A6E22" w:rsidRPr="007373A2" w:rsidRDefault="006A6E22" w:rsidP="009E0A9E">
            <w:pPr>
              <w:widowControl w:val="0"/>
              <w:spacing w:line="360" w:lineRule="auto"/>
              <w:jc w:val="center"/>
              <w:rPr>
                <w:rFonts w:ascii="仿宋" w:eastAsia="仿宋" w:hAnsi="仿宋"/>
                <w:bCs/>
                <w:color w:val="000000"/>
              </w:rPr>
            </w:pPr>
          </w:p>
        </w:tc>
        <w:tc>
          <w:tcPr>
            <w:tcW w:w="1985" w:type="dxa"/>
            <w:vAlign w:val="center"/>
          </w:tcPr>
          <w:p w14:paraId="5184C106" w14:textId="77777777" w:rsidR="006A6E22" w:rsidRPr="007373A2" w:rsidRDefault="006A6E22" w:rsidP="009E0A9E">
            <w:pPr>
              <w:widowControl w:val="0"/>
              <w:spacing w:line="360" w:lineRule="auto"/>
              <w:jc w:val="center"/>
              <w:rPr>
                <w:rFonts w:ascii="仿宋" w:eastAsia="仿宋" w:hAnsi="仿宋"/>
                <w:bCs/>
                <w:color w:val="000000"/>
              </w:rPr>
            </w:pPr>
          </w:p>
        </w:tc>
        <w:tc>
          <w:tcPr>
            <w:tcW w:w="3969" w:type="dxa"/>
            <w:vMerge w:val="restart"/>
            <w:vAlign w:val="center"/>
          </w:tcPr>
          <w:p w14:paraId="6CEDE15D" w14:textId="77777777" w:rsidR="006A6E22" w:rsidRPr="007373A2" w:rsidRDefault="006A6E22" w:rsidP="009E0A9E">
            <w:pPr>
              <w:widowControl w:val="0"/>
              <w:spacing w:line="360" w:lineRule="auto"/>
              <w:jc w:val="center"/>
              <w:rPr>
                <w:rFonts w:ascii="仿宋" w:eastAsia="仿宋" w:hAnsi="仿宋"/>
                <w:bCs/>
                <w:color w:val="000000"/>
              </w:rPr>
            </w:pPr>
          </w:p>
        </w:tc>
        <w:tc>
          <w:tcPr>
            <w:tcW w:w="1959" w:type="dxa"/>
            <w:vMerge w:val="restart"/>
            <w:vAlign w:val="center"/>
          </w:tcPr>
          <w:p w14:paraId="15D30C7D" w14:textId="77777777" w:rsidR="006A6E22" w:rsidRPr="007373A2" w:rsidRDefault="006A6E22" w:rsidP="009E0A9E">
            <w:pPr>
              <w:widowControl w:val="0"/>
              <w:spacing w:line="360" w:lineRule="auto"/>
              <w:jc w:val="center"/>
              <w:rPr>
                <w:rFonts w:ascii="仿宋" w:eastAsia="仿宋" w:hAnsi="仿宋"/>
                <w:bCs/>
                <w:color w:val="000000"/>
              </w:rPr>
            </w:pPr>
          </w:p>
        </w:tc>
      </w:tr>
      <w:tr w:rsidR="006A6E22" w:rsidRPr="007373A2" w14:paraId="023FC4D8" w14:textId="5C92D885" w:rsidTr="009E0A9E">
        <w:trPr>
          <w:trHeight w:val="781"/>
        </w:trPr>
        <w:tc>
          <w:tcPr>
            <w:tcW w:w="1247" w:type="dxa"/>
            <w:vAlign w:val="center"/>
          </w:tcPr>
          <w:p w14:paraId="59FFC9AD" w14:textId="77777777" w:rsidR="006A6E22" w:rsidRPr="007373A2" w:rsidRDefault="006A6E22" w:rsidP="009E0A9E">
            <w:pPr>
              <w:widowControl w:val="0"/>
              <w:spacing w:line="360" w:lineRule="auto"/>
              <w:jc w:val="center"/>
              <w:rPr>
                <w:rFonts w:ascii="仿宋" w:eastAsia="仿宋" w:hAnsi="仿宋"/>
                <w:bCs/>
                <w:color w:val="000000"/>
              </w:rPr>
            </w:pPr>
          </w:p>
        </w:tc>
        <w:tc>
          <w:tcPr>
            <w:tcW w:w="1985" w:type="dxa"/>
            <w:vAlign w:val="center"/>
          </w:tcPr>
          <w:p w14:paraId="44E8C70B" w14:textId="77777777" w:rsidR="006A6E22" w:rsidRPr="007373A2" w:rsidRDefault="006A6E22" w:rsidP="009E0A9E">
            <w:pPr>
              <w:widowControl w:val="0"/>
              <w:spacing w:line="360" w:lineRule="auto"/>
              <w:jc w:val="center"/>
              <w:rPr>
                <w:rFonts w:ascii="仿宋" w:eastAsia="仿宋" w:hAnsi="仿宋"/>
                <w:bCs/>
                <w:color w:val="000000"/>
              </w:rPr>
            </w:pPr>
          </w:p>
        </w:tc>
        <w:tc>
          <w:tcPr>
            <w:tcW w:w="3969" w:type="dxa"/>
            <w:vMerge/>
            <w:vAlign w:val="center"/>
          </w:tcPr>
          <w:p w14:paraId="3128B8A1" w14:textId="77777777" w:rsidR="006A6E22" w:rsidRPr="007373A2" w:rsidRDefault="006A6E22" w:rsidP="009E0A9E">
            <w:pPr>
              <w:widowControl w:val="0"/>
              <w:spacing w:line="360" w:lineRule="auto"/>
              <w:jc w:val="center"/>
              <w:rPr>
                <w:rFonts w:ascii="仿宋" w:eastAsia="仿宋" w:hAnsi="仿宋"/>
                <w:bCs/>
                <w:color w:val="000000"/>
              </w:rPr>
            </w:pPr>
          </w:p>
        </w:tc>
        <w:tc>
          <w:tcPr>
            <w:tcW w:w="1959" w:type="dxa"/>
            <w:vMerge/>
            <w:vAlign w:val="center"/>
          </w:tcPr>
          <w:p w14:paraId="0889609A" w14:textId="77777777" w:rsidR="006A6E22" w:rsidRPr="007373A2" w:rsidRDefault="006A6E22" w:rsidP="009E0A9E">
            <w:pPr>
              <w:widowControl w:val="0"/>
              <w:spacing w:line="360" w:lineRule="auto"/>
              <w:jc w:val="center"/>
              <w:rPr>
                <w:rFonts w:ascii="仿宋" w:eastAsia="仿宋" w:hAnsi="仿宋"/>
                <w:bCs/>
                <w:color w:val="000000"/>
              </w:rPr>
            </w:pPr>
          </w:p>
        </w:tc>
      </w:tr>
    </w:tbl>
    <w:tbl>
      <w:tblPr>
        <w:tblpPr w:leftFromText="180" w:rightFromText="180" w:vertAnchor="text" w:horzAnchor="margin" w:tblpXSpec="right" w:tblpY="356"/>
        <w:tblW w:w="3792" w:type="dxa"/>
        <w:tblLayout w:type="fixed"/>
        <w:tblLook w:val="04A0" w:firstRow="1" w:lastRow="0" w:firstColumn="1" w:lastColumn="0" w:noHBand="0" w:noVBand="1"/>
      </w:tblPr>
      <w:tblGrid>
        <w:gridCol w:w="3792"/>
      </w:tblGrid>
      <w:tr w:rsidR="006A6E22" w:rsidRPr="007373A2" w14:paraId="0D8B25F0" w14:textId="77777777" w:rsidTr="006A6E22">
        <w:tc>
          <w:tcPr>
            <w:tcW w:w="3792" w:type="dxa"/>
          </w:tcPr>
          <w:p w14:paraId="4AB49A2A" w14:textId="4E33D419" w:rsidR="006A6E22" w:rsidRPr="007373A2" w:rsidRDefault="006A6E22" w:rsidP="0084606F">
            <w:pPr>
              <w:widowControl w:val="0"/>
              <w:spacing w:line="500" w:lineRule="exact"/>
              <w:ind w:left="1280" w:hangingChars="400" w:hanging="1280"/>
              <w:jc w:val="center"/>
              <w:rPr>
                <w:rFonts w:ascii="仿宋" w:eastAsia="仿宋" w:hAnsi="仿宋" w:cs="仿宋"/>
                <w:sz w:val="32"/>
                <w:szCs w:val="28"/>
              </w:rPr>
            </w:pPr>
            <w:r w:rsidRPr="007373A2">
              <w:rPr>
                <w:rFonts w:ascii="仿宋" w:eastAsia="仿宋" w:hAnsi="仿宋" w:cs="仿宋" w:hint="eastAsia"/>
                <w:sz w:val="32"/>
                <w:szCs w:val="28"/>
              </w:rPr>
              <w:t>XX律师事务所</w:t>
            </w:r>
          </w:p>
        </w:tc>
      </w:tr>
      <w:tr w:rsidR="006A6E22" w:rsidRPr="007373A2" w14:paraId="2B340ADB" w14:textId="77777777" w:rsidTr="006A6E22">
        <w:tc>
          <w:tcPr>
            <w:tcW w:w="3792" w:type="dxa"/>
          </w:tcPr>
          <w:p w14:paraId="2E3B1226" w14:textId="188ACA80" w:rsidR="006A6E22" w:rsidRPr="007373A2" w:rsidRDefault="006A6E22" w:rsidP="0084606F">
            <w:pPr>
              <w:widowControl w:val="0"/>
              <w:spacing w:line="500" w:lineRule="exact"/>
              <w:jc w:val="center"/>
              <w:rPr>
                <w:rFonts w:ascii="仿宋" w:eastAsia="仿宋" w:hAnsi="仿宋" w:cs="仿宋"/>
                <w:sz w:val="32"/>
                <w:szCs w:val="28"/>
              </w:rPr>
            </w:pPr>
            <w:r w:rsidRPr="007373A2">
              <w:rPr>
                <w:rFonts w:ascii="仿宋" w:eastAsia="仿宋" w:hAnsi="仿宋" w:cs="仿宋" w:hint="eastAsia"/>
                <w:sz w:val="32"/>
                <w:szCs w:val="28"/>
              </w:rPr>
              <w:t>/会计师事务所</w:t>
            </w:r>
            <w:r w:rsidR="00AA3A9E" w:rsidRPr="007373A2">
              <w:rPr>
                <w:rFonts w:ascii="仿宋" w:eastAsia="仿宋" w:hAnsi="仿宋" w:cs="仿宋" w:hint="eastAsia"/>
                <w:sz w:val="32"/>
                <w:szCs w:val="28"/>
              </w:rPr>
              <w:t>（盖章）</w:t>
            </w:r>
          </w:p>
        </w:tc>
      </w:tr>
      <w:tr w:rsidR="006A6E22" w:rsidRPr="007373A2" w14:paraId="0D33CC2C" w14:textId="77777777" w:rsidTr="006A6E22">
        <w:tc>
          <w:tcPr>
            <w:tcW w:w="3792" w:type="dxa"/>
          </w:tcPr>
          <w:p w14:paraId="06913F3D" w14:textId="3B422F53" w:rsidR="006A6E22" w:rsidRPr="007373A2" w:rsidRDefault="006A6E22" w:rsidP="0084606F">
            <w:pPr>
              <w:widowControl w:val="0"/>
              <w:spacing w:line="500" w:lineRule="exact"/>
              <w:jc w:val="center"/>
              <w:rPr>
                <w:rFonts w:ascii="仿宋" w:eastAsia="仿宋" w:hAnsi="仿宋" w:cs="仿宋"/>
                <w:sz w:val="32"/>
                <w:szCs w:val="28"/>
              </w:rPr>
            </w:pPr>
            <w:r w:rsidRPr="007373A2">
              <w:rPr>
                <w:rFonts w:ascii="仿宋" w:eastAsia="仿宋" w:hAnsi="仿宋" w:cs="仿宋" w:hint="eastAsia"/>
                <w:sz w:val="32"/>
                <w:szCs w:val="28"/>
              </w:rPr>
              <w:t>日期：XX年X月X日</w:t>
            </w:r>
          </w:p>
        </w:tc>
      </w:tr>
    </w:tbl>
    <w:p w14:paraId="636F4977" w14:textId="77777777" w:rsidR="00854267" w:rsidRPr="007373A2" w:rsidRDefault="00854267">
      <w:pPr>
        <w:spacing w:line="360" w:lineRule="auto"/>
        <w:rPr>
          <w:rFonts w:ascii="仿宋" w:eastAsia="仿宋" w:hAnsi="仿宋"/>
        </w:rPr>
      </w:pPr>
    </w:p>
    <w:p w14:paraId="3F624083" w14:textId="77777777" w:rsidR="00854267" w:rsidRPr="007373A2" w:rsidRDefault="00854267">
      <w:pPr>
        <w:spacing w:line="360" w:lineRule="auto"/>
        <w:rPr>
          <w:rFonts w:ascii="仿宋" w:eastAsia="仿宋" w:hAnsi="仿宋"/>
        </w:rPr>
      </w:pPr>
    </w:p>
    <w:p w14:paraId="3751A9BF" w14:textId="77777777" w:rsidR="00854267" w:rsidRPr="007373A2" w:rsidRDefault="00854267">
      <w:pPr>
        <w:spacing w:line="360" w:lineRule="auto"/>
        <w:rPr>
          <w:rFonts w:ascii="仿宋" w:eastAsia="仿宋" w:hAnsi="仿宋"/>
        </w:rPr>
      </w:pPr>
    </w:p>
    <w:p w14:paraId="3F081594" w14:textId="77777777" w:rsidR="00854267" w:rsidRPr="007373A2" w:rsidRDefault="00854267">
      <w:pPr>
        <w:spacing w:line="360" w:lineRule="auto"/>
        <w:jc w:val="right"/>
        <w:rPr>
          <w:rFonts w:ascii="仿宋" w:eastAsia="仿宋" w:hAnsi="仿宋"/>
        </w:rPr>
      </w:pPr>
    </w:p>
    <w:sectPr w:rsidR="00854267" w:rsidRPr="007373A2">
      <w:headerReference w:type="default" r:id="rId9"/>
      <w:footerReference w:type="even" r:id="rId10"/>
      <w:pgSz w:w="11906" w:h="16838"/>
      <w:pgMar w:top="1758" w:right="1418" w:bottom="1038" w:left="1701" w:header="624" w:footer="992" w:gutter="0"/>
      <w:pgNumType w:start="1"/>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5CC65F" w14:textId="77777777" w:rsidR="002F29EA" w:rsidRDefault="002F29EA">
      <w:r>
        <w:separator/>
      </w:r>
    </w:p>
  </w:endnote>
  <w:endnote w:type="continuationSeparator" w:id="0">
    <w:p w14:paraId="7216C021" w14:textId="77777777" w:rsidR="002F29EA" w:rsidRDefault="002F2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等线">
    <w:altName w:val="Arial Unicode MS"/>
    <w:charset w:val="88"/>
    <w:family w:val="auto"/>
    <w:pitch w:val="default"/>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6DC526" w14:textId="77777777" w:rsidR="00854267" w:rsidRDefault="00D71515">
    <w:pPr>
      <w:pStyle w:val="a3"/>
      <w:framePr w:wrap="around" w:vAnchor="text" w:hAnchor="margin" w:xAlign="right" w:y="1"/>
      <w:rPr>
        <w:rStyle w:val="a5"/>
      </w:rPr>
    </w:pPr>
    <w:r>
      <w:fldChar w:fldCharType="begin"/>
    </w:r>
    <w:r>
      <w:rPr>
        <w:rStyle w:val="a5"/>
      </w:rPr>
      <w:instrText xml:space="preserve">PAGE  </w:instrText>
    </w:r>
    <w:r>
      <w:fldChar w:fldCharType="end"/>
    </w:r>
  </w:p>
  <w:p w14:paraId="1C3134D9" w14:textId="77777777" w:rsidR="00854267" w:rsidRDefault="00854267">
    <w:pPr>
      <w:pStyle w:val="a3"/>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6ED44A" w14:textId="77777777" w:rsidR="002F29EA" w:rsidRDefault="002F29EA">
      <w:r>
        <w:separator/>
      </w:r>
    </w:p>
  </w:footnote>
  <w:footnote w:type="continuationSeparator" w:id="0">
    <w:p w14:paraId="71A147C3" w14:textId="77777777" w:rsidR="002F29EA" w:rsidRDefault="002F29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4A43DB" w14:textId="77777777" w:rsidR="00854267" w:rsidRDefault="00854267">
    <w:pPr>
      <w:tabs>
        <w:tab w:val="left" w:pos="300"/>
        <w:tab w:val="center" w:pos="4153"/>
      </w:tabs>
      <w:spacing w:line="240" w:lineRule="atLeast"/>
      <w:rPr>
        <w:rFonts w:eastAsia="华文新魏"/>
        <w:b/>
        <w:bCs/>
        <w:sz w:val="4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D94DB7"/>
    <w:multiLevelType w:val="multilevel"/>
    <w:tmpl w:val="50D94DB7"/>
    <w:lvl w:ilvl="0">
      <w:start w:val="1"/>
      <w:numFmt w:val="decimal"/>
      <w:lvlText w:val="（%1）"/>
      <w:lvlJc w:val="left"/>
      <w:pPr>
        <w:ind w:left="1004" w:hanging="720"/>
      </w:pPr>
      <w:rPr>
        <w:rFonts w:hint="default"/>
      </w:rPr>
    </w:lvl>
    <w:lvl w:ilvl="1">
      <w:start w:val="1"/>
      <w:numFmt w:val="lowerLetter"/>
      <w:lvlText w:val="%2)"/>
      <w:lvlJc w:val="left"/>
      <w:pPr>
        <w:ind w:left="1124" w:hanging="420"/>
      </w:pPr>
    </w:lvl>
    <w:lvl w:ilvl="2">
      <w:start w:val="1"/>
      <w:numFmt w:val="lowerRoman"/>
      <w:lvlText w:val="%3."/>
      <w:lvlJc w:val="right"/>
      <w:pPr>
        <w:ind w:left="1544" w:hanging="420"/>
      </w:pPr>
    </w:lvl>
    <w:lvl w:ilvl="3">
      <w:start w:val="1"/>
      <w:numFmt w:val="decimal"/>
      <w:lvlText w:val="%4."/>
      <w:lvlJc w:val="left"/>
      <w:pPr>
        <w:ind w:left="1964" w:hanging="420"/>
      </w:pPr>
    </w:lvl>
    <w:lvl w:ilvl="4">
      <w:start w:val="1"/>
      <w:numFmt w:val="lowerLetter"/>
      <w:lvlText w:val="%5)"/>
      <w:lvlJc w:val="left"/>
      <w:pPr>
        <w:ind w:left="2384" w:hanging="420"/>
      </w:pPr>
    </w:lvl>
    <w:lvl w:ilvl="5">
      <w:start w:val="1"/>
      <w:numFmt w:val="lowerRoman"/>
      <w:lvlText w:val="%6."/>
      <w:lvlJc w:val="right"/>
      <w:pPr>
        <w:ind w:left="2804" w:hanging="420"/>
      </w:pPr>
    </w:lvl>
    <w:lvl w:ilvl="6">
      <w:start w:val="1"/>
      <w:numFmt w:val="decimal"/>
      <w:lvlText w:val="%7."/>
      <w:lvlJc w:val="left"/>
      <w:pPr>
        <w:ind w:left="3224" w:hanging="420"/>
      </w:pPr>
    </w:lvl>
    <w:lvl w:ilvl="7">
      <w:start w:val="1"/>
      <w:numFmt w:val="lowerLetter"/>
      <w:lvlText w:val="%8)"/>
      <w:lvlJc w:val="left"/>
      <w:pPr>
        <w:ind w:left="3644" w:hanging="420"/>
      </w:pPr>
    </w:lvl>
    <w:lvl w:ilvl="8">
      <w:start w:val="1"/>
      <w:numFmt w:val="lowerRoman"/>
      <w:lvlText w:val="%9."/>
      <w:lvlJc w:val="right"/>
      <w:pPr>
        <w:ind w:left="4064"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MxYTZiM2IzZDFmNmFiNDkwMjk0OTZlMzE0NTM1MjcifQ=="/>
  </w:docVars>
  <w:rsids>
    <w:rsidRoot w:val="009F1AAB"/>
    <w:rsid w:val="00007580"/>
    <w:rsid w:val="00031EED"/>
    <w:rsid w:val="000359AB"/>
    <w:rsid w:val="00051050"/>
    <w:rsid w:val="0007571A"/>
    <w:rsid w:val="00076EA7"/>
    <w:rsid w:val="00083D9E"/>
    <w:rsid w:val="00096A96"/>
    <w:rsid w:val="00097703"/>
    <w:rsid w:val="000C0FEB"/>
    <w:rsid w:val="000D4A11"/>
    <w:rsid w:val="00103096"/>
    <w:rsid w:val="00161F8C"/>
    <w:rsid w:val="00162388"/>
    <w:rsid w:val="00165311"/>
    <w:rsid w:val="001A05FD"/>
    <w:rsid w:val="001E2CF4"/>
    <w:rsid w:val="001F4B10"/>
    <w:rsid w:val="002034AD"/>
    <w:rsid w:val="002772F7"/>
    <w:rsid w:val="002B4BD6"/>
    <w:rsid w:val="002B63AD"/>
    <w:rsid w:val="002C2EF7"/>
    <w:rsid w:val="002D7228"/>
    <w:rsid w:val="002F29EA"/>
    <w:rsid w:val="002F79A4"/>
    <w:rsid w:val="003570B4"/>
    <w:rsid w:val="00375964"/>
    <w:rsid w:val="0038034A"/>
    <w:rsid w:val="00381CAD"/>
    <w:rsid w:val="00386726"/>
    <w:rsid w:val="003E5A63"/>
    <w:rsid w:val="003F417B"/>
    <w:rsid w:val="00401A7B"/>
    <w:rsid w:val="00464040"/>
    <w:rsid w:val="004679E8"/>
    <w:rsid w:val="004A1089"/>
    <w:rsid w:val="004F2157"/>
    <w:rsid w:val="00511352"/>
    <w:rsid w:val="00515EEF"/>
    <w:rsid w:val="00533F10"/>
    <w:rsid w:val="00545711"/>
    <w:rsid w:val="00550DDB"/>
    <w:rsid w:val="005653F8"/>
    <w:rsid w:val="005A5C5C"/>
    <w:rsid w:val="005B6AF1"/>
    <w:rsid w:val="005C2FE8"/>
    <w:rsid w:val="005E7FFD"/>
    <w:rsid w:val="00625683"/>
    <w:rsid w:val="00636EE4"/>
    <w:rsid w:val="00641354"/>
    <w:rsid w:val="00683CC2"/>
    <w:rsid w:val="006A6E22"/>
    <w:rsid w:val="006B2E01"/>
    <w:rsid w:val="006C1EFE"/>
    <w:rsid w:val="006C702A"/>
    <w:rsid w:val="00700CC6"/>
    <w:rsid w:val="007373A2"/>
    <w:rsid w:val="0075029A"/>
    <w:rsid w:val="007B75AC"/>
    <w:rsid w:val="007E03A4"/>
    <w:rsid w:val="007E6470"/>
    <w:rsid w:val="007F3211"/>
    <w:rsid w:val="007F34DA"/>
    <w:rsid w:val="0080045A"/>
    <w:rsid w:val="00805305"/>
    <w:rsid w:val="00833F91"/>
    <w:rsid w:val="0084606F"/>
    <w:rsid w:val="00854267"/>
    <w:rsid w:val="008828B6"/>
    <w:rsid w:val="008B429D"/>
    <w:rsid w:val="008B5ABE"/>
    <w:rsid w:val="008D037C"/>
    <w:rsid w:val="008F2B1B"/>
    <w:rsid w:val="008F5836"/>
    <w:rsid w:val="00902BA5"/>
    <w:rsid w:val="00904F00"/>
    <w:rsid w:val="00910148"/>
    <w:rsid w:val="009358CC"/>
    <w:rsid w:val="009443AC"/>
    <w:rsid w:val="00965102"/>
    <w:rsid w:val="00984740"/>
    <w:rsid w:val="009B53CC"/>
    <w:rsid w:val="009C560C"/>
    <w:rsid w:val="009E0A9E"/>
    <w:rsid w:val="009E7110"/>
    <w:rsid w:val="009F1AAB"/>
    <w:rsid w:val="00A048C2"/>
    <w:rsid w:val="00A26626"/>
    <w:rsid w:val="00A402C9"/>
    <w:rsid w:val="00A804CA"/>
    <w:rsid w:val="00AA3A0F"/>
    <w:rsid w:val="00AA3A9E"/>
    <w:rsid w:val="00AD370E"/>
    <w:rsid w:val="00AE4710"/>
    <w:rsid w:val="00AF128C"/>
    <w:rsid w:val="00AF2ED5"/>
    <w:rsid w:val="00B02FED"/>
    <w:rsid w:val="00B255CE"/>
    <w:rsid w:val="00B47A4B"/>
    <w:rsid w:val="00B624E8"/>
    <w:rsid w:val="00B84CF8"/>
    <w:rsid w:val="00BA6F6C"/>
    <w:rsid w:val="00BF060A"/>
    <w:rsid w:val="00BF4680"/>
    <w:rsid w:val="00C22A3D"/>
    <w:rsid w:val="00C22CCB"/>
    <w:rsid w:val="00C24A9E"/>
    <w:rsid w:val="00C85CF7"/>
    <w:rsid w:val="00C91D9F"/>
    <w:rsid w:val="00CA0A95"/>
    <w:rsid w:val="00CA60BA"/>
    <w:rsid w:val="00CA679F"/>
    <w:rsid w:val="00CB51C1"/>
    <w:rsid w:val="00CD6F83"/>
    <w:rsid w:val="00CE094C"/>
    <w:rsid w:val="00CE486C"/>
    <w:rsid w:val="00D018CA"/>
    <w:rsid w:val="00D13398"/>
    <w:rsid w:val="00D211B5"/>
    <w:rsid w:val="00D6380D"/>
    <w:rsid w:val="00D71515"/>
    <w:rsid w:val="00D777C6"/>
    <w:rsid w:val="00DA7165"/>
    <w:rsid w:val="00DB011A"/>
    <w:rsid w:val="00DE517C"/>
    <w:rsid w:val="00E02569"/>
    <w:rsid w:val="00E0737E"/>
    <w:rsid w:val="00E603B6"/>
    <w:rsid w:val="00E868D2"/>
    <w:rsid w:val="00EC3665"/>
    <w:rsid w:val="00F55F15"/>
    <w:rsid w:val="00F8502A"/>
    <w:rsid w:val="00FA0D42"/>
    <w:rsid w:val="00FA7987"/>
    <w:rsid w:val="00FC2684"/>
    <w:rsid w:val="00FC3E76"/>
    <w:rsid w:val="00FD6062"/>
    <w:rsid w:val="00FE1FC8"/>
    <w:rsid w:val="00FF4588"/>
    <w:rsid w:val="43FD725B"/>
    <w:rsid w:val="62D62667"/>
    <w:rsid w:val="6F080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02D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unhideWhenUsed="0" w:qFormat="1"/>
    <w:lsdException w:name="footer" w:semiHidden="0" w:uiPriority="0" w:unhideWhenUsed="0"/>
    <w:lsdException w:name="caption" w:uiPriority="35" w:qFormat="1"/>
    <w:lsdException w:name="page number" w:semiHidden="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Times New Roman" w:eastAsia="等线"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pPr>
      <w:tabs>
        <w:tab w:val="center" w:pos="4153"/>
        <w:tab w:val="right" w:pos="8306"/>
      </w:tabs>
      <w:snapToGrid w:val="0"/>
    </w:pPr>
    <w:rPr>
      <w:rFonts w:eastAsia="宋体"/>
      <w:kern w:val="2"/>
      <w:sz w:val="18"/>
    </w:rPr>
  </w:style>
  <w:style w:type="paragraph" w:styleId="a4">
    <w:name w:val="header"/>
    <w:basedOn w:val="a"/>
    <w:link w:val="Char0"/>
    <w:qFormat/>
    <w:pPr>
      <w:pBdr>
        <w:bottom w:val="single" w:sz="6" w:space="1" w:color="auto"/>
      </w:pBdr>
      <w:tabs>
        <w:tab w:val="center" w:pos="4153"/>
        <w:tab w:val="right" w:pos="8306"/>
      </w:tabs>
      <w:snapToGrid w:val="0"/>
      <w:jc w:val="center"/>
    </w:pPr>
    <w:rPr>
      <w:rFonts w:eastAsia="宋体"/>
      <w:kern w:val="2"/>
      <w:sz w:val="18"/>
      <w:szCs w:val="18"/>
    </w:rPr>
  </w:style>
  <w:style w:type="character" w:styleId="a5">
    <w:name w:val="page number"/>
    <w:uiPriority w:val="99"/>
    <w:unhideWhenUsed/>
  </w:style>
  <w:style w:type="character" w:customStyle="1" w:styleId="Char">
    <w:name w:val="页脚 Char"/>
    <w:link w:val="a3"/>
    <w:rPr>
      <w:rFonts w:ascii="Times New Roman" w:eastAsia="宋体" w:hAnsi="Times New Roman" w:cs="Times New Roman"/>
      <w:sz w:val="18"/>
      <w:szCs w:val="24"/>
    </w:rPr>
  </w:style>
  <w:style w:type="character" w:customStyle="1" w:styleId="Char0">
    <w:name w:val="页眉 Char"/>
    <w:link w:val="a4"/>
    <w:qFormat/>
    <w:rPr>
      <w:rFonts w:ascii="Times New Roman" w:eastAsia="宋体" w:hAnsi="Times New Roman" w:cs="Times New Roman"/>
      <w:sz w:val="18"/>
      <w:szCs w:val="18"/>
    </w:rPr>
  </w:style>
  <w:style w:type="character" w:customStyle="1" w:styleId="a6">
    <w:name w:val="页脚 字符"/>
    <w:basedOn w:val="a0"/>
    <w:uiPriority w:val="99"/>
    <w:semiHidden/>
    <w:qFormat/>
    <w:rPr>
      <w:rFonts w:ascii="Times New Roman" w:eastAsia="等线" w:hAnsi="Times New Roman" w:cs="Times New Roman"/>
      <w:kern w:val="0"/>
      <w:sz w:val="18"/>
      <w:szCs w:val="18"/>
    </w:rPr>
  </w:style>
  <w:style w:type="character" w:customStyle="1" w:styleId="a7">
    <w:name w:val="页眉 字符"/>
    <w:basedOn w:val="a0"/>
    <w:uiPriority w:val="99"/>
    <w:semiHidden/>
    <w:rPr>
      <w:rFonts w:ascii="Times New Roman" w:eastAsia="等线" w:hAnsi="Times New Roman" w:cs="Times New Roman"/>
      <w:kern w:val="0"/>
      <w:sz w:val="18"/>
      <w:szCs w:val="18"/>
    </w:rPr>
  </w:style>
  <w:style w:type="paragraph" w:styleId="a8">
    <w:name w:val="List Paragraph"/>
    <w:basedOn w:val="a"/>
    <w:uiPriority w:val="34"/>
    <w:qFormat/>
    <w:pPr>
      <w:ind w:firstLineChars="200" w:firstLine="420"/>
    </w:pPr>
  </w:style>
  <w:style w:type="paragraph" w:styleId="a9">
    <w:name w:val="Revision"/>
    <w:hidden/>
    <w:uiPriority w:val="99"/>
    <w:semiHidden/>
    <w:rsid w:val="00E603B6"/>
    <w:rPr>
      <w:rFonts w:ascii="Times New Roman" w:eastAsia="等线" w:hAnsi="Times New Roman" w:cs="Times New Roman"/>
      <w:sz w:val="24"/>
      <w:szCs w:val="24"/>
    </w:rPr>
  </w:style>
  <w:style w:type="paragraph" w:styleId="aa">
    <w:name w:val="Balloon Text"/>
    <w:basedOn w:val="a"/>
    <w:link w:val="Char1"/>
    <w:uiPriority w:val="99"/>
    <w:semiHidden/>
    <w:unhideWhenUsed/>
    <w:rsid w:val="006A6E22"/>
    <w:rPr>
      <w:sz w:val="18"/>
      <w:szCs w:val="18"/>
    </w:rPr>
  </w:style>
  <w:style w:type="character" w:customStyle="1" w:styleId="Char1">
    <w:name w:val="批注框文本 Char"/>
    <w:basedOn w:val="a0"/>
    <w:link w:val="aa"/>
    <w:uiPriority w:val="99"/>
    <w:semiHidden/>
    <w:rsid w:val="006A6E22"/>
    <w:rPr>
      <w:rFonts w:ascii="Times New Roman" w:eastAsia="等线"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unhideWhenUsed="0" w:qFormat="1"/>
    <w:lsdException w:name="footer" w:semiHidden="0" w:uiPriority="0" w:unhideWhenUsed="0"/>
    <w:lsdException w:name="caption" w:uiPriority="35" w:qFormat="1"/>
    <w:lsdException w:name="page number" w:semiHidden="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Times New Roman" w:eastAsia="等线"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pPr>
      <w:tabs>
        <w:tab w:val="center" w:pos="4153"/>
        <w:tab w:val="right" w:pos="8306"/>
      </w:tabs>
      <w:snapToGrid w:val="0"/>
    </w:pPr>
    <w:rPr>
      <w:rFonts w:eastAsia="宋体"/>
      <w:kern w:val="2"/>
      <w:sz w:val="18"/>
    </w:rPr>
  </w:style>
  <w:style w:type="paragraph" w:styleId="a4">
    <w:name w:val="header"/>
    <w:basedOn w:val="a"/>
    <w:link w:val="Char0"/>
    <w:qFormat/>
    <w:pPr>
      <w:pBdr>
        <w:bottom w:val="single" w:sz="6" w:space="1" w:color="auto"/>
      </w:pBdr>
      <w:tabs>
        <w:tab w:val="center" w:pos="4153"/>
        <w:tab w:val="right" w:pos="8306"/>
      </w:tabs>
      <w:snapToGrid w:val="0"/>
      <w:jc w:val="center"/>
    </w:pPr>
    <w:rPr>
      <w:rFonts w:eastAsia="宋体"/>
      <w:kern w:val="2"/>
      <w:sz w:val="18"/>
      <w:szCs w:val="18"/>
    </w:rPr>
  </w:style>
  <w:style w:type="character" w:styleId="a5">
    <w:name w:val="page number"/>
    <w:uiPriority w:val="99"/>
    <w:unhideWhenUsed/>
  </w:style>
  <w:style w:type="character" w:customStyle="1" w:styleId="Char">
    <w:name w:val="页脚 Char"/>
    <w:link w:val="a3"/>
    <w:rPr>
      <w:rFonts w:ascii="Times New Roman" w:eastAsia="宋体" w:hAnsi="Times New Roman" w:cs="Times New Roman"/>
      <w:sz w:val="18"/>
      <w:szCs w:val="24"/>
    </w:rPr>
  </w:style>
  <w:style w:type="character" w:customStyle="1" w:styleId="Char0">
    <w:name w:val="页眉 Char"/>
    <w:link w:val="a4"/>
    <w:qFormat/>
    <w:rPr>
      <w:rFonts w:ascii="Times New Roman" w:eastAsia="宋体" w:hAnsi="Times New Roman" w:cs="Times New Roman"/>
      <w:sz w:val="18"/>
      <w:szCs w:val="18"/>
    </w:rPr>
  </w:style>
  <w:style w:type="character" w:customStyle="1" w:styleId="a6">
    <w:name w:val="页脚 字符"/>
    <w:basedOn w:val="a0"/>
    <w:uiPriority w:val="99"/>
    <w:semiHidden/>
    <w:qFormat/>
    <w:rPr>
      <w:rFonts w:ascii="Times New Roman" w:eastAsia="等线" w:hAnsi="Times New Roman" w:cs="Times New Roman"/>
      <w:kern w:val="0"/>
      <w:sz w:val="18"/>
      <w:szCs w:val="18"/>
    </w:rPr>
  </w:style>
  <w:style w:type="character" w:customStyle="1" w:styleId="a7">
    <w:name w:val="页眉 字符"/>
    <w:basedOn w:val="a0"/>
    <w:uiPriority w:val="99"/>
    <w:semiHidden/>
    <w:rPr>
      <w:rFonts w:ascii="Times New Roman" w:eastAsia="等线" w:hAnsi="Times New Roman" w:cs="Times New Roman"/>
      <w:kern w:val="0"/>
      <w:sz w:val="18"/>
      <w:szCs w:val="18"/>
    </w:rPr>
  </w:style>
  <w:style w:type="paragraph" w:styleId="a8">
    <w:name w:val="List Paragraph"/>
    <w:basedOn w:val="a"/>
    <w:uiPriority w:val="34"/>
    <w:qFormat/>
    <w:pPr>
      <w:ind w:firstLineChars="200" w:firstLine="420"/>
    </w:pPr>
  </w:style>
  <w:style w:type="paragraph" w:styleId="a9">
    <w:name w:val="Revision"/>
    <w:hidden/>
    <w:uiPriority w:val="99"/>
    <w:semiHidden/>
    <w:rsid w:val="00E603B6"/>
    <w:rPr>
      <w:rFonts w:ascii="Times New Roman" w:eastAsia="等线" w:hAnsi="Times New Roman" w:cs="Times New Roman"/>
      <w:sz w:val="24"/>
      <w:szCs w:val="24"/>
    </w:rPr>
  </w:style>
  <w:style w:type="paragraph" w:styleId="aa">
    <w:name w:val="Balloon Text"/>
    <w:basedOn w:val="a"/>
    <w:link w:val="Char1"/>
    <w:uiPriority w:val="99"/>
    <w:semiHidden/>
    <w:unhideWhenUsed/>
    <w:rsid w:val="006A6E22"/>
    <w:rPr>
      <w:sz w:val="18"/>
      <w:szCs w:val="18"/>
    </w:rPr>
  </w:style>
  <w:style w:type="character" w:customStyle="1" w:styleId="Char1">
    <w:name w:val="批注框文本 Char"/>
    <w:basedOn w:val="a0"/>
    <w:link w:val="aa"/>
    <w:uiPriority w:val="99"/>
    <w:semiHidden/>
    <w:rsid w:val="006A6E22"/>
    <w:rPr>
      <w:rFonts w:ascii="Times New Roman" w:eastAsia="等线"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A6A90-4AAA-4ADB-BE68-F65F655A5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3</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 YIMING</dc:creator>
  <cp:lastModifiedBy>陈建峰</cp:lastModifiedBy>
  <cp:revision>178</cp:revision>
  <cp:lastPrinted>2022-09-08T06:43:00Z</cp:lastPrinted>
  <dcterms:created xsi:type="dcterms:W3CDTF">2020-08-31T04:55:00Z</dcterms:created>
  <dcterms:modified xsi:type="dcterms:W3CDTF">2024-04-28T07:13:00Z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5130E9A1AB094A30AA02F4E1238C7333</vt:lpwstr>
  </property>
</Properties>
</file>