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E9D" w:rsidRDefault="00F86E9D" w:rsidP="00166827">
      <w:pPr>
        <w:jc w:val="center"/>
      </w:pPr>
      <w:r w:rsidRPr="009D6204">
        <w:rPr>
          <w:rFonts w:asciiTheme="majorBidi" w:hAnsiTheme="majorBidi" w:cstheme="majorBidi"/>
          <w:noProof/>
        </w:rPr>
        <w:drawing>
          <wp:inline distT="0" distB="0" distL="0" distR="0" wp14:anchorId="4FAAF1EE" wp14:editId="6C100768">
            <wp:extent cx="4572000" cy="1247775"/>
            <wp:effectExtent l="0" t="0" r="0" b="9525"/>
            <wp:docPr id="21" name="Picture 21" descr="Description: http://faculty.chicagobooth.edu/juhani.linnainmaa/Booth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faculty.chicagobooth.edu/juhani.linnainmaa/Booth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9D" w:rsidRDefault="00F86E9D" w:rsidP="00166827">
      <w:pPr>
        <w:jc w:val="center"/>
      </w:pPr>
    </w:p>
    <w:p w:rsidR="00F86E9D" w:rsidRDefault="00F86E9D" w:rsidP="00166827">
      <w:pPr>
        <w:jc w:val="center"/>
      </w:pPr>
    </w:p>
    <w:p w:rsidR="00572527" w:rsidRPr="00F86E9D" w:rsidRDefault="00166827" w:rsidP="00166827">
      <w:pPr>
        <w:jc w:val="center"/>
        <w:rPr>
          <w:sz w:val="32"/>
        </w:rPr>
      </w:pPr>
      <w:r w:rsidRPr="00F86E9D">
        <w:rPr>
          <w:sz w:val="32"/>
        </w:rPr>
        <w:t>41201-01: Data Mining</w:t>
      </w:r>
    </w:p>
    <w:p w:rsidR="00166827" w:rsidRPr="00F86E9D" w:rsidRDefault="00166827" w:rsidP="00166827">
      <w:pPr>
        <w:jc w:val="center"/>
        <w:rPr>
          <w:sz w:val="32"/>
        </w:rPr>
      </w:pPr>
      <w:r w:rsidRPr="00F86E9D">
        <w:rPr>
          <w:sz w:val="32"/>
        </w:rPr>
        <w:t xml:space="preserve">Professor </w:t>
      </w:r>
      <w:proofErr w:type="spellStart"/>
      <w:r w:rsidRPr="00F86E9D">
        <w:rPr>
          <w:sz w:val="32"/>
        </w:rPr>
        <w:t>Taddy</w:t>
      </w:r>
      <w:proofErr w:type="spellEnd"/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  <w:r>
        <w:t>Joanne Chen</w:t>
      </w:r>
    </w:p>
    <w:p w:rsidR="00166827" w:rsidRDefault="00166827" w:rsidP="00166827">
      <w:pPr>
        <w:jc w:val="center"/>
      </w:pPr>
      <w:r>
        <w:t>James Hardiman</w:t>
      </w:r>
    </w:p>
    <w:p w:rsidR="00166827" w:rsidRDefault="00166827" w:rsidP="00166827">
      <w:pPr>
        <w:jc w:val="center"/>
      </w:pPr>
      <w:r>
        <w:t>Evan Johnson</w:t>
      </w: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  <w:r>
        <w:t>Honor code:</w:t>
      </w:r>
      <w:r w:rsidRPr="00166827">
        <w:t xml:space="preserve"> </w:t>
      </w:r>
      <w:r w:rsidR="00F86E9D">
        <w:t xml:space="preserve">We pledge our honor that </w:t>
      </w:r>
      <w:r>
        <w:t>we have not violated the Honor Code during the completion of this assignment.</w:t>
      </w:r>
    </w:p>
    <w:p w:rsidR="00166827" w:rsidRDefault="00166827">
      <w:r>
        <w:br w:type="page"/>
      </w:r>
    </w:p>
    <w:p w:rsidR="004A3513" w:rsidRPr="004A3513" w:rsidRDefault="004A3513" w:rsidP="004A3513">
      <w:pPr>
        <w:rPr>
          <w:b/>
        </w:rPr>
      </w:pPr>
      <w:r w:rsidRPr="004A3513">
        <w:rPr>
          <w:b/>
        </w:rPr>
        <w:lastRenderedPageBreak/>
        <w:t>[1] Plot some relationships and tell a story.</w:t>
      </w:r>
    </w:p>
    <w:p w:rsidR="00D21447" w:rsidRPr="00FA09FD" w:rsidRDefault="00D21447" w:rsidP="00D21447">
      <w:pPr>
        <w:pStyle w:val="ListParagraph"/>
        <w:numPr>
          <w:ilvl w:val="0"/>
          <w:numId w:val="4"/>
        </w:numPr>
        <w:rPr>
          <w:b/>
        </w:rPr>
      </w:pPr>
      <w:r w:rsidRPr="00FA09FD">
        <w:rPr>
          <w:b/>
        </w:rPr>
        <w:t>Neighborhood</w:t>
      </w:r>
      <w:r>
        <w:rPr>
          <w:b/>
        </w:rPr>
        <w:t xml:space="preserve"> </w:t>
      </w:r>
      <w:r w:rsidRPr="00FA09FD">
        <w:t>(i.e. Noise, Smells)</w:t>
      </w:r>
    </w:p>
    <w:p w:rsidR="00FA09FD" w:rsidRPr="00FA09FD" w:rsidRDefault="00FA09FD" w:rsidP="00FA09FD">
      <w:pPr>
        <w:pStyle w:val="ListParagraph"/>
        <w:numPr>
          <w:ilvl w:val="0"/>
          <w:numId w:val="4"/>
        </w:numPr>
        <w:rPr>
          <w:b/>
        </w:rPr>
      </w:pPr>
      <w:r w:rsidRPr="00FA09FD">
        <w:rPr>
          <w:b/>
        </w:rPr>
        <w:t xml:space="preserve">Demographics </w:t>
      </w:r>
      <w:r w:rsidRPr="00FA09FD">
        <w:t xml:space="preserve">(i.e. </w:t>
      </w:r>
      <w:r w:rsidRPr="00FA09FD">
        <w:t>School, Income</w:t>
      </w:r>
      <w:r w:rsidRPr="00FA09FD">
        <w:t>)</w:t>
      </w:r>
    </w:p>
    <w:p w:rsidR="00C30CF3" w:rsidRPr="008A07E6" w:rsidRDefault="00C30CF3" w:rsidP="00C30CF3">
      <w:pPr>
        <w:pStyle w:val="ListParagraph"/>
        <w:numPr>
          <w:ilvl w:val="0"/>
          <w:numId w:val="4"/>
        </w:numPr>
        <w:rPr>
          <w:b/>
        </w:rPr>
      </w:pPr>
      <w:r w:rsidRPr="00FA09FD">
        <w:rPr>
          <w:b/>
        </w:rPr>
        <w:t>Geography</w:t>
      </w:r>
      <w:r>
        <w:rPr>
          <w:b/>
        </w:rPr>
        <w:t xml:space="preserve"> </w:t>
      </w:r>
      <w:r w:rsidRPr="00FA09FD">
        <w:t>(i.e. State, Urban)</w:t>
      </w:r>
    </w:p>
    <w:p w:rsidR="00FA09FD" w:rsidRPr="00FA09FD" w:rsidRDefault="00FA09FD" w:rsidP="00FA09FD">
      <w:pPr>
        <w:pStyle w:val="ListParagraph"/>
        <w:numPr>
          <w:ilvl w:val="0"/>
          <w:numId w:val="4"/>
        </w:numPr>
        <w:rPr>
          <w:b/>
        </w:rPr>
      </w:pPr>
      <w:r w:rsidRPr="00FA09FD">
        <w:rPr>
          <w:b/>
        </w:rPr>
        <w:t xml:space="preserve">Finance </w:t>
      </w:r>
      <w:r w:rsidRPr="00FA09FD">
        <w:t xml:space="preserve">(i.e. </w:t>
      </w:r>
      <w:r w:rsidRPr="00FA09FD">
        <w:t>Mortgage, Sale</w:t>
      </w:r>
      <w:r w:rsidRPr="00FA09FD">
        <w:t>)</w:t>
      </w:r>
    </w:p>
    <w:p w:rsidR="00956749" w:rsidRDefault="0003009C" w:rsidP="008A07E6">
      <w:r>
        <w:t>We</w:t>
      </w:r>
      <w:r w:rsidR="0097015F">
        <w:t xml:space="preserve"> wanted to explore the effects of </w:t>
      </w:r>
      <w:r w:rsidR="00106B63">
        <w:t xml:space="preserve">demographics, finance, neighborhood, and geography and </w:t>
      </w:r>
      <w:r w:rsidR="00AD5E6D">
        <w:t>their effects on house value, both current value of home and purchase price of home and land</w:t>
      </w:r>
      <w:r w:rsidR="00956749">
        <w:t>.</w:t>
      </w:r>
      <w:r w:rsidR="00106B63">
        <w:t xml:space="preserve">  </w:t>
      </w:r>
      <w:r w:rsidR="00956749">
        <w:t xml:space="preserve">A </w:t>
      </w:r>
      <w:r w:rsidR="00B24577">
        <w:t xml:space="preserve">couple of observations for each of these four </w:t>
      </w:r>
      <w:r w:rsidR="00762667">
        <w:t>classifications</w:t>
      </w:r>
      <w:r w:rsidR="00B24577">
        <w:t>:</w:t>
      </w:r>
    </w:p>
    <w:p w:rsidR="00A16D50" w:rsidRPr="007C40EC" w:rsidRDefault="00A16D50" w:rsidP="009B5518">
      <w:r w:rsidRPr="009B5518">
        <w:rPr>
          <w:b/>
        </w:rPr>
        <w:t>Neighborhood</w:t>
      </w:r>
      <w:r w:rsidR="007C40EC">
        <w:rPr>
          <w:b/>
        </w:rPr>
        <w:t xml:space="preserve"> – </w:t>
      </w:r>
      <w:r w:rsidR="007C40EC" w:rsidRPr="007C40EC">
        <w:t xml:space="preserve">presence of abandoned/vandalized buildings and highway/airports/roads have negative effect, and a “good” rating of a </w:t>
      </w:r>
      <w:r w:rsidR="00A730EF">
        <w:t>neighborhood</w:t>
      </w:r>
      <w:r w:rsidR="007C40EC" w:rsidRPr="007C40EC">
        <w:t xml:space="preserve"> has a positive effect on purchase price and market value</w:t>
      </w:r>
    </w:p>
    <w:p w:rsidR="00A16D50" w:rsidRDefault="00A16D50" w:rsidP="009B5518">
      <w:pPr>
        <w:pStyle w:val="ListParagraph"/>
        <w:numPr>
          <w:ilvl w:val="0"/>
          <w:numId w:val="4"/>
        </w:numPr>
      </w:pPr>
      <w:r w:rsidRPr="00453523">
        <w:t xml:space="preserve">Neighborhoods with bad smells didn’t </w:t>
      </w:r>
      <w:r>
        <w:t xml:space="preserve">significantly </w:t>
      </w:r>
      <w:r w:rsidRPr="00453523">
        <w:t>affect neither the purchase price nor the market value of the home</w:t>
      </w:r>
      <w:r>
        <w:t xml:space="preserve"> – </w:t>
      </w:r>
      <w:r w:rsidRPr="00A16D50">
        <w:rPr>
          <w:i/>
        </w:rPr>
        <w:t>see figure 1</w:t>
      </w:r>
      <w:r w:rsidRPr="00A16D50">
        <w:rPr>
          <w:i/>
        </w:rPr>
        <w:t>a</w:t>
      </w:r>
    </w:p>
    <w:p w:rsidR="00A16D50" w:rsidRDefault="00A16D50" w:rsidP="009B5518">
      <w:pPr>
        <w:pStyle w:val="ListParagraph"/>
        <w:numPr>
          <w:ilvl w:val="0"/>
          <w:numId w:val="4"/>
        </w:numPr>
      </w:pPr>
      <w:r>
        <w:t xml:space="preserve">Neighborhoods with noisy streets </w:t>
      </w:r>
      <w:r w:rsidRPr="00453523">
        <w:t xml:space="preserve">didn’t </w:t>
      </w:r>
      <w:r>
        <w:t xml:space="preserve">significantly </w:t>
      </w:r>
      <w:r w:rsidRPr="00453523">
        <w:t>affect neither the purchase price nor the market value of the home</w:t>
      </w:r>
      <w:r>
        <w:t xml:space="preserve"> – </w:t>
      </w:r>
      <w:r w:rsidRPr="00A16D50">
        <w:rPr>
          <w:i/>
        </w:rPr>
        <w:t>see figure 1</w:t>
      </w:r>
      <w:r>
        <w:rPr>
          <w:i/>
        </w:rPr>
        <w:t>b</w:t>
      </w:r>
    </w:p>
    <w:p w:rsidR="00A16D50" w:rsidRPr="00AF40FC" w:rsidRDefault="004B245C" w:rsidP="009B5518">
      <w:pPr>
        <w:pStyle w:val="ListParagraph"/>
        <w:numPr>
          <w:ilvl w:val="0"/>
          <w:numId w:val="4"/>
        </w:numPr>
      </w:pPr>
      <w:r w:rsidRPr="00AF40FC">
        <w:t xml:space="preserve">Neighborhoods </w:t>
      </w:r>
      <w:r w:rsidR="00E121C2" w:rsidRPr="00AF40FC">
        <w:t>with aband</w:t>
      </w:r>
      <w:r w:rsidR="00144C7D" w:rsidRPr="00AF40FC">
        <w:t>oned / va</w:t>
      </w:r>
      <w:r w:rsidR="00EE46AD" w:rsidRPr="00AF40FC">
        <w:t>ndalized buildings has</w:t>
      </w:r>
      <w:r w:rsidR="00144C7D" w:rsidRPr="00AF40FC">
        <w:t xml:space="preserve"> a negative </w:t>
      </w:r>
      <w:r w:rsidR="00537392" w:rsidRPr="00AF40FC">
        <w:t xml:space="preserve">effect on purchase price and market value – </w:t>
      </w:r>
      <w:r w:rsidR="00537392" w:rsidRPr="00AF40FC">
        <w:rPr>
          <w:i/>
        </w:rPr>
        <w:t>see figure 1c</w:t>
      </w:r>
    </w:p>
    <w:p w:rsidR="00A16D50" w:rsidRPr="00B72C82" w:rsidRDefault="00EE46AD" w:rsidP="00F732F5">
      <w:pPr>
        <w:pStyle w:val="ListParagraph"/>
        <w:numPr>
          <w:ilvl w:val="0"/>
          <w:numId w:val="4"/>
        </w:numPr>
      </w:pPr>
      <w:r w:rsidRPr="00AF40FC">
        <w:t xml:space="preserve">Highway/airport/road within ½ block from home has a mildly negative effect on purchase price and market value – </w:t>
      </w:r>
      <w:r w:rsidRPr="00AF40FC">
        <w:rPr>
          <w:i/>
        </w:rPr>
        <w:t>see figure 1d</w:t>
      </w:r>
    </w:p>
    <w:p w:rsidR="004778EE" w:rsidRPr="00AF40FC" w:rsidRDefault="00B72C82" w:rsidP="007C40EC">
      <w:pPr>
        <w:pStyle w:val="ListParagraph"/>
        <w:numPr>
          <w:ilvl w:val="0"/>
          <w:numId w:val="4"/>
        </w:numPr>
      </w:pPr>
      <w:r>
        <w:t xml:space="preserve">“Good” rating of neighborhood has a positive effect on purchase price and market value – </w:t>
      </w:r>
      <w:r w:rsidRPr="00B72C82">
        <w:rPr>
          <w:i/>
        </w:rPr>
        <w:t>see figure 1 e</w:t>
      </w:r>
    </w:p>
    <w:p w:rsidR="00B24577" w:rsidRPr="009B5518" w:rsidRDefault="0099676A" w:rsidP="009B5518">
      <w:pPr>
        <w:rPr>
          <w:b/>
        </w:rPr>
      </w:pPr>
      <w:r>
        <w:rPr>
          <w:b/>
        </w:rPr>
        <w:t xml:space="preserve">Demographics – </w:t>
      </w:r>
      <w:r w:rsidRPr="0099676A">
        <w:t>housing price is positively correlated with higher educational levels</w:t>
      </w:r>
    </w:p>
    <w:p w:rsidR="00A33F38" w:rsidRPr="007F59CB" w:rsidRDefault="00047E87" w:rsidP="009B5518">
      <w:pPr>
        <w:pStyle w:val="ListParagraph"/>
        <w:numPr>
          <w:ilvl w:val="0"/>
          <w:numId w:val="4"/>
        </w:numPr>
      </w:pPr>
      <w:r>
        <w:t xml:space="preserve">No noticeable pattern on </w:t>
      </w:r>
      <w:r w:rsidR="007F59CB">
        <w:t xml:space="preserve">household income in relation to market value of home or purchase price.  This could be because household income is not evenly distributed in this data set – </w:t>
      </w:r>
      <w:r w:rsidR="007F59CB" w:rsidRPr="007F59CB">
        <w:rPr>
          <w:i/>
        </w:rPr>
        <w:t>see figure 2a</w:t>
      </w:r>
    </w:p>
    <w:p w:rsidR="007F59CB" w:rsidRPr="00013134" w:rsidRDefault="00FD7396" w:rsidP="009B5518">
      <w:pPr>
        <w:pStyle w:val="ListParagraph"/>
        <w:numPr>
          <w:ilvl w:val="0"/>
          <w:numId w:val="4"/>
        </w:numPr>
      </w:pPr>
      <w:r>
        <w:t xml:space="preserve">Graduate level </w:t>
      </w:r>
      <w:r w:rsidR="00315687">
        <w:t>(</w:t>
      </w:r>
      <w:r>
        <w:t>first</w:t>
      </w:r>
      <w:r w:rsidR="00315687">
        <w:t>)</w:t>
      </w:r>
      <w:r>
        <w:t xml:space="preserve"> and bachelor level </w:t>
      </w:r>
      <w:r w:rsidR="00315687">
        <w:t>(second) educational degrees command the higher home prices</w:t>
      </w:r>
      <w:r w:rsidR="00667167">
        <w:t xml:space="preserve"> </w:t>
      </w:r>
      <w:r w:rsidR="00667167" w:rsidRPr="00667167">
        <w:rPr>
          <w:i/>
        </w:rPr>
        <w:t>– see figure 2b</w:t>
      </w:r>
    </w:p>
    <w:p w:rsidR="00B24577" w:rsidRPr="009B5518" w:rsidRDefault="00194E66" w:rsidP="009B5518">
      <w:pPr>
        <w:rPr>
          <w:b/>
        </w:rPr>
      </w:pPr>
      <w:r>
        <w:rPr>
          <w:b/>
        </w:rPr>
        <w:t>Geography</w:t>
      </w:r>
      <w:r w:rsidR="003E3330">
        <w:rPr>
          <w:b/>
        </w:rPr>
        <w:t xml:space="preserve"> – </w:t>
      </w:r>
      <w:r w:rsidR="003E3330" w:rsidRPr="003E3330">
        <w:t>home values vary by state</w:t>
      </w:r>
      <w:r w:rsidR="009B0506">
        <w:t>, and rural homes seem to be more expensive than urban homes</w:t>
      </w:r>
    </w:p>
    <w:p w:rsidR="00453523" w:rsidRPr="00732E06" w:rsidRDefault="00CC5506" w:rsidP="009B5518">
      <w:pPr>
        <w:pStyle w:val="ListParagraph"/>
        <w:numPr>
          <w:ilvl w:val="0"/>
          <w:numId w:val="4"/>
        </w:numPr>
      </w:pPr>
      <w:r>
        <w:t xml:space="preserve">Home values vary by state; </w:t>
      </w:r>
      <w:r w:rsidR="006B08C4">
        <w:t>WA and CA had most expensive homes</w:t>
      </w:r>
      <w:r w:rsidR="00732E06">
        <w:t xml:space="preserve"> in terms of current market value – </w:t>
      </w:r>
      <w:r w:rsidR="00732E06" w:rsidRPr="00732E06">
        <w:rPr>
          <w:i/>
        </w:rPr>
        <w:t>see figure 3a</w:t>
      </w:r>
    </w:p>
    <w:p w:rsidR="00732E06" w:rsidRPr="00453523" w:rsidRDefault="009B0506" w:rsidP="009B5518">
      <w:pPr>
        <w:pStyle w:val="ListParagraph"/>
        <w:numPr>
          <w:ilvl w:val="0"/>
          <w:numId w:val="4"/>
        </w:numPr>
      </w:pPr>
      <w:r>
        <w:t>Rural home values seem to be higher than urban home values.  This is surprising given my intuition</w:t>
      </w:r>
      <w:r w:rsidR="00387CD7">
        <w:t>, but data sample could be biased</w:t>
      </w:r>
      <w:r>
        <w:t xml:space="preserve"> </w:t>
      </w:r>
      <w:r w:rsidRPr="009B0506">
        <w:rPr>
          <w:i/>
        </w:rPr>
        <w:t>– see figure 3b</w:t>
      </w:r>
    </w:p>
    <w:p w:rsidR="00B24577" w:rsidRPr="00AC77DF" w:rsidRDefault="00465D3C" w:rsidP="009B5518">
      <w:r>
        <w:rPr>
          <w:b/>
        </w:rPr>
        <w:t>Fi</w:t>
      </w:r>
      <w:r w:rsidR="003A0C33">
        <w:rPr>
          <w:b/>
        </w:rPr>
        <w:t>nance –</w:t>
      </w:r>
      <w:r w:rsidR="00AC77DF">
        <w:rPr>
          <w:b/>
        </w:rPr>
        <w:t xml:space="preserve"> </w:t>
      </w:r>
      <w:r w:rsidR="00AC77DF" w:rsidRPr="00AC77DF">
        <w:t>Interest rates</w:t>
      </w:r>
      <w:r w:rsidR="00AC77DF">
        <w:rPr>
          <w:b/>
        </w:rPr>
        <w:t xml:space="preserve"> </w:t>
      </w:r>
      <w:r w:rsidR="00AC77DF">
        <w:t xml:space="preserve">has interesting characteristics that vary by state, source of down payment, and </w:t>
      </w:r>
      <w:r w:rsidR="00B27537">
        <w:t>home value</w:t>
      </w:r>
    </w:p>
    <w:p w:rsidR="0097015F" w:rsidRPr="00AC77DF" w:rsidRDefault="00AC77DF" w:rsidP="008A07E6">
      <w:pPr>
        <w:pStyle w:val="ListParagraph"/>
        <w:numPr>
          <w:ilvl w:val="0"/>
          <w:numId w:val="4"/>
        </w:numPr>
      </w:pPr>
      <w:r w:rsidRPr="00AC77DF">
        <w:t>Interest rate has a bell-shaped curve when plotted against home value</w:t>
      </w:r>
      <w:r>
        <w:rPr>
          <w:b/>
        </w:rPr>
        <w:t xml:space="preserve"> </w:t>
      </w:r>
      <w:r w:rsidRPr="00AC77DF">
        <w:rPr>
          <w:i/>
        </w:rPr>
        <w:t>– see figure 4a</w:t>
      </w:r>
    </w:p>
    <w:p w:rsidR="00A43422" w:rsidRPr="00A43422" w:rsidRDefault="00324F48" w:rsidP="00A43422">
      <w:pPr>
        <w:pStyle w:val="ListParagraph"/>
        <w:numPr>
          <w:ilvl w:val="0"/>
          <w:numId w:val="4"/>
        </w:numPr>
      </w:pPr>
      <w:r>
        <w:lastRenderedPageBreak/>
        <w:t xml:space="preserve">Interest rates by state </w:t>
      </w:r>
      <w:r w:rsidR="00AC77DF" w:rsidRPr="00AC77DF">
        <w:t>had a lot of variation (like Texas and Indiana) or barely any</w:t>
      </w:r>
      <w:r>
        <w:t xml:space="preserve"> – </w:t>
      </w:r>
      <w:r w:rsidRPr="00324F48">
        <w:rPr>
          <w:i/>
        </w:rPr>
        <w:t xml:space="preserve">see figure </w:t>
      </w:r>
      <w:r w:rsidR="00A43422">
        <w:rPr>
          <w:i/>
        </w:rPr>
        <w:t>4b</w:t>
      </w:r>
    </w:p>
    <w:p w:rsidR="00C76C16" w:rsidRDefault="00A43422" w:rsidP="00C76C16">
      <w:pPr>
        <w:pStyle w:val="ListParagraph"/>
        <w:numPr>
          <w:ilvl w:val="0"/>
          <w:numId w:val="4"/>
        </w:numPr>
      </w:pPr>
      <w:r>
        <w:t>I</w:t>
      </w:r>
      <w:r>
        <w:t>nterest rate</w:t>
      </w:r>
      <w:r>
        <w:t xml:space="preserve">s varied by source of down payment, previous home or another source.  </w:t>
      </w:r>
      <w:r>
        <w:t xml:space="preserve">If it came from another source, the median wasn't </w:t>
      </w:r>
      <w:r w:rsidR="00FE22BD">
        <w:t xml:space="preserve">very </w:t>
      </w:r>
      <w:r>
        <w:t xml:space="preserve">different, </w:t>
      </w:r>
      <w:r w:rsidR="00C76C16">
        <w:t>but the spread was much greater</w:t>
      </w:r>
    </w:p>
    <w:p w:rsidR="008B453E" w:rsidRDefault="008B453E" w:rsidP="00A43422">
      <w:pPr>
        <w:rPr>
          <w:b/>
        </w:rPr>
      </w:pPr>
    </w:p>
    <w:p w:rsidR="004A3513" w:rsidRPr="004A3513" w:rsidRDefault="004A3513" w:rsidP="00A43422">
      <w:pPr>
        <w:rPr>
          <w:b/>
        </w:rPr>
      </w:pPr>
      <w:r w:rsidRPr="004A3513">
        <w:rPr>
          <w:b/>
        </w:rPr>
        <w:t>[2] Regress log value onto all but mortgage and purchase $.</w:t>
      </w:r>
    </w:p>
    <w:p w:rsidR="004A3513" w:rsidRPr="00931E8E" w:rsidRDefault="004A3513" w:rsidP="00931E8E">
      <w:pPr>
        <w:rPr>
          <w:b/>
        </w:rPr>
      </w:pPr>
      <w:r w:rsidRPr="00931E8E">
        <w:rPr>
          <w:b/>
        </w:rPr>
        <w:t>How many coefficients are significant at 10% FDR?</w:t>
      </w:r>
    </w:p>
    <w:p w:rsidR="00372682" w:rsidRDefault="00931E8E" w:rsidP="00931E8E">
      <w:r w:rsidRPr="00931E8E">
        <w:t xml:space="preserve">At 10% FDR, </w:t>
      </w:r>
      <w:r w:rsidR="00662D6B">
        <w:t xml:space="preserve">there are </w:t>
      </w:r>
      <w:r w:rsidR="00E6287B">
        <w:rPr>
          <w:b/>
        </w:rPr>
        <w:t>33</w:t>
      </w:r>
      <w:r w:rsidR="00662D6B" w:rsidRPr="00FC4A6E">
        <w:rPr>
          <w:b/>
        </w:rPr>
        <w:t xml:space="preserve"> coefficients</w:t>
      </w:r>
      <w:r w:rsidR="00662D6B">
        <w:t xml:space="preserve"> that are significant.  </w:t>
      </w:r>
    </w:p>
    <w:p w:rsidR="000042C3" w:rsidRPr="00931E8E" w:rsidRDefault="007D4A34" w:rsidP="00931E8E">
      <w:r>
        <w:t>The R</w:t>
      </w:r>
      <w:r w:rsidRPr="007D4A34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for this model is </w:t>
      </w:r>
      <w:r w:rsidRPr="007D4A34">
        <w:t>1 - 10359/14920</w:t>
      </w:r>
      <w:r>
        <w:t xml:space="preserve"> = </w:t>
      </w:r>
      <w:r w:rsidRPr="007D4A34">
        <w:rPr>
          <w:b/>
        </w:rPr>
        <w:t>0.3056971</w:t>
      </w:r>
      <w:r w:rsidR="000042C3">
        <w:rPr>
          <w:b/>
        </w:rPr>
        <w:t>.</w:t>
      </w:r>
    </w:p>
    <w:p w:rsidR="004A3513" w:rsidRPr="00931E8E" w:rsidRDefault="004A3513" w:rsidP="00931E8E">
      <w:pPr>
        <w:rPr>
          <w:b/>
        </w:rPr>
      </w:pPr>
      <w:proofErr w:type="gramStart"/>
      <w:r w:rsidRPr="00931E8E">
        <w:rPr>
          <w:b/>
        </w:rPr>
        <w:t>Re-run regression with only the significant covariates,</w:t>
      </w:r>
      <w:r w:rsidRPr="00931E8E">
        <w:rPr>
          <w:b/>
        </w:rPr>
        <w:t xml:space="preserve"> </w:t>
      </w:r>
      <w:r w:rsidRPr="00931E8E">
        <w:rPr>
          <w:b/>
        </w:rPr>
        <w:t>and compare R2 to the full model.</w:t>
      </w:r>
      <w:proofErr w:type="gramEnd"/>
    </w:p>
    <w:p w:rsidR="00D438C4" w:rsidRPr="00983935" w:rsidRDefault="00E6287B" w:rsidP="00D438C4">
      <w:r>
        <w:t xml:space="preserve">We remove covariates ECOM1, EGREEN, ELOW1, ETRANS, ODORA, PER, </w:t>
      </w:r>
      <w:r w:rsidRPr="00E6287B">
        <w:t>ZADULT</w:t>
      </w:r>
      <w:r>
        <w:t xml:space="preserve"> on</w:t>
      </w:r>
      <w:r w:rsidR="00DB1EB2">
        <w:t xml:space="preserve"> top o</w:t>
      </w:r>
      <w:r>
        <w:t xml:space="preserve">f LPRICE and </w:t>
      </w:r>
      <w:r w:rsidR="00DB1EB2">
        <w:t xml:space="preserve">AMMORT.  </w:t>
      </w:r>
      <w:r w:rsidR="00983935">
        <w:t xml:space="preserve">The new R2 we get is </w:t>
      </w:r>
      <w:r w:rsidR="00983935" w:rsidRPr="00983935">
        <w:t>1 - 10364/14920</w:t>
      </w:r>
      <w:r w:rsidR="00983935">
        <w:t xml:space="preserve"> = </w:t>
      </w:r>
      <w:r w:rsidR="00983935" w:rsidRPr="00983935">
        <w:rPr>
          <w:b/>
        </w:rPr>
        <w:t>0.3053619</w:t>
      </w:r>
      <w:r w:rsidR="00983935">
        <w:t>.  The new R</w:t>
      </w:r>
      <w:r w:rsidR="00983935" w:rsidRPr="00983935">
        <w:rPr>
          <w:vertAlign w:val="superscript"/>
        </w:rPr>
        <w:t xml:space="preserve">2 </w:t>
      </w:r>
      <w:r w:rsidR="00983935">
        <w:t xml:space="preserve">is lower </w:t>
      </w:r>
      <w:r w:rsidR="00983935" w:rsidRPr="00983935">
        <w:t xml:space="preserve">because </w:t>
      </w:r>
      <w:r w:rsidR="00983935">
        <w:t>although we have a better model, the R</w:t>
      </w:r>
      <w:r w:rsidR="00983935" w:rsidRPr="00983935">
        <w:rPr>
          <w:vertAlign w:val="superscript"/>
        </w:rPr>
        <w:t>2</w:t>
      </w:r>
      <w:r w:rsidR="00983935">
        <w:t xml:space="preserve"> is lowered by the reduction of </w:t>
      </w:r>
      <w:proofErr w:type="spellStart"/>
      <w:r w:rsidR="00983935" w:rsidRPr="00983935">
        <w:t>overfitting</w:t>
      </w:r>
      <w:proofErr w:type="spellEnd"/>
      <w:r w:rsidR="00983935" w:rsidRPr="00983935">
        <w:t xml:space="preserve"> of the data.</w:t>
      </w:r>
    </w:p>
    <w:p w:rsidR="008B453E" w:rsidRDefault="008B453E" w:rsidP="004A3513">
      <w:pPr>
        <w:rPr>
          <w:b/>
        </w:rPr>
      </w:pPr>
    </w:p>
    <w:p w:rsidR="004A3513" w:rsidRDefault="004A3513" w:rsidP="004A3513">
      <w:pPr>
        <w:rPr>
          <w:b/>
        </w:rPr>
      </w:pPr>
      <w:r w:rsidRPr="004A3513">
        <w:rPr>
          <w:b/>
        </w:rPr>
        <w:t>[3] Fit a regress</w:t>
      </w:r>
      <w:r>
        <w:rPr>
          <w:b/>
        </w:rPr>
        <w:t>ion for whether the buyer had 20% down.</w:t>
      </w:r>
    </w:p>
    <w:p w:rsidR="004A3513" w:rsidRPr="002C4B6F" w:rsidRDefault="004A3513" w:rsidP="002C4B6F">
      <w:pPr>
        <w:rPr>
          <w:b/>
        </w:rPr>
      </w:pPr>
      <w:r w:rsidRPr="002C4B6F">
        <w:rPr>
          <w:b/>
        </w:rPr>
        <w:t>Interpret effects for 1st home buyers and # of bathrooms.</w:t>
      </w:r>
    </w:p>
    <w:p w:rsidR="00EA6E16" w:rsidRDefault="00EA6E16" w:rsidP="00547BE0">
      <w:r w:rsidRPr="00F65943">
        <w:rPr>
          <w:u w:val="single"/>
        </w:rPr>
        <w:t>First home:</w:t>
      </w:r>
      <w:r>
        <w:t xml:space="preserve"> </w:t>
      </w:r>
      <w:r w:rsidR="007259A7">
        <w:t>I</w:t>
      </w:r>
      <w:r w:rsidR="00547BE0" w:rsidRPr="0004082D">
        <w:t xml:space="preserve">f this was someone's first home, they were less likely to have to </w:t>
      </w:r>
      <w:r w:rsidR="00F65943">
        <w:t>put greater than 20% down by ~37</w:t>
      </w:r>
      <w:r w:rsidR="00547BE0" w:rsidRPr="0004082D">
        <w:t xml:space="preserve">%.  </w:t>
      </w:r>
    </w:p>
    <w:p w:rsidR="0004082D" w:rsidRPr="00CD0381" w:rsidRDefault="00F65943" w:rsidP="002C4B6F">
      <w:r w:rsidRPr="00F65943">
        <w:rPr>
          <w:u w:val="single"/>
        </w:rPr>
        <w:t xml:space="preserve"># </w:t>
      </w:r>
      <w:proofErr w:type="gramStart"/>
      <w:r w:rsidRPr="00F65943">
        <w:rPr>
          <w:u w:val="single"/>
        </w:rPr>
        <w:t>of</w:t>
      </w:r>
      <w:proofErr w:type="gramEnd"/>
      <w:r w:rsidRPr="00F65943">
        <w:rPr>
          <w:u w:val="single"/>
        </w:rPr>
        <w:t xml:space="preserve"> b</w:t>
      </w:r>
      <w:r w:rsidR="00781080" w:rsidRPr="00F65943">
        <w:rPr>
          <w:u w:val="single"/>
        </w:rPr>
        <w:t>athroom:</w:t>
      </w:r>
      <w:r w:rsidR="00781080">
        <w:t xml:space="preserve"> </w:t>
      </w:r>
      <w:r w:rsidR="00547BE0" w:rsidRPr="0004082D">
        <w:t xml:space="preserve">For every extra bathroom, </w:t>
      </w:r>
      <w:r w:rsidR="007259A7">
        <w:t xml:space="preserve">they were </w:t>
      </w:r>
      <w:r w:rsidR="00547BE0" w:rsidRPr="0004082D">
        <w:t>24% more likely to have to put down greater than 20%</w:t>
      </w:r>
      <w:r w:rsidR="003153A5">
        <w:t xml:space="preserve"> down payment</w:t>
      </w:r>
      <w:r w:rsidR="00CD0381">
        <w:t>.</w:t>
      </w:r>
    </w:p>
    <w:p w:rsidR="004A3513" w:rsidRPr="002C4B6F" w:rsidRDefault="004A3513" w:rsidP="002C4B6F">
      <w:pPr>
        <w:rPr>
          <w:b/>
        </w:rPr>
      </w:pPr>
      <w:r w:rsidRPr="002C4B6F">
        <w:rPr>
          <w:b/>
        </w:rPr>
        <w:t>Add + describe interaction for 1st home-buyers and #baths.</w:t>
      </w:r>
    </w:p>
    <w:p w:rsidR="00CD0381" w:rsidRPr="002F2327" w:rsidRDefault="002F2327" w:rsidP="004A3513">
      <w:r>
        <w:t xml:space="preserve">For first home buyers, for every additional bathroom, they were </w:t>
      </w:r>
      <w:r w:rsidRPr="002F2327">
        <w:t xml:space="preserve">only 10% more likely to have to pay </w:t>
      </w:r>
      <w:r>
        <w:t>down payment</w:t>
      </w:r>
      <w:r w:rsidRPr="002F2327">
        <w:t xml:space="preserve"> greater than 20%. </w:t>
      </w:r>
      <w:r>
        <w:t xml:space="preserve"> F</w:t>
      </w:r>
      <w:r w:rsidRPr="002F2327">
        <w:t xml:space="preserve">or return buyers, </w:t>
      </w:r>
      <w:r>
        <w:t>they were 30% more likely to have to pay down payment greater than 20%.</w:t>
      </w:r>
    </w:p>
    <w:p w:rsidR="00CD0381" w:rsidRDefault="00CD0381" w:rsidP="004A3513">
      <w:pPr>
        <w:rPr>
          <w:b/>
        </w:rPr>
      </w:pPr>
    </w:p>
    <w:p w:rsidR="004A3513" w:rsidRDefault="004A3513" w:rsidP="004A3513">
      <w:pPr>
        <w:rPr>
          <w:b/>
        </w:rPr>
      </w:pPr>
      <w:r w:rsidRPr="004A3513">
        <w:rPr>
          <w:b/>
        </w:rPr>
        <w:t xml:space="preserve">[4] Re-fit your model from </w:t>
      </w:r>
      <w:r>
        <w:rPr>
          <w:b/>
        </w:rPr>
        <w:t xml:space="preserve">Q3 for only homes worth &gt; 100k.  </w:t>
      </w:r>
      <w:r w:rsidRPr="004A3513">
        <w:rPr>
          <w:b/>
        </w:rPr>
        <w:t xml:space="preserve">Compare in-sample fit to R2 for </w:t>
      </w:r>
      <w:bookmarkStart w:id="0" w:name="_GoBack"/>
      <w:bookmarkEnd w:id="0"/>
      <w:r w:rsidRPr="004A3513">
        <w:rPr>
          <w:b/>
        </w:rPr>
        <w:t>predicting homes worth &lt;100k.</w:t>
      </w:r>
    </w:p>
    <w:p w:rsidR="004A3513" w:rsidRDefault="001846F6" w:rsidP="00166827">
      <w:r w:rsidRPr="001846F6">
        <w:t xml:space="preserve">Regression with homes worth &gt;100k yields </w:t>
      </w:r>
      <w:r>
        <w:t xml:space="preserve">R2 of </w:t>
      </w:r>
      <w:r w:rsidRPr="001846F6">
        <w:t xml:space="preserve">(1 - 13617/15210) = </w:t>
      </w:r>
      <w:r w:rsidRPr="001846F6">
        <w:rPr>
          <w:b/>
        </w:rPr>
        <w:t>0.1047337</w:t>
      </w:r>
      <w:r>
        <w:t xml:space="preserve">.  </w:t>
      </w:r>
    </w:p>
    <w:p w:rsidR="001846F6" w:rsidRPr="001846F6" w:rsidRDefault="001846F6" w:rsidP="00166827">
      <w:r>
        <w:t xml:space="preserve">Regression with homes worth &lt;100k yields R2 of </w:t>
      </w:r>
      <w:r w:rsidRPr="001846F6">
        <w:t xml:space="preserve">(1- 2820.9/3086.0) = </w:t>
      </w:r>
      <w:r w:rsidRPr="001846F6">
        <w:rPr>
          <w:b/>
        </w:rPr>
        <w:t>0.08590408</w:t>
      </w:r>
      <w:r w:rsidR="00E5732A">
        <w:rPr>
          <w:b/>
        </w:rPr>
        <w:t>.</w:t>
      </w:r>
    </w:p>
    <w:p w:rsidR="001A59C1" w:rsidRDefault="001A59C1">
      <w:pPr>
        <w:rPr>
          <w:b/>
        </w:rPr>
      </w:pPr>
    </w:p>
    <w:p w:rsidR="001A59C1" w:rsidRDefault="001A59C1" w:rsidP="001A59C1">
      <w:pPr>
        <w:jc w:val="center"/>
        <w:rPr>
          <w:b/>
        </w:rPr>
      </w:pPr>
      <w:r>
        <w:rPr>
          <w:b/>
        </w:rPr>
        <w:lastRenderedPageBreak/>
        <w:t>Appendix</w:t>
      </w:r>
    </w:p>
    <w:p w:rsidR="005E43DF" w:rsidRPr="005E43DF" w:rsidRDefault="005E43DF" w:rsidP="003E7ECD">
      <w:pPr>
        <w:rPr>
          <w:b/>
        </w:rPr>
      </w:pPr>
      <w:r w:rsidRPr="005E43DF">
        <w:rPr>
          <w:b/>
        </w:rPr>
        <w:t>Figure 1</w:t>
      </w:r>
      <w:r w:rsidR="00A16D50">
        <w:rPr>
          <w:b/>
        </w:rPr>
        <w:t>a</w:t>
      </w:r>
      <w:r>
        <w:rPr>
          <w:b/>
        </w:rPr>
        <w:t xml:space="preserve"> – Neighborhood: Smell</w:t>
      </w:r>
    </w:p>
    <w:p w:rsidR="000D5085" w:rsidRDefault="005E43DF" w:rsidP="003E7ECD">
      <w:r>
        <w:rPr>
          <w:noProof/>
        </w:rPr>
        <w:drawing>
          <wp:inline distT="0" distB="0" distL="0" distR="0">
            <wp:extent cx="3205686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686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50" w:rsidRPr="00A16D50" w:rsidRDefault="00A16D50" w:rsidP="003E7ECD">
      <w:pPr>
        <w:rPr>
          <w:b/>
        </w:rPr>
      </w:pPr>
      <w:r w:rsidRPr="005E43DF">
        <w:rPr>
          <w:b/>
        </w:rPr>
        <w:t>Figure 1</w:t>
      </w:r>
      <w:r>
        <w:rPr>
          <w:b/>
        </w:rPr>
        <w:t>b</w:t>
      </w:r>
      <w:r>
        <w:rPr>
          <w:b/>
        </w:rPr>
        <w:t xml:space="preserve"> – Neighborhood: </w:t>
      </w:r>
      <w:r>
        <w:rPr>
          <w:b/>
        </w:rPr>
        <w:t>Noise</w:t>
      </w:r>
    </w:p>
    <w:p w:rsidR="00A16D50" w:rsidRDefault="00A16D50" w:rsidP="003E7ECD">
      <w:r>
        <w:rPr>
          <w:noProof/>
        </w:rPr>
        <w:drawing>
          <wp:inline distT="0" distB="0" distL="0" distR="0">
            <wp:extent cx="3205687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687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5F4" w:rsidRDefault="009B35F4" w:rsidP="003E7ECD">
      <w:pPr>
        <w:rPr>
          <w:b/>
        </w:rPr>
      </w:pPr>
    </w:p>
    <w:p w:rsidR="009B35F4" w:rsidRDefault="009B35F4" w:rsidP="003E7ECD">
      <w:pPr>
        <w:rPr>
          <w:b/>
        </w:rPr>
      </w:pPr>
    </w:p>
    <w:p w:rsidR="005E43DF" w:rsidRPr="008C2AC0" w:rsidRDefault="008C2AC0" w:rsidP="003E7ECD">
      <w:pPr>
        <w:rPr>
          <w:b/>
        </w:rPr>
      </w:pPr>
      <w:r w:rsidRPr="008C2AC0">
        <w:rPr>
          <w:b/>
        </w:rPr>
        <w:lastRenderedPageBreak/>
        <w:t xml:space="preserve">Figure 1c – Abandoned / vandalized buildings within ½ </w:t>
      </w:r>
      <w:proofErr w:type="gramStart"/>
      <w:r w:rsidRPr="008C2AC0">
        <w:rPr>
          <w:b/>
        </w:rPr>
        <w:t>block</w:t>
      </w:r>
      <w:proofErr w:type="gramEnd"/>
    </w:p>
    <w:p w:rsidR="008C2AC0" w:rsidRDefault="008C2AC0" w:rsidP="003E7ECD">
      <w:r>
        <w:rPr>
          <w:noProof/>
        </w:rPr>
        <w:drawing>
          <wp:inline distT="0" distB="0" distL="0" distR="0">
            <wp:extent cx="3205687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687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538" w:rsidRPr="00D47538" w:rsidRDefault="00D47538" w:rsidP="003E7ECD">
      <w:pPr>
        <w:rPr>
          <w:b/>
        </w:rPr>
      </w:pPr>
      <w:r w:rsidRPr="00D47538">
        <w:rPr>
          <w:b/>
        </w:rPr>
        <w:t xml:space="preserve">Figure 1d – highways within ½ </w:t>
      </w:r>
      <w:proofErr w:type="gramStart"/>
      <w:r w:rsidRPr="00D47538">
        <w:rPr>
          <w:b/>
        </w:rPr>
        <w:t>block</w:t>
      </w:r>
      <w:proofErr w:type="gramEnd"/>
    </w:p>
    <w:p w:rsidR="00D47538" w:rsidRDefault="00D47538" w:rsidP="003E7ECD">
      <w:r>
        <w:rPr>
          <w:noProof/>
        </w:rPr>
        <w:drawing>
          <wp:inline distT="0" distB="0" distL="0" distR="0">
            <wp:extent cx="3205687" cy="320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687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5F4" w:rsidRDefault="009B35F4" w:rsidP="003E7ECD">
      <w:pPr>
        <w:rPr>
          <w:b/>
        </w:rPr>
      </w:pPr>
    </w:p>
    <w:p w:rsidR="009B35F4" w:rsidRDefault="009B35F4" w:rsidP="003E7ECD">
      <w:pPr>
        <w:rPr>
          <w:b/>
        </w:rPr>
      </w:pPr>
    </w:p>
    <w:p w:rsidR="009B35F4" w:rsidRDefault="009B35F4" w:rsidP="003E7ECD">
      <w:pPr>
        <w:rPr>
          <w:b/>
        </w:rPr>
      </w:pPr>
    </w:p>
    <w:p w:rsidR="00A36D2D" w:rsidRPr="00B72C82" w:rsidRDefault="00A36D2D" w:rsidP="003E7ECD">
      <w:pPr>
        <w:rPr>
          <w:b/>
        </w:rPr>
      </w:pPr>
      <w:r w:rsidRPr="004778EE">
        <w:rPr>
          <w:b/>
        </w:rPr>
        <w:lastRenderedPageBreak/>
        <w:t>Figure 1e – rating of neighborhood</w:t>
      </w:r>
    </w:p>
    <w:p w:rsidR="004778EE" w:rsidRDefault="004778EE" w:rsidP="003E7ECD">
      <w:r>
        <w:rPr>
          <w:noProof/>
        </w:rPr>
        <w:drawing>
          <wp:inline distT="0" distB="0" distL="0" distR="0">
            <wp:extent cx="3205687" cy="320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687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E87" w:rsidRPr="00047E87" w:rsidRDefault="00047E87" w:rsidP="003E7ECD">
      <w:pPr>
        <w:rPr>
          <w:b/>
        </w:rPr>
      </w:pPr>
      <w:r w:rsidRPr="00047E87">
        <w:rPr>
          <w:b/>
        </w:rPr>
        <w:t>Figure 2a – Household income</w:t>
      </w:r>
    </w:p>
    <w:p w:rsidR="00047E87" w:rsidRDefault="00047E87" w:rsidP="003E7ECD">
      <w:r>
        <w:rPr>
          <w:noProof/>
        </w:rPr>
        <w:drawing>
          <wp:inline distT="0" distB="0" distL="0" distR="0">
            <wp:extent cx="3205687" cy="3200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687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5F4" w:rsidRDefault="009B35F4" w:rsidP="008243CD">
      <w:pPr>
        <w:rPr>
          <w:b/>
        </w:rPr>
      </w:pPr>
    </w:p>
    <w:p w:rsidR="009B35F4" w:rsidRDefault="009B35F4" w:rsidP="008243CD">
      <w:pPr>
        <w:rPr>
          <w:b/>
        </w:rPr>
      </w:pPr>
    </w:p>
    <w:p w:rsidR="009B35F4" w:rsidRDefault="009B35F4" w:rsidP="008243CD">
      <w:pPr>
        <w:rPr>
          <w:b/>
        </w:rPr>
      </w:pPr>
    </w:p>
    <w:p w:rsidR="008243CD" w:rsidRPr="009B35F4" w:rsidRDefault="008243CD" w:rsidP="003E7ECD">
      <w:pPr>
        <w:rPr>
          <w:b/>
        </w:rPr>
      </w:pPr>
      <w:r w:rsidRPr="00047E87">
        <w:rPr>
          <w:b/>
        </w:rPr>
        <w:lastRenderedPageBreak/>
        <w:t>Figure 2</w:t>
      </w:r>
      <w:r>
        <w:rPr>
          <w:b/>
        </w:rPr>
        <w:t>b – educational level</w:t>
      </w:r>
    </w:p>
    <w:p w:rsidR="008243CD" w:rsidRDefault="008243CD" w:rsidP="003E7ECD">
      <w:r>
        <w:rPr>
          <w:noProof/>
        </w:rPr>
        <w:drawing>
          <wp:inline distT="0" distB="0" distL="0" distR="0">
            <wp:extent cx="3205553" cy="3200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553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CD" w:rsidRPr="000C587D" w:rsidRDefault="00364B67" w:rsidP="003E7ECD">
      <w:pPr>
        <w:rPr>
          <w:b/>
        </w:rPr>
      </w:pPr>
      <w:r w:rsidRPr="000C587D">
        <w:rPr>
          <w:b/>
        </w:rPr>
        <w:t>Figure 3a – home value by state</w:t>
      </w:r>
    </w:p>
    <w:p w:rsidR="004778EE" w:rsidRDefault="00364B67" w:rsidP="003E7ECD">
      <w:r>
        <w:rPr>
          <w:noProof/>
        </w:rPr>
        <w:drawing>
          <wp:inline distT="0" distB="0" distL="0" distR="0">
            <wp:extent cx="3205553" cy="3200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553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5F4" w:rsidRDefault="009B35F4" w:rsidP="003E7ECD">
      <w:pPr>
        <w:rPr>
          <w:b/>
        </w:rPr>
      </w:pPr>
    </w:p>
    <w:p w:rsidR="009B35F4" w:rsidRDefault="009B35F4" w:rsidP="003E7ECD">
      <w:pPr>
        <w:rPr>
          <w:b/>
        </w:rPr>
      </w:pPr>
    </w:p>
    <w:p w:rsidR="009B35F4" w:rsidRDefault="009B35F4" w:rsidP="003E7ECD">
      <w:pPr>
        <w:rPr>
          <w:b/>
        </w:rPr>
      </w:pPr>
    </w:p>
    <w:p w:rsidR="00AC77DF" w:rsidRPr="00AC77DF" w:rsidRDefault="00AC77DF" w:rsidP="003E7ECD">
      <w:pPr>
        <w:rPr>
          <w:b/>
        </w:rPr>
      </w:pPr>
      <w:r w:rsidRPr="00AC77DF">
        <w:rPr>
          <w:b/>
        </w:rPr>
        <w:lastRenderedPageBreak/>
        <w:t>Figure 4a – Interest rate vs purchase price</w:t>
      </w:r>
    </w:p>
    <w:p w:rsidR="00AC77DF" w:rsidRDefault="00AC77DF" w:rsidP="003E7ECD">
      <w:r>
        <w:t xml:space="preserve"> </w:t>
      </w:r>
      <w:r>
        <w:rPr>
          <w:noProof/>
        </w:rPr>
        <w:drawing>
          <wp:inline distT="0" distB="0" distL="0" distR="0">
            <wp:extent cx="3205553" cy="3200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553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F48" w:rsidRPr="004E59C9" w:rsidRDefault="00324F48" w:rsidP="003E7ECD">
      <w:pPr>
        <w:rPr>
          <w:b/>
        </w:rPr>
      </w:pPr>
      <w:r w:rsidRPr="004E59C9">
        <w:rPr>
          <w:b/>
        </w:rPr>
        <w:t>Figure 4b – interest rate by state</w:t>
      </w:r>
    </w:p>
    <w:p w:rsidR="00324F48" w:rsidRDefault="00324F48" w:rsidP="003E7ECD">
      <w:r>
        <w:rPr>
          <w:noProof/>
        </w:rPr>
        <w:drawing>
          <wp:inline distT="0" distB="0" distL="0" distR="0">
            <wp:extent cx="3871766" cy="3200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766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5F4" w:rsidRDefault="009B35F4" w:rsidP="003E7ECD">
      <w:pPr>
        <w:rPr>
          <w:b/>
        </w:rPr>
      </w:pPr>
    </w:p>
    <w:p w:rsidR="009B35F4" w:rsidRDefault="009B35F4" w:rsidP="003E7ECD">
      <w:pPr>
        <w:rPr>
          <w:b/>
        </w:rPr>
      </w:pPr>
    </w:p>
    <w:p w:rsidR="009B35F4" w:rsidRDefault="009B35F4" w:rsidP="003E7ECD">
      <w:pPr>
        <w:rPr>
          <w:b/>
        </w:rPr>
      </w:pPr>
    </w:p>
    <w:p w:rsidR="00324F48" w:rsidRDefault="00324F48" w:rsidP="003E7ECD">
      <w:pPr>
        <w:rPr>
          <w:b/>
        </w:rPr>
      </w:pPr>
      <w:r w:rsidRPr="004E59C9">
        <w:rPr>
          <w:b/>
        </w:rPr>
        <w:lastRenderedPageBreak/>
        <w:t>Figure 4c – interest rate vs source of down</w:t>
      </w:r>
      <w:r w:rsidR="004E59C9">
        <w:rPr>
          <w:b/>
        </w:rPr>
        <w:t xml:space="preserve"> </w:t>
      </w:r>
      <w:r w:rsidRPr="004E59C9">
        <w:rPr>
          <w:b/>
        </w:rPr>
        <w:t>payment</w:t>
      </w:r>
    </w:p>
    <w:p w:rsidR="004E59C9" w:rsidRPr="004E59C9" w:rsidRDefault="00A43422" w:rsidP="003E7ECD">
      <w:pPr>
        <w:rPr>
          <w:b/>
        </w:rPr>
      </w:pPr>
      <w:r>
        <w:rPr>
          <w:b/>
          <w:noProof/>
        </w:rPr>
        <w:drawing>
          <wp:inline distT="0" distB="0" distL="0" distR="0">
            <wp:extent cx="3375646" cy="337021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133" cy="337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87D" w:rsidRPr="007560A2" w:rsidRDefault="0085049B" w:rsidP="003E7ECD">
      <w:pPr>
        <w:rPr>
          <w:b/>
        </w:rPr>
      </w:pPr>
      <w:r w:rsidRPr="007560A2">
        <w:rPr>
          <w:b/>
        </w:rPr>
        <w:t>Figure 5 –</w:t>
      </w:r>
      <w:r w:rsidR="00E16D2F" w:rsidRPr="007560A2">
        <w:rPr>
          <w:b/>
        </w:rPr>
        <w:t xml:space="preserve"> </w:t>
      </w:r>
      <w:r w:rsidR="007560A2" w:rsidRPr="007560A2">
        <w:rPr>
          <w:b/>
        </w:rPr>
        <w:t>FDR cutoff at 0.1</w:t>
      </w:r>
    </w:p>
    <w:p w:rsidR="0085049B" w:rsidRPr="00431F97" w:rsidRDefault="0085049B" w:rsidP="003E7ECD">
      <w:r>
        <w:rPr>
          <w:noProof/>
        </w:rPr>
        <w:lastRenderedPageBreak/>
        <w:drawing>
          <wp:inline distT="0" distB="0" distL="0" distR="0">
            <wp:extent cx="4171406" cy="4164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448" cy="416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49B" w:rsidRPr="00431F97" w:rsidSect="005B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36B72"/>
    <w:multiLevelType w:val="hybridMultilevel"/>
    <w:tmpl w:val="E892CF82"/>
    <w:lvl w:ilvl="0" w:tplc="F3DCFD8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852D3"/>
    <w:multiLevelType w:val="hybridMultilevel"/>
    <w:tmpl w:val="4D3C8BCA"/>
    <w:lvl w:ilvl="0" w:tplc="F3DCFD8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D37EC"/>
    <w:multiLevelType w:val="hybridMultilevel"/>
    <w:tmpl w:val="39E45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C04D70"/>
    <w:multiLevelType w:val="hybridMultilevel"/>
    <w:tmpl w:val="1808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827"/>
    <w:rsid w:val="000042C3"/>
    <w:rsid w:val="00013134"/>
    <w:rsid w:val="0003009C"/>
    <w:rsid w:val="00035655"/>
    <w:rsid w:val="0004082D"/>
    <w:rsid w:val="00042261"/>
    <w:rsid w:val="00047E87"/>
    <w:rsid w:val="000B33E1"/>
    <w:rsid w:val="000C587D"/>
    <w:rsid w:val="000D5085"/>
    <w:rsid w:val="00106B63"/>
    <w:rsid w:val="00144C7D"/>
    <w:rsid w:val="00164EC1"/>
    <w:rsid w:val="00166827"/>
    <w:rsid w:val="001846F6"/>
    <w:rsid w:val="00194E66"/>
    <w:rsid w:val="001A59C1"/>
    <w:rsid w:val="00290037"/>
    <w:rsid w:val="002910C9"/>
    <w:rsid w:val="002C4B6F"/>
    <w:rsid w:val="002C4B93"/>
    <w:rsid w:val="002F2327"/>
    <w:rsid w:val="003153A5"/>
    <w:rsid w:val="00315687"/>
    <w:rsid w:val="0031631D"/>
    <w:rsid w:val="00324F48"/>
    <w:rsid w:val="00364B67"/>
    <w:rsid w:val="00372682"/>
    <w:rsid w:val="00387CD7"/>
    <w:rsid w:val="003A0C33"/>
    <w:rsid w:val="003A2543"/>
    <w:rsid w:val="003A7D07"/>
    <w:rsid w:val="003E3330"/>
    <w:rsid w:val="003E7ECD"/>
    <w:rsid w:val="00431F97"/>
    <w:rsid w:val="00453523"/>
    <w:rsid w:val="00462FCF"/>
    <w:rsid w:val="00465D3C"/>
    <w:rsid w:val="00476141"/>
    <w:rsid w:val="004778EE"/>
    <w:rsid w:val="00496186"/>
    <w:rsid w:val="004A3513"/>
    <w:rsid w:val="004B245C"/>
    <w:rsid w:val="004E59C9"/>
    <w:rsid w:val="00537392"/>
    <w:rsid w:val="00547BE0"/>
    <w:rsid w:val="005B1343"/>
    <w:rsid w:val="005E43DF"/>
    <w:rsid w:val="005E65DB"/>
    <w:rsid w:val="00662D6B"/>
    <w:rsid w:val="00667167"/>
    <w:rsid w:val="006B08C4"/>
    <w:rsid w:val="007259A7"/>
    <w:rsid w:val="00732E06"/>
    <w:rsid w:val="007560A2"/>
    <w:rsid w:val="00762667"/>
    <w:rsid w:val="00763C7F"/>
    <w:rsid w:val="00777249"/>
    <w:rsid w:val="00781080"/>
    <w:rsid w:val="007C40EC"/>
    <w:rsid w:val="007D4A34"/>
    <w:rsid w:val="007F1886"/>
    <w:rsid w:val="007F59CB"/>
    <w:rsid w:val="008243CD"/>
    <w:rsid w:val="00824B4F"/>
    <w:rsid w:val="0085049B"/>
    <w:rsid w:val="008A07E6"/>
    <w:rsid w:val="008B1C31"/>
    <w:rsid w:val="008B453E"/>
    <w:rsid w:val="008C2AC0"/>
    <w:rsid w:val="008C4455"/>
    <w:rsid w:val="00931E8E"/>
    <w:rsid w:val="00956749"/>
    <w:rsid w:val="009626B2"/>
    <w:rsid w:val="0097015F"/>
    <w:rsid w:val="0097729E"/>
    <w:rsid w:val="00983935"/>
    <w:rsid w:val="0099676A"/>
    <w:rsid w:val="009A2C0C"/>
    <w:rsid w:val="009B0506"/>
    <w:rsid w:val="009B35F4"/>
    <w:rsid w:val="009B5518"/>
    <w:rsid w:val="00A16D50"/>
    <w:rsid w:val="00A23287"/>
    <w:rsid w:val="00A33F38"/>
    <w:rsid w:val="00A36D2D"/>
    <w:rsid w:val="00A43422"/>
    <w:rsid w:val="00A54D15"/>
    <w:rsid w:val="00A730EF"/>
    <w:rsid w:val="00AC77DF"/>
    <w:rsid w:val="00AD0189"/>
    <w:rsid w:val="00AD5E6D"/>
    <w:rsid w:val="00AF06CA"/>
    <w:rsid w:val="00AF3056"/>
    <w:rsid w:val="00AF40FC"/>
    <w:rsid w:val="00B24577"/>
    <w:rsid w:val="00B27537"/>
    <w:rsid w:val="00B72C82"/>
    <w:rsid w:val="00C30CF3"/>
    <w:rsid w:val="00C76C16"/>
    <w:rsid w:val="00CC5506"/>
    <w:rsid w:val="00CD0381"/>
    <w:rsid w:val="00CF111F"/>
    <w:rsid w:val="00D1704D"/>
    <w:rsid w:val="00D21447"/>
    <w:rsid w:val="00D438C4"/>
    <w:rsid w:val="00D47538"/>
    <w:rsid w:val="00DB1EB2"/>
    <w:rsid w:val="00DB7B2F"/>
    <w:rsid w:val="00E121C2"/>
    <w:rsid w:val="00E16D2F"/>
    <w:rsid w:val="00E5732A"/>
    <w:rsid w:val="00E6287B"/>
    <w:rsid w:val="00E90459"/>
    <w:rsid w:val="00EA6E16"/>
    <w:rsid w:val="00EE46AD"/>
    <w:rsid w:val="00F65943"/>
    <w:rsid w:val="00F732F5"/>
    <w:rsid w:val="00F848F4"/>
    <w:rsid w:val="00F86E9D"/>
    <w:rsid w:val="00FA09FD"/>
    <w:rsid w:val="00FC4A6E"/>
    <w:rsid w:val="00FD7396"/>
    <w:rsid w:val="00FE22BD"/>
    <w:rsid w:val="00FF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9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7E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9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7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Probitas Partners</Company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Hardiman</dc:creator>
  <cp:lastModifiedBy>Joanne Chen</cp:lastModifiedBy>
  <cp:revision>113</cp:revision>
  <dcterms:created xsi:type="dcterms:W3CDTF">2014-04-13T22:06:00Z</dcterms:created>
  <dcterms:modified xsi:type="dcterms:W3CDTF">2014-04-14T01:10:00Z</dcterms:modified>
</cp:coreProperties>
</file>