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69C74" w14:textId="286EF8BE" w:rsidR="00372EE2" w:rsidRPr="005D0566" w:rsidRDefault="00372EE2" w:rsidP="00372EE2">
      <w:pPr>
        <w:pStyle w:val="Heading1"/>
      </w:pPr>
      <w:r>
        <w:t xml:space="preserve">Create </w:t>
      </w:r>
      <w:r>
        <w:t xml:space="preserve">Elastic Kibana </w:t>
      </w:r>
      <w:r>
        <w:t>Alerts</w:t>
      </w:r>
    </w:p>
    <w:p w14:paraId="4F8CF29E" w14:textId="45CF1763" w:rsidR="00372EE2" w:rsidRDefault="00372EE2" w:rsidP="00372EE2">
      <w:r>
        <w:t xml:space="preserve">The following guidance walks through creating an alert for use with the ADPM environment.  You will create a total of </w:t>
      </w:r>
      <w:r>
        <w:t>two</w:t>
      </w:r>
      <w:r>
        <w:t>, (</w:t>
      </w:r>
      <w:r>
        <w:t>2</w:t>
      </w:r>
      <w:r>
        <w:t xml:space="preserve">) </w:t>
      </w:r>
      <w:r>
        <w:t>alerts.  One alert will be triggered when the CPU utilization of BIG-IP(s) in the scale group exceed a level necessitating a scaling out operation.  The other alert will be triggered when CPU utilization is low enough to warrant a scaling in operation.</w:t>
      </w:r>
    </w:p>
    <w:p w14:paraId="6D44877D" w14:textId="77777777" w:rsidR="00372EE2" w:rsidRDefault="00372EE2" w:rsidP="00372EE2"/>
    <w:p w14:paraId="790EBC6B" w14:textId="66BDC028" w:rsidR="00372EE2" w:rsidRDefault="00372EE2" w:rsidP="00372EE2">
      <w:r>
        <w:t>When an alert is triggered</w:t>
      </w:r>
      <w:r>
        <w:t xml:space="preserve"> </w:t>
      </w:r>
      <w:r>
        <w:t xml:space="preserve">a webhook call </w:t>
      </w:r>
      <w:r>
        <w:t xml:space="preserve">will be made </w:t>
      </w:r>
      <w:r>
        <w:t xml:space="preserve">to the ADPM </w:t>
      </w:r>
      <w:proofErr w:type="spellStart"/>
      <w:r>
        <w:t>alertForwarder</w:t>
      </w:r>
      <w:proofErr w:type="spellEnd"/>
      <w:r>
        <w:t xml:space="preserve"> service.  The Alert Forwarder acts as a proxy receiving the webhook, normalizing the payload and performing a webhook call to the GitHub Actions repo.</w:t>
      </w:r>
    </w:p>
    <w:p w14:paraId="1881BB24" w14:textId="43F50A2D" w:rsidR="00372EE2" w:rsidRDefault="00372EE2" w:rsidP="00372EE2"/>
    <w:p w14:paraId="2A943FBC" w14:textId="54D8FC31" w:rsidR="00372EE2" w:rsidRDefault="00372EE2" w:rsidP="00372EE2">
      <w:r>
        <w:t>The following guidance assumes you have access to a running ELK stack.  Alert creation will be performed via the Kibana UI.</w:t>
      </w:r>
    </w:p>
    <w:p w14:paraId="234FB3AD" w14:textId="43ACBF73" w:rsidR="00372EE2" w:rsidRDefault="00372EE2" w:rsidP="00372EE2"/>
    <w:p w14:paraId="5539832E" w14:textId="3928E101" w:rsidR="00372EE2" w:rsidRDefault="00372EE2" w:rsidP="00372EE2">
      <w:pPr>
        <w:pStyle w:val="ListParagraph"/>
        <w:numPr>
          <w:ilvl w:val="0"/>
          <w:numId w:val="1"/>
        </w:numPr>
      </w:pPr>
      <w:r w:rsidRPr="00AB1359">
        <w:rPr>
          <w:b/>
          <w:bCs/>
        </w:rPr>
        <w:t>Create Index Pattern</w:t>
      </w:r>
      <w:r>
        <w:t xml:space="preserve"> – Once telemetry data is configure</w:t>
      </w:r>
      <w:r w:rsidR="00C7389D">
        <w:t>d</w:t>
      </w:r>
      <w:r>
        <w:t xml:space="preserve"> and streaming to the ELK stack, (via a </w:t>
      </w:r>
      <w:proofErr w:type="spellStart"/>
      <w:r>
        <w:t>LogStash</w:t>
      </w:r>
      <w:proofErr w:type="spellEnd"/>
      <w:r>
        <w:t xml:space="preserve"> pipeline) you will need to create an index pattern to facilitate queries and alerts.  From the side menu, select ‘</w:t>
      </w:r>
      <w:r w:rsidRPr="00372EE2">
        <w:rPr>
          <w:b/>
          <w:bCs/>
          <w:i/>
          <w:iCs/>
        </w:rPr>
        <w:t>Kibana</w:t>
      </w:r>
      <w:r>
        <w:t xml:space="preserve">’ </w:t>
      </w:r>
      <w:r w:rsidRPr="00372EE2">
        <w:sym w:font="Wingdings" w:char="F0E0"/>
      </w:r>
      <w:r>
        <w:rPr>
          <w:b/>
          <w:bCs/>
          <w:i/>
          <w:iCs/>
        </w:rPr>
        <w:t xml:space="preserve"> ‘Index Patterns’.  </w:t>
      </w:r>
      <w:r>
        <w:t>If t</w:t>
      </w:r>
      <w:r w:rsidR="00AB1359">
        <w:t xml:space="preserve">he provided </w:t>
      </w:r>
      <w:proofErr w:type="spellStart"/>
      <w:r w:rsidR="00AB1359">
        <w:t>LogStash</w:t>
      </w:r>
      <w:proofErr w:type="spellEnd"/>
      <w:r w:rsidR="00AB1359">
        <w:t xml:space="preserve"> config file, (located in ADPM repository ‘scripts’ folder).  All streaming entries will be indexed using – </w:t>
      </w:r>
      <w:r w:rsidR="00AB1359" w:rsidRPr="00AB1359">
        <w:rPr>
          <w:i/>
          <w:iCs/>
        </w:rPr>
        <w:t>‘</w:t>
      </w:r>
      <w:r w:rsidR="00AB1359" w:rsidRPr="00AB1359">
        <w:rPr>
          <w:i/>
          <w:iCs/>
        </w:rPr>
        <w:t>f5-%{+YYYY.MM.dd.hh.mm}</w:t>
      </w:r>
      <w:r w:rsidR="00AB1359" w:rsidRPr="00AB1359">
        <w:t>’.</w:t>
      </w:r>
      <w:r w:rsidR="00AB1359">
        <w:t xml:space="preserve">  Refer to sample ‘</w:t>
      </w:r>
      <w:proofErr w:type="spellStart"/>
      <w:r w:rsidR="00AB1359" w:rsidRPr="00AB1359">
        <w:rPr>
          <w:i/>
          <w:iCs/>
        </w:rPr>
        <w:t>logstash.conf</w:t>
      </w:r>
      <w:proofErr w:type="spellEnd"/>
      <w:r w:rsidR="00AB1359" w:rsidRPr="00AB1359">
        <w:rPr>
          <w:i/>
          <w:iCs/>
        </w:rPr>
        <w:t>’</w:t>
      </w:r>
      <w:r w:rsidR="00AB1359">
        <w:t xml:space="preserve"> file below.  Enter ‘</w:t>
      </w:r>
      <w:r w:rsidR="00AB1359" w:rsidRPr="00AB1359">
        <w:rPr>
          <w:b/>
          <w:bCs/>
          <w:i/>
          <w:iCs/>
        </w:rPr>
        <w:t>f5-*</w:t>
      </w:r>
      <w:r w:rsidR="00AB1359">
        <w:t xml:space="preserve">’ for the index pattern.  </w:t>
      </w:r>
    </w:p>
    <w:p w14:paraId="3D475309" w14:textId="36504085" w:rsidR="00372EE2" w:rsidRDefault="00AB1359" w:rsidP="00372E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7F473" wp14:editId="00FF1ADE">
                <wp:simplePos x="0" y="0"/>
                <wp:positionH relativeFrom="column">
                  <wp:posOffset>575733</wp:posOffset>
                </wp:positionH>
                <wp:positionV relativeFrom="paragraph">
                  <wp:posOffset>153882</wp:posOffset>
                </wp:positionV>
                <wp:extent cx="4800600" cy="4580466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580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E1691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input { </w:t>
                            </w:r>
                          </w:p>
                          <w:p w14:paraId="16B47F7C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http {</w:t>
                            </w:r>
                          </w:p>
                          <w:p w14:paraId="258B847A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  port =&gt; 8080    </w:t>
                            </w:r>
                          </w:p>
                          <w:p w14:paraId="7465FA48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073FA4AE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F9D58E4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67E6B7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>filter {</w:t>
                            </w:r>
                          </w:p>
                          <w:p w14:paraId="270AC3B0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json {</w:t>
                            </w:r>
                          </w:p>
                          <w:p w14:paraId="6301FC2B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  source =&gt; "message"</w:t>
                            </w:r>
                          </w:p>
                          <w:p w14:paraId="5E33F787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0AABE431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5DDFB9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mutate {</w:t>
                            </w:r>
                          </w:p>
                          <w:p w14:paraId="4F5CB7B0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B1359">
                              <w:rPr>
                                <w:sz w:val="18"/>
                                <w:szCs w:val="18"/>
                              </w:rPr>
                              <w:t>add_field</w:t>
                            </w:r>
                            <w:proofErr w:type="spellEnd"/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=&gt; </w:t>
                            </w:r>
                            <w:proofErr w:type="gramStart"/>
                            <w:r w:rsidRPr="00AB1359">
                              <w:rPr>
                                <w:sz w:val="18"/>
                                <w:szCs w:val="18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AB1359">
                              <w:rPr>
                                <w:sz w:val="18"/>
                                <w:szCs w:val="18"/>
                              </w:rPr>
                              <w:t>myMaxCpu</w:t>
                            </w:r>
                            <w:proofErr w:type="spellEnd"/>
                            <w:r w:rsidRPr="00AB1359">
                              <w:rPr>
                                <w:sz w:val="18"/>
                                <w:szCs w:val="18"/>
                              </w:rPr>
                              <w:t>" =&gt;" %{</w:t>
                            </w:r>
                            <w:proofErr w:type="spellStart"/>
                            <w:r w:rsidRPr="00AB1359">
                              <w:rPr>
                                <w:sz w:val="18"/>
                                <w:szCs w:val="18"/>
                              </w:rPr>
                              <w:t>MaxCpu</w:t>
                            </w:r>
                            <w:proofErr w:type="spellEnd"/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}"}      </w:t>
                            </w:r>
                          </w:p>
                          <w:p w14:paraId="32FFC1F7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B1359">
                              <w:rPr>
                                <w:sz w:val="18"/>
                                <w:szCs w:val="18"/>
                              </w:rPr>
                              <w:t>add_field</w:t>
                            </w:r>
                            <w:proofErr w:type="spellEnd"/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=&gt; </w:t>
                            </w:r>
                            <w:proofErr w:type="gramStart"/>
                            <w:r w:rsidRPr="00AB1359">
                              <w:rPr>
                                <w:sz w:val="18"/>
                                <w:szCs w:val="18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AB1359">
                              <w:rPr>
                                <w:sz w:val="18"/>
                                <w:szCs w:val="18"/>
                              </w:rPr>
                              <w:t>myCurCons</w:t>
                            </w:r>
                            <w:proofErr w:type="spellEnd"/>
                            <w:r w:rsidRPr="00AB1359">
                              <w:rPr>
                                <w:sz w:val="18"/>
                                <w:szCs w:val="18"/>
                              </w:rPr>
                              <w:t>" =&gt;" %{</w:t>
                            </w:r>
                            <w:proofErr w:type="spellStart"/>
                            <w:r w:rsidRPr="00AB1359">
                              <w:rPr>
                                <w:sz w:val="18"/>
                                <w:szCs w:val="18"/>
                              </w:rPr>
                              <w:t>server_concurrent_conns</w:t>
                            </w:r>
                            <w:proofErr w:type="spellEnd"/>
                            <w:r w:rsidRPr="00AB1359">
                              <w:rPr>
                                <w:sz w:val="18"/>
                                <w:szCs w:val="18"/>
                              </w:rPr>
                              <w:t>}"}</w:t>
                            </w:r>
                          </w:p>
                          <w:p w14:paraId="18C0F135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3CF234E1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2E35F2D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mutate {</w:t>
                            </w:r>
                          </w:p>
                          <w:p w14:paraId="57C7071B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  convert =&gt; </w:t>
                            </w:r>
                            <w:proofErr w:type="gramStart"/>
                            <w:r w:rsidRPr="00AB1359">
                              <w:rPr>
                                <w:sz w:val="18"/>
                                <w:szCs w:val="18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AB1359">
                              <w:rPr>
                                <w:sz w:val="18"/>
                                <w:szCs w:val="18"/>
                              </w:rPr>
                              <w:t>myMaxCpu</w:t>
                            </w:r>
                            <w:proofErr w:type="spellEnd"/>
                            <w:r w:rsidRPr="00AB1359">
                              <w:rPr>
                                <w:sz w:val="18"/>
                                <w:szCs w:val="18"/>
                              </w:rPr>
                              <w:t>" =&gt; "integer" }</w:t>
                            </w:r>
                          </w:p>
                          <w:p w14:paraId="096874C6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  convert =&gt; </w:t>
                            </w:r>
                            <w:proofErr w:type="gramStart"/>
                            <w:r w:rsidRPr="00AB1359">
                              <w:rPr>
                                <w:sz w:val="18"/>
                                <w:szCs w:val="18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AB1359">
                              <w:rPr>
                                <w:sz w:val="18"/>
                                <w:szCs w:val="18"/>
                              </w:rPr>
                              <w:t>myCurCons</w:t>
                            </w:r>
                            <w:proofErr w:type="spellEnd"/>
                            <w:r w:rsidRPr="00AB1359">
                              <w:rPr>
                                <w:sz w:val="18"/>
                                <w:szCs w:val="18"/>
                              </w:rPr>
                              <w:t>" =&gt; "integer" }</w:t>
                            </w:r>
                          </w:p>
                          <w:p w14:paraId="07547ADE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4EFA4D32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37059FE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395584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>output {</w:t>
                            </w:r>
                          </w:p>
                          <w:p w14:paraId="0A9286B1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45F0B2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B1359">
                              <w:rPr>
                                <w:sz w:val="18"/>
                                <w:szCs w:val="18"/>
                              </w:rPr>
                              <w:t>elasticsearch</w:t>
                            </w:r>
                            <w:proofErr w:type="spellEnd"/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{ </w:t>
                            </w:r>
                          </w:p>
                          <w:p w14:paraId="402F9F93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  hosts =&gt; ["https://6c5b5ef73a914a079257148492e06a99.us-central1.gcp.cloud.es.io:9243"]</w:t>
                            </w:r>
                          </w:p>
                          <w:p w14:paraId="7E09AC1B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  user =&gt; "elastic"</w:t>
                            </w:r>
                          </w:p>
                          <w:p w14:paraId="541C829D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  password =&gt; "vn2d7xYjyXBJ8wDnhHGRIBad"</w:t>
                            </w:r>
                          </w:p>
                          <w:p w14:paraId="64CBB625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  codec =&gt; json </w:t>
                            </w:r>
                          </w:p>
                          <w:p w14:paraId="7617A5F8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  index =&gt; "f5-%{+YYYY.MM.dd.hh.mm}"</w:t>
                            </w:r>
                          </w:p>
                          <w:p w14:paraId="044716F4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36484BDC" w14:textId="77777777" w:rsidR="00AB1359" w:rsidRPr="00AB1359" w:rsidRDefault="00AB1359" w:rsidP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B135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7B38D0D" w14:textId="77777777" w:rsidR="00AB1359" w:rsidRPr="00AB1359" w:rsidRDefault="00AB13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7F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.35pt;margin-top:12.1pt;width:378pt;height:36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" fillcolor="white [3201]" strokeweight=".5pt">
                <v:textbox>
                  <w:txbxContent>
                    <w:p w14:paraId="08FE1691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input { </w:t>
                      </w:r>
                    </w:p>
                    <w:p w14:paraId="16B47F7C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http {</w:t>
                      </w:r>
                    </w:p>
                    <w:p w14:paraId="258B847A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  port =&gt; 8080    </w:t>
                      </w:r>
                    </w:p>
                    <w:p w14:paraId="7465FA48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073FA4AE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F9D58E4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67E6B7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>filter {</w:t>
                      </w:r>
                    </w:p>
                    <w:p w14:paraId="270AC3B0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json {</w:t>
                      </w:r>
                    </w:p>
                    <w:p w14:paraId="6301FC2B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  source =&gt; "message"</w:t>
                      </w:r>
                    </w:p>
                    <w:p w14:paraId="5E33F787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0AABE431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5DDFB9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mutate {</w:t>
                      </w:r>
                    </w:p>
                    <w:p w14:paraId="4F5CB7B0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B1359">
                        <w:rPr>
                          <w:sz w:val="18"/>
                          <w:szCs w:val="18"/>
                        </w:rPr>
                        <w:t>add_field</w:t>
                      </w:r>
                      <w:proofErr w:type="spellEnd"/>
                      <w:r w:rsidRPr="00AB1359">
                        <w:rPr>
                          <w:sz w:val="18"/>
                          <w:szCs w:val="18"/>
                        </w:rPr>
                        <w:t xml:space="preserve"> =&gt; </w:t>
                      </w:r>
                      <w:proofErr w:type="gramStart"/>
                      <w:r w:rsidRPr="00AB1359">
                        <w:rPr>
                          <w:sz w:val="18"/>
                          <w:szCs w:val="18"/>
                        </w:rPr>
                        <w:t>{ "</w:t>
                      </w:r>
                      <w:proofErr w:type="spellStart"/>
                      <w:proofErr w:type="gramEnd"/>
                      <w:r w:rsidRPr="00AB1359">
                        <w:rPr>
                          <w:sz w:val="18"/>
                          <w:szCs w:val="18"/>
                        </w:rPr>
                        <w:t>myMaxCpu</w:t>
                      </w:r>
                      <w:proofErr w:type="spellEnd"/>
                      <w:r w:rsidRPr="00AB1359">
                        <w:rPr>
                          <w:sz w:val="18"/>
                          <w:szCs w:val="18"/>
                        </w:rPr>
                        <w:t>" =&gt;" %{</w:t>
                      </w:r>
                      <w:proofErr w:type="spellStart"/>
                      <w:r w:rsidRPr="00AB1359">
                        <w:rPr>
                          <w:sz w:val="18"/>
                          <w:szCs w:val="18"/>
                        </w:rPr>
                        <w:t>MaxCpu</w:t>
                      </w:r>
                      <w:proofErr w:type="spellEnd"/>
                      <w:r w:rsidRPr="00AB1359">
                        <w:rPr>
                          <w:sz w:val="18"/>
                          <w:szCs w:val="18"/>
                        </w:rPr>
                        <w:t xml:space="preserve">}"}      </w:t>
                      </w:r>
                    </w:p>
                    <w:p w14:paraId="32FFC1F7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B1359">
                        <w:rPr>
                          <w:sz w:val="18"/>
                          <w:szCs w:val="18"/>
                        </w:rPr>
                        <w:t>add_field</w:t>
                      </w:r>
                      <w:proofErr w:type="spellEnd"/>
                      <w:r w:rsidRPr="00AB1359">
                        <w:rPr>
                          <w:sz w:val="18"/>
                          <w:szCs w:val="18"/>
                        </w:rPr>
                        <w:t xml:space="preserve"> =&gt; </w:t>
                      </w:r>
                      <w:proofErr w:type="gramStart"/>
                      <w:r w:rsidRPr="00AB1359">
                        <w:rPr>
                          <w:sz w:val="18"/>
                          <w:szCs w:val="18"/>
                        </w:rPr>
                        <w:t>{ "</w:t>
                      </w:r>
                      <w:proofErr w:type="spellStart"/>
                      <w:proofErr w:type="gramEnd"/>
                      <w:r w:rsidRPr="00AB1359">
                        <w:rPr>
                          <w:sz w:val="18"/>
                          <w:szCs w:val="18"/>
                        </w:rPr>
                        <w:t>myCurCons</w:t>
                      </w:r>
                      <w:proofErr w:type="spellEnd"/>
                      <w:r w:rsidRPr="00AB1359">
                        <w:rPr>
                          <w:sz w:val="18"/>
                          <w:szCs w:val="18"/>
                        </w:rPr>
                        <w:t>" =&gt;" %{</w:t>
                      </w:r>
                      <w:proofErr w:type="spellStart"/>
                      <w:r w:rsidRPr="00AB1359">
                        <w:rPr>
                          <w:sz w:val="18"/>
                          <w:szCs w:val="18"/>
                        </w:rPr>
                        <w:t>server_concurrent_conns</w:t>
                      </w:r>
                      <w:proofErr w:type="spellEnd"/>
                      <w:r w:rsidRPr="00AB1359">
                        <w:rPr>
                          <w:sz w:val="18"/>
                          <w:szCs w:val="18"/>
                        </w:rPr>
                        <w:t>}"}</w:t>
                      </w:r>
                    </w:p>
                    <w:p w14:paraId="18C0F135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3CF234E1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2E35F2D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mutate {</w:t>
                      </w:r>
                    </w:p>
                    <w:p w14:paraId="57C7071B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  convert =&gt; </w:t>
                      </w:r>
                      <w:proofErr w:type="gramStart"/>
                      <w:r w:rsidRPr="00AB1359">
                        <w:rPr>
                          <w:sz w:val="18"/>
                          <w:szCs w:val="18"/>
                        </w:rPr>
                        <w:t>{ "</w:t>
                      </w:r>
                      <w:proofErr w:type="spellStart"/>
                      <w:proofErr w:type="gramEnd"/>
                      <w:r w:rsidRPr="00AB1359">
                        <w:rPr>
                          <w:sz w:val="18"/>
                          <w:szCs w:val="18"/>
                        </w:rPr>
                        <w:t>myMaxCpu</w:t>
                      </w:r>
                      <w:proofErr w:type="spellEnd"/>
                      <w:r w:rsidRPr="00AB1359">
                        <w:rPr>
                          <w:sz w:val="18"/>
                          <w:szCs w:val="18"/>
                        </w:rPr>
                        <w:t>" =&gt; "integer" }</w:t>
                      </w:r>
                    </w:p>
                    <w:p w14:paraId="096874C6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  convert =&gt; </w:t>
                      </w:r>
                      <w:proofErr w:type="gramStart"/>
                      <w:r w:rsidRPr="00AB1359">
                        <w:rPr>
                          <w:sz w:val="18"/>
                          <w:szCs w:val="18"/>
                        </w:rPr>
                        <w:t>{ "</w:t>
                      </w:r>
                      <w:proofErr w:type="spellStart"/>
                      <w:proofErr w:type="gramEnd"/>
                      <w:r w:rsidRPr="00AB1359">
                        <w:rPr>
                          <w:sz w:val="18"/>
                          <w:szCs w:val="18"/>
                        </w:rPr>
                        <w:t>myCurCons</w:t>
                      </w:r>
                      <w:proofErr w:type="spellEnd"/>
                      <w:r w:rsidRPr="00AB1359">
                        <w:rPr>
                          <w:sz w:val="18"/>
                          <w:szCs w:val="18"/>
                        </w:rPr>
                        <w:t>" =&gt; "integer" }</w:t>
                      </w:r>
                    </w:p>
                    <w:p w14:paraId="07547ADE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4EFA4D32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37059FE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8395584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>output {</w:t>
                      </w:r>
                    </w:p>
                    <w:p w14:paraId="0A9286B1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245F0B2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B1359">
                        <w:rPr>
                          <w:sz w:val="18"/>
                          <w:szCs w:val="18"/>
                        </w:rPr>
                        <w:t>elasticsearch</w:t>
                      </w:r>
                      <w:proofErr w:type="spellEnd"/>
                      <w:r w:rsidRPr="00AB1359">
                        <w:rPr>
                          <w:sz w:val="18"/>
                          <w:szCs w:val="18"/>
                        </w:rPr>
                        <w:t xml:space="preserve"> { </w:t>
                      </w:r>
                    </w:p>
                    <w:p w14:paraId="402F9F93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  hosts =&gt; ["https://6c5b5ef73a914a079257148492e06a99.us-central1.gcp.cloud.es.io:9243"]</w:t>
                      </w:r>
                    </w:p>
                    <w:p w14:paraId="7E09AC1B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  user =&gt; "elastic"</w:t>
                      </w:r>
                    </w:p>
                    <w:p w14:paraId="541C829D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  password =&gt; "vn2d7xYjyXBJ8wDnhHGRIBad"</w:t>
                      </w:r>
                    </w:p>
                    <w:p w14:paraId="64CBB625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  codec =&gt; json </w:t>
                      </w:r>
                    </w:p>
                    <w:p w14:paraId="7617A5F8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  index =&gt; "f5-%{+YYYY.MM.dd.hh.mm}"</w:t>
                      </w:r>
                    </w:p>
                    <w:p w14:paraId="044716F4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36484BDC" w14:textId="77777777" w:rsidR="00AB1359" w:rsidRPr="00AB1359" w:rsidRDefault="00AB1359" w:rsidP="00AB1359">
                      <w:pPr>
                        <w:rPr>
                          <w:sz w:val="18"/>
                          <w:szCs w:val="18"/>
                        </w:rPr>
                      </w:pPr>
                      <w:r w:rsidRPr="00AB1359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7B38D0D" w14:textId="77777777" w:rsidR="00AB1359" w:rsidRPr="00AB1359" w:rsidRDefault="00AB135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D0C454" w14:textId="0C319F6D" w:rsidR="00372EE2" w:rsidRDefault="00372EE2" w:rsidP="00372EE2"/>
    <w:p w14:paraId="63149773" w14:textId="68E54A55" w:rsidR="001D0030" w:rsidRDefault="001D0030"/>
    <w:p w14:paraId="3F617F03" w14:textId="1A5271A8" w:rsidR="00AB1359" w:rsidRDefault="00AB1359"/>
    <w:p w14:paraId="67DEEC28" w14:textId="6E16A839" w:rsidR="00AB1359" w:rsidRDefault="00AB1359"/>
    <w:p w14:paraId="76408FE9" w14:textId="25DDCB91" w:rsidR="00AB1359" w:rsidRDefault="00AB1359"/>
    <w:p w14:paraId="48D73F22" w14:textId="049DE3CE" w:rsidR="00AB1359" w:rsidRDefault="00AB1359"/>
    <w:p w14:paraId="38391141" w14:textId="0057C608" w:rsidR="00AB1359" w:rsidRDefault="00AB1359"/>
    <w:p w14:paraId="4254C519" w14:textId="491A1FA8" w:rsidR="00AB1359" w:rsidRDefault="00AB1359"/>
    <w:p w14:paraId="0A3D5484" w14:textId="6DDFEF51" w:rsidR="00AB1359" w:rsidRDefault="00AB1359"/>
    <w:p w14:paraId="42ECEC70" w14:textId="163761D4" w:rsidR="00AB1359" w:rsidRDefault="00AB1359"/>
    <w:p w14:paraId="65B0AD06" w14:textId="45EAA30F" w:rsidR="00AB1359" w:rsidRDefault="00AB1359"/>
    <w:p w14:paraId="557E5528" w14:textId="6A95D025" w:rsidR="00AB1359" w:rsidRDefault="00AB1359"/>
    <w:p w14:paraId="105F1BDF" w14:textId="2BBCFA3A" w:rsidR="00AB1359" w:rsidRDefault="00AB1359"/>
    <w:p w14:paraId="0BD8501A" w14:textId="04859E6F" w:rsidR="00AB1359" w:rsidRDefault="00AB1359"/>
    <w:p w14:paraId="151BC984" w14:textId="660E817A" w:rsidR="00AB1359" w:rsidRDefault="00AB1359"/>
    <w:p w14:paraId="558A0BD2" w14:textId="2BF463B6" w:rsidR="00AB1359" w:rsidRDefault="00AB1359"/>
    <w:p w14:paraId="59A21096" w14:textId="396331AB" w:rsidR="00AB1359" w:rsidRDefault="00AB1359"/>
    <w:p w14:paraId="2D754B88" w14:textId="07DF7527" w:rsidR="00AB1359" w:rsidRDefault="00AB1359"/>
    <w:p w14:paraId="229E1D5B" w14:textId="26D8EAC7" w:rsidR="00AB1359" w:rsidRDefault="00AB1359"/>
    <w:p w14:paraId="6AB3890A" w14:textId="049D400B" w:rsidR="00AB1359" w:rsidRDefault="00AB1359"/>
    <w:p w14:paraId="1FAE9FB1" w14:textId="09311DE6" w:rsidR="00AB1359" w:rsidRDefault="00AB1359"/>
    <w:p w14:paraId="3C54B6CE" w14:textId="18F5C3CC" w:rsidR="00AB1359" w:rsidRDefault="00AB1359"/>
    <w:p w14:paraId="27651D1D" w14:textId="3AEAB47E" w:rsidR="00AB1359" w:rsidRDefault="00F97A84" w:rsidP="00F97A84">
      <w:pPr>
        <w:ind w:left="360"/>
      </w:pPr>
      <w:r>
        <w:rPr>
          <w:noProof/>
        </w:rPr>
        <w:lastRenderedPageBreak/>
        <w:drawing>
          <wp:inline distT="0" distB="0" distL="0" distR="0" wp14:anchorId="591B2AA0" wp14:editId="74C3B19B">
            <wp:extent cx="5291667" cy="3307292"/>
            <wp:effectExtent l="0" t="0" r="444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177" cy="33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DD80" w14:textId="77777777" w:rsidR="00F97A84" w:rsidRDefault="00F97A84"/>
    <w:p w14:paraId="3029A1E2" w14:textId="128176A8" w:rsidR="00AB1359" w:rsidRDefault="009B7F12" w:rsidP="00AB1359">
      <w:pPr>
        <w:pStyle w:val="ListParagraph"/>
        <w:numPr>
          <w:ilvl w:val="0"/>
          <w:numId w:val="1"/>
        </w:numPr>
      </w:pPr>
      <w:r w:rsidRPr="009B7F12">
        <w:rPr>
          <w:b/>
          <w:bCs/>
        </w:rPr>
        <w:t>Add logging Columns</w:t>
      </w:r>
      <w:r w:rsidRPr="009B7F12">
        <w:t xml:space="preserve"> - </w:t>
      </w:r>
      <w:r w:rsidRPr="009B7F12">
        <w:t>From the side menu, select ‘</w:t>
      </w:r>
      <w:r w:rsidRPr="009B7F12">
        <w:rPr>
          <w:b/>
          <w:bCs/>
          <w:i/>
          <w:iCs/>
        </w:rPr>
        <w:t>Observability</w:t>
      </w:r>
      <w:r w:rsidRPr="009B7F12">
        <w:rPr>
          <w:b/>
          <w:bCs/>
        </w:rPr>
        <w:t xml:space="preserve">’ </w:t>
      </w:r>
      <w:r w:rsidRPr="009B7F12">
        <w:sym w:font="Wingdings" w:char="F0E0"/>
      </w:r>
      <w:r w:rsidRPr="009B7F12">
        <w:rPr>
          <w:i/>
          <w:iCs/>
        </w:rPr>
        <w:t xml:space="preserve"> </w:t>
      </w:r>
      <w:r w:rsidRPr="009B7F12">
        <w:rPr>
          <w:b/>
          <w:bCs/>
          <w:i/>
          <w:iCs/>
        </w:rPr>
        <w:t>‘</w:t>
      </w:r>
      <w:r w:rsidRPr="009B7F12">
        <w:rPr>
          <w:b/>
          <w:bCs/>
          <w:i/>
          <w:iCs/>
        </w:rPr>
        <w:t>Logs’</w:t>
      </w:r>
      <w:r w:rsidRPr="009B7F12">
        <w:rPr>
          <w:i/>
          <w:iCs/>
        </w:rPr>
        <w:t>.</w:t>
      </w:r>
      <w:r w:rsidRPr="009B7F12">
        <w:rPr>
          <w:i/>
          <w:iCs/>
        </w:rPr>
        <w:t xml:space="preserve">  </w:t>
      </w:r>
      <w:r w:rsidRPr="009B7F12">
        <w:t>On the Logs main page, select the ‘</w:t>
      </w:r>
      <w:r w:rsidRPr="009B7F12">
        <w:rPr>
          <w:b/>
          <w:bCs/>
          <w:i/>
          <w:iCs/>
        </w:rPr>
        <w:t>Settings</w:t>
      </w:r>
      <w:r w:rsidRPr="009B7F12">
        <w:t>’ tab at the top of the page.</w:t>
      </w:r>
    </w:p>
    <w:p w14:paraId="0BB1BB83" w14:textId="7F85AAD9" w:rsidR="00F97A84" w:rsidRPr="009B7F12" w:rsidRDefault="00F97A84" w:rsidP="00F97A84">
      <w:pPr>
        <w:pStyle w:val="ListParagraph"/>
      </w:pPr>
    </w:p>
    <w:p w14:paraId="2B005C58" w14:textId="36BA45FB" w:rsidR="00F97A84" w:rsidRDefault="009B7F12" w:rsidP="00AB1359">
      <w:pPr>
        <w:pStyle w:val="ListParagraph"/>
        <w:numPr>
          <w:ilvl w:val="0"/>
          <w:numId w:val="1"/>
        </w:numPr>
      </w:pPr>
      <w:r>
        <w:t>In the ‘</w:t>
      </w:r>
      <w:r w:rsidRPr="009B7F12">
        <w:rPr>
          <w:i/>
          <w:iCs/>
        </w:rPr>
        <w:t>Indices</w:t>
      </w:r>
      <w:r>
        <w:t xml:space="preserve">’ section add the log index value previously specified, </w:t>
      </w:r>
      <w:proofErr w:type="gramStart"/>
      <w:r>
        <w:t xml:space="preserve">( </w:t>
      </w:r>
      <w:r w:rsidRPr="009B7F12">
        <w:rPr>
          <w:i/>
          <w:iCs/>
        </w:rPr>
        <w:t>f</w:t>
      </w:r>
      <w:proofErr w:type="gramEnd"/>
      <w:r w:rsidRPr="009B7F12">
        <w:rPr>
          <w:i/>
          <w:iCs/>
        </w:rPr>
        <w:t>5-*</w:t>
      </w:r>
      <w:r>
        <w:rPr>
          <w:i/>
          <w:iCs/>
        </w:rPr>
        <w:t xml:space="preserve"> </w:t>
      </w:r>
      <w:r>
        <w:t>).  You can leave the existing indices or remove.</w:t>
      </w:r>
      <w:r w:rsidR="00F97A84" w:rsidRPr="00F97A84">
        <w:rPr>
          <w:noProof/>
        </w:rPr>
        <w:t xml:space="preserve"> </w:t>
      </w:r>
    </w:p>
    <w:p w14:paraId="204BEB95" w14:textId="2DAD97EB" w:rsidR="009B7F12" w:rsidRDefault="00F97A84" w:rsidP="00F97A84">
      <w:pPr>
        <w:pStyle w:val="ListParagraph"/>
        <w:ind w:left="360"/>
      </w:pPr>
      <w:r>
        <w:rPr>
          <w:noProof/>
        </w:rPr>
        <w:drawing>
          <wp:inline distT="0" distB="0" distL="0" distR="0" wp14:anchorId="138A3376" wp14:editId="2F2B5D78">
            <wp:extent cx="5310293" cy="3318933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432" cy="33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DC3F" w14:textId="4A7360D6" w:rsidR="00F97A84" w:rsidRDefault="00F97A84" w:rsidP="00F97A84">
      <w:pPr>
        <w:pStyle w:val="ListParagraph"/>
        <w:ind w:left="360"/>
      </w:pPr>
    </w:p>
    <w:p w14:paraId="4756C6A3" w14:textId="77777777" w:rsidR="00F97A84" w:rsidRDefault="00F97A84" w:rsidP="00F97A84">
      <w:pPr>
        <w:pStyle w:val="ListParagraph"/>
        <w:ind w:left="360"/>
      </w:pPr>
    </w:p>
    <w:p w14:paraId="4090FC4C" w14:textId="3D46CA05" w:rsidR="009B7F12" w:rsidRPr="009B7F12" w:rsidRDefault="009B7F12" w:rsidP="00AB1359">
      <w:pPr>
        <w:pStyle w:val="ListParagraph"/>
        <w:numPr>
          <w:ilvl w:val="0"/>
          <w:numId w:val="1"/>
        </w:numPr>
      </w:pPr>
      <w:r>
        <w:lastRenderedPageBreak/>
        <w:t>In the ‘</w:t>
      </w:r>
      <w:r>
        <w:rPr>
          <w:i/>
          <w:iCs/>
        </w:rPr>
        <w:t>Log Columns’ section search for and add the additional fields noted below.</w:t>
      </w:r>
    </w:p>
    <w:p w14:paraId="691D02F9" w14:textId="190D0DED" w:rsidR="009B7F12" w:rsidRDefault="009B7F12" w:rsidP="009B7F12">
      <w:pPr>
        <w:pStyle w:val="ListParagraph"/>
        <w:numPr>
          <w:ilvl w:val="1"/>
          <w:numId w:val="1"/>
        </w:numPr>
      </w:pPr>
      <w:r>
        <w:t>Hostname</w:t>
      </w:r>
    </w:p>
    <w:p w14:paraId="24DBF705" w14:textId="0A690F3B" w:rsidR="009B7F12" w:rsidRDefault="009B7F12" w:rsidP="009B7F12">
      <w:pPr>
        <w:pStyle w:val="ListParagraph"/>
        <w:numPr>
          <w:ilvl w:val="1"/>
          <w:numId w:val="1"/>
        </w:numPr>
      </w:pPr>
      <w:r>
        <w:t>Entity</w:t>
      </w:r>
    </w:p>
    <w:p w14:paraId="7B79FA4F" w14:textId="6ADFEF04" w:rsidR="009B7F12" w:rsidRDefault="009B7F12" w:rsidP="009B7F12">
      <w:pPr>
        <w:pStyle w:val="ListParagraph"/>
        <w:numPr>
          <w:ilvl w:val="1"/>
          <w:numId w:val="1"/>
        </w:numPr>
      </w:pPr>
      <w:r>
        <w:t>application</w:t>
      </w:r>
    </w:p>
    <w:p w14:paraId="17271AB7" w14:textId="04293DDE" w:rsidR="009B7F12" w:rsidRDefault="009B7F12" w:rsidP="009B7F12">
      <w:pPr>
        <w:pStyle w:val="ListParagraph"/>
        <w:numPr>
          <w:ilvl w:val="1"/>
          <w:numId w:val="1"/>
        </w:numPr>
      </w:pPr>
      <w:proofErr w:type="spellStart"/>
      <w:r>
        <w:t>pool_name</w:t>
      </w:r>
      <w:proofErr w:type="spellEnd"/>
    </w:p>
    <w:p w14:paraId="3D370FBE" w14:textId="1CEA4B77" w:rsidR="009B7F12" w:rsidRDefault="009B7F12" w:rsidP="009B7F12">
      <w:pPr>
        <w:pStyle w:val="ListParagraph"/>
        <w:numPr>
          <w:ilvl w:val="1"/>
          <w:numId w:val="1"/>
        </w:numPr>
      </w:pPr>
      <w:proofErr w:type="spellStart"/>
      <w:r>
        <w:t>myCurCons</w:t>
      </w:r>
      <w:proofErr w:type="spellEnd"/>
    </w:p>
    <w:p w14:paraId="5FC1035F" w14:textId="5D1504C0" w:rsidR="009B7F12" w:rsidRDefault="009B7F12" w:rsidP="00E670DC">
      <w:pPr>
        <w:pStyle w:val="ListParagraph"/>
        <w:numPr>
          <w:ilvl w:val="1"/>
          <w:numId w:val="1"/>
        </w:numPr>
      </w:pPr>
      <w:proofErr w:type="spellStart"/>
      <w:r>
        <w:t>myMaxCpu</w:t>
      </w:r>
      <w:proofErr w:type="spellEnd"/>
    </w:p>
    <w:p w14:paraId="0A6430AA" w14:textId="77777777" w:rsidR="009B7F12" w:rsidRDefault="009B7F12" w:rsidP="009B7F12">
      <w:pPr>
        <w:pStyle w:val="ListParagraph"/>
        <w:ind w:left="1440"/>
      </w:pPr>
    </w:p>
    <w:p w14:paraId="663F9060" w14:textId="40ABA759" w:rsidR="009B7F12" w:rsidRDefault="009B7F12" w:rsidP="009B7F12">
      <w:pPr>
        <w:ind w:left="720"/>
      </w:pPr>
      <w:r>
        <w:t>These are the minimum fields required for monitoring and alerting the ADPM system.  Two of these fields, (</w:t>
      </w:r>
      <w:proofErr w:type="spellStart"/>
      <w:r>
        <w:t>myCurCons</w:t>
      </w:r>
      <w:proofErr w:type="spellEnd"/>
      <w:r>
        <w:t xml:space="preserve"> &amp;* </w:t>
      </w:r>
      <w:proofErr w:type="spellStart"/>
      <w:r>
        <w:t>myMaxCpu</w:t>
      </w:r>
      <w:proofErr w:type="spellEnd"/>
      <w:r>
        <w:t xml:space="preserve">) are derived from standard TS fields and created during the </w:t>
      </w:r>
      <w:proofErr w:type="spellStart"/>
      <w:r>
        <w:t>LogStash</w:t>
      </w:r>
      <w:proofErr w:type="spellEnd"/>
      <w:r>
        <w:t xml:space="preserve"> data ingestion.</w:t>
      </w:r>
    </w:p>
    <w:p w14:paraId="143FE703" w14:textId="728E2438" w:rsidR="009B7F12" w:rsidRDefault="009B7F12" w:rsidP="009B7F12">
      <w:pPr>
        <w:ind w:left="720"/>
      </w:pPr>
    </w:p>
    <w:p w14:paraId="52107925" w14:textId="605B2CC6" w:rsidR="009B7F12" w:rsidRDefault="00A4753A" w:rsidP="00C7389D">
      <w:pPr>
        <w:pStyle w:val="ListParagraph"/>
        <w:numPr>
          <w:ilvl w:val="0"/>
          <w:numId w:val="1"/>
        </w:numPr>
        <w:ind w:left="360" w:firstLine="0"/>
      </w:pPr>
      <w:r>
        <w:t>Select ‘</w:t>
      </w:r>
      <w:r w:rsidRPr="00A4753A">
        <w:rPr>
          <w:b/>
          <w:bCs/>
          <w:i/>
          <w:iCs/>
        </w:rPr>
        <w:t>Apply</w:t>
      </w:r>
      <w:r>
        <w:t>’</w:t>
      </w:r>
      <w:r>
        <w:rPr>
          <w:b/>
          <w:bCs/>
          <w:i/>
          <w:iCs/>
        </w:rPr>
        <w:t xml:space="preserve"> </w:t>
      </w:r>
      <w:r>
        <w:t>to save field updates.</w:t>
      </w:r>
      <w:r w:rsidR="00C7389D">
        <w:rPr>
          <w:noProof/>
        </w:rPr>
        <w:drawing>
          <wp:inline distT="0" distB="0" distL="0" distR="0" wp14:anchorId="0162F459" wp14:editId="3FE57235">
            <wp:extent cx="5046133" cy="3153833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260" cy="31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99BF" w14:textId="77777777" w:rsidR="00C7389D" w:rsidRDefault="00C7389D" w:rsidP="00C7389D">
      <w:pPr>
        <w:pStyle w:val="ListParagraph"/>
        <w:ind w:left="360"/>
      </w:pPr>
    </w:p>
    <w:p w14:paraId="7301113F" w14:textId="06A96D34" w:rsidR="00A4753A" w:rsidRPr="00A4753A" w:rsidRDefault="00A4753A" w:rsidP="009B7F12">
      <w:pPr>
        <w:pStyle w:val="ListParagraph"/>
        <w:numPr>
          <w:ilvl w:val="0"/>
          <w:numId w:val="1"/>
        </w:numPr>
      </w:pPr>
      <w:r>
        <w:t>From the upper-right of the screen select ‘</w:t>
      </w:r>
      <w:r w:rsidRPr="00A4753A">
        <w:rPr>
          <w:b/>
          <w:bCs/>
          <w:i/>
          <w:iCs/>
        </w:rPr>
        <w:t>Alerts</w:t>
      </w:r>
      <w:r>
        <w:t xml:space="preserve">’ </w:t>
      </w:r>
      <w:r>
        <w:sym w:font="Wingdings" w:char="F0E0"/>
      </w:r>
      <w:r>
        <w:t xml:space="preserve"> ‘</w:t>
      </w:r>
      <w:r w:rsidRPr="00A4753A">
        <w:rPr>
          <w:b/>
          <w:bCs/>
          <w:i/>
          <w:iCs/>
        </w:rPr>
        <w:t>Create Alert’</w:t>
      </w:r>
      <w:r>
        <w:rPr>
          <w:b/>
          <w:bCs/>
          <w:i/>
          <w:iCs/>
        </w:rPr>
        <w:t>.</w:t>
      </w:r>
    </w:p>
    <w:p w14:paraId="5A29F024" w14:textId="760A172B" w:rsidR="00F97A84" w:rsidRDefault="00A4753A" w:rsidP="00F97A84">
      <w:pPr>
        <w:pStyle w:val="ListParagraph"/>
        <w:numPr>
          <w:ilvl w:val="0"/>
          <w:numId w:val="1"/>
        </w:numPr>
      </w:pPr>
      <w:r>
        <w:t>Reference the below screenshot to create an alert that will trigger when a BIG-IP’s CPU utilization rises above 75% for fifteen, (15) minutes.</w:t>
      </w:r>
    </w:p>
    <w:p w14:paraId="20753A7F" w14:textId="66E2B32A" w:rsidR="00F97A84" w:rsidRDefault="00C7389D" w:rsidP="00F97A84">
      <w:pPr>
        <w:pStyle w:val="ListParagraph"/>
      </w:pPr>
      <w:r>
        <w:rPr>
          <w:noProof/>
        </w:rPr>
        <w:lastRenderedPageBreak/>
        <w:drawing>
          <wp:inline distT="0" distB="0" distL="0" distR="0" wp14:anchorId="2200528A" wp14:editId="2F53C652">
            <wp:extent cx="3343901" cy="448437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883" cy="453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59CD" w14:textId="14E86A17" w:rsidR="00A4753A" w:rsidRDefault="00A4753A" w:rsidP="00A4753A">
      <w:pPr>
        <w:pStyle w:val="ListParagraph"/>
        <w:numPr>
          <w:ilvl w:val="0"/>
          <w:numId w:val="1"/>
        </w:numPr>
      </w:pPr>
      <w:r>
        <w:t xml:space="preserve">Reference the below screenshot to specify a webhook call that is triggered via the alert.  The webhook payload, (example below) includes the source, scaling action, and hostname of the triggered device. </w:t>
      </w:r>
      <w:r w:rsidR="007A13D6">
        <w:t xml:space="preserve">  The Terraform output includes the </w:t>
      </w:r>
      <w:proofErr w:type="spellStart"/>
      <w:r w:rsidR="007A13D6">
        <w:t>alertForwarder</w:t>
      </w:r>
      <w:proofErr w:type="spellEnd"/>
      <w:r w:rsidR="007A13D6">
        <w:t xml:space="preserve"> service endpoint.  Specify this endpoint for the webhook destination.  The </w:t>
      </w:r>
      <w:proofErr w:type="spellStart"/>
      <w:r w:rsidR="007A13D6">
        <w:t>alertForwarder</w:t>
      </w:r>
      <w:proofErr w:type="spellEnd"/>
      <w:r w:rsidR="007A13D6">
        <w:t xml:space="preserve"> service will receive the payload, normalize and proxy a call to the GitHub action workflows.</w:t>
      </w:r>
    </w:p>
    <w:p w14:paraId="333AB82B" w14:textId="7BB8970F" w:rsidR="00C7389D" w:rsidRDefault="00C7389D" w:rsidP="00C7389D">
      <w:pPr>
        <w:ind w:left="450"/>
      </w:pPr>
      <w:r>
        <w:rPr>
          <w:noProof/>
        </w:rPr>
        <w:lastRenderedPageBreak/>
        <w:drawing>
          <wp:inline distT="0" distB="0" distL="0" distR="0" wp14:anchorId="0C909F7A" wp14:editId="7FE7D3E3">
            <wp:extent cx="2683933" cy="3029292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903" cy="310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145B" w14:textId="77777777" w:rsidR="00C7389D" w:rsidRDefault="00C7389D" w:rsidP="00C7389D">
      <w:pPr>
        <w:ind w:left="450"/>
      </w:pPr>
    </w:p>
    <w:p w14:paraId="42F800ED" w14:textId="68ED80D1" w:rsidR="00C7389D" w:rsidRDefault="00C7389D" w:rsidP="00C7389D">
      <w:pPr>
        <w:pStyle w:val="ListParagraph"/>
        <w:ind w:left="450"/>
      </w:pPr>
      <w:r>
        <w:rPr>
          <w:noProof/>
        </w:rPr>
        <w:drawing>
          <wp:inline distT="0" distB="0" distL="0" distR="0" wp14:anchorId="25C38158" wp14:editId="0C9CB042">
            <wp:extent cx="3191933" cy="4940649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166" cy="49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363A" w14:textId="0BD65934" w:rsidR="00C7389D" w:rsidRDefault="00F97A84" w:rsidP="00002F93">
      <w:pPr>
        <w:pStyle w:val="ListParagraph"/>
        <w:numPr>
          <w:ilvl w:val="0"/>
          <w:numId w:val="1"/>
        </w:numPr>
      </w:pPr>
      <w:r>
        <w:lastRenderedPageBreak/>
        <w:t xml:space="preserve">Repeat steps </w:t>
      </w:r>
      <w:r>
        <w:t>6-8</w:t>
      </w:r>
      <w:r>
        <w:t xml:space="preserve"> referencing the</w:t>
      </w:r>
      <w:r>
        <w:t xml:space="preserve"> screenshot</w:t>
      </w:r>
      <w:r>
        <w:t xml:space="preserve"> below to create </w:t>
      </w:r>
      <w:r>
        <w:t xml:space="preserve">an </w:t>
      </w:r>
      <w:r>
        <w:t>additional alert</w:t>
      </w:r>
      <w:r>
        <w:t xml:space="preserve"> for scaling in of BIG-IP devices</w:t>
      </w:r>
      <w:r w:rsidR="00C7389D">
        <w:t>.</w:t>
      </w:r>
    </w:p>
    <w:p w14:paraId="4CB6D9C4" w14:textId="77777777" w:rsidR="00F97A84" w:rsidRDefault="00F97A84" w:rsidP="00F97A84">
      <w:pPr>
        <w:pStyle w:val="ListParagraph"/>
      </w:pPr>
    </w:p>
    <w:p w14:paraId="5CC93191" w14:textId="1D89B7D5" w:rsidR="00F97A84" w:rsidRDefault="00C7389D" w:rsidP="00C7389D">
      <w:pPr>
        <w:pStyle w:val="ListParagraph"/>
        <w:ind w:left="450"/>
      </w:pPr>
      <w:r>
        <w:rPr>
          <w:noProof/>
        </w:rPr>
        <w:drawing>
          <wp:inline distT="0" distB="0" distL="0" distR="0" wp14:anchorId="38622854" wp14:editId="4DC855C8">
            <wp:extent cx="3721100" cy="250190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32BB" w14:textId="77777777" w:rsidR="00C7389D" w:rsidRDefault="00C7389D" w:rsidP="00C7389D">
      <w:pPr>
        <w:pStyle w:val="ListParagraph"/>
        <w:ind w:left="450"/>
      </w:pPr>
    </w:p>
    <w:p w14:paraId="6E3E15AB" w14:textId="596569CC" w:rsidR="00F97A84" w:rsidRDefault="00C7389D" w:rsidP="00C7389D">
      <w:pPr>
        <w:ind w:left="450"/>
      </w:pPr>
      <w:r>
        <w:rPr>
          <w:noProof/>
        </w:rPr>
        <w:drawing>
          <wp:inline distT="0" distB="0" distL="0" distR="0" wp14:anchorId="2298AE53" wp14:editId="62C0E7CE">
            <wp:extent cx="3670300" cy="262890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3017" w14:textId="77777777" w:rsidR="00F97A84" w:rsidRDefault="00F97A84" w:rsidP="00F97A84"/>
    <w:p w14:paraId="6B6BF3F9" w14:textId="277B8A2D" w:rsidR="00AB1359" w:rsidRDefault="00AB1359"/>
    <w:p w14:paraId="4970976B" w14:textId="7F6DD11D" w:rsidR="00AB1359" w:rsidRDefault="00AB1359"/>
    <w:p w14:paraId="32FC3F4B" w14:textId="12150088" w:rsidR="00AB1359" w:rsidRDefault="00AB1359"/>
    <w:p w14:paraId="4AC2248B" w14:textId="1500B8BF" w:rsidR="00AB1359" w:rsidRDefault="00AB1359"/>
    <w:p w14:paraId="57BC3F77" w14:textId="77777777" w:rsidR="00AB1359" w:rsidRDefault="00AB1359"/>
    <w:sectPr w:rsidR="00AB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14905"/>
    <w:multiLevelType w:val="hybridMultilevel"/>
    <w:tmpl w:val="0A8E6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AB2EE2"/>
    <w:multiLevelType w:val="hybridMultilevel"/>
    <w:tmpl w:val="608441C8"/>
    <w:lvl w:ilvl="0" w:tplc="77E89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290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0CB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182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F244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3A1B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42F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88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7A2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80E27"/>
    <w:multiLevelType w:val="hybridMultilevel"/>
    <w:tmpl w:val="13F28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DD7B39"/>
    <w:multiLevelType w:val="hybridMultilevel"/>
    <w:tmpl w:val="C340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E2"/>
    <w:rsid w:val="001D0030"/>
    <w:rsid w:val="00372EE2"/>
    <w:rsid w:val="007A13D6"/>
    <w:rsid w:val="009B7F12"/>
    <w:rsid w:val="00A4753A"/>
    <w:rsid w:val="00AB1359"/>
    <w:rsid w:val="00C7389D"/>
    <w:rsid w:val="00CE323E"/>
    <w:rsid w:val="00F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B988"/>
  <w15:chartTrackingRefBased/>
  <w15:docId w15:val="{F0EA51FC-7AFF-5E42-840D-8C294451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E2"/>
  </w:style>
  <w:style w:type="paragraph" w:styleId="Heading1">
    <w:name w:val="heading 1"/>
    <w:basedOn w:val="Normal"/>
    <w:next w:val="Normal"/>
    <w:link w:val="Heading1Char"/>
    <w:uiPriority w:val="9"/>
    <w:qFormat/>
    <w:rsid w:val="00372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EE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7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Coward</dc:creator>
  <cp:keywords/>
  <dc:description/>
  <cp:lastModifiedBy>Greg Coward</cp:lastModifiedBy>
  <cp:revision>5</cp:revision>
  <dcterms:created xsi:type="dcterms:W3CDTF">2021-01-03T22:59:00Z</dcterms:created>
  <dcterms:modified xsi:type="dcterms:W3CDTF">2021-01-03T23:57:00Z</dcterms:modified>
</cp:coreProperties>
</file>