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Fenglin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05/12/2021</w:t>
      </w:r>
    </w:p>
    <w:bookmarkStart w:id="20" w:name="question-1-a"/>
    <w:p>
      <w:pPr>
        <w:pStyle w:val="Heading3"/>
      </w:pPr>
      <w:r>
        <w:t xml:space="preserve">Question 1 a)</w:t>
      </w:r>
    </w:p>
    <w:p>
      <w:pPr>
        <w:pStyle w:val="SourceCode"/>
      </w:pPr>
      <w:r>
        <w:rPr>
          <w:rStyle w:val="NormalTok"/>
        </w:rPr>
        <w:t xml:space="preserve">econ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"EconomicMobility.csv"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(pop) {</w:t>
      </w:r>
      <w:r>
        <w:br/>
      </w:r>
      <w:r>
        <w:rPr>
          <w:rStyle w:val="NormalTok"/>
        </w:rPr>
        <w:t xml:space="preserve">  pop.var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pop.iqr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(pop.var, pop.iqr)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pop.res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VarIQR</w:t>
      </w:r>
      <w:r>
        <w:rPr>
          <w:rStyle w:val="NormalTok"/>
        </w:rPr>
        <w:t xml:space="preserve">(econ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Mobility)</w:t>
      </w:r>
      <w:r>
        <w:br/>
      </w:r>
      <w:r>
        <w:rPr>
          <w:rStyle w:val="NormalTok"/>
        </w:rPr>
        <w:t xml:space="preserve">pop.res</w:t>
      </w:r>
    </w:p>
    <w:p>
      <w:pPr>
        <w:pStyle w:val="SourceCode"/>
      </w:pPr>
      <w:r>
        <w:rPr>
          <w:rStyle w:val="VerbatimChar"/>
        </w:rPr>
        <w:t xml:space="preserve">## [1] 0.002768671 0.053418368</w:t>
      </w:r>
    </w:p>
    <w:p>
      <w:pPr>
        <w:pStyle w:val="FirstParagraph"/>
      </w:pPr>
      <w:r>
        <w:t xml:space="preserve">The population variance is</w:t>
      </w:r>
      <w:r>
        <w:t xml:space="preserve"> </w:t>
      </w:r>
      <w:r>
        <w:rPr>
          <w:rStyle w:val="VerbatimChar"/>
        </w:rPr>
        <w:t xml:space="preserve">0.002768671</w:t>
      </w:r>
      <w:r>
        <w:t xml:space="preserve"> </w:t>
      </w:r>
      <w:r>
        <w:t xml:space="preserve">and the population IQR is</w:t>
      </w:r>
      <w:r>
        <w:t xml:space="preserve"> </w:t>
      </w:r>
      <w:r>
        <w:rPr>
          <w:rStyle w:val="VerbatimChar"/>
        </w:rPr>
        <w:t xml:space="preserve">0.053418368</w:t>
      </w:r>
      <w:r>
        <w:t xml:space="preserve">.</w:t>
      </w:r>
    </w:p>
    <w:p>
      <w:r>
        <w:br w:type="page"/>
      </w:r>
    </w:p>
    <w:bookmarkEnd w:id="20"/>
    <w:bookmarkStart w:id="22" w:name="question-1-b"/>
    <w:p>
      <w:pPr>
        <w:pStyle w:val="Heading3"/>
      </w:pPr>
      <w:r>
        <w:t xml:space="preserve">Question 1 b)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(econ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Mobility, n,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samp.res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(samples,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VarIQR)</w:t>
      </w:r>
      <w:r>
        <w:br/>
      </w:r>
      <w:r>
        <w:rPr>
          <w:rStyle w:val="NormalTok"/>
        </w:rPr>
        <w:t xml:space="preserve">samp.var.err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pop.res[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samp.iqr.err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pop.res[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(samp.var.err,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'Variance'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(samp.iqr.err,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'IQR'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Error"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2"/>
    <w:bookmarkStart w:id="27" w:name="question-1-c"/>
    <w:p>
      <w:pPr>
        <w:pStyle w:val="Heading3"/>
      </w:pPr>
      <w:r>
        <w:t xml:space="preserve">Question 1 c)</w:t>
      </w:r>
    </w:p>
    <w:bookmarkStart w:id="23" w:name="i"/>
    <w:p>
      <w:pPr>
        <w:pStyle w:val="Heading4"/>
      </w:pPr>
      <w:r>
        <w:t xml:space="preserve">i)</w:t>
      </w:r>
    </w:p>
    <w:p>
      <w:pPr>
        <w:pStyle w:val="SourceCode"/>
      </w:pPr>
      <w:r>
        <w:rPr>
          <w:rStyle w:val="NormalTok"/>
        </w:rPr>
        <w:t xml:space="preserve">comm.samp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Mobility[CommunitiesSample]</w:t>
      </w:r>
      <w:r>
        <w:br/>
      </w:r>
      <w:r>
        <w:rPr>
          <w:rStyle w:val="NormalTok"/>
        </w:rPr>
        <w:t xml:space="preserve">comm.samp.res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VarIQR</w:t>
      </w:r>
      <w:r>
        <w:rPr>
          <w:rStyle w:val="NormalTok"/>
        </w:rPr>
        <w:t xml:space="preserve">(comm.samp)</w:t>
      </w:r>
      <w:r>
        <w:br/>
      </w:r>
      <w:r>
        <w:rPr>
          <w:rStyle w:val="NormalTok"/>
        </w:rPr>
        <w:t xml:space="preserve">comm.samp.res</w:t>
      </w:r>
    </w:p>
    <w:p>
      <w:pPr>
        <w:pStyle w:val="SourceCode"/>
      </w:pPr>
      <w:r>
        <w:rPr>
          <w:rStyle w:val="VerbatimChar"/>
        </w:rPr>
        <w:t xml:space="preserve">## [1] 0.003185652 0.051400134</w:t>
      </w:r>
    </w:p>
    <w:p>
      <w:pPr>
        <w:pStyle w:val="FirstParagraph"/>
      </w:pPr>
      <w:r>
        <w:t xml:space="preserve">The community sample variance is</w:t>
      </w:r>
      <w:r>
        <w:t xml:space="preserve"> </w:t>
      </w:r>
      <w:r>
        <w:rPr>
          <w:rStyle w:val="VerbatimChar"/>
        </w:rPr>
        <w:t xml:space="preserve">0.003185652</w:t>
      </w:r>
      <w:r>
        <w:t xml:space="preserve">, and the IQR is</w:t>
      </w:r>
      <w:r>
        <w:t xml:space="preserve"> </w:t>
      </w:r>
      <w:r>
        <w:rPr>
          <w:rStyle w:val="VerbatimChar"/>
        </w:rPr>
        <w:t xml:space="preserve">0.051400134</w:t>
      </w:r>
      <w:r>
        <w:t xml:space="preserve">.</w:t>
      </w:r>
    </w:p>
    <w:bookmarkEnd w:id="23"/>
    <w:bookmarkStart w:id="25" w:name="ii"/>
    <w:p>
      <w:pPr>
        <w:pStyle w:val="Heading4"/>
      </w:pPr>
      <w:r>
        <w:t xml:space="preserve">ii)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(comm.samp)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(comm.samp, n,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boot.samp.res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(boot.samples,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VarIQR)</w:t>
      </w:r>
      <w:r>
        <w:br/>
      </w:r>
      <w:r>
        <w:rPr>
          <w:rStyle w:val="NormalTok"/>
        </w:rPr>
        <w:t xml:space="preserve">boot.samp.var.err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boot.samp.res[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comm.samp.res[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boot.samp.iqr.err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boot.samp.res[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comm.samp.res[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(boot.samp.var.err,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'Variance'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(boot.samp.iqr.err,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'IQR'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"Bootstrap Sample Error"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ii"/>
    <w:p>
      <w:pPr>
        <w:pStyle w:val="Heading4"/>
      </w:pPr>
      <w:r>
        <w:t xml:space="preserve">iii)</w:t>
      </w:r>
    </w:p>
    <w:p>
      <w:pPr>
        <w:pStyle w:val="SourceCode"/>
      </w:pPr>
      <w:r>
        <w:rPr>
          <w:rStyle w:val="NormalTok"/>
        </w:rPr>
        <w:t xml:space="preserve">se.var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(boot.samp.res[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se.iqr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(boot.samp.res[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(se.var, se.iqr)</w:t>
      </w:r>
    </w:p>
    <w:p>
      <w:pPr>
        <w:pStyle w:val="SourceCode"/>
      </w:pPr>
      <w:r>
        <w:rPr>
          <w:rStyle w:val="VerbatimChar"/>
        </w:rPr>
        <w:t xml:space="preserve">## [1] 0.0007497525 0.0090446275</w:t>
      </w:r>
    </w:p>
    <w:p>
      <w:pPr>
        <w:pStyle w:val="FirstParagraph"/>
      </w:pPr>
      <w:r>
        <w:t xml:space="preserve">The standard error of the sample estimate of the variance is</w:t>
      </w:r>
      <w:r>
        <w:t xml:space="preserve"> </w:t>
      </w:r>
      <w:r>
        <w:rPr>
          <w:rStyle w:val="VerbatimChar"/>
        </w:rPr>
        <w:t xml:space="preserve">0.0007497525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0.0090446275</w:t>
      </w:r>
      <w:r>
        <w:t xml:space="preserve"> </w:t>
      </w:r>
      <w:r>
        <w:t xml:space="preserve">for IQR.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(boot.samp.res[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2.5%       97.5% </w:t>
      </w:r>
      <w:r>
        <w:br/>
      </w:r>
      <w:r>
        <w:rPr>
          <w:rStyle w:val="VerbatimChar"/>
        </w:rPr>
        <w:t xml:space="preserve">## 0.001889944 0.004726023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(boot.samp.res[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2.5%      97.5% </w:t>
      </w:r>
      <w:r>
        <w:br/>
      </w:r>
      <w:r>
        <w:rPr>
          <w:rStyle w:val="VerbatimChar"/>
        </w:rPr>
        <w:t xml:space="preserve">## 0.04272616 0.08065662</w:t>
      </w:r>
    </w:p>
    <w:p>
      <w:pPr>
        <w:pStyle w:val="FirstParagraph"/>
      </w:pPr>
      <w:r>
        <w:t xml:space="preserve">The 95% confidence interval for the population variance and IQR via the percentile method are</w:t>
      </w:r>
      <w:r>
        <w:t xml:space="preserve"> </w:t>
      </w:r>
      <w:r>
        <w:rPr>
          <w:rStyle w:val="VerbatimChar"/>
        </w:rPr>
        <w:t xml:space="preserve">[0.001889944, 0.004726023]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[0.04272616, 0.08065662]</w:t>
      </w:r>
      <w:r>
        <w:t xml:space="preserve"> </w:t>
      </w:r>
      <w:r>
        <w:t xml:space="preserve">respectively. The population attributes are indeed within these intervals, which validates the results.</w:t>
      </w:r>
    </w:p>
    <w:p>
      <w:r>
        <w:br w:type="page"/>
      </w:r>
    </w:p>
    <w:bookmarkEnd w:id="26"/>
    <w:bookmarkEnd w:id="27"/>
    <w:bookmarkStart w:id="28" w:name="question-1-d"/>
    <w:p>
      <w:pPr>
        <w:pStyle w:val="Heading3"/>
      </w:pPr>
      <w:r>
        <w:t xml:space="preserve">Question 1 d)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numIntervals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fit.var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fit.iqr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numIntervals){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one.samp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(econ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Mobility, n,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boot.samps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(one.samp, n,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boot.samps.res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(boot.samps,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VarIQR)</w:t>
      </w:r>
      <w:r>
        <w:br/>
      </w:r>
      <w:r>
        <w:rPr>
          <w:rStyle w:val="NormalTok"/>
        </w:rPr>
        <w:t xml:space="preserve">  boot.samps.var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boot.samps.res[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boot.samps.iqr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boot.samps.res[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var.percent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(boot.samps.var,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iqr.percent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(boot.samps.iqr,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(pop.res[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var.percent[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pop.res[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var.percent[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fit.var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fit.var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(pop.res[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iqr.percent[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pop.res[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iqr.percent[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fit.iqr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fit.iqr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(fit.var, fit.iqr)</w:t>
      </w:r>
    </w:p>
    <w:p>
      <w:pPr>
        <w:pStyle w:val="SourceCode"/>
      </w:pPr>
      <w:r>
        <w:rPr>
          <w:rStyle w:val="VerbatimChar"/>
        </w:rPr>
        <w:t xml:space="preserve">## [1] 84 95</w:t>
      </w:r>
    </w:p>
    <w:p>
      <w:pPr>
        <w:pStyle w:val="FirstParagraph"/>
      </w:pPr>
      <w:r>
        <w:t xml:space="preserve">The 95% percentile-based confidence interval coverage probability of variance is about</w:t>
      </w:r>
      <w:r>
        <w:t xml:space="preserve"> </w:t>
      </w:r>
      <w:r>
        <w:rPr>
          <w:rStyle w:val="VerbatimChar"/>
        </w:rPr>
        <w:t xml:space="preserve">84%</w:t>
      </w:r>
      <w:r>
        <w:t xml:space="preserve"> </w:t>
      </w:r>
      <w:r>
        <w:t xml:space="preserve">, and the coverage probability of IQR is about</w:t>
      </w:r>
      <w:r>
        <w:t xml:space="preserve"> </w:t>
      </w:r>
      <w:r>
        <w:rPr>
          <w:rStyle w:val="VerbatimChar"/>
        </w:rPr>
        <w:t xml:space="preserve">95%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sdN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temp.var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numIntervals)</w:t>
      </w:r>
      <w:r>
        <w:br/>
      </w:r>
      <w:r>
        <w:rPr>
          <w:rStyle w:val="NormalTok"/>
        </w:rPr>
        <w:t xml:space="preserve">temp.var[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fit.var]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sdN</w:t>
      </w:r>
      <w:r>
        <w:rPr>
          <w:rStyle w:val="NormalTok"/>
        </w:rPr>
        <w:t xml:space="preserve">(temp.var)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(numIntervals)</w:t>
      </w:r>
    </w:p>
    <w:p>
      <w:pPr>
        <w:pStyle w:val="SourceCode"/>
      </w:pPr>
      <w:r>
        <w:rPr>
          <w:rStyle w:val="VerbatimChar"/>
        </w:rPr>
        <w:t xml:space="preserve">## [1] 0.03666061</w:t>
      </w:r>
    </w:p>
    <w:p>
      <w:pPr>
        <w:pStyle w:val="SourceCode"/>
      </w:pPr>
      <w:r>
        <w:rPr>
          <w:rStyle w:val="NormalTok"/>
        </w:rPr>
        <w:t xml:space="preserve">temp.iqr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numIntervals)</w:t>
      </w:r>
      <w:r>
        <w:br/>
      </w:r>
      <w:r>
        <w:rPr>
          <w:rStyle w:val="NormalTok"/>
        </w:rPr>
        <w:t xml:space="preserve">temp.iqr[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fit.iqr]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sdN</w:t>
      </w:r>
      <w:r>
        <w:rPr>
          <w:rStyle w:val="NormalTok"/>
        </w:rPr>
        <w:t xml:space="preserve">(temp.iqr)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(numIntervals)</w:t>
      </w:r>
    </w:p>
    <w:p>
      <w:pPr>
        <w:pStyle w:val="SourceCode"/>
      </w:pPr>
      <w:r>
        <w:rPr>
          <w:rStyle w:val="VerbatimChar"/>
        </w:rPr>
        <w:t xml:space="preserve">## [1] 0.02179449</w:t>
      </w:r>
    </w:p>
    <w:p>
      <w:pPr>
        <w:pStyle w:val="FirstParagraph"/>
      </w:pPr>
      <w:r>
        <w:t xml:space="preserve">The coverage probability is the count of</w:t>
      </w:r>
      <w:r>
        <w:t xml:space="preserve"> </w:t>
      </w:r>
      <w:r>
        <w:rPr>
          <w:rStyle w:val="VerbatimChar"/>
        </w:rPr>
        <w:t xml:space="preserve">TRUE/FALSE</w:t>
      </w:r>
      <w:r>
        <w:t xml:space="preserve"> </w:t>
      </w:r>
      <w:r>
        <w:t xml:space="preserve">divided by the number of iterations, so it is a mean. The standard error of a mean is the standard deviation divided by the square root of the sample size.</w:t>
      </w:r>
    </w:p>
    <w:p>
      <w:pPr>
        <w:pStyle w:val="BodyText"/>
      </w:pPr>
      <w:r>
        <w:t xml:space="preserve">The coverage probability of variance was far below what was predicted (84 instead of 95) and with a higher standard error (3.666%). Therefore, this attribute is more sensitive to the effects of sampling and bootstrapping. On the other hand, IQR had exactly the predicted coverage probability with a much smaller standard error (2.179%), so it is better suited for bootstrapping.</w:t>
      </w:r>
    </w:p>
    <w:p>
      <w:r>
        <w:br w:type="page"/>
      </w:r>
    </w:p>
    <w:bookmarkEnd w:id="28"/>
    <w:bookmarkStart w:id="30" w:name="question-2-a"/>
    <w:p>
      <w:pPr>
        <w:pStyle w:val="Heading3"/>
      </w:pPr>
      <w:r>
        <w:t xml:space="preserve">Question 2 a)</w:t>
      </w:r>
    </w:p>
    <w:p>
      <w:pPr>
        <w:pStyle w:val="SourceCode"/>
      </w:pPr>
      <w:r>
        <w:rPr>
          <w:rStyle w:val="NormalTok"/>
        </w:rPr>
        <w:t xml:space="preserve">getmuhat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(sampleXY, </w:t>
      </w:r>
      <w:r>
        <w:rPr>
          <w:rStyle w:val="AttributeTok"/>
        </w:rPr>
        <w:t xml:space="preserve">complexity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(complexity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}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"poly(x, "</w:t>
      </w:r>
      <w:r>
        <w:rPr>
          <w:rStyle w:val="NormalTok"/>
        </w:rPr>
        <w:t xml:space="preserve">, complexity, </w:t>
      </w:r>
      <w:r>
        <w:rPr>
          <w:rStyle w:val="StringTok"/>
        </w:rPr>
        <w:t xml:space="preserve">", raw = FALSE)"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(formula),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sampleXY)</w:t>
      </w:r>
      <w:r>
        <w:br/>
      </w:r>
      <w:r>
        <w:rPr>
          <w:rStyle w:val="NormalTok"/>
        </w:rPr>
        <w:t xml:space="preserve">  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  range.X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(tx)</w:t>
      </w:r>
      <w:r>
        <w:br/>
      </w:r>
      <w:r>
        <w:rPr>
          <w:rStyle w:val="NormalTok"/>
        </w:rPr>
        <w:t xml:space="preserve">  val.rY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(ty[tx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range.X[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(ty[tx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range.X[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)</w:t>
      </w:r>
      <w:r>
        <w:br/>
      </w:r>
      <w:r>
        <w:rPr>
          <w:rStyle w:val="NormalTok"/>
        </w:rPr>
        <w:t xml:space="preserve">  muhat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(x)) { 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 }</w:t>
      </w:r>
      <w:r>
        <w:br/>
      </w:r>
      <w:r>
        <w:rPr>
          <w:rStyle w:val="NormalTok"/>
        </w:rPr>
        <w:t xml:space="preserve">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newdata)</w:t>
      </w:r>
      <w:r>
        <w:br/>
      </w:r>
      <w:r>
        <w:rPr>
          <w:rStyle w:val="NormalTok"/>
        </w:rPr>
        <w:t xml:space="preserve">    val[newdata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range.X[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val.rY[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val[newdata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range.X[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val.rY[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val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muhat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ozone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(ozone)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degrees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muhat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getmuhat</w:t>
      </w:r>
      <w:r>
        <w:rPr>
          <w:rStyle w:val="NormalTok"/>
        </w:rPr>
        <w:t xml:space="preserve">(ozone, </w:t>
      </w:r>
      <w:r>
        <w:rPr>
          <w:rStyle w:val="AttributeTok"/>
        </w:rPr>
        <w:t xml:space="preserve">complexity =</w:t>
      </w:r>
      <w:r>
        <w:rPr>
          <w:rStyle w:val="NormalTok"/>
        </w:rPr>
        <w:t xml:space="preserve"> degrees[i])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ozone,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 "</w:t>
      </w:r>
      <w:r>
        <w:rPr>
          <w:rStyle w:val="NormalTok"/>
        </w:rPr>
        <w:t xml:space="preserve">, degrees[i]),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(muhat,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colours[i])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 "</w:t>
      </w:r>
      <w:r>
        <w:rPr>
          <w:rStyle w:val="NormalTok"/>
        </w:rPr>
        <w:t xml:space="preserve">, degrees[i]),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colours[i],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0"/>
    <w:bookmarkStart w:id="32" w:name="question-2-b"/>
    <w:p>
      <w:pPr>
        <w:pStyle w:val="Heading3"/>
      </w:pPr>
      <w:r>
        <w:t xml:space="preserve">Question 2 b)</w:t>
      </w:r>
    </w:p>
    <w:p>
      <w:pPr>
        <w:pStyle w:val="SourceCode"/>
      </w:pPr>
      <w:r>
        <w:rPr>
          <w:rStyle w:val="NormalTok"/>
        </w:rPr>
        <w:t xml:space="preserve">popSize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(pop) {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(pop))}</w:t>
      </w:r>
      <w:r>
        <w:br/>
      </w:r>
      <w:r>
        <w:rPr>
          <w:rStyle w:val="NormalTok"/>
        </w:rPr>
        <w:t xml:space="preserve">getSampleComp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(pop, size,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popSize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samp[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replace)]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samp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rPr>
          <w:rStyle w:val="FunctionTok"/>
        </w:rPr>
        <w:t xml:space="preserve">getSampleComp</w:t>
      </w:r>
      <w:r>
        <w:rPr>
          <w:rStyle w:val="NormalTok"/>
        </w:rPr>
        <w:t xml:space="preserve">(ozone, n)})</w:t>
      </w:r>
      <w:r>
        <w:br/>
      </w:r>
      <w:r>
        <w:rPr>
          <w:rStyle w:val="NormalTok"/>
        </w:rPr>
        <w:t xml:space="preserve">Ssam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(samples,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(Si) {ozone[Si,]})</w:t>
      </w:r>
      <w:r>
        <w:br/>
      </w:r>
      <w:r>
        <w:rPr>
          <w:rStyle w:val="NormalTok"/>
        </w:rPr>
        <w:t xml:space="preserve">Tsam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(samples,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(Si) {ozone[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Si,]})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degrees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(Ssam,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getmuhat, </w:t>
      </w:r>
      <w:r>
        <w:rPr>
          <w:rStyle w:val="AttributeTok"/>
        </w:rPr>
        <w:t xml:space="preserve">complexity =</w:t>
      </w:r>
      <w:r>
        <w:rPr>
          <w:rStyle w:val="NormalTok"/>
        </w:rPr>
        <w:t xml:space="preserve"> degrees[i])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ozone,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 "</w:t>
      </w:r>
      <w:r>
        <w:rPr>
          <w:rStyle w:val="NormalTok"/>
        </w:rPr>
        <w:t xml:space="preserve">, degrees[i]),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(fit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fits)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colours[i])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 "</w:t>
      </w:r>
      <w:r>
        <w:rPr>
          <w:rStyle w:val="NormalTok"/>
        </w:rPr>
        <w:t xml:space="preserve">, degrees[i]),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colours[i],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3" w:name="question-2-c"/>
    <w:p>
      <w:pPr>
        <w:pStyle w:val="Heading3"/>
      </w:pPr>
      <w:r>
        <w:t xml:space="preserve">Question 2 c)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getmuFun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(pop) {</w:t>
      </w:r>
      <w:r>
        <w:br/>
      </w:r>
      <w:r>
        <w:rPr>
          <w:rStyle w:val="NormalTok"/>
        </w:rPr>
        <w:t xml:space="preserve">  pop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tauFun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approxfun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rule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ties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tauFun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getmubar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(muhats)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(muhats,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(muhat) { </w:t>
      </w:r>
      <w:r>
        <w:rPr>
          <w:rStyle w:val="FunctionTok"/>
        </w:rPr>
        <w:t xml:space="preserve">muhat</w:t>
      </w:r>
      <w:r>
        <w:rPr>
          <w:rStyle w:val="NormalTok"/>
        </w:rPr>
        <w:t xml:space="preserve">(x) })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(Ans,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apse_all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(Ssamples, Tsamples, complexity, tau) {</w:t>
      </w:r>
      <w:r>
        <w:br/>
      </w:r>
      <w:r>
        <w:rPr>
          <w:rStyle w:val="NormalTok"/>
        </w:rPr>
        <w:t xml:space="preserve">  N_S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(Ssamples)</w:t>
      </w:r>
      <w:r>
        <w:br/>
      </w:r>
      <w:r>
        <w:rPr>
          <w:rStyle w:val="NormalTok"/>
        </w:rPr>
        <w:t xml:space="preserve">  muhats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(Ssamples,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(sample) </w:t>
      </w:r>
      <w:r>
        <w:rPr>
          <w:rStyle w:val="FunctionTok"/>
        </w:rPr>
        <w:t xml:space="preserve">getmuhat</w:t>
      </w:r>
      <w:r>
        <w:rPr>
          <w:rStyle w:val="NormalTok"/>
        </w:rPr>
        <w:t xml:space="preserve">(sample, complexity))</w:t>
      </w:r>
      <w:r>
        <w:br/>
      </w:r>
      <w:r>
        <w:rPr>
          <w:rStyle w:val="NormalTok"/>
        </w:rPr>
        <w:t xml:space="preserve">  mubar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getmubar</w:t>
      </w:r>
      <w:r>
        <w:rPr>
          <w:rStyle w:val="NormalTok"/>
        </w:rPr>
        <w:t xml:space="preserve">(muhats)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(j) {</w:t>
      </w:r>
      <w:r>
        <w:br/>
      </w:r>
      <w:r>
        <w:rPr>
          <w:rStyle w:val="NormalTok"/>
        </w:rPr>
        <w:t xml:space="preserve">    T_j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Tsamples[[j]]</w:t>
      </w:r>
      <w:r>
        <w:br/>
      </w:r>
      <w:r>
        <w:rPr>
          <w:rStyle w:val="NormalTok"/>
        </w:rPr>
        <w:t xml:space="preserve">    S_j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Ssamples[[j]]</w:t>
      </w:r>
      <w:r>
        <w:br/>
      </w:r>
      <w:r>
        <w:rPr>
          <w:rStyle w:val="NormalTok"/>
        </w:rPr>
        <w:t xml:space="preserve">    muhat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muhats[[j]]</w:t>
      </w:r>
      <w:r>
        <w:br/>
      </w:r>
      <w:r>
        <w:rPr>
          <w:rStyle w:val="NormalTok"/>
        </w:rPr>
        <w:t xml:space="preserve">    T_j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(T_j)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T_j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T_j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tau_x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tau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muhat_x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muhat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mubar_x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mubar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apse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muhat_x)</w:t>
      </w:r>
      <w:r>
        <w:br/>
      </w:r>
      <w:r>
        <w:rPr>
          <w:rStyle w:val="NormalTok"/>
        </w:rPr>
        <w:t xml:space="preserve">    bias2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(mubar_x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tau_x)</w:t>
      </w:r>
      <w:r>
        <w:br/>
      </w:r>
      <w:r>
        <w:rPr>
          <w:rStyle w:val="NormalTok"/>
        </w:rPr>
        <w:t xml:space="preserve">    var_mutilde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(muhat_x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mubar_x)</w:t>
      </w:r>
      <w:r>
        <w:br/>
      </w:r>
      <w:r>
        <w:rPr>
          <w:rStyle w:val="NormalTok"/>
        </w:rPr>
        <w:t xml:space="preserve">    var_y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tau_x)</w:t>
      </w:r>
      <w:r>
        <w:br/>
      </w:r>
      <w:r>
        <w:rPr>
          <w:rStyle w:val="NormalTok"/>
        </w:rPr>
        <w:t xml:space="preserve">  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(apse, var_mutilde, bias2, var_y)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(squares)</w:t>
      </w:r>
      <w:r>
        <w:br/>
      </w:r>
      <w:r>
        <w:rPr>
          <w:rStyle w:val="NormalTok"/>
        </w:rPr>
        <w:t xml:space="preserve">  }))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degrees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tauFun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getmuFun</w:t>
      </w:r>
      <w:r>
        <w:rPr>
          <w:rStyle w:val="NormalTok"/>
        </w:rPr>
        <w:t xml:space="preserve">(ozone)</w:t>
      </w:r>
      <w:r>
        <w:br/>
      </w:r>
      <w:r>
        <w:rPr>
          <w:rStyle w:val="NormalTok"/>
        </w:rPr>
        <w:t xml:space="preserve">apse_vals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(degrees,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(deg)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apse_all</w:t>
      </w:r>
      <w:r>
        <w:rPr>
          <w:rStyle w:val="NormalTok"/>
        </w:rPr>
        <w:t xml:space="preserve">(Ssam, Tsam, </w:t>
      </w:r>
      <w:r>
        <w:rPr>
          <w:rStyle w:val="AttributeTok"/>
        </w:rPr>
        <w:t xml:space="preserve">complexity =</w:t>
      </w:r>
      <w:r>
        <w:rPr>
          <w:rStyle w:val="NormalTok"/>
        </w:rPr>
        <w:t xml:space="preserve"> deg,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tauFun)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(apse_vals)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"deg"</w:t>
      </w:r>
      <w:r>
        <w:rPr>
          <w:rStyle w:val="NormalTok"/>
        </w:rPr>
        <w:t xml:space="preserve">, degrees,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(apse_vals,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deg 0</w:t>
            </w:r>
          </w:p>
        </w:tc>
        <w:tc>
          <w:p>
            <w:pPr>
              <w:pStyle w:val="Compact"/>
              <w:jc w:val="right"/>
            </w:pPr>
            <w:r>
              <w:t xml:space="preserve">deg 1</w:t>
            </w:r>
          </w:p>
        </w:tc>
        <w:tc>
          <w:p>
            <w:pPr>
              <w:pStyle w:val="Compact"/>
              <w:jc w:val="right"/>
            </w:pPr>
            <w:r>
              <w:t xml:space="preserve">deg 2</w:t>
            </w:r>
          </w:p>
        </w:tc>
        <w:tc>
          <w:p>
            <w:pPr>
              <w:pStyle w:val="Compact"/>
              <w:jc w:val="right"/>
            </w:pPr>
            <w:r>
              <w:t xml:space="preserve">deg 3</w:t>
            </w:r>
          </w:p>
        </w:tc>
        <w:tc>
          <w:p>
            <w:pPr>
              <w:pStyle w:val="Compact"/>
              <w:jc w:val="right"/>
            </w:pPr>
            <w:r>
              <w:t xml:space="preserve">deg 4</w:t>
            </w:r>
          </w:p>
        </w:tc>
        <w:tc>
          <w:p>
            <w:pPr>
              <w:pStyle w:val="Compact"/>
              <w:jc w:val="right"/>
            </w:pPr>
            <w:r>
              <w:t xml:space="preserve">deg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apse</w:t>
            </w:r>
          </w:p>
        </w:tc>
        <w:tc>
          <w:p>
            <w:pPr>
              <w:pStyle w:val="Compact"/>
              <w:jc w:val="right"/>
            </w:pPr>
            <w:r>
              <w:t xml:space="preserve">154.899</w:t>
            </w:r>
          </w:p>
        </w:tc>
        <w:tc>
          <w:p>
            <w:pPr>
              <w:pStyle w:val="Compact"/>
              <w:jc w:val="right"/>
            </w:pPr>
            <w:r>
              <w:t xml:space="preserve">155.162</w:t>
            </w:r>
          </w:p>
        </w:tc>
        <w:tc>
          <w:p>
            <w:pPr>
              <w:pStyle w:val="Compact"/>
              <w:jc w:val="right"/>
            </w:pPr>
            <w:r>
              <w:t xml:space="preserve">155.372</w:t>
            </w:r>
          </w:p>
        </w:tc>
        <w:tc>
          <w:p>
            <w:pPr>
              <w:pStyle w:val="Compact"/>
              <w:jc w:val="right"/>
            </w:pPr>
            <w:r>
              <w:t xml:space="preserve">83.990</w:t>
            </w:r>
          </w:p>
        </w:tc>
        <w:tc>
          <w:p>
            <w:pPr>
              <w:pStyle w:val="Compact"/>
              <w:jc w:val="right"/>
            </w:pPr>
            <w:r>
              <w:t xml:space="preserve">82.539</w:t>
            </w:r>
          </w:p>
        </w:tc>
        <w:tc>
          <w:p>
            <w:pPr>
              <w:pStyle w:val="Compact"/>
              <w:jc w:val="right"/>
            </w:pPr>
            <w:r>
              <w:t xml:space="preserve">74.452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var_mutilde</w:t>
            </w:r>
          </w:p>
        </w:tc>
        <w:tc>
          <w:p>
            <w:pPr>
              <w:pStyle w:val="Compact"/>
              <w:jc w:val="right"/>
            </w:pPr>
            <w:r>
              <w:t xml:space="preserve">1.283</w:t>
            </w:r>
          </w:p>
        </w:tc>
        <w:tc>
          <w:p>
            <w:pPr>
              <w:pStyle w:val="Compact"/>
              <w:jc w:val="right"/>
            </w:pPr>
            <w:r>
              <w:t xml:space="preserve">2.741</w:t>
            </w:r>
          </w:p>
        </w:tc>
        <w:tc>
          <w:p>
            <w:pPr>
              <w:pStyle w:val="Compact"/>
              <w:jc w:val="right"/>
            </w:pPr>
            <w:r>
              <w:t xml:space="preserve">4.555</w:t>
            </w:r>
          </w:p>
        </w:tc>
        <w:tc>
          <w:p>
            <w:pPr>
              <w:pStyle w:val="Compact"/>
              <w:jc w:val="right"/>
            </w:pPr>
            <w:r>
              <w:t xml:space="preserve">3.171</w:t>
            </w:r>
          </w:p>
        </w:tc>
        <w:tc>
          <w:p>
            <w:pPr>
              <w:pStyle w:val="Compact"/>
              <w:jc w:val="right"/>
            </w:pPr>
            <w:r>
              <w:t xml:space="preserve">4.207</w:t>
            </w:r>
          </w:p>
        </w:tc>
        <w:tc>
          <w:p>
            <w:pPr>
              <w:pStyle w:val="Compact"/>
              <w:jc w:val="right"/>
            </w:pPr>
            <w:r>
              <w:t xml:space="preserve">4.279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bias2</w:t>
            </w:r>
          </w:p>
        </w:tc>
        <w:tc>
          <w:p>
            <w:pPr>
              <w:pStyle w:val="Compact"/>
              <w:jc w:val="right"/>
            </w:pPr>
            <w:r>
              <w:t xml:space="preserve">153.616</w:t>
            </w:r>
          </w:p>
        </w:tc>
        <w:tc>
          <w:p>
            <w:pPr>
              <w:pStyle w:val="Compact"/>
              <w:jc w:val="right"/>
            </w:pPr>
            <w:r>
              <w:t xml:space="preserve">152.421</w:t>
            </w:r>
          </w:p>
        </w:tc>
        <w:tc>
          <w:p>
            <w:pPr>
              <w:pStyle w:val="Compact"/>
              <w:jc w:val="right"/>
            </w:pPr>
            <w:r>
              <w:t xml:space="preserve">150.817</w:t>
            </w:r>
          </w:p>
        </w:tc>
        <w:tc>
          <w:p>
            <w:pPr>
              <w:pStyle w:val="Compact"/>
              <w:jc w:val="right"/>
            </w:pPr>
            <w:r>
              <w:t xml:space="preserve">80.819</w:t>
            </w:r>
          </w:p>
        </w:tc>
        <w:tc>
          <w:p>
            <w:pPr>
              <w:pStyle w:val="Compact"/>
              <w:jc w:val="right"/>
            </w:pPr>
            <w:r>
              <w:t xml:space="preserve">78.332</w:t>
            </w:r>
          </w:p>
        </w:tc>
        <w:tc>
          <w:p>
            <w:pPr>
              <w:pStyle w:val="Compact"/>
              <w:jc w:val="right"/>
            </w:pPr>
            <w:r>
              <w:t xml:space="preserve">70.174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var_y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deg 6</w:t>
            </w:r>
          </w:p>
        </w:tc>
        <w:tc>
          <w:p>
            <w:pPr>
              <w:pStyle w:val="Compact"/>
              <w:jc w:val="right"/>
            </w:pPr>
            <w:r>
              <w:t xml:space="preserve">deg 7</w:t>
            </w:r>
          </w:p>
        </w:tc>
        <w:tc>
          <w:p>
            <w:pPr>
              <w:pStyle w:val="Compact"/>
              <w:jc w:val="right"/>
            </w:pPr>
            <w:r>
              <w:t xml:space="preserve">deg 8</w:t>
            </w:r>
          </w:p>
        </w:tc>
        <w:tc>
          <w:p>
            <w:pPr>
              <w:pStyle w:val="Compact"/>
              <w:jc w:val="right"/>
            </w:pPr>
            <w:r>
              <w:t xml:space="preserve">deg 9</w:t>
            </w:r>
          </w:p>
        </w:tc>
        <w:tc>
          <w:p>
            <w:pPr>
              <w:pStyle w:val="Compact"/>
              <w:jc w:val="right"/>
            </w:pPr>
            <w:r>
              <w:t xml:space="preserve">deg 10</w:t>
            </w:r>
          </w:p>
        </w:tc>
        <w:tc>
          <w:p>
            <w:pPr>
              <w:pStyle w:val="Compact"/>
              <w:jc w:val="right"/>
            </w:pPr>
            <w:r>
              <w:t xml:space="preserve">deg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apse</w:t>
            </w:r>
          </w:p>
        </w:tc>
        <w:tc>
          <w:p>
            <w:pPr>
              <w:pStyle w:val="Compact"/>
              <w:jc w:val="right"/>
            </w:pPr>
            <w:r>
              <w:t xml:space="preserve">74.382</w:t>
            </w:r>
          </w:p>
        </w:tc>
        <w:tc>
          <w:p>
            <w:pPr>
              <w:pStyle w:val="Compact"/>
              <w:jc w:val="right"/>
            </w:pPr>
            <w:r>
              <w:t xml:space="preserve">74.681</w:t>
            </w:r>
          </w:p>
        </w:tc>
        <w:tc>
          <w:p>
            <w:pPr>
              <w:pStyle w:val="Compact"/>
              <w:jc w:val="right"/>
            </w:pPr>
            <w:r>
              <w:t xml:space="preserve">74.420</w:t>
            </w:r>
          </w:p>
        </w:tc>
        <w:tc>
          <w:p>
            <w:pPr>
              <w:pStyle w:val="Compact"/>
              <w:jc w:val="right"/>
            </w:pPr>
            <w:r>
              <w:t xml:space="preserve">72.921</w:t>
            </w:r>
          </w:p>
        </w:tc>
        <w:tc>
          <w:p>
            <w:pPr>
              <w:pStyle w:val="Compact"/>
              <w:jc w:val="right"/>
            </w:pPr>
            <w:r>
              <w:t xml:space="preserve">73.826</w:t>
            </w:r>
          </w:p>
        </w:tc>
        <w:tc>
          <w:p>
            <w:pPr>
              <w:pStyle w:val="Compact"/>
              <w:jc w:val="right"/>
            </w:pPr>
            <w:r>
              <w:t xml:space="preserve">74.216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var_mutilde</w:t>
            </w:r>
          </w:p>
        </w:tc>
        <w:tc>
          <w:p>
            <w:pPr>
              <w:pStyle w:val="Compact"/>
              <w:jc w:val="right"/>
            </w:pPr>
            <w:r>
              <w:t xml:space="preserve">4.906</w:t>
            </w:r>
          </w:p>
        </w:tc>
        <w:tc>
          <w:p>
            <w:pPr>
              <w:pStyle w:val="Compact"/>
              <w:jc w:val="right"/>
            </w:pPr>
            <w:r>
              <w:t xml:space="preserve">5.614</w:t>
            </w:r>
          </w:p>
        </w:tc>
        <w:tc>
          <w:p>
            <w:pPr>
              <w:pStyle w:val="Compact"/>
              <w:jc w:val="right"/>
            </w:pPr>
            <w:r>
              <w:t xml:space="preserve">6.408</w:t>
            </w:r>
          </w:p>
        </w:tc>
        <w:tc>
          <w:p>
            <w:pPr>
              <w:pStyle w:val="Compact"/>
              <w:jc w:val="right"/>
            </w:pPr>
            <w:r>
              <w:t xml:space="preserve">6.970</w:t>
            </w:r>
          </w:p>
        </w:tc>
        <w:tc>
          <w:p>
            <w:pPr>
              <w:pStyle w:val="Compact"/>
              <w:jc w:val="right"/>
            </w:pPr>
            <w:r>
              <w:t xml:space="preserve">7.923</w:t>
            </w:r>
          </w:p>
        </w:tc>
        <w:tc>
          <w:p>
            <w:pPr>
              <w:pStyle w:val="Compact"/>
              <w:jc w:val="right"/>
            </w:pPr>
            <w:r>
              <w:t xml:space="preserve">9.305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bias2</w:t>
            </w:r>
          </w:p>
        </w:tc>
        <w:tc>
          <w:p>
            <w:pPr>
              <w:pStyle w:val="Compact"/>
              <w:jc w:val="right"/>
            </w:pPr>
            <w:r>
              <w:t xml:space="preserve">69.476</w:t>
            </w:r>
          </w:p>
        </w:tc>
        <w:tc>
          <w:p>
            <w:pPr>
              <w:pStyle w:val="Compact"/>
              <w:jc w:val="right"/>
            </w:pPr>
            <w:r>
              <w:t xml:space="preserve">69.068</w:t>
            </w:r>
          </w:p>
        </w:tc>
        <w:tc>
          <w:p>
            <w:pPr>
              <w:pStyle w:val="Compact"/>
              <w:jc w:val="right"/>
            </w:pPr>
            <w:r>
              <w:t xml:space="preserve">68.012</w:t>
            </w:r>
          </w:p>
        </w:tc>
        <w:tc>
          <w:p>
            <w:pPr>
              <w:pStyle w:val="Compact"/>
              <w:jc w:val="right"/>
            </w:pPr>
            <w:r>
              <w:t xml:space="preserve">65.951</w:t>
            </w:r>
          </w:p>
        </w:tc>
        <w:tc>
          <w:p>
            <w:pPr>
              <w:pStyle w:val="Compact"/>
              <w:jc w:val="right"/>
            </w:pPr>
            <w:r>
              <w:t xml:space="preserve">65.903</w:t>
            </w:r>
          </w:p>
        </w:tc>
        <w:tc>
          <w:p>
            <w:pPr>
              <w:pStyle w:val="Compact"/>
              <w:jc w:val="right"/>
            </w:pPr>
            <w:r>
              <w:t xml:space="preserve">64.911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var_y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deg 12</w:t>
            </w:r>
          </w:p>
        </w:tc>
        <w:tc>
          <w:p>
            <w:pPr>
              <w:pStyle w:val="Compact"/>
              <w:jc w:val="right"/>
            </w:pPr>
            <w:r>
              <w:t xml:space="preserve">deg 13</w:t>
            </w:r>
          </w:p>
        </w:tc>
        <w:tc>
          <w:p>
            <w:pPr>
              <w:pStyle w:val="Compact"/>
              <w:jc w:val="right"/>
            </w:pPr>
            <w:r>
              <w:t xml:space="preserve">deg 14</w:t>
            </w:r>
          </w:p>
        </w:tc>
        <w:tc>
          <w:p>
            <w:pPr>
              <w:pStyle w:val="Compact"/>
              <w:jc w:val="right"/>
            </w:pPr>
            <w:r>
              <w:t xml:space="preserve">deg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apse</w:t>
            </w:r>
          </w:p>
        </w:tc>
        <w:tc>
          <w:p>
            <w:pPr>
              <w:pStyle w:val="Compact"/>
              <w:jc w:val="right"/>
            </w:pPr>
            <w:r>
              <w:t xml:space="preserve">73.807</w:t>
            </w:r>
          </w:p>
        </w:tc>
        <w:tc>
          <w:p>
            <w:pPr>
              <w:pStyle w:val="Compact"/>
              <w:jc w:val="right"/>
            </w:pPr>
            <w:r>
              <w:t xml:space="preserve">74.382</w:t>
            </w:r>
          </w:p>
        </w:tc>
        <w:tc>
          <w:p>
            <w:pPr>
              <w:pStyle w:val="Compact"/>
              <w:jc w:val="right"/>
            </w:pPr>
            <w:r>
              <w:t xml:space="preserve">75.980</w:t>
            </w:r>
          </w:p>
        </w:tc>
        <w:tc>
          <w:p>
            <w:pPr>
              <w:pStyle w:val="Compact"/>
              <w:jc w:val="right"/>
            </w:pPr>
            <w:r>
              <w:t xml:space="preserve">76.408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var_mutilde</w:t>
            </w:r>
          </w:p>
        </w:tc>
        <w:tc>
          <w:p>
            <w:pPr>
              <w:pStyle w:val="Compact"/>
              <w:jc w:val="right"/>
            </w:pPr>
            <w:r>
              <w:t xml:space="preserve">9.727</w:t>
            </w:r>
          </w:p>
        </w:tc>
        <w:tc>
          <w:p>
            <w:pPr>
              <w:pStyle w:val="Compact"/>
              <w:jc w:val="right"/>
            </w:pPr>
            <w:r>
              <w:t xml:space="preserve">11.047</w:t>
            </w:r>
          </w:p>
        </w:tc>
        <w:tc>
          <w:p>
            <w:pPr>
              <w:pStyle w:val="Compact"/>
              <w:jc w:val="right"/>
            </w:pPr>
            <w:r>
              <w:t xml:space="preserve">12.622</w:t>
            </w:r>
          </w:p>
        </w:tc>
        <w:tc>
          <w:p>
            <w:pPr>
              <w:pStyle w:val="Compact"/>
              <w:jc w:val="right"/>
            </w:pPr>
            <w:r>
              <w:t xml:space="preserve">13.297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bias2</w:t>
            </w:r>
          </w:p>
        </w:tc>
        <w:tc>
          <w:p>
            <w:pPr>
              <w:pStyle w:val="Compact"/>
              <w:jc w:val="right"/>
            </w:pPr>
            <w:r>
              <w:t xml:space="preserve">64.080</w:t>
            </w:r>
          </w:p>
        </w:tc>
        <w:tc>
          <w:p>
            <w:pPr>
              <w:pStyle w:val="Compact"/>
              <w:jc w:val="right"/>
            </w:pPr>
            <w:r>
              <w:t xml:space="preserve">63.335</w:t>
            </w:r>
          </w:p>
        </w:tc>
        <w:tc>
          <w:p>
            <w:pPr>
              <w:pStyle w:val="Compact"/>
              <w:jc w:val="right"/>
            </w:pPr>
            <w:r>
              <w:t xml:space="preserve">63.357</w:t>
            </w:r>
          </w:p>
        </w:tc>
        <w:tc>
          <w:p>
            <w:pPr>
              <w:pStyle w:val="Compact"/>
              <w:jc w:val="right"/>
            </w:pPr>
            <w:r>
              <w:t xml:space="preserve">63.111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var_y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r>
        <w:br w:type="page"/>
      </w:r>
    </w:p>
    <w:bookmarkEnd w:id="33"/>
    <w:bookmarkStart w:id="35" w:name="question-2-d"/>
    <w:p>
      <w:pPr>
        <w:pStyle w:val="Heading3"/>
      </w:pPr>
      <w:r>
        <w:t xml:space="preserve">Question 2 d)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(degrees,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(apse_vals[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"Errors for Line Fits"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"sqrt(Error)"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(degrees,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(apse_vals[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(degrees,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(apse_vals[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(degrees,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(apse_vals[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"Var_Mu-tilde"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"Bias^2"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that APSE decreases dramatically from</w:t>
      </w:r>
      <w:r>
        <w:t xml:space="preserve"> </w:t>
      </w:r>
      <w:r>
        <w:rPr>
          <w:rStyle w:val="VerbatimChar"/>
        </w:rPr>
        <w:t xml:space="preserve">deg=2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deg=3</w:t>
      </w:r>
      <w:r>
        <w:t xml:space="preserve">, mainly due to decreasing</w:t>
      </w:r>
      <w:r>
        <w:t xml:space="preserve"> </w:t>
      </w:r>
      <w:r>
        <w:rPr>
          <w:rStyle w:val="VerbatimChar"/>
        </w:rPr>
        <w:t xml:space="preserve">bias^2</w:t>
      </w:r>
      <w:r>
        <w:t xml:space="preserve">. It is lowest at</w:t>
      </w:r>
      <w:r>
        <w:t xml:space="preserve"> </w:t>
      </w:r>
      <w:r>
        <w:rPr>
          <w:rStyle w:val="VerbatimChar"/>
        </w:rPr>
        <w:t xml:space="preserve">deg=9</w:t>
      </w:r>
      <w:r>
        <w:t xml:space="preserve">, but increases slightly after due to increasing</w:t>
      </w:r>
      <w:r>
        <w:t xml:space="preserve"> </w:t>
      </w:r>
      <w:r>
        <w:rPr>
          <w:rStyle w:val="VerbatimChar"/>
        </w:rPr>
        <w:t xml:space="preserve">var_mutilde</w:t>
      </w:r>
      <w:r>
        <w:t xml:space="preserve">. Clearly, there is a trade-off between bias and variance. On the other hand,</w:t>
      </w:r>
      <w:r>
        <w:t xml:space="preserve"> </w:t>
      </w:r>
      <w:r>
        <w:rPr>
          <w:rStyle w:val="VerbatimChar"/>
        </w:rPr>
        <w:t xml:space="preserve">var_y</w:t>
      </w:r>
      <w:r>
        <w:t xml:space="preserve"> </w:t>
      </w:r>
      <w:r>
        <w:t xml:space="preserve">stays constant at 0 for the entire plot.</w:t>
      </w:r>
    </w:p>
    <w:p>
      <w:r>
        <w:br w:type="page"/>
      </w:r>
    </w:p>
    <w:bookmarkEnd w:id="35"/>
    <w:bookmarkStart w:id="37" w:name="question-2-e"/>
    <w:p>
      <w:pPr>
        <w:pStyle w:val="Heading3"/>
      </w:pPr>
      <w:r>
        <w:t xml:space="preserve">Question 2 e)</w:t>
      </w:r>
    </w:p>
    <w:p>
      <w:pPr>
        <w:pStyle w:val="FirstParagraph"/>
      </w:pPr>
      <w:r>
        <w:t xml:space="preserve">Degree 9 has the best predictive accuracy because it has the lowest APSE.</w:t>
      </w:r>
    </w:p>
    <w:p>
      <w:pPr>
        <w:pStyle w:val="SourceCode"/>
      </w:pPr>
      <w:r>
        <w:rPr>
          <w:rStyle w:val="NormalTok"/>
        </w:rPr>
        <w:t xml:space="preserve">muhat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getmuhat</w:t>
      </w:r>
      <w:r>
        <w:rPr>
          <w:rStyle w:val="NormalTok"/>
        </w:rPr>
        <w:t xml:space="preserve">(ozone, </w:t>
      </w:r>
      <w:r>
        <w:rPr>
          <w:rStyle w:val="AttributeTok"/>
        </w:rPr>
        <w:t xml:space="preserve">complexity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ozone,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(muhat,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Fenglin Chen</dc:creator>
  <cp:keywords/>
  <dcterms:created xsi:type="dcterms:W3CDTF">2021-12-06T05:01:59Z</dcterms:created>
  <dcterms:modified xsi:type="dcterms:W3CDTF">2021-12-06T05:01:59Z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05/12/2021</vt:lpwstr>
  </property>
  <property fmtid="{D5CDD505-2E9C-101B-9397-08002B2CF9AE}" pid="3" name="output">
    <vt:lpwstr>word_document</vt:lpwstr>
  </property>
</Properties>
</file>