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CDB1" w14:textId="30655D7C" w:rsidR="0073429C" w:rsidRPr="006C54AD" w:rsidRDefault="006C54AD" w:rsidP="006C54AD">
      <w:pPr>
        <w:spacing w:after="0"/>
        <w:rPr>
          <w:rFonts w:ascii="Bookman Old Style" w:hAnsi="Bookman Old Style"/>
          <w:noProof/>
          <w:color w:val="000000" w:themeColor="text1"/>
          <w:lang w:val="ru-RU"/>
        </w:rPr>
      </w:pPr>
      <w:r w:rsidRPr="006C54AD">
        <w:rPr>
          <w:rFonts w:ascii="Bookman Old Style" w:hAnsi="Bookman Old Style"/>
          <w:noProof/>
          <w:color w:val="000000" w:themeColor="text1"/>
        </w:rPr>
        <w:drawing>
          <wp:anchor distT="0" distB="0" distL="114300" distR="114300" simplePos="0" relativeHeight="251657728" behindDoc="0" locked="0" layoutInCell="1" allowOverlap="1" wp14:anchorId="149D235C" wp14:editId="4555F33F">
            <wp:simplePos x="0" y="0"/>
            <wp:positionH relativeFrom="column">
              <wp:posOffset>5163684</wp:posOffset>
            </wp:positionH>
            <wp:positionV relativeFrom="paragraph">
              <wp:posOffset>28076</wp:posOffset>
            </wp:positionV>
            <wp:extent cx="1302152" cy="1385905"/>
            <wp:effectExtent l="0" t="0" r="0" b="0"/>
            <wp:wrapNone/>
            <wp:docPr id="29708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152" cy="138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29C" w:rsidRPr="006C54AD">
        <w:rPr>
          <w:rFonts w:ascii="Bookman Old Style" w:hAnsi="Bookman Old Style"/>
          <w:noProof/>
          <w:color w:val="000000" w:themeColor="text1"/>
        </w:rPr>
        <w:drawing>
          <wp:anchor distT="0" distB="0" distL="114300" distR="114300" simplePos="0" relativeHeight="251665920" behindDoc="1" locked="0" layoutInCell="1" allowOverlap="1" wp14:anchorId="6C52BCCD" wp14:editId="31412A33">
            <wp:simplePos x="0" y="0"/>
            <wp:positionH relativeFrom="column">
              <wp:posOffset>4394200</wp:posOffset>
            </wp:positionH>
            <wp:positionV relativeFrom="paragraph">
              <wp:posOffset>-1270</wp:posOffset>
            </wp:positionV>
            <wp:extent cx="2187575" cy="1442085"/>
            <wp:effectExtent l="0" t="0" r="317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_header.png"/>
                    <pic:cNvPicPr/>
                  </pic:nvPicPr>
                  <pic:blipFill rotWithShape="1">
                    <a:blip r:embed="rId9"/>
                    <a:srcRect l="39016" r="22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144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29C" w:rsidRPr="006C54AD">
        <w:rPr>
          <w:rFonts w:ascii="Bookman Old Style" w:hAnsi="Bookman Old Style"/>
          <w:noProof/>
          <w:color w:val="000000" w:themeColor="text1"/>
        </w:rPr>
        <w:drawing>
          <wp:inline distT="0" distB="0" distL="0" distR="0" wp14:anchorId="1371EC7B" wp14:editId="158A8CAC">
            <wp:extent cx="5054600" cy="1442085"/>
            <wp:effectExtent l="0" t="0" r="0" b="5715"/>
            <wp:docPr id="157638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_header.png"/>
                    <pic:cNvPicPr/>
                  </pic:nvPicPr>
                  <pic:blipFill rotWithShape="1">
                    <a:blip r:embed="rId9"/>
                    <a:srcRect r="22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144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58728" w14:textId="665AE200" w:rsidR="00C418AA" w:rsidRPr="006C54AD" w:rsidRDefault="00000000" w:rsidP="006C54AD">
      <w:pPr>
        <w:pStyle w:val="aa"/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b/>
          <w:color w:val="000000" w:themeColor="text1"/>
          <w:sz w:val="60"/>
          <w:lang w:val="ru-RU"/>
        </w:rPr>
        <w:t>Коммерческое</w:t>
      </w:r>
      <w:r w:rsidR="0073429C" w:rsidRPr="006C54AD">
        <w:rPr>
          <w:rFonts w:ascii="Bookman Old Style" w:hAnsi="Bookman Old Style"/>
          <w:color w:val="000000" w:themeColor="text1"/>
          <w:lang w:val="ru-RU"/>
        </w:rPr>
        <w:t xml:space="preserve"> </w:t>
      </w:r>
      <w:r w:rsidRPr="006C54AD">
        <w:rPr>
          <w:rFonts w:ascii="Bookman Old Style" w:hAnsi="Bookman Old Style"/>
          <w:b/>
          <w:color w:val="000000" w:themeColor="text1"/>
          <w:sz w:val="60"/>
          <w:lang w:val="ru-RU"/>
        </w:rPr>
        <w:br/>
        <w:t>предложение</w:t>
      </w:r>
    </w:p>
    <w:p w14:paraId="587ED3C9" w14:textId="4FB8D2A8" w:rsidR="00C418AA" w:rsidRPr="006C54AD" w:rsidRDefault="00000000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lang w:val="ru-RU"/>
        </w:rPr>
        <w:t xml:space="preserve">по эстетическому оформлению </w:t>
      </w:r>
      <w:r w:rsidR="006C54AD" w:rsidRPr="006C54AD">
        <w:rPr>
          <w:rFonts w:ascii="Bookman Old Style" w:hAnsi="Bookman Old Style"/>
          <w:color w:val="000000" w:themeColor="text1"/>
          <w:lang w:val="ru-RU"/>
        </w:rPr>
        <w:t>согласно Брендука «Адал Азамат»</w:t>
      </w:r>
    </w:p>
    <w:p w14:paraId="2611F9A6" w14:textId="77777777" w:rsid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</w:p>
    <w:p w14:paraId="23434D08" w14:textId="77777777" w:rsidR="006C54AD" w:rsidRDefault="006C54AD" w:rsidP="006C54AD">
      <w:pPr>
        <w:spacing w:after="0"/>
        <w:jc w:val="both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Технология позволяет наносить изображения, орнаменты, надписи и другие элементы дизайна непосредственно на подготовленную поверхность стены. УФ-чернила закрепляются под воздействием ультрафиолетового излучения, обеспечивая чёткость деталей и насыщенность цветов.</w:t>
      </w:r>
    </w:p>
    <w:p w14:paraId="56635194" w14:textId="77777777" w:rsid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</w:p>
    <w:p w14:paraId="3EADA94C" w14:textId="67EEFCC0" w:rsidR="006C54AD" w:rsidRPr="006C54AD" w:rsidRDefault="006C54AD" w:rsidP="006C54AD">
      <w:pPr>
        <w:spacing w:after="0"/>
        <w:rPr>
          <w:rFonts w:ascii="Bookman Old Style" w:hAnsi="Bookman Old Style"/>
          <w:b/>
          <w:bCs/>
          <w:i/>
          <w:iCs/>
          <w:color w:val="000000" w:themeColor="text1"/>
          <w:lang w:val="ru-KZ"/>
        </w:rPr>
      </w:pPr>
      <w:r w:rsidRPr="006C54AD">
        <w:rPr>
          <w:rFonts w:ascii="Bookman Old Style" w:hAnsi="Bookman Old Style"/>
          <w:b/>
          <w:bCs/>
          <w:i/>
          <w:iCs/>
          <w:color w:val="000000" w:themeColor="text1"/>
          <w:lang w:val="ru-KZ"/>
        </w:rPr>
        <w:t>В состав работ входят:</w:t>
      </w:r>
    </w:p>
    <w:p w14:paraId="27449CC1" w14:textId="77777777" w:rsidR="006C54AD" w:rsidRP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адаптация выбранного дизайна под размеры и особенности помещения;</w:t>
      </w:r>
    </w:p>
    <w:p w14:paraId="0E3E7148" w14:textId="77777777" w:rsidR="006C54AD" w:rsidRP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согласование макета с заказчиком;</w:t>
      </w:r>
    </w:p>
    <w:p w14:paraId="0C8C907B" w14:textId="77777777" w:rsidR="006C54AD" w:rsidRP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нанесение изображения с помощью настенного УФ-принтера;</w:t>
      </w:r>
    </w:p>
    <w:p w14:paraId="078F7071" w14:textId="77777777" w:rsidR="006C54AD" w:rsidRP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проверка качества выполненной печати.</w:t>
      </w:r>
    </w:p>
    <w:p w14:paraId="14BF2E0F" w14:textId="77777777" w:rsid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</w:p>
    <w:p w14:paraId="24D9438B" w14:textId="5072CEC7" w:rsidR="006C54AD" w:rsidRP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Оформление выполняется по согласованному макету</w:t>
      </w:r>
      <w:r>
        <w:rPr>
          <w:rFonts w:ascii="Bookman Old Style" w:hAnsi="Bookman Old Style"/>
          <w:color w:val="000000" w:themeColor="text1"/>
          <w:lang w:val="ru-KZ"/>
        </w:rPr>
        <w:t xml:space="preserve"> Брендбука</w:t>
      </w:r>
      <w:r w:rsidRPr="006C54AD">
        <w:rPr>
          <w:rFonts w:ascii="Bookman Old Style" w:hAnsi="Bookman Old Style"/>
          <w:color w:val="000000" w:themeColor="text1"/>
          <w:lang w:val="ru-KZ"/>
        </w:rPr>
        <w:t xml:space="preserve"> «Адал азамат».</w:t>
      </w:r>
    </w:p>
    <w:p w14:paraId="3EFCF800" w14:textId="77777777" w:rsidR="006C54AD" w:rsidRDefault="006C54AD" w:rsidP="006C54AD">
      <w:pPr>
        <w:spacing w:after="0"/>
        <w:rPr>
          <w:rFonts w:ascii="Bookman Old Style" w:hAnsi="Bookman Old Style"/>
          <w:b/>
          <w:bCs/>
          <w:color w:val="000000" w:themeColor="text1"/>
          <w:lang w:val="ru-KZ"/>
        </w:rPr>
      </w:pPr>
    </w:p>
    <w:p w14:paraId="3E00F095" w14:textId="73C6EDA4" w:rsidR="006C54AD" w:rsidRP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b/>
          <w:bCs/>
          <w:color w:val="000000" w:themeColor="text1"/>
          <w:lang w:val="ru-KZ"/>
        </w:rPr>
        <w:t>Общая площадь печати:</w:t>
      </w:r>
      <w:r w:rsidRPr="006C54AD">
        <w:rPr>
          <w:rFonts w:ascii="Bookman Old Style" w:hAnsi="Bookman Old Style"/>
          <w:color w:val="000000" w:themeColor="text1"/>
          <w:lang w:val="ru-KZ"/>
        </w:rPr>
        <w:t xml:space="preserve"> </w:t>
      </w:r>
      <w:r>
        <w:rPr>
          <w:rFonts w:ascii="Bookman Old Style" w:hAnsi="Bookman Old Style"/>
          <w:color w:val="000000" w:themeColor="text1"/>
          <w:lang w:val="ru-KZ"/>
        </w:rPr>
        <w:t xml:space="preserve">      </w:t>
      </w:r>
      <w:r w:rsidRPr="006C54AD">
        <w:rPr>
          <w:rFonts w:ascii="Bookman Old Style" w:hAnsi="Bookman Old Style"/>
          <w:color w:val="000000" w:themeColor="text1"/>
          <w:lang w:val="ru-KZ"/>
        </w:rPr>
        <w:t xml:space="preserve"> </w:t>
      </w:r>
      <w:r>
        <w:rPr>
          <w:rFonts w:ascii="Bookman Old Style" w:hAnsi="Bookman Old Style"/>
          <w:color w:val="000000" w:themeColor="text1"/>
          <w:lang w:val="ru-KZ"/>
        </w:rPr>
        <w:t xml:space="preserve"> </w:t>
      </w:r>
      <w:r w:rsidR="00981106">
        <w:rPr>
          <w:rFonts w:ascii="Bookman Old Style" w:hAnsi="Bookman Old Style"/>
          <w:color w:val="000000" w:themeColor="text1"/>
          <w:lang w:val="ru-KZ"/>
        </w:rPr>
        <w:t xml:space="preserve">             </w:t>
      </w:r>
      <w:r w:rsidRPr="00981106">
        <w:rPr>
          <w:rFonts w:ascii="Bookman Old Style" w:hAnsi="Bookman Old Style"/>
          <w:color w:val="000000" w:themeColor="text1"/>
          <w:highlight w:val="yellow"/>
          <w:lang w:val="ru-KZ"/>
        </w:rPr>
        <w:t>м²</w:t>
      </w:r>
      <w:r w:rsidRPr="006C54AD">
        <w:rPr>
          <w:rFonts w:ascii="Bookman Old Style" w:hAnsi="Bookman Old Style"/>
          <w:color w:val="000000" w:themeColor="text1"/>
          <w:lang w:val="ru-KZ"/>
        </w:rPr>
        <w:br/>
      </w:r>
      <w:r w:rsidRPr="006C54AD">
        <w:rPr>
          <w:rFonts w:ascii="Bookman Old Style" w:hAnsi="Bookman Old Style"/>
          <w:b/>
          <w:bCs/>
          <w:color w:val="000000" w:themeColor="text1"/>
          <w:lang w:val="ru-KZ"/>
        </w:rPr>
        <w:t>Стоимость работ</w:t>
      </w:r>
      <w:r w:rsidR="00981106">
        <w:rPr>
          <w:rFonts w:ascii="Bookman Old Style" w:hAnsi="Bookman Old Style"/>
          <w:b/>
          <w:bCs/>
          <w:color w:val="000000" w:themeColor="text1"/>
          <w:lang w:val="ru-KZ"/>
        </w:rPr>
        <w:t xml:space="preserve"> за 1 м2</w:t>
      </w:r>
      <w:r w:rsidRPr="006C54AD">
        <w:rPr>
          <w:rFonts w:ascii="Bookman Old Style" w:hAnsi="Bookman Old Style"/>
          <w:b/>
          <w:bCs/>
          <w:color w:val="000000" w:themeColor="text1"/>
          <w:lang w:val="ru-KZ"/>
        </w:rPr>
        <w:t>:</w:t>
      </w:r>
      <w:r w:rsidRPr="006C54AD">
        <w:rPr>
          <w:rFonts w:ascii="Bookman Old Style" w:hAnsi="Bookman Old Style"/>
          <w:color w:val="000000" w:themeColor="text1"/>
          <w:lang w:val="ru-KZ"/>
        </w:rPr>
        <w:t xml:space="preserve"> </w:t>
      </w:r>
      <w:r>
        <w:rPr>
          <w:rFonts w:ascii="Bookman Old Style" w:hAnsi="Bookman Old Style"/>
          <w:color w:val="000000" w:themeColor="text1"/>
          <w:lang w:val="ru-KZ"/>
        </w:rPr>
        <w:t xml:space="preserve">                   </w:t>
      </w:r>
      <w:r w:rsidRPr="00981106">
        <w:rPr>
          <w:rFonts w:ascii="Bookman Old Style" w:hAnsi="Bookman Old Style"/>
          <w:color w:val="000000" w:themeColor="text1"/>
          <w:highlight w:val="yellow"/>
          <w:lang w:val="ru-KZ"/>
        </w:rPr>
        <w:t>тенге</w:t>
      </w:r>
      <w:r w:rsidRPr="006C54AD">
        <w:rPr>
          <w:rFonts w:ascii="Bookman Old Style" w:hAnsi="Bookman Old Style"/>
          <w:color w:val="000000" w:themeColor="text1"/>
          <w:lang w:val="ru-KZ"/>
        </w:rPr>
        <w:br/>
      </w:r>
      <w:r>
        <w:rPr>
          <w:rFonts w:ascii="Bookman Old Style" w:hAnsi="Bookman Old Style"/>
          <w:b/>
          <w:bCs/>
          <w:color w:val="000000" w:themeColor="text1"/>
          <w:lang w:val="ru-KZ"/>
        </w:rPr>
        <w:t>Общая стоимость:</w:t>
      </w:r>
      <w:r>
        <w:rPr>
          <w:rFonts w:ascii="Bookman Old Style" w:hAnsi="Bookman Old Style"/>
          <w:b/>
          <w:bCs/>
          <w:color w:val="000000" w:themeColor="text1"/>
          <w:lang w:val="ru-KZ"/>
        </w:rPr>
        <w:tab/>
      </w:r>
      <w:r>
        <w:rPr>
          <w:rFonts w:ascii="Bookman Old Style" w:hAnsi="Bookman Old Style"/>
          <w:b/>
          <w:bCs/>
          <w:color w:val="000000" w:themeColor="text1"/>
          <w:lang w:val="ru-KZ"/>
        </w:rPr>
        <w:tab/>
      </w:r>
      <w:r w:rsidR="00981106">
        <w:rPr>
          <w:rFonts w:ascii="Bookman Old Style" w:hAnsi="Bookman Old Style"/>
          <w:b/>
          <w:bCs/>
          <w:color w:val="000000" w:themeColor="text1"/>
          <w:lang w:val="ru-KZ"/>
        </w:rPr>
        <w:t xml:space="preserve">            </w:t>
      </w:r>
      <w:r w:rsidRPr="00981106">
        <w:rPr>
          <w:rFonts w:ascii="Bookman Old Style" w:hAnsi="Bookman Old Style"/>
          <w:color w:val="000000" w:themeColor="text1"/>
          <w:highlight w:val="yellow"/>
          <w:lang w:val="ru-KZ"/>
        </w:rPr>
        <w:t>тенге</w:t>
      </w:r>
    </w:p>
    <w:p w14:paraId="0E182B82" w14:textId="77777777" w:rsidR="00C418AA" w:rsidRPr="006C54AD" w:rsidRDefault="00C418AA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4"/>
        <w:gridCol w:w="2196"/>
        <w:gridCol w:w="5184"/>
      </w:tblGrid>
      <w:tr w:rsidR="00E374A7" w14:paraId="676470E0" w14:textId="77777777" w:rsidTr="00E374A7">
        <w:tc>
          <w:tcPr>
            <w:tcW w:w="3528" w:type="dxa"/>
          </w:tcPr>
          <w:p w14:paraId="7157BF4B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</w:p>
          <w:p w14:paraId="4FF6CF26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</w:p>
          <w:p w14:paraId="22B22B05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</w:p>
          <w:p w14:paraId="08FB4A00" w14:textId="4A75C277" w:rsidR="00E374A7" w:rsidRPr="006C54AD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  <w:r w:rsidRPr="006C54AD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  <w:t xml:space="preserve">Ілесбек </w:t>
            </w:r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Ә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бді</w:t>
            </w:r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құ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л</w:t>
            </w:r>
            <w:r w:rsidRPr="006C54AD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Жа</w:t>
            </w:r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қ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ыпбек</w:t>
            </w:r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ұ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лы</w:t>
            </w:r>
          </w:p>
          <w:p w14:paraId="2A921A4A" w14:textId="2B5285AB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 xml:space="preserve">ИП </w:t>
            </w:r>
            <w:r w:rsidRPr="00981106">
              <w:rPr>
                <w:rFonts w:ascii="Bookman Old Style" w:hAnsi="Bookman Old Style"/>
                <w:bCs/>
                <w:color w:val="000000" w:themeColor="text1"/>
                <w:szCs w:val="24"/>
                <w:lang w:val="ru-KZ"/>
              </w:rPr>
              <w:t>BEST</w:t>
            </w: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 xml:space="preserve"> </w:t>
            </w:r>
            <w:r w:rsidRPr="00981106">
              <w:rPr>
                <w:rFonts w:ascii="Bookman Old Style" w:hAnsi="Bookman Old Style"/>
                <w:bCs/>
                <w:color w:val="000000" w:themeColor="text1"/>
                <w:szCs w:val="24"/>
                <w:lang w:val="ru-KZ"/>
              </w:rPr>
              <w:t>PRODUCTION</w:t>
            </w: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 xml:space="preserve">                                      </w:t>
            </w:r>
          </w:p>
        </w:tc>
        <w:tc>
          <w:tcPr>
            <w:tcW w:w="1258" w:type="dxa"/>
          </w:tcPr>
          <w:p w14:paraId="4CED783B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6D3DD216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4D9DD72A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29E3F3FD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6E444F7D" w14:textId="3B543E39" w:rsidR="00E374A7" w:rsidRPr="006C54AD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>__________________</w:t>
            </w:r>
          </w:p>
          <w:p w14:paraId="420740A1" w14:textId="77777777" w:rsidR="00E374A7" w:rsidRDefault="00E374A7" w:rsidP="006C54AD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5798" w:type="dxa"/>
          </w:tcPr>
          <w:p w14:paraId="2B473FB9" w14:textId="50C0B608" w:rsidR="00E374A7" w:rsidRDefault="00E374A7" w:rsidP="006C54AD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C142B59" wp14:editId="7CF192F9">
                  <wp:extent cx="1625297" cy="1537825"/>
                  <wp:effectExtent l="0" t="0" r="0" b="24765"/>
                  <wp:docPr id="207230741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74463">
                            <a:off x="0" y="0"/>
                            <a:ext cx="1630858" cy="1543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46B45" w14:textId="77777777" w:rsidR="006C54AD" w:rsidRDefault="006C54AD" w:rsidP="006C54AD">
      <w:pPr>
        <w:spacing w:after="0"/>
        <w:rPr>
          <w:rFonts w:ascii="Bookman Old Style" w:hAnsi="Bookman Old Style"/>
          <w:bCs/>
          <w:color w:val="000000" w:themeColor="text1"/>
          <w:sz w:val="24"/>
          <w:szCs w:val="24"/>
          <w:lang w:val="ru-RU"/>
        </w:rPr>
      </w:pPr>
    </w:p>
    <w:p w14:paraId="234CAC2E" w14:textId="77777777" w:rsidR="0073429C" w:rsidRPr="006C54AD" w:rsidRDefault="0073429C" w:rsidP="006C54AD">
      <w:pPr>
        <w:spacing w:after="0"/>
        <w:rPr>
          <w:rFonts w:ascii="Bookman Old Style" w:hAnsi="Bookman Old Style"/>
          <w:bCs/>
          <w:color w:val="000000" w:themeColor="text1"/>
          <w:sz w:val="24"/>
          <w:szCs w:val="24"/>
          <w:lang w:val="ru-RU"/>
        </w:rPr>
      </w:pPr>
    </w:p>
    <w:p w14:paraId="0C669441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sz w:val="20"/>
          <w:lang w:val="ru-RU"/>
        </w:rPr>
      </w:pPr>
    </w:p>
    <w:p w14:paraId="4DAEA721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sz w:val="20"/>
          <w:lang w:val="ru-RU"/>
        </w:rPr>
      </w:pPr>
    </w:p>
    <w:p w14:paraId="58AF3497" w14:textId="77777777" w:rsidR="0073429C" w:rsidRPr="006C54AD" w:rsidRDefault="0073429C" w:rsidP="006C54AD">
      <w:pPr>
        <w:pStyle w:val="a7"/>
        <w:pBdr>
          <w:top w:val="single" w:sz="12" w:space="12" w:color="C89C70"/>
        </w:pBdr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b/>
          <w:color w:val="000000" w:themeColor="text1"/>
          <w:sz w:val="18"/>
        </w:rPr>
        <w:t>BEST</w:t>
      </w:r>
      <w:r w:rsidRPr="006C54AD">
        <w:rPr>
          <w:rFonts w:ascii="Bookman Old Style" w:hAnsi="Bookman Old Style"/>
          <w:b/>
          <w:color w:val="000000" w:themeColor="text1"/>
          <w:sz w:val="18"/>
          <w:lang w:val="ru-RU"/>
        </w:rPr>
        <w:t xml:space="preserve"> </w:t>
      </w:r>
      <w:r w:rsidRPr="006C54AD">
        <w:rPr>
          <w:rFonts w:ascii="Bookman Old Style" w:hAnsi="Bookman Old Style"/>
          <w:b/>
          <w:color w:val="000000" w:themeColor="text1"/>
          <w:sz w:val="18"/>
        </w:rPr>
        <w:t>PRODUCTION</w:t>
      </w:r>
      <w:r w:rsidRPr="006C54AD">
        <w:rPr>
          <w:rFonts w:ascii="Bookman Old Style" w:hAnsi="Bookman Old Style"/>
          <w:b/>
          <w:color w:val="000000" w:themeColor="text1"/>
          <w:sz w:val="18"/>
          <w:lang w:val="ru-RU"/>
        </w:rPr>
        <w:t xml:space="preserve">   /   РЕКВИЗИТЫ</w:t>
      </w:r>
    </w:p>
    <w:p w14:paraId="548168CF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Ілесбек 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Ә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бді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құ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л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Жа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қ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ыпбек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ұ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лы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 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•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 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ИИН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/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БИН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951123301205</w:t>
      </w:r>
    </w:p>
    <w:p w14:paraId="2389111C" w14:textId="3378DF62" w:rsidR="00981106" w:rsidRDefault="00981106" w:rsidP="006C54AD">
      <w:pPr>
        <w:spacing w:after="0"/>
        <w:rPr>
          <w:rFonts w:ascii="Bookman Old Style" w:hAnsi="Bookman Old Style"/>
          <w:color w:val="000000" w:themeColor="text1"/>
          <w:sz w:val="17"/>
          <w:lang w:val="ru-RU"/>
        </w:rPr>
      </w:pPr>
      <w:r>
        <w:rPr>
          <w:rFonts w:ascii="Bookman Old Style" w:hAnsi="Bookman Old Style"/>
          <w:color w:val="000000" w:themeColor="text1"/>
          <w:sz w:val="17"/>
          <w:lang w:val="ru-RU"/>
        </w:rPr>
        <w:t>Тел.: 8 778 518 0801</w:t>
      </w:r>
    </w:p>
    <w:p w14:paraId="039EB2E2" w14:textId="3F6868CB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Юридический адрес: г. Астана, район Н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ұ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ра</w:t>
      </w:r>
    </w:p>
    <w:p w14:paraId="7A4127DE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Банк получатель: АО «Фридом Банк Казахстан»</w:t>
      </w:r>
    </w:p>
    <w:p w14:paraId="30A37074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БИК / </w:t>
      </w:r>
      <w:r w:rsidRPr="006C54AD">
        <w:rPr>
          <w:rFonts w:ascii="Bookman Old Style" w:hAnsi="Bookman Old Style"/>
          <w:color w:val="000000" w:themeColor="text1"/>
          <w:sz w:val="17"/>
        </w:rPr>
        <w:t>SWIFT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: </w:t>
      </w:r>
      <w:r w:rsidRPr="006C54AD">
        <w:rPr>
          <w:rFonts w:ascii="Bookman Old Style" w:hAnsi="Bookman Old Style"/>
          <w:color w:val="000000" w:themeColor="text1"/>
          <w:sz w:val="17"/>
        </w:rPr>
        <w:t>KSNVKZKA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   •    </w:t>
      </w:r>
      <w:r w:rsidRPr="006C54AD">
        <w:rPr>
          <w:rFonts w:ascii="Bookman Old Style" w:hAnsi="Bookman Old Style"/>
          <w:color w:val="000000" w:themeColor="text1"/>
          <w:sz w:val="17"/>
        </w:rPr>
        <w:t>IBAN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(</w:t>
      </w:r>
      <w:r w:rsidRPr="006C54AD">
        <w:rPr>
          <w:rFonts w:ascii="Bookman Old Style" w:hAnsi="Bookman Old Style"/>
          <w:color w:val="000000" w:themeColor="text1"/>
          <w:sz w:val="17"/>
        </w:rPr>
        <w:t>KZT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): </w:t>
      </w:r>
      <w:r w:rsidRPr="006C54AD">
        <w:rPr>
          <w:rFonts w:ascii="Bookman Old Style" w:hAnsi="Bookman Old Style"/>
          <w:color w:val="000000" w:themeColor="text1"/>
          <w:sz w:val="17"/>
        </w:rPr>
        <w:t>KZ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12551</w:t>
      </w:r>
      <w:r w:rsidRPr="006C54AD">
        <w:rPr>
          <w:rFonts w:ascii="Bookman Old Style" w:hAnsi="Bookman Old Style"/>
          <w:color w:val="000000" w:themeColor="text1"/>
          <w:sz w:val="17"/>
        </w:rPr>
        <w:t>Z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129865769</w:t>
      </w:r>
      <w:r w:rsidRPr="006C54AD">
        <w:rPr>
          <w:rFonts w:ascii="Bookman Old Style" w:hAnsi="Bookman Old Style"/>
          <w:color w:val="000000" w:themeColor="text1"/>
          <w:sz w:val="17"/>
        </w:rPr>
        <w:t>KZT</w:t>
      </w:r>
    </w:p>
    <w:p w14:paraId="062B842E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</w:p>
    <w:sectPr w:rsidR="0073429C" w:rsidRPr="006C54AD" w:rsidSect="00E374A7">
      <w:headerReference w:type="default" r:id="rId11"/>
      <w:pgSz w:w="12240" w:h="15840"/>
      <w:pgMar w:top="426" w:right="936" w:bottom="0" w:left="936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F9954" w14:textId="77777777" w:rsidR="00AE1505" w:rsidRDefault="00AE1505">
      <w:pPr>
        <w:spacing w:after="0" w:line="240" w:lineRule="auto"/>
      </w:pPr>
      <w:r>
        <w:separator/>
      </w:r>
    </w:p>
  </w:endnote>
  <w:endnote w:type="continuationSeparator" w:id="0">
    <w:p w14:paraId="726D387C" w14:textId="77777777" w:rsidR="00AE1505" w:rsidRDefault="00AE1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B2D1" w14:textId="77777777" w:rsidR="00AE1505" w:rsidRDefault="00AE1505">
      <w:pPr>
        <w:spacing w:after="0" w:line="240" w:lineRule="auto"/>
      </w:pPr>
      <w:r>
        <w:separator/>
      </w:r>
    </w:p>
  </w:footnote>
  <w:footnote w:type="continuationSeparator" w:id="0">
    <w:p w14:paraId="56416E87" w14:textId="77777777" w:rsidR="00AE1505" w:rsidRDefault="00AE1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C6B4D" w14:textId="7E9162B8" w:rsidR="00C418AA" w:rsidRDefault="00C418AA">
    <w:pPr>
      <w:pStyle w:val="a5"/>
      <w:spacing w:after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F04189"/>
    <w:multiLevelType w:val="multilevel"/>
    <w:tmpl w:val="D03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20134">
    <w:abstractNumId w:val="8"/>
  </w:num>
  <w:num w:numId="2" w16cid:durableId="1185940290">
    <w:abstractNumId w:val="6"/>
  </w:num>
  <w:num w:numId="3" w16cid:durableId="929389628">
    <w:abstractNumId w:val="5"/>
  </w:num>
  <w:num w:numId="4" w16cid:durableId="805853586">
    <w:abstractNumId w:val="4"/>
  </w:num>
  <w:num w:numId="5" w16cid:durableId="1047267199">
    <w:abstractNumId w:val="7"/>
  </w:num>
  <w:num w:numId="6" w16cid:durableId="542984677">
    <w:abstractNumId w:val="3"/>
  </w:num>
  <w:num w:numId="7" w16cid:durableId="1451893039">
    <w:abstractNumId w:val="2"/>
  </w:num>
  <w:num w:numId="8" w16cid:durableId="2075160646">
    <w:abstractNumId w:val="1"/>
  </w:num>
  <w:num w:numId="9" w16cid:durableId="1232958037">
    <w:abstractNumId w:val="0"/>
  </w:num>
  <w:num w:numId="10" w16cid:durableId="77023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4AD"/>
    <w:rsid w:val="0073429C"/>
    <w:rsid w:val="007F120A"/>
    <w:rsid w:val="00981106"/>
    <w:rsid w:val="00AA1D8D"/>
    <w:rsid w:val="00AE1505"/>
    <w:rsid w:val="00B47730"/>
    <w:rsid w:val="00C418AA"/>
    <w:rsid w:val="00CB0664"/>
    <w:rsid w:val="00D83B05"/>
    <w:rsid w:val="00E374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8AA5D"/>
  <w14:defaultImageDpi w14:val="300"/>
  <w15:docId w15:val="{7B0E1C32-1B7F-427A-BEBD-83B0168B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Дархан Исмагулов</cp:lastModifiedBy>
  <cp:revision>3</cp:revision>
  <dcterms:created xsi:type="dcterms:W3CDTF">2013-12-23T23:15:00Z</dcterms:created>
  <dcterms:modified xsi:type="dcterms:W3CDTF">2026-10-18T08:40:00Z</dcterms:modified>
  <cp:category/>
</cp:coreProperties>
</file>