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5F86" w14:textId="77777777" w:rsidR="00511E5A" w:rsidRPr="00511E5A" w:rsidRDefault="00511E5A" w:rsidP="00511E5A">
      <w:pPr>
        <w:spacing w:line="276" w:lineRule="auto"/>
        <w:jc w:val="center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ТЕХНИЧЕСКАЯ СПЕЦИФИКАЦИЯ</w:t>
      </w:r>
    </w:p>
    <w:p w14:paraId="77638F1D" w14:textId="77777777" w:rsidR="00511E5A" w:rsidRPr="00511E5A" w:rsidRDefault="00511E5A" w:rsidP="00511E5A">
      <w:pPr>
        <w:spacing w:line="276" w:lineRule="auto"/>
        <w:jc w:val="center"/>
        <w:rPr>
          <w:rFonts w:cs="Arial"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на декоративно-отделочные работы</w:t>
      </w:r>
    </w:p>
    <w:p w14:paraId="417639E8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1. Предмет работ</w:t>
      </w:r>
    </w:p>
    <w:p w14:paraId="6F98422F" w14:textId="09BF9663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Выполнение декоративно-отделочных работ по оформлению школьного пространства в рамках программы «</w:t>
      </w:r>
      <w:proofErr w:type="spellStart"/>
      <w:r w:rsidRPr="00511E5A">
        <w:rPr>
          <w:rFonts w:cs="Arial"/>
          <w:sz w:val="24"/>
          <w:szCs w:val="24"/>
          <w:lang w:val="ru-KZ"/>
        </w:rPr>
        <w:t>Адал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азамат</w:t>
      </w:r>
      <w:proofErr w:type="spellEnd"/>
      <w:r w:rsidRPr="00511E5A">
        <w:rPr>
          <w:rFonts w:cs="Arial"/>
          <w:sz w:val="24"/>
          <w:szCs w:val="24"/>
          <w:lang w:val="ru-KZ"/>
        </w:rPr>
        <w:t>», включающих нанесение изображений и надписей на внутренние стены помещений</w:t>
      </w:r>
      <w:r w:rsidRPr="00511E5A">
        <w:rPr>
          <w:rFonts w:cs="Arial"/>
          <w:sz w:val="24"/>
          <w:szCs w:val="24"/>
          <w:lang w:val="ru-KZ"/>
        </w:rPr>
        <w:t xml:space="preserve"> с </w:t>
      </w:r>
      <w:r w:rsidRPr="00511E5A">
        <w:rPr>
          <w:rFonts w:cs="Arial"/>
          <w:sz w:val="24"/>
          <w:szCs w:val="24"/>
          <w:lang w:val="ru-KZ"/>
        </w:rPr>
        <w:t>декоративн</w:t>
      </w:r>
      <w:r w:rsidRPr="00511E5A">
        <w:rPr>
          <w:rFonts w:cs="Arial"/>
          <w:sz w:val="24"/>
          <w:szCs w:val="24"/>
          <w:lang w:val="ru-KZ"/>
        </w:rPr>
        <w:t>ыми</w:t>
      </w:r>
      <w:r w:rsidRPr="00511E5A">
        <w:rPr>
          <w:rFonts w:cs="Arial"/>
          <w:sz w:val="24"/>
          <w:szCs w:val="24"/>
          <w:lang w:val="ru-KZ"/>
        </w:rPr>
        <w:t xml:space="preserve"> элемент</w:t>
      </w:r>
      <w:r w:rsidRPr="00511E5A">
        <w:rPr>
          <w:rFonts w:cs="Arial"/>
          <w:sz w:val="24"/>
          <w:szCs w:val="24"/>
          <w:lang w:val="ru-KZ"/>
        </w:rPr>
        <w:t>ами</w:t>
      </w:r>
      <w:r w:rsidRPr="00511E5A">
        <w:rPr>
          <w:rFonts w:cs="Arial"/>
          <w:sz w:val="24"/>
          <w:szCs w:val="24"/>
          <w:lang w:val="ru-KZ"/>
        </w:rPr>
        <w:t xml:space="preserve"> в виде информационных стендов.</w:t>
      </w:r>
    </w:p>
    <w:p w14:paraId="3F2FFB29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2. Состав работ</w:t>
      </w:r>
    </w:p>
    <w:p w14:paraId="2EC337ED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В состав работ входят:</w:t>
      </w:r>
    </w:p>
    <w:p w14:paraId="12454562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выезд на объект и контрольные замеры участков декоративного оформления;</w:t>
      </w:r>
    </w:p>
    <w:p w14:paraId="0683829E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проверка предоставленных макетов на техническую пригодность для печати;</w:t>
      </w:r>
    </w:p>
    <w:p w14:paraId="7E369BD8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согласование расположения изображений, надписей и декоративных элементов;</w:t>
      </w:r>
    </w:p>
    <w:p w14:paraId="1005B35E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защита пола, мебели и смежных поверхностей;</w:t>
      </w:r>
    </w:p>
    <w:p w14:paraId="45BEE767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разметка и полноцветное нанесение изображений и надписей на стены;</w:t>
      </w:r>
    </w:p>
    <w:p w14:paraId="47C0347B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изготовление декоративных элементов в виде информационных стендов, включая подготовку основы, печать, обработку краёв и подготовку креплений;</w:t>
      </w:r>
    </w:p>
    <w:p w14:paraId="33AA3943" w14:textId="4C5EDADB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доставка декоративных элементов;</w:t>
      </w:r>
    </w:p>
    <w:p w14:paraId="24638C5E" w14:textId="77777777" w:rsidR="00511E5A" w:rsidRPr="00511E5A" w:rsidRDefault="00511E5A" w:rsidP="00511E5A">
      <w:pPr>
        <w:numPr>
          <w:ilvl w:val="0"/>
          <w:numId w:val="14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контроль качества, устранение выявленных дефектов и уборка рабочей зоны.</w:t>
      </w:r>
    </w:p>
    <w:p w14:paraId="1A0CC180" w14:textId="11C49248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Оборудование, чернила, материалы для изготовления стендов, крепёжные элементы, расходные материалы, упаковка, доставка, печать</w:t>
      </w:r>
      <w:r w:rsidRPr="00511E5A">
        <w:rPr>
          <w:rFonts w:cs="Arial"/>
          <w:sz w:val="24"/>
          <w:szCs w:val="24"/>
          <w:lang w:val="ru-KZ"/>
        </w:rPr>
        <w:t xml:space="preserve"> </w:t>
      </w:r>
      <w:r w:rsidRPr="00511E5A">
        <w:rPr>
          <w:rFonts w:cs="Arial"/>
          <w:sz w:val="24"/>
          <w:szCs w:val="24"/>
          <w:lang w:val="ru-KZ"/>
        </w:rPr>
        <w:t>и уборка включаются в общую стоимость работ.</w:t>
      </w:r>
    </w:p>
    <w:p w14:paraId="76680CAF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3. Требования к стенам и макетам</w:t>
      </w:r>
    </w:p>
    <w:p w14:paraId="10BB96D4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Заказчик предоставляет окончательно согласованные и готовые к печати макеты, а также ровные, прочные, чистые, сухие и полностью окрашенные стены. На поверхности не должно быть пыли, влаги, трещин, сколов, пузырей, отслаивающихся покрытий и выраженного рельефа.</w:t>
      </w:r>
    </w:p>
    <w:p w14:paraId="0796033C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Поставщик до начала работ проверяет состояние поверхностей и техническую пригодность макетов. При выявлении недостатков Поставщик уведомляет Заказчика.</w:t>
      </w:r>
    </w:p>
    <w:p w14:paraId="2106BB76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Нанесение изображений начинается после устранения недостатков либо по письменному указанию Заказчика с фиксацией возможных ограничений качества. Выполнение работ на основаниях, не обеспечивающих безопасное нанесение изображений или надёжное крепление стендов, не допускается.</w:t>
      </w:r>
    </w:p>
    <w:p w14:paraId="1A526D38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Макеты, размеры изображений и места размещения декоративных элементов согласовываются с Заказчиком до начала изготовления и нанесения.</w:t>
      </w:r>
    </w:p>
    <w:p w14:paraId="6734BE88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4. Требования к нанесению изображений и надписей на стены</w:t>
      </w:r>
    </w:p>
    <w:p w14:paraId="6D7E424B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Нанесение выполняется непосредственно на поверхность стены методом полноцветной печати с ультрафиолетовым отверждением чернил в процессе печати.</w:t>
      </w:r>
    </w:p>
    <w:p w14:paraId="1FC21DC0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Требования к печати:</w:t>
      </w:r>
    </w:p>
    <w:p w14:paraId="74FC14CE" w14:textId="77777777" w:rsidR="00511E5A" w:rsidRPr="00511E5A" w:rsidRDefault="00511E5A" w:rsidP="00511E5A">
      <w:pPr>
        <w:numPr>
          <w:ilvl w:val="0"/>
          <w:numId w:val="15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чёткое воспроизведение контуров, надписей и мелких элементов;</w:t>
      </w:r>
    </w:p>
    <w:p w14:paraId="05B71CAC" w14:textId="77777777" w:rsidR="00511E5A" w:rsidRPr="00511E5A" w:rsidRDefault="00511E5A" w:rsidP="00511E5A">
      <w:pPr>
        <w:numPr>
          <w:ilvl w:val="0"/>
          <w:numId w:val="15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равномерное нанесение чернил и сохранение геометрии изображения;</w:t>
      </w:r>
    </w:p>
    <w:p w14:paraId="5CD3B372" w14:textId="77777777" w:rsidR="00511E5A" w:rsidRPr="00511E5A" w:rsidRDefault="00511E5A" w:rsidP="00511E5A">
      <w:pPr>
        <w:numPr>
          <w:ilvl w:val="0"/>
          <w:numId w:val="15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lastRenderedPageBreak/>
        <w:t>отсутствие заметных стыков при печати крупноформатных композиций;</w:t>
      </w:r>
    </w:p>
    <w:p w14:paraId="409808C3" w14:textId="77777777" w:rsidR="00511E5A" w:rsidRPr="00511E5A" w:rsidRDefault="00511E5A" w:rsidP="00511E5A">
      <w:pPr>
        <w:numPr>
          <w:ilvl w:val="0"/>
          <w:numId w:val="15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применение профессиональных УФ-чернил, предназначенных для интерьерной печати, устойчивых к выцветанию и бережной влажной очистке.</w:t>
      </w:r>
    </w:p>
    <w:p w14:paraId="2394ED58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Марка и модель оборудования не ограничиваются при условии соблюдения требований к результату.</w:t>
      </w:r>
    </w:p>
    <w:p w14:paraId="23620DE8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5. Требования к декоративным элементам в виде информационных стендов</w:t>
      </w:r>
    </w:p>
    <w:p w14:paraId="4E7E142B" w14:textId="0BC5DD83" w:rsidR="00511E5A" w:rsidRPr="00511E5A" w:rsidRDefault="00511E5A" w:rsidP="00511E5A">
      <w:pPr>
        <w:spacing w:after="0" w:line="276" w:lineRule="auto"/>
        <w:ind w:firstLine="708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Размер стенда должен составлять не менее 1,05 × 1,75 м, толщина — не менее 9 мм. </w:t>
      </w:r>
      <w:r w:rsidRPr="00511E5A">
        <w:rPr>
          <w:rFonts w:cs="Arial"/>
          <w:sz w:val="24"/>
          <w:szCs w:val="24"/>
          <w:lang w:val="ru-KZ"/>
        </w:rPr>
        <w:t>Материал</w:t>
      </w:r>
      <w:r w:rsidRPr="00511E5A">
        <w:rPr>
          <w:rFonts w:cs="Arial"/>
          <w:sz w:val="24"/>
          <w:szCs w:val="24"/>
          <w:lang w:val="ru-KZ"/>
        </w:rPr>
        <w:t xml:space="preserve"> из ударопрочного полистирола высокого давления HIPS/GPPS, обеспечивающего необходимую жёсткость, прочность и устойчивость к деформации. Края изделия должны иметь безопасное скругление радиусом не менее 4 мм. Лицевая поверхность должна быть защищена съёмной заводской </w:t>
      </w:r>
      <w:proofErr w:type="spellStart"/>
      <w:r w:rsidRPr="00511E5A">
        <w:rPr>
          <w:rFonts w:cs="Arial"/>
          <w:sz w:val="24"/>
          <w:szCs w:val="24"/>
          <w:lang w:val="ru-KZ"/>
        </w:rPr>
        <w:t>антицарапиновой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плёнкой, предотвращающей повреждение стенда при транспортировке.</w:t>
      </w:r>
    </w:p>
    <w:p w14:paraId="55D899A6" w14:textId="77777777" w:rsidR="00511E5A" w:rsidRPr="00511E5A" w:rsidRDefault="00511E5A" w:rsidP="00511E5A">
      <w:pPr>
        <w:spacing w:after="0" w:line="276" w:lineRule="auto"/>
        <w:ind w:firstLine="708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На поверхности стенда должна размещаться полноцветная инфографика, выполненная методом высокоточной печати с разрешением не менее 600 </w:t>
      </w:r>
      <w:proofErr w:type="spellStart"/>
      <w:r w:rsidRPr="00511E5A">
        <w:rPr>
          <w:rFonts w:cs="Arial"/>
          <w:sz w:val="24"/>
          <w:szCs w:val="24"/>
          <w:lang w:val="ru-KZ"/>
        </w:rPr>
        <w:t>dpi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Печать должна быть устойчивой к ультрафиолетовому излучению, механическому истиранию и воздействию моющих средств с уровнем pH от 6 до 9. Цветопередача должна сохраняться при освещённости от 200 до 800 </w:t>
      </w:r>
      <w:proofErr w:type="spellStart"/>
      <w:r w:rsidRPr="00511E5A">
        <w:rPr>
          <w:rFonts w:cs="Arial"/>
          <w:sz w:val="24"/>
          <w:szCs w:val="24"/>
          <w:lang w:val="ru-KZ"/>
        </w:rPr>
        <w:t>лк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718B61F3" w14:textId="77777777" w:rsidR="00511E5A" w:rsidRPr="00511E5A" w:rsidRDefault="00511E5A" w:rsidP="00511E5A">
      <w:pPr>
        <w:spacing w:after="0" w:line="276" w:lineRule="auto"/>
        <w:ind w:firstLine="708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Крепёжные элементы должны быть изготовлены из нержавеющей стали класса A2, иметь диаметр не менее 16 мм и комплектоваться бесцветными резиновыми шайбами диаметром не менее 14 мм с отверстием не менее 10 мм. На каждый стенд должно предусматриваться не менее восьми точек крепления. Конструкция крепления должна выдерживать статическую нагрузку не менее четырёхкратной массы панели с коэффициентом запаса прочности 2,0.</w:t>
      </w:r>
    </w:p>
    <w:p w14:paraId="1BD91FCD" w14:textId="42018086" w:rsidR="00511E5A" w:rsidRPr="00511E5A" w:rsidRDefault="00511E5A" w:rsidP="00511E5A">
      <w:pPr>
        <w:spacing w:after="0" w:line="276" w:lineRule="auto"/>
        <w:ind w:firstLine="708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Декоративный элемент</w:t>
      </w:r>
      <w:r w:rsidRPr="00511E5A">
        <w:rPr>
          <w:rFonts w:cs="Arial"/>
          <w:sz w:val="24"/>
          <w:szCs w:val="24"/>
          <w:lang w:val="ru-KZ"/>
        </w:rPr>
        <w:t xml:space="preserve"> должен представлять собой единый информационно-образовательный комплекс, объединяющий физическую конструкцию, тематическую инфографику и цифровые материалы, доступные посредством сканирования QR-кодов. Каждый QR-код должен обеспечивать переход к соответствующему разделу цифрового ресурса без необходимости ручного поиска информации.</w:t>
      </w:r>
    </w:p>
    <w:p w14:paraId="73A5B3E4" w14:textId="77777777" w:rsidR="00511E5A" w:rsidRPr="00511E5A" w:rsidRDefault="00511E5A" w:rsidP="00511E5A">
      <w:pPr>
        <w:spacing w:after="0" w:line="276" w:lineRule="auto"/>
        <w:ind w:firstLine="708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Цифровой контент должен включать тематические тексты, изображения и информационный ресурс по Конституции, соответствующие тематике стенда. Все цифровые ресурсы должны быть разработаны или правомерно использованы Поставщиком и не должны представлять собой прямые ссылки на материалы из открытых интернет-источников.</w:t>
      </w:r>
    </w:p>
    <w:p w14:paraId="10E427D7" w14:textId="77777777" w:rsidR="00511E5A" w:rsidRPr="00511E5A" w:rsidRDefault="00511E5A" w:rsidP="00511E5A">
      <w:pPr>
        <w:spacing w:after="0" w:line="276" w:lineRule="auto"/>
        <w:ind w:firstLine="708"/>
        <w:jc w:val="both"/>
        <w:rPr>
          <w:rFonts w:cs="Arial"/>
          <w:sz w:val="24"/>
          <w:szCs w:val="24"/>
          <w:lang w:val="ru-KZ"/>
        </w:rPr>
      </w:pPr>
    </w:p>
    <w:p w14:paraId="429E3371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6. Требования к результату</w:t>
      </w:r>
    </w:p>
    <w:p w14:paraId="4A2853B6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Результат работ должен соответствовать согласованным макетам по содержанию, пропорциям, масштабу и расположению.</w:t>
      </w:r>
    </w:p>
    <w:p w14:paraId="0820545F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Не допускаются:</w:t>
      </w:r>
    </w:p>
    <w:p w14:paraId="5B517F86" w14:textId="77777777" w:rsidR="00511E5A" w:rsidRPr="00511E5A" w:rsidRDefault="00511E5A" w:rsidP="00511E5A">
      <w:pPr>
        <w:numPr>
          <w:ilvl w:val="0"/>
          <w:numId w:val="16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полосы, пропуски, подтёки и </w:t>
      </w:r>
      <w:proofErr w:type="spellStart"/>
      <w:r w:rsidRPr="00511E5A">
        <w:rPr>
          <w:rFonts w:cs="Arial"/>
          <w:sz w:val="24"/>
          <w:szCs w:val="24"/>
          <w:lang w:val="ru-KZ"/>
        </w:rPr>
        <w:t>непропечатанные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участки;</w:t>
      </w:r>
    </w:p>
    <w:p w14:paraId="60962EAA" w14:textId="77777777" w:rsidR="00511E5A" w:rsidRPr="00511E5A" w:rsidRDefault="00511E5A" w:rsidP="00511E5A">
      <w:pPr>
        <w:numPr>
          <w:ilvl w:val="0"/>
          <w:numId w:val="16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смещение цветовых каналов и заметные стыки;</w:t>
      </w:r>
    </w:p>
    <w:p w14:paraId="7C891AAD" w14:textId="77777777" w:rsidR="00511E5A" w:rsidRPr="00511E5A" w:rsidRDefault="00511E5A" w:rsidP="00511E5A">
      <w:pPr>
        <w:numPr>
          <w:ilvl w:val="0"/>
          <w:numId w:val="16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искажения текста и графических элементов относительно согласованного макета;</w:t>
      </w:r>
    </w:p>
    <w:p w14:paraId="32D166C5" w14:textId="77777777" w:rsidR="00511E5A" w:rsidRPr="00511E5A" w:rsidRDefault="00511E5A" w:rsidP="00511E5A">
      <w:pPr>
        <w:numPr>
          <w:ilvl w:val="0"/>
          <w:numId w:val="16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трещины, сколы и деформации стендов;</w:t>
      </w:r>
    </w:p>
    <w:p w14:paraId="5972218F" w14:textId="77777777" w:rsidR="00511E5A" w:rsidRPr="00511E5A" w:rsidRDefault="00511E5A" w:rsidP="00511E5A">
      <w:pPr>
        <w:numPr>
          <w:ilvl w:val="0"/>
          <w:numId w:val="16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lastRenderedPageBreak/>
        <w:t>загрязнение или повреждение смежных поверхностей по вине Поставщика.</w:t>
      </w:r>
    </w:p>
    <w:p w14:paraId="0A7E5786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Качество печати оценивается визуально при рабочем освещении с расстояния 1,5 м. Качество обработки краёв и надёжность креплений проверяются отдельно при непосредственном осмотре.</w:t>
      </w:r>
    </w:p>
    <w:p w14:paraId="2BF06ABA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Особенности изображения, вызванные цветом, фактурой или дефектами предоставленного основания, не относятся к дефектам печати, если Поставщик заранее письменно уведомил Заказчика, а Заказчик согласовал выполнение работ с указанными ограничениями.</w:t>
      </w:r>
    </w:p>
    <w:p w14:paraId="413B1A24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7. Приёмка и гарантия</w:t>
      </w:r>
    </w:p>
    <w:p w14:paraId="1366B63D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Приёмка производится путём сопоставления результата с согласованными макетами и объёмами работ, указанными в приложении 1.</w:t>
      </w:r>
    </w:p>
    <w:p w14:paraId="666A0FDC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При приёмке проверяются:</w:t>
      </w:r>
    </w:p>
    <w:p w14:paraId="0DEF52A0" w14:textId="77777777" w:rsidR="00511E5A" w:rsidRPr="00511E5A" w:rsidRDefault="00511E5A" w:rsidP="00511E5A">
      <w:pPr>
        <w:numPr>
          <w:ilvl w:val="0"/>
          <w:numId w:val="17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площадь нанесённых на стены изображений и надписей;</w:t>
      </w:r>
    </w:p>
    <w:p w14:paraId="31418696" w14:textId="77777777" w:rsidR="00511E5A" w:rsidRPr="00511E5A" w:rsidRDefault="00511E5A" w:rsidP="00511E5A">
      <w:pPr>
        <w:numPr>
          <w:ilvl w:val="0"/>
          <w:numId w:val="17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количество, размеры, материал и толщина основы стендов;</w:t>
      </w:r>
    </w:p>
    <w:p w14:paraId="39D506C1" w14:textId="77777777" w:rsidR="00511E5A" w:rsidRPr="00511E5A" w:rsidRDefault="00511E5A" w:rsidP="00511E5A">
      <w:pPr>
        <w:numPr>
          <w:ilvl w:val="0"/>
          <w:numId w:val="17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соответствие содержания и расположения согласованным макетам;</w:t>
      </w:r>
    </w:p>
    <w:p w14:paraId="3C70E0EC" w14:textId="47BC95C4" w:rsidR="00511E5A" w:rsidRPr="00511E5A" w:rsidRDefault="00511E5A" w:rsidP="00511E5A">
      <w:pPr>
        <w:numPr>
          <w:ilvl w:val="0"/>
          <w:numId w:val="17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качество печати;</w:t>
      </w:r>
    </w:p>
    <w:p w14:paraId="51718A29" w14:textId="77777777" w:rsidR="00511E5A" w:rsidRPr="00511E5A" w:rsidRDefault="00511E5A" w:rsidP="00511E5A">
      <w:pPr>
        <w:numPr>
          <w:ilvl w:val="0"/>
          <w:numId w:val="17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надёжность креплений;</w:t>
      </w:r>
    </w:p>
    <w:p w14:paraId="0BCE2B3A" w14:textId="77777777" w:rsidR="00511E5A" w:rsidRPr="00511E5A" w:rsidRDefault="00511E5A" w:rsidP="00511E5A">
      <w:pPr>
        <w:numPr>
          <w:ilvl w:val="0"/>
          <w:numId w:val="17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состояние смежных поверхностей и чистота рабочей зоны.</w:t>
      </w:r>
    </w:p>
    <w:p w14:paraId="7F5D0BDC" w14:textId="2FB3AA0A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Дефекты печати</w:t>
      </w:r>
      <w:r>
        <w:rPr>
          <w:rFonts w:cs="Arial"/>
          <w:sz w:val="24"/>
          <w:szCs w:val="24"/>
          <w:lang w:val="ru-KZ"/>
        </w:rPr>
        <w:t xml:space="preserve"> </w:t>
      </w:r>
      <w:r w:rsidRPr="00511E5A">
        <w:rPr>
          <w:rFonts w:cs="Arial"/>
          <w:sz w:val="24"/>
          <w:szCs w:val="24"/>
          <w:lang w:val="ru-KZ"/>
        </w:rPr>
        <w:t>устраняются Поставщиком за свой счёт.</w:t>
      </w:r>
    </w:p>
    <w:p w14:paraId="2F9CF52D" w14:textId="74178949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Гарантийный срок составляет </w:t>
      </w:r>
      <w:r w:rsidRPr="00511E5A">
        <w:rPr>
          <w:rFonts w:cs="Arial"/>
          <w:b/>
          <w:bCs/>
          <w:sz w:val="24"/>
          <w:szCs w:val="24"/>
          <w:lang w:val="ru-KZ"/>
        </w:rPr>
        <w:t>12 месяцев с даты подписания акта выполненных работ</w:t>
      </w:r>
      <w:r w:rsidRPr="00511E5A">
        <w:rPr>
          <w:rFonts w:cs="Arial"/>
          <w:sz w:val="24"/>
          <w:szCs w:val="24"/>
          <w:lang w:val="ru-KZ"/>
        </w:rPr>
        <w:t xml:space="preserve"> и распространяется на нанесённые изображения, изготовленные стенды.</w:t>
      </w:r>
    </w:p>
    <w:p w14:paraId="33769BBC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Гарантия не распространяется на повреждения вследствие дефектов основания, воздействия влаги, трещин конструкций, нарушения правил эксплуатации, механических повреждений и действий третьих лиц, если они не вызваны ненадлежащим выполнением работ Поставщиком.</w:t>
      </w:r>
    </w:p>
    <w:p w14:paraId="684153B6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При передаче результата Поставщик предоставляет рекомендации по эксплуатации и очистке изображений и стендов.</w:t>
      </w:r>
    </w:p>
    <w:p w14:paraId="05148D4E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2D3553D8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Приложение 1. Объёмы и характеристики работ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6850"/>
        <w:gridCol w:w="2264"/>
        <w:gridCol w:w="916"/>
      </w:tblGrid>
      <w:tr w:rsidR="00511E5A" w:rsidRPr="00511E5A" w14:paraId="1C7ADAD5" w14:textId="77777777" w:rsidTr="00511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606E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26496E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Наименование работ</w:t>
            </w:r>
          </w:p>
        </w:tc>
        <w:tc>
          <w:tcPr>
            <w:tcW w:w="0" w:type="auto"/>
            <w:vAlign w:val="center"/>
            <w:hideMark/>
          </w:tcPr>
          <w:p w14:paraId="06DBE957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3D936321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Объём</w:t>
            </w:r>
          </w:p>
        </w:tc>
      </w:tr>
      <w:tr w:rsidR="00511E5A" w:rsidRPr="00511E5A" w14:paraId="7BDEBCCC" w14:textId="77777777" w:rsidTr="0051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F0DA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099C02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Нанесение изображений и надписей на внутренние стены помещений</w:t>
            </w:r>
          </w:p>
        </w:tc>
        <w:tc>
          <w:tcPr>
            <w:tcW w:w="0" w:type="auto"/>
            <w:vAlign w:val="center"/>
            <w:hideMark/>
          </w:tcPr>
          <w:p w14:paraId="0FB2D724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м²</w:t>
            </w:r>
          </w:p>
        </w:tc>
        <w:tc>
          <w:tcPr>
            <w:tcW w:w="0" w:type="auto"/>
            <w:vAlign w:val="center"/>
            <w:hideMark/>
          </w:tcPr>
          <w:p w14:paraId="5AF42E75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highlight w:val="yellow"/>
                <w:lang w:val="ru-KZ"/>
              </w:rPr>
              <w:t>_____</w:t>
            </w:r>
          </w:p>
        </w:tc>
      </w:tr>
      <w:tr w:rsidR="00511E5A" w:rsidRPr="00511E5A" w14:paraId="52CFF67A" w14:textId="77777777" w:rsidTr="0051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DF96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775289" w14:textId="51EAE8F4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>
              <w:rPr>
                <w:rFonts w:cs="Arial"/>
                <w:sz w:val="24"/>
                <w:szCs w:val="24"/>
                <w:lang w:val="ru-KZ"/>
              </w:rPr>
              <w:t>Д</w:t>
            </w:r>
            <w:r w:rsidRPr="00511E5A">
              <w:rPr>
                <w:rFonts w:cs="Arial"/>
                <w:sz w:val="24"/>
                <w:szCs w:val="24"/>
                <w:lang w:val="ru-KZ"/>
              </w:rPr>
              <w:t>екоративны</w:t>
            </w:r>
            <w:r>
              <w:rPr>
                <w:rFonts w:cs="Arial"/>
                <w:sz w:val="24"/>
                <w:szCs w:val="24"/>
                <w:lang w:val="ru-KZ"/>
              </w:rPr>
              <w:t>й</w:t>
            </w:r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элемент в виде информационных стендов</w:t>
            </w:r>
          </w:p>
        </w:tc>
        <w:tc>
          <w:tcPr>
            <w:tcW w:w="0" w:type="auto"/>
            <w:vAlign w:val="center"/>
            <w:hideMark/>
          </w:tcPr>
          <w:p w14:paraId="44A631D4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шт.</w:t>
            </w:r>
          </w:p>
        </w:tc>
        <w:tc>
          <w:tcPr>
            <w:tcW w:w="0" w:type="auto"/>
            <w:vAlign w:val="center"/>
            <w:hideMark/>
          </w:tcPr>
          <w:p w14:paraId="36D2669C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highlight w:val="yellow"/>
                <w:lang w:val="ru-KZ"/>
              </w:rPr>
              <w:t>_____</w:t>
            </w:r>
          </w:p>
        </w:tc>
      </w:tr>
    </w:tbl>
    <w:p w14:paraId="4342574D" w14:textId="2833F78E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3C242F34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033BC5AD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5AAA3E88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3A827557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54687938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06A8FC12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631BF5D2" w14:textId="77777777" w:rsidR="00511E5A" w:rsidRPr="00511E5A" w:rsidRDefault="00511E5A" w:rsidP="00511E5A">
      <w:pPr>
        <w:spacing w:line="276" w:lineRule="auto"/>
        <w:jc w:val="center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>ТЕХНИКАЛЫҚ СИПАТТАМА</w:t>
      </w:r>
    </w:p>
    <w:p w14:paraId="42B252C1" w14:textId="1A91C558" w:rsidR="00511E5A" w:rsidRDefault="00511E5A" w:rsidP="00511E5A">
      <w:pPr>
        <w:spacing w:line="276" w:lineRule="auto"/>
        <w:jc w:val="center"/>
        <w:rPr>
          <w:rFonts w:cs="Arial"/>
          <w:b/>
          <w:bCs/>
          <w:sz w:val="24"/>
          <w:szCs w:val="24"/>
          <w:lang w:val="ru-KZ"/>
        </w:rPr>
      </w:pP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Декоративтік-әрлеу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жұмыстары</w:t>
      </w:r>
      <w:proofErr w:type="spellEnd"/>
    </w:p>
    <w:p w14:paraId="3A04AF4E" w14:textId="77777777" w:rsidR="00511E5A" w:rsidRPr="00511E5A" w:rsidRDefault="00511E5A" w:rsidP="00511E5A">
      <w:pPr>
        <w:spacing w:line="276" w:lineRule="auto"/>
        <w:jc w:val="center"/>
        <w:rPr>
          <w:rFonts w:cs="Arial"/>
          <w:sz w:val="24"/>
          <w:szCs w:val="24"/>
          <w:lang w:val="ru-KZ"/>
        </w:rPr>
      </w:pPr>
    </w:p>
    <w:p w14:paraId="4E1D8B4E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1.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мәні</w:t>
      </w:r>
      <w:proofErr w:type="spellEnd"/>
    </w:p>
    <w:p w14:paraId="5E761D54" w14:textId="007D908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>«</w:t>
      </w:r>
      <w:proofErr w:type="spellStart"/>
      <w:r w:rsidRPr="00511E5A">
        <w:rPr>
          <w:rFonts w:cs="Arial"/>
          <w:sz w:val="24"/>
          <w:szCs w:val="24"/>
          <w:lang w:val="ru-KZ"/>
        </w:rPr>
        <w:t>Адал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азамат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» </w:t>
      </w:r>
      <w:proofErr w:type="spellStart"/>
      <w:r w:rsidRPr="00511E5A">
        <w:rPr>
          <w:rFonts w:cs="Arial"/>
          <w:sz w:val="24"/>
          <w:szCs w:val="24"/>
          <w:lang w:val="ru-KZ"/>
        </w:rPr>
        <w:t>бағдарламасы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аясында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мектеп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кеңістігін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безендіру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бойынша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декоративтік-әрлеу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үй-жайлардың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ішкі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қабырғаларына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жазуларды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түсіруді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сондай-ақ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ақпараттық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стенд </w:t>
      </w:r>
      <w:proofErr w:type="spellStart"/>
      <w:r w:rsidRPr="00511E5A">
        <w:rPr>
          <w:rFonts w:cs="Arial"/>
          <w:sz w:val="24"/>
          <w:szCs w:val="24"/>
          <w:lang w:val="ru-KZ"/>
        </w:rPr>
        <w:t>түріндегі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қамтиды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7450123A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2.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құрамы</w:t>
      </w:r>
      <w:proofErr w:type="spellEnd"/>
    </w:p>
    <w:p w14:paraId="3ED83ECB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құрамына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мыналар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кіреді</w:t>
      </w:r>
      <w:proofErr w:type="spellEnd"/>
      <w:r w:rsidRPr="00511E5A">
        <w:rPr>
          <w:rFonts w:cs="Arial"/>
          <w:sz w:val="24"/>
          <w:szCs w:val="24"/>
          <w:lang w:val="ru-KZ"/>
        </w:rPr>
        <w:t>:</w:t>
      </w:r>
    </w:p>
    <w:p w14:paraId="08EDD82D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объектіге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бару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безендірілетін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учаскелердің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бақылау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өлшемдерін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жүргізу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278AF570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ұсынылған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техникалық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жарамдылығын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тексеру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18F6A148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кескіндердің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жазулардың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орналасуын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48960798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еденді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жиһазды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іргелес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беттерді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қорғау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3EAE3427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белгілеу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жүргізу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қабырғаларға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толық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жазуларды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3C137F28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ақпараттық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стенд </w:t>
      </w:r>
      <w:proofErr w:type="spellStart"/>
      <w:r w:rsidRPr="00511E5A">
        <w:rPr>
          <w:rFonts w:cs="Arial"/>
          <w:sz w:val="24"/>
          <w:szCs w:val="24"/>
          <w:lang w:val="ru-KZ"/>
        </w:rPr>
        <w:t>түріндегі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оның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ішінде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негізін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әзірлеу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жиектерін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өңдеу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бекіткіштерін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5301E3D8" w14:textId="6C1E3E71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жеткізу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0A8EA5CC" w14:textId="77777777" w:rsidR="00511E5A" w:rsidRPr="00511E5A" w:rsidRDefault="00511E5A" w:rsidP="00511E5A">
      <w:pPr>
        <w:numPr>
          <w:ilvl w:val="0"/>
          <w:numId w:val="18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сапаны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бақылау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анықталған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ақауларды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жою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аймағын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тазалау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D7B2BCC" w14:textId="594E21F6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Жабдықтардың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бояулардың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стендтерді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арналған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материалдардың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бекіткіштердің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шығыс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материалдарының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қаптаманың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жеткізудің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шығарудың</w:t>
      </w:r>
      <w:proofErr w:type="spellEnd"/>
      <w:r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тазалаудың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құны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жалпы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құнына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енгізіледі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94BFCCA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3.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Қабырғалар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макеттерге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қойылатын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талаптар</w:t>
      </w:r>
      <w:proofErr w:type="spellEnd"/>
    </w:p>
    <w:p w14:paraId="132D9665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Тапсырыс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түпкілікті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дайын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сондай-ақ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тегіс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берік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таза, </w:t>
      </w:r>
      <w:proofErr w:type="spellStart"/>
      <w:r w:rsidRPr="00511E5A">
        <w:rPr>
          <w:rFonts w:cs="Arial"/>
          <w:sz w:val="24"/>
          <w:szCs w:val="24"/>
          <w:lang w:val="ru-KZ"/>
        </w:rPr>
        <w:t>құрғақ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толық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боялған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қабырғаларды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ұсынады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Қабырға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бетінде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шаң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ылғал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жарықтар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кетіктер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көпіршіктер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қабыршақтанып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тұрған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жабындар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айқын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бедер </w:t>
      </w:r>
      <w:proofErr w:type="spellStart"/>
      <w:r w:rsidRPr="00511E5A">
        <w:rPr>
          <w:rFonts w:cs="Arial"/>
          <w:sz w:val="24"/>
          <w:szCs w:val="24"/>
          <w:lang w:val="ru-KZ"/>
        </w:rPr>
        <w:t>болмауға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56EF5F55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басталғанға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дейін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жай-күйін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техникалық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жарамдылығын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тексереді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Кемшіліктер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анықталған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жағдайда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Тапсырыс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берушіні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хабардар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етеді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38291406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Кескіндерді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кемшіліктер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жойылғаннан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кейін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немесе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сапаға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қатысты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ықтимал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шектеулер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тіркеле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отырып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Тапсырыс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берушінің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жазбаша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нұсқауы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бойынша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басталады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қауіпсіз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түсіруді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немесе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стендтерді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бекітуді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қамтамасыз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етпейтін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негіздерде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жол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берілмейді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AF20359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Макеттер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өлшемдері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орналасу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басталғанға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дейін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Тапсырыс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келісіледі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517726A7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4.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Қабырғаларға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кескіндер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жазуларды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түсіруге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қойылатын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талаптар</w:t>
      </w:r>
      <w:proofErr w:type="spellEnd"/>
    </w:p>
    <w:p w14:paraId="6312ACC8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lastRenderedPageBreak/>
        <w:t>Кескіндер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қабырға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бетіне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тікелей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толық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әдісімен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түсіріледі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барысында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бояулар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ультракүлгін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сәулемен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қатайтылады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5E7B65DF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қойылатын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талаптар</w:t>
      </w:r>
      <w:proofErr w:type="spellEnd"/>
      <w:r w:rsidRPr="00511E5A">
        <w:rPr>
          <w:rFonts w:cs="Arial"/>
          <w:sz w:val="24"/>
          <w:szCs w:val="24"/>
          <w:lang w:val="ru-KZ"/>
        </w:rPr>
        <w:t>:</w:t>
      </w:r>
    </w:p>
    <w:p w14:paraId="3F000776" w14:textId="77777777" w:rsidR="00511E5A" w:rsidRPr="00511E5A" w:rsidRDefault="00511E5A" w:rsidP="00511E5A">
      <w:pPr>
        <w:numPr>
          <w:ilvl w:val="0"/>
          <w:numId w:val="19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контурларды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жазуларды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ұсақ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анық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бейнелеу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7F2AFF79" w14:textId="77777777" w:rsidR="00511E5A" w:rsidRPr="00511E5A" w:rsidRDefault="00511E5A" w:rsidP="00511E5A">
      <w:pPr>
        <w:numPr>
          <w:ilvl w:val="0"/>
          <w:numId w:val="19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бояудың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біркелкі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түсірілуі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геометриясының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сақталуы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2F97BB58" w14:textId="77777777" w:rsidR="00511E5A" w:rsidRPr="00511E5A" w:rsidRDefault="00511E5A" w:rsidP="00511E5A">
      <w:pPr>
        <w:numPr>
          <w:ilvl w:val="0"/>
          <w:numId w:val="19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ірі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форматты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композицияларды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көзге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көрінетін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түйіспелердің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болмауы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6AFAF881" w14:textId="77777777" w:rsidR="00511E5A" w:rsidRPr="00511E5A" w:rsidRDefault="00511E5A" w:rsidP="00511E5A">
      <w:pPr>
        <w:numPr>
          <w:ilvl w:val="0"/>
          <w:numId w:val="19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интерьерлік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арналған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түсінің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оңуына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абайлап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ылғалды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тазалауға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төзімді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кәсіби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ультракүлгін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бояуларды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қолдану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391C6F64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Нәтижеге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қойылатын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талаптар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сақталған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жағдайда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жабдықтың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маркасы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моделіне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шектеу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қойылмайды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2EA12FE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5.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Ақпараттық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стенд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түріндегі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элементтерге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қойылатын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талаптар</w:t>
      </w:r>
      <w:proofErr w:type="spellEnd"/>
    </w:p>
    <w:p w14:paraId="42D2B40F" w14:textId="2579CEA8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Стендтің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өлшемі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1,05 × 1,75 м, </w:t>
      </w:r>
      <w:proofErr w:type="spellStart"/>
      <w:r w:rsidRPr="00511E5A">
        <w:rPr>
          <w:rFonts w:cs="Arial"/>
          <w:sz w:val="24"/>
          <w:szCs w:val="24"/>
          <w:lang w:val="ru-KZ"/>
        </w:rPr>
        <w:t>қалыңдығы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9 мм </w:t>
      </w:r>
      <w:proofErr w:type="spellStart"/>
      <w:r w:rsidRPr="00511E5A">
        <w:rPr>
          <w:rFonts w:cs="Arial"/>
          <w:sz w:val="24"/>
          <w:szCs w:val="24"/>
          <w:lang w:val="ru-KZ"/>
        </w:rPr>
        <w:t>болуға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Материалы </w:t>
      </w:r>
      <w:proofErr w:type="spellStart"/>
      <w:r w:rsidRPr="00511E5A">
        <w:rPr>
          <w:rFonts w:cs="Arial"/>
          <w:sz w:val="24"/>
          <w:szCs w:val="24"/>
          <w:lang w:val="ru-KZ"/>
        </w:rPr>
        <w:t>қажетті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қаттылықты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беріктікті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деформацияға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төзімділікті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қамтамасыз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ететін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соққыға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төзімді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жоғары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қысымды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HIPS/GPPS </w:t>
      </w:r>
      <w:proofErr w:type="spellStart"/>
      <w:r w:rsidRPr="00511E5A">
        <w:rPr>
          <w:rFonts w:cs="Arial"/>
          <w:sz w:val="24"/>
          <w:szCs w:val="24"/>
          <w:lang w:val="ru-KZ"/>
        </w:rPr>
        <w:t>полистиролынан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жасалуға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Бұйымның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жиектері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радиусы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4 мм </w:t>
      </w:r>
      <w:proofErr w:type="spellStart"/>
      <w:r w:rsidRPr="00511E5A">
        <w:rPr>
          <w:rFonts w:cs="Arial"/>
          <w:sz w:val="24"/>
          <w:szCs w:val="24"/>
          <w:lang w:val="ru-KZ"/>
        </w:rPr>
        <w:t>болатын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қауіпсіз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дөңгеленген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пішінде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қажет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Беткі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жағы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тасымалдау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стендтің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зақымдануын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болдырмайтын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сызаттан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қорғайтын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алынбалы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зауыттық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үлдірмен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қапталуға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285275B9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Стенд </w:t>
      </w:r>
      <w:proofErr w:type="spellStart"/>
      <w:r w:rsidRPr="00511E5A">
        <w:rPr>
          <w:rFonts w:cs="Arial"/>
          <w:sz w:val="24"/>
          <w:szCs w:val="24"/>
          <w:lang w:val="ru-KZ"/>
        </w:rPr>
        <w:t>бетінде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ажыратымдылығы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600 </w:t>
      </w:r>
      <w:proofErr w:type="spellStart"/>
      <w:r w:rsidRPr="00511E5A">
        <w:rPr>
          <w:rFonts w:cs="Arial"/>
          <w:sz w:val="24"/>
          <w:szCs w:val="24"/>
          <w:lang w:val="ru-KZ"/>
        </w:rPr>
        <w:t>dpi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болатын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жоғары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дәлдікті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әдісімен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толық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инфографика </w:t>
      </w:r>
      <w:proofErr w:type="spellStart"/>
      <w:r w:rsidRPr="00511E5A">
        <w:rPr>
          <w:rFonts w:cs="Arial"/>
          <w:sz w:val="24"/>
          <w:szCs w:val="24"/>
          <w:lang w:val="ru-KZ"/>
        </w:rPr>
        <w:t>орналастырылуға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Баспа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ультракүлгін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сәулеленуге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механикалық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қажалуға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pH </w:t>
      </w:r>
      <w:proofErr w:type="spellStart"/>
      <w:r w:rsidRPr="00511E5A">
        <w:rPr>
          <w:rFonts w:cs="Arial"/>
          <w:sz w:val="24"/>
          <w:szCs w:val="24"/>
          <w:lang w:val="ru-KZ"/>
        </w:rPr>
        <w:t>деңгейі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6-дан 9-ға </w:t>
      </w:r>
      <w:proofErr w:type="spellStart"/>
      <w:r w:rsidRPr="00511E5A">
        <w:rPr>
          <w:rFonts w:cs="Arial"/>
          <w:sz w:val="24"/>
          <w:szCs w:val="24"/>
          <w:lang w:val="ru-KZ"/>
        </w:rPr>
        <w:t>дейінгі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жуғыш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заттардың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әсеріне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төзімді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қажет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Түстердің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берілуі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200–800 </w:t>
      </w:r>
      <w:proofErr w:type="spellStart"/>
      <w:r w:rsidRPr="00511E5A">
        <w:rPr>
          <w:rFonts w:cs="Arial"/>
          <w:sz w:val="24"/>
          <w:szCs w:val="24"/>
          <w:lang w:val="ru-KZ"/>
        </w:rPr>
        <w:t>лк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жарықтандыру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жағдайында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сақталуға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7E7AFE9D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Бекіту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А2 </w:t>
      </w:r>
      <w:proofErr w:type="spellStart"/>
      <w:r w:rsidRPr="00511E5A">
        <w:rPr>
          <w:rFonts w:cs="Arial"/>
          <w:sz w:val="24"/>
          <w:szCs w:val="24"/>
          <w:lang w:val="ru-KZ"/>
        </w:rPr>
        <w:t>класты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тот </w:t>
      </w:r>
      <w:proofErr w:type="spellStart"/>
      <w:r w:rsidRPr="00511E5A">
        <w:rPr>
          <w:rFonts w:cs="Arial"/>
          <w:sz w:val="24"/>
          <w:szCs w:val="24"/>
          <w:lang w:val="ru-KZ"/>
        </w:rPr>
        <w:t>баспайтын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болаттан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жасалып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диаметрі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16 мм </w:t>
      </w:r>
      <w:proofErr w:type="spellStart"/>
      <w:r w:rsidRPr="00511E5A">
        <w:rPr>
          <w:rFonts w:cs="Arial"/>
          <w:sz w:val="24"/>
          <w:szCs w:val="24"/>
          <w:lang w:val="ru-KZ"/>
        </w:rPr>
        <w:t>болуға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диаметрі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14 мм, </w:t>
      </w:r>
      <w:proofErr w:type="spellStart"/>
      <w:r w:rsidRPr="00511E5A">
        <w:rPr>
          <w:rFonts w:cs="Arial"/>
          <w:sz w:val="24"/>
          <w:szCs w:val="24"/>
          <w:lang w:val="ru-KZ"/>
        </w:rPr>
        <w:t>тесігінің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диаметрі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10 мм </w:t>
      </w:r>
      <w:proofErr w:type="spellStart"/>
      <w:r w:rsidRPr="00511E5A">
        <w:rPr>
          <w:rFonts w:cs="Arial"/>
          <w:sz w:val="24"/>
          <w:szCs w:val="24"/>
          <w:lang w:val="ru-KZ"/>
        </w:rPr>
        <w:t>болатын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түссіз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резеңке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шайбалармен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жиынтықталуға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Әрбір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стенд </w:t>
      </w:r>
      <w:proofErr w:type="spellStart"/>
      <w:r w:rsidRPr="00511E5A">
        <w:rPr>
          <w:rFonts w:cs="Arial"/>
          <w:sz w:val="24"/>
          <w:szCs w:val="24"/>
          <w:lang w:val="ru-KZ"/>
        </w:rPr>
        <w:t>үшін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сегіз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бекіту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нүктесі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қарастырылуы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қажет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Бекіту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конструкциясы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беріктік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қорының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коэффициенті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2,0 </w:t>
      </w:r>
      <w:proofErr w:type="spellStart"/>
      <w:r w:rsidRPr="00511E5A">
        <w:rPr>
          <w:rFonts w:cs="Arial"/>
          <w:sz w:val="24"/>
          <w:szCs w:val="24"/>
          <w:lang w:val="ru-KZ"/>
        </w:rPr>
        <w:t>болған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панель </w:t>
      </w:r>
      <w:proofErr w:type="spellStart"/>
      <w:r w:rsidRPr="00511E5A">
        <w:rPr>
          <w:rFonts w:cs="Arial"/>
          <w:sz w:val="24"/>
          <w:szCs w:val="24"/>
          <w:lang w:val="ru-KZ"/>
        </w:rPr>
        <w:t>массасының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кемінде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төрт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есесіне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статикалық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жүктемеге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төтеп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4F86C705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Декоративтік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элемент </w:t>
      </w:r>
      <w:proofErr w:type="spellStart"/>
      <w:r w:rsidRPr="00511E5A">
        <w:rPr>
          <w:rFonts w:cs="Arial"/>
          <w:sz w:val="24"/>
          <w:szCs w:val="24"/>
          <w:lang w:val="ru-KZ"/>
        </w:rPr>
        <w:t>физикалық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конструкцияны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тақырыптық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инфографиканы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QR-</w:t>
      </w:r>
      <w:proofErr w:type="spellStart"/>
      <w:r w:rsidRPr="00511E5A">
        <w:rPr>
          <w:rFonts w:cs="Arial"/>
          <w:sz w:val="24"/>
          <w:szCs w:val="24"/>
          <w:lang w:val="ru-KZ"/>
        </w:rPr>
        <w:t>кодтарды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сканерлеу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арқылы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қолжетімді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цифрлық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материалдарды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біріктіретін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бірыңғай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ақпараттық-білім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беру </w:t>
      </w:r>
      <w:proofErr w:type="spellStart"/>
      <w:r w:rsidRPr="00511E5A">
        <w:rPr>
          <w:rFonts w:cs="Arial"/>
          <w:sz w:val="24"/>
          <w:szCs w:val="24"/>
          <w:lang w:val="ru-KZ"/>
        </w:rPr>
        <w:t>кешені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Әрбір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QR-код </w:t>
      </w:r>
      <w:proofErr w:type="spellStart"/>
      <w:r w:rsidRPr="00511E5A">
        <w:rPr>
          <w:rFonts w:cs="Arial"/>
          <w:sz w:val="24"/>
          <w:szCs w:val="24"/>
          <w:lang w:val="ru-KZ"/>
        </w:rPr>
        <w:t>ақпаратты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қолмен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іздеу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қажеттілігінсіз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цифрлық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ресурстың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тиісті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бөліміне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тікелей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өтуді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қамтамасыз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етуі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қажет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008DD992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Цифрлық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контент стенд </w:t>
      </w:r>
      <w:proofErr w:type="spellStart"/>
      <w:r w:rsidRPr="00511E5A">
        <w:rPr>
          <w:rFonts w:cs="Arial"/>
          <w:sz w:val="24"/>
          <w:szCs w:val="24"/>
          <w:lang w:val="ru-KZ"/>
        </w:rPr>
        <w:t>тақырыбына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сәйкес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келетін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тақырыптық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мәтіндерді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Конституция </w:t>
      </w:r>
      <w:proofErr w:type="spellStart"/>
      <w:r w:rsidRPr="00511E5A">
        <w:rPr>
          <w:rFonts w:cs="Arial"/>
          <w:sz w:val="24"/>
          <w:szCs w:val="24"/>
          <w:lang w:val="ru-KZ"/>
        </w:rPr>
        <w:t>жөніндегі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ақпараттық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ресурсты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қамтуға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Барлық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цифрлық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ресурстарды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әзірлеген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немесе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заңды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негізде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пайдаланатын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қажет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олар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ашық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интернет-</w:t>
      </w:r>
      <w:proofErr w:type="spellStart"/>
      <w:r w:rsidRPr="00511E5A">
        <w:rPr>
          <w:rFonts w:cs="Arial"/>
          <w:sz w:val="24"/>
          <w:szCs w:val="24"/>
          <w:lang w:val="ru-KZ"/>
        </w:rPr>
        <w:t>көздердегі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материалдарға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тікелей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сілтемелерден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тұрмауға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D7CCFBA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6.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Нәтижеге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қойылатын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талаптар</w:t>
      </w:r>
      <w:proofErr w:type="spellEnd"/>
    </w:p>
    <w:p w14:paraId="5839E1B2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нәтижесі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мазмұны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пропорциялары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масштабы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орналасуы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бойынша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макеттерге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сәйкес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келуге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3F943C4F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Мыналарға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жол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берілмейді</w:t>
      </w:r>
      <w:proofErr w:type="spellEnd"/>
      <w:r w:rsidRPr="00511E5A">
        <w:rPr>
          <w:rFonts w:cs="Arial"/>
          <w:sz w:val="24"/>
          <w:szCs w:val="24"/>
          <w:lang w:val="ru-KZ"/>
        </w:rPr>
        <w:t>:</w:t>
      </w:r>
    </w:p>
    <w:p w14:paraId="34DA89F4" w14:textId="77777777" w:rsidR="00511E5A" w:rsidRPr="00511E5A" w:rsidRDefault="00511E5A" w:rsidP="00511E5A">
      <w:pPr>
        <w:numPr>
          <w:ilvl w:val="0"/>
          <w:numId w:val="20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жолақтар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бос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бояу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ағулары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басылмаған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бөліктер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3EEB14A8" w14:textId="77777777" w:rsidR="00511E5A" w:rsidRPr="00511E5A" w:rsidRDefault="00511E5A" w:rsidP="00511E5A">
      <w:pPr>
        <w:numPr>
          <w:ilvl w:val="0"/>
          <w:numId w:val="20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lastRenderedPageBreak/>
        <w:t>түс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арналарының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ығысуы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көзге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көрінетін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түйіспелер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5B8441A7" w14:textId="77777777" w:rsidR="00511E5A" w:rsidRPr="00511E5A" w:rsidRDefault="00511E5A" w:rsidP="00511E5A">
      <w:pPr>
        <w:numPr>
          <w:ilvl w:val="0"/>
          <w:numId w:val="20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келісілген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макетпен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салыстырғанда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мәтін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графикалық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элементтердің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бұрмалануы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7BD78E96" w14:textId="77777777" w:rsidR="00511E5A" w:rsidRPr="00511E5A" w:rsidRDefault="00511E5A" w:rsidP="00511E5A">
      <w:pPr>
        <w:numPr>
          <w:ilvl w:val="0"/>
          <w:numId w:val="20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стендтердегі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жарықтар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кетіктер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деформациялар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1786186A" w14:textId="4CF9D946" w:rsidR="00511E5A" w:rsidRPr="00511E5A" w:rsidRDefault="00511E5A" w:rsidP="00511E5A">
      <w:pPr>
        <w:numPr>
          <w:ilvl w:val="0"/>
          <w:numId w:val="20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сенімсіз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бекіткіштер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кезіндегі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қисаюлар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0E63612B" w14:textId="77777777" w:rsidR="00511E5A" w:rsidRPr="00511E5A" w:rsidRDefault="00511E5A" w:rsidP="00511E5A">
      <w:pPr>
        <w:numPr>
          <w:ilvl w:val="0"/>
          <w:numId w:val="20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берушінің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кінәсінен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іргелес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ластануы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немесе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зақымдануы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5936D1D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сапасы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жарығы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жағдайында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1,5 м </w:t>
      </w:r>
      <w:proofErr w:type="spellStart"/>
      <w:r w:rsidRPr="00511E5A">
        <w:rPr>
          <w:rFonts w:cs="Arial"/>
          <w:sz w:val="24"/>
          <w:szCs w:val="24"/>
          <w:lang w:val="ru-KZ"/>
        </w:rPr>
        <w:t>қашықтықтан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көзбен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шолу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арқылы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бағаланады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. </w:t>
      </w:r>
      <w:proofErr w:type="spellStart"/>
      <w:r w:rsidRPr="00511E5A">
        <w:rPr>
          <w:rFonts w:cs="Arial"/>
          <w:sz w:val="24"/>
          <w:szCs w:val="24"/>
          <w:lang w:val="ru-KZ"/>
        </w:rPr>
        <w:t>Жиектердің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өңделу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сапасы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бекіткіштердің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беріктігі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тікелей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қарап-тексеру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бөлек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тексеріледі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53CDB7BE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Егер </w:t>
      </w: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Тапсырыс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берушіні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алдын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ала </w:t>
      </w:r>
      <w:proofErr w:type="spellStart"/>
      <w:r w:rsidRPr="00511E5A">
        <w:rPr>
          <w:rFonts w:cs="Arial"/>
          <w:sz w:val="24"/>
          <w:szCs w:val="24"/>
          <w:lang w:val="ru-KZ"/>
        </w:rPr>
        <w:t>жазбаша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хабардар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етіп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Тапсырыс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көрсетілген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шектеулермен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орындауға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келіссе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ұсынылған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негіздің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фактурасына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немесе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ақауларына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байланысты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ерекшеліктері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ақауларына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жатқызылмайды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160ED56F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7.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Қабылдау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кепілдік</w:t>
      </w:r>
      <w:proofErr w:type="spellEnd"/>
    </w:p>
    <w:p w14:paraId="521EBBE5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Жұмыстарды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қабылдау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нәтижені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макеттермен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1-қосымшада </w:t>
      </w:r>
      <w:proofErr w:type="spellStart"/>
      <w:r w:rsidRPr="00511E5A">
        <w:rPr>
          <w:rFonts w:cs="Arial"/>
          <w:sz w:val="24"/>
          <w:szCs w:val="24"/>
          <w:lang w:val="ru-KZ"/>
        </w:rPr>
        <w:t>көрсетілген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көлемдерімен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салыстыру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арқылы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жүргізіледі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001B1F5B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Қабылдау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мыналар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тексеріледі</w:t>
      </w:r>
      <w:proofErr w:type="spellEnd"/>
      <w:r w:rsidRPr="00511E5A">
        <w:rPr>
          <w:rFonts w:cs="Arial"/>
          <w:sz w:val="24"/>
          <w:szCs w:val="24"/>
          <w:lang w:val="ru-KZ"/>
        </w:rPr>
        <w:t>:</w:t>
      </w:r>
    </w:p>
    <w:p w14:paraId="2B8E8D66" w14:textId="77777777" w:rsidR="00511E5A" w:rsidRPr="00511E5A" w:rsidRDefault="00511E5A" w:rsidP="00511E5A">
      <w:pPr>
        <w:numPr>
          <w:ilvl w:val="0"/>
          <w:numId w:val="21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қабырғаларға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жазулардың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ауданы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16D34365" w14:textId="77777777" w:rsidR="00511E5A" w:rsidRPr="00511E5A" w:rsidRDefault="00511E5A" w:rsidP="00511E5A">
      <w:pPr>
        <w:numPr>
          <w:ilvl w:val="0"/>
          <w:numId w:val="21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стендтердің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саны, </w:t>
      </w:r>
      <w:proofErr w:type="spellStart"/>
      <w:r w:rsidRPr="00511E5A">
        <w:rPr>
          <w:rFonts w:cs="Arial"/>
          <w:sz w:val="24"/>
          <w:szCs w:val="24"/>
          <w:lang w:val="ru-KZ"/>
        </w:rPr>
        <w:t>өлшемдері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материалы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негізінің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қалыңдығы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41CD4A8A" w14:textId="77777777" w:rsidR="00511E5A" w:rsidRPr="00511E5A" w:rsidRDefault="00511E5A" w:rsidP="00511E5A">
      <w:pPr>
        <w:numPr>
          <w:ilvl w:val="0"/>
          <w:numId w:val="21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мазмұны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орналасуының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келісілген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макеттерге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сәйкестігі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7BB16998" w14:textId="28112EE5" w:rsidR="00511E5A" w:rsidRPr="00511E5A" w:rsidRDefault="00511E5A" w:rsidP="00511E5A">
      <w:pPr>
        <w:numPr>
          <w:ilvl w:val="0"/>
          <w:numId w:val="21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сапасы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602CE7C6" w14:textId="77777777" w:rsidR="00511E5A" w:rsidRPr="00511E5A" w:rsidRDefault="00511E5A" w:rsidP="00511E5A">
      <w:pPr>
        <w:numPr>
          <w:ilvl w:val="0"/>
          <w:numId w:val="21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бекіткіштердің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беріктігі</w:t>
      </w:r>
      <w:proofErr w:type="spellEnd"/>
      <w:r w:rsidRPr="00511E5A">
        <w:rPr>
          <w:rFonts w:cs="Arial"/>
          <w:sz w:val="24"/>
          <w:szCs w:val="24"/>
          <w:lang w:val="ru-KZ"/>
        </w:rPr>
        <w:t>;</w:t>
      </w:r>
    </w:p>
    <w:p w14:paraId="35C48500" w14:textId="77777777" w:rsidR="00511E5A" w:rsidRPr="00511E5A" w:rsidRDefault="00511E5A" w:rsidP="00511E5A">
      <w:pPr>
        <w:numPr>
          <w:ilvl w:val="0"/>
          <w:numId w:val="21"/>
        </w:num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іргелес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беттердің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жай-күйі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аймағының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тазалығы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4F2F2452" w14:textId="3640C036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Басып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шығару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ақауларын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өз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қаражаты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есебінен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жояды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5E913707" w14:textId="6D1ABA38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Кепілдік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мерзімі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орындалған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жұмыстар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актісіне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қол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қойылған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күннен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бастап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12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айды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құрайды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түсірілген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дайындалған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стендтерге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жұмыстарына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қолданылады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03F8EE33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r w:rsidRPr="00511E5A">
        <w:rPr>
          <w:rFonts w:cs="Arial"/>
          <w:sz w:val="24"/>
          <w:szCs w:val="24"/>
          <w:lang w:val="ru-KZ"/>
        </w:rPr>
        <w:t xml:space="preserve">Егер </w:t>
      </w:r>
      <w:proofErr w:type="spellStart"/>
      <w:r w:rsidRPr="00511E5A">
        <w:rPr>
          <w:rFonts w:cs="Arial"/>
          <w:sz w:val="24"/>
          <w:szCs w:val="24"/>
          <w:lang w:val="ru-KZ"/>
        </w:rPr>
        <w:t>зақымдар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берушінің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жұмыстарды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тиісінше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орындамауынан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туындамаса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кепілдік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негіздің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ақаулары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ылғалдың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әсері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конструкциялардағы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жарықтар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пайдалану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қағидаларын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бұзу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, </w:t>
      </w:r>
      <w:proofErr w:type="spellStart"/>
      <w:r w:rsidRPr="00511E5A">
        <w:rPr>
          <w:rFonts w:cs="Arial"/>
          <w:sz w:val="24"/>
          <w:szCs w:val="24"/>
          <w:lang w:val="ru-KZ"/>
        </w:rPr>
        <w:t>механикалық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зақымдар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үшінші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тұлғалардың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әрекеттері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салдарынан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болған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зақымдарға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қолданылмайды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7FD6C828" w14:textId="77777777" w:rsid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  <w:proofErr w:type="spellStart"/>
      <w:r w:rsidRPr="00511E5A">
        <w:rPr>
          <w:rFonts w:cs="Arial"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нәтижесін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тапсыру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кезінде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Өнім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беруші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кескіндер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sz w:val="24"/>
          <w:szCs w:val="24"/>
          <w:lang w:val="ru-KZ"/>
        </w:rPr>
        <w:t>стендтерді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пайдалану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және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тазалау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жөніндегі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ұсынымдарды</w:t>
      </w:r>
      <w:proofErr w:type="spellEnd"/>
      <w:r w:rsidRPr="00511E5A">
        <w:rPr>
          <w:rFonts w:cs="Arial"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sz w:val="24"/>
          <w:szCs w:val="24"/>
          <w:lang w:val="ru-KZ"/>
        </w:rPr>
        <w:t>ұсынады</w:t>
      </w:r>
      <w:proofErr w:type="spellEnd"/>
      <w:r w:rsidRPr="00511E5A">
        <w:rPr>
          <w:rFonts w:cs="Arial"/>
          <w:sz w:val="24"/>
          <w:szCs w:val="24"/>
          <w:lang w:val="ru-KZ"/>
        </w:rPr>
        <w:t>.</w:t>
      </w:r>
    </w:p>
    <w:p w14:paraId="4036B65D" w14:textId="77777777" w:rsidR="00511E5A" w:rsidRPr="00511E5A" w:rsidRDefault="00511E5A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p w14:paraId="6DC9981F" w14:textId="77777777" w:rsidR="00511E5A" w:rsidRPr="00511E5A" w:rsidRDefault="00511E5A" w:rsidP="00511E5A">
      <w:pPr>
        <w:spacing w:line="276" w:lineRule="auto"/>
        <w:jc w:val="both"/>
        <w:rPr>
          <w:rFonts w:cs="Arial"/>
          <w:b/>
          <w:bCs/>
          <w:sz w:val="24"/>
          <w:szCs w:val="24"/>
          <w:lang w:val="ru-KZ"/>
        </w:rPr>
      </w:pPr>
      <w:r w:rsidRPr="00511E5A">
        <w:rPr>
          <w:rFonts w:cs="Arial"/>
          <w:b/>
          <w:bCs/>
          <w:sz w:val="24"/>
          <w:szCs w:val="24"/>
          <w:lang w:val="ru-KZ"/>
        </w:rPr>
        <w:t xml:space="preserve">1-қосымша.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Жұмыстардың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көлемдері</w:t>
      </w:r>
      <w:proofErr w:type="spellEnd"/>
      <w:r w:rsidRPr="00511E5A">
        <w:rPr>
          <w:rFonts w:cs="Arial"/>
          <w:b/>
          <w:bCs/>
          <w:sz w:val="24"/>
          <w:szCs w:val="24"/>
          <w:lang w:val="ru-KZ"/>
        </w:rPr>
        <w:t xml:space="preserve"> мен </w:t>
      </w:r>
      <w:proofErr w:type="spellStart"/>
      <w:r w:rsidRPr="00511E5A">
        <w:rPr>
          <w:rFonts w:cs="Arial"/>
          <w:b/>
          <w:bCs/>
          <w:sz w:val="24"/>
          <w:szCs w:val="24"/>
          <w:lang w:val="ru-KZ"/>
        </w:rPr>
        <w:t>сипаттамалары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7401"/>
        <w:gridCol w:w="1710"/>
        <w:gridCol w:w="919"/>
      </w:tblGrid>
      <w:tr w:rsidR="00511E5A" w:rsidRPr="00511E5A" w14:paraId="4E085DA3" w14:textId="77777777" w:rsidTr="00511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DC52F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E299E0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Жұмыстардың</w:t>
            </w:r>
            <w:proofErr w:type="spellEnd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атауы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6259B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Өлшем</w:t>
            </w:r>
            <w:proofErr w:type="spellEnd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бірлігі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D6F45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511E5A">
              <w:rPr>
                <w:rFonts w:cs="Arial"/>
                <w:b/>
                <w:bCs/>
                <w:sz w:val="24"/>
                <w:szCs w:val="24"/>
                <w:lang w:val="ru-KZ"/>
              </w:rPr>
              <w:t>Көлемі</w:t>
            </w:r>
            <w:proofErr w:type="spellEnd"/>
          </w:p>
        </w:tc>
      </w:tr>
      <w:tr w:rsidR="00511E5A" w:rsidRPr="00511E5A" w14:paraId="1C63745C" w14:textId="77777777" w:rsidTr="0051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0A23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7AA4F9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Үй-жайлардың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ішкі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қабырғаларына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кескіндер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мен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жазуларды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түсіру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7D081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м²</w:t>
            </w:r>
          </w:p>
        </w:tc>
        <w:tc>
          <w:tcPr>
            <w:tcW w:w="0" w:type="auto"/>
            <w:vAlign w:val="center"/>
            <w:hideMark/>
          </w:tcPr>
          <w:p w14:paraId="63A6BBDA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highlight w:val="yellow"/>
                <w:lang w:val="ru-KZ"/>
              </w:rPr>
              <w:t>_____</w:t>
            </w:r>
          </w:p>
        </w:tc>
      </w:tr>
      <w:tr w:rsidR="00511E5A" w:rsidRPr="00511E5A" w14:paraId="459A774F" w14:textId="77777777" w:rsidTr="00511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AD69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D073A2" w14:textId="17F421EA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Ақпараттық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стенд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түріндегі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декоративтік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элементтерді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511E5A">
              <w:rPr>
                <w:rFonts w:cs="Arial"/>
                <w:sz w:val="24"/>
                <w:szCs w:val="24"/>
                <w:lang w:val="ru-KZ"/>
              </w:rPr>
              <w:t>дайындау</w:t>
            </w:r>
            <w:proofErr w:type="spellEnd"/>
            <w:r w:rsidRPr="00511E5A">
              <w:rPr>
                <w:rFonts w:cs="Arial"/>
                <w:sz w:val="24"/>
                <w:szCs w:val="24"/>
                <w:lang w:val="ru-KZ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0C334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lang w:val="ru-KZ"/>
              </w:rPr>
              <w:t>дана</w:t>
            </w:r>
          </w:p>
        </w:tc>
        <w:tc>
          <w:tcPr>
            <w:tcW w:w="0" w:type="auto"/>
            <w:vAlign w:val="center"/>
            <w:hideMark/>
          </w:tcPr>
          <w:p w14:paraId="207D61F5" w14:textId="77777777" w:rsidR="00511E5A" w:rsidRPr="00511E5A" w:rsidRDefault="00511E5A" w:rsidP="00511E5A">
            <w:pPr>
              <w:spacing w:line="276" w:lineRule="auto"/>
              <w:jc w:val="both"/>
              <w:rPr>
                <w:rFonts w:cs="Arial"/>
                <w:sz w:val="24"/>
                <w:szCs w:val="24"/>
                <w:lang w:val="ru-KZ"/>
              </w:rPr>
            </w:pPr>
            <w:r w:rsidRPr="00511E5A">
              <w:rPr>
                <w:rFonts w:cs="Arial"/>
                <w:sz w:val="24"/>
                <w:szCs w:val="24"/>
                <w:highlight w:val="yellow"/>
                <w:lang w:val="ru-KZ"/>
              </w:rPr>
              <w:t>_____</w:t>
            </w:r>
          </w:p>
        </w:tc>
      </w:tr>
    </w:tbl>
    <w:p w14:paraId="35FC9D8C" w14:textId="77777777" w:rsidR="008D3EE5" w:rsidRPr="00511E5A" w:rsidRDefault="008D3EE5" w:rsidP="00511E5A">
      <w:pPr>
        <w:spacing w:line="276" w:lineRule="auto"/>
        <w:jc w:val="both"/>
        <w:rPr>
          <w:rFonts w:cs="Arial"/>
          <w:sz w:val="24"/>
          <w:szCs w:val="24"/>
          <w:lang w:val="ru-KZ"/>
        </w:rPr>
      </w:pPr>
    </w:p>
    <w:sectPr w:rsidR="008D3EE5" w:rsidRPr="00511E5A" w:rsidSect="00511E5A">
      <w:pgSz w:w="12246" w:h="15817"/>
      <w:pgMar w:top="851" w:right="850" w:bottom="851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474DF" w14:textId="77777777" w:rsidR="007757FB" w:rsidRDefault="007757FB">
      <w:pPr>
        <w:spacing w:after="0"/>
      </w:pPr>
      <w:r>
        <w:separator/>
      </w:r>
    </w:p>
  </w:endnote>
  <w:endnote w:type="continuationSeparator" w:id="0">
    <w:p w14:paraId="76DB6E5D" w14:textId="77777777" w:rsidR="007757FB" w:rsidRDefault="007757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6910" w14:textId="77777777" w:rsidR="007757FB" w:rsidRDefault="007757FB">
      <w:pPr>
        <w:spacing w:after="0"/>
      </w:pPr>
      <w:r>
        <w:separator/>
      </w:r>
    </w:p>
  </w:footnote>
  <w:footnote w:type="continuationSeparator" w:id="0">
    <w:p w14:paraId="2F0A887B" w14:textId="77777777" w:rsidR="007757FB" w:rsidRDefault="007757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E4200"/>
    <w:multiLevelType w:val="multilevel"/>
    <w:tmpl w:val="829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40C79"/>
    <w:multiLevelType w:val="multilevel"/>
    <w:tmpl w:val="5B2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E30B2"/>
    <w:multiLevelType w:val="multilevel"/>
    <w:tmpl w:val="AB4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86159"/>
    <w:multiLevelType w:val="multilevel"/>
    <w:tmpl w:val="D25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421B2"/>
    <w:multiLevelType w:val="multilevel"/>
    <w:tmpl w:val="A8C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E326E"/>
    <w:multiLevelType w:val="multilevel"/>
    <w:tmpl w:val="A7B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C784F"/>
    <w:multiLevelType w:val="multilevel"/>
    <w:tmpl w:val="961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B6D51"/>
    <w:multiLevelType w:val="multilevel"/>
    <w:tmpl w:val="0E8A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E7286"/>
    <w:multiLevelType w:val="multilevel"/>
    <w:tmpl w:val="A61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563FB"/>
    <w:multiLevelType w:val="multilevel"/>
    <w:tmpl w:val="B78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C0669"/>
    <w:multiLevelType w:val="multilevel"/>
    <w:tmpl w:val="39F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A4794"/>
    <w:multiLevelType w:val="multilevel"/>
    <w:tmpl w:val="7C8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12164">
    <w:abstractNumId w:val="8"/>
  </w:num>
  <w:num w:numId="2" w16cid:durableId="425150080">
    <w:abstractNumId w:val="6"/>
  </w:num>
  <w:num w:numId="3" w16cid:durableId="1122771478">
    <w:abstractNumId w:val="5"/>
  </w:num>
  <w:num w:numId="4" w16cid:durableId="947855601">
    <w:abstractNumId w:val="4"/>
  </w:num>
  <w:num w:numId="5" w16cid:durableId="262105702">
    <w:abstractNumId w:val="7"/>
  </w:num>
  <w:num w:numId="6" w16cid:durableId="24449589">
    <w:abstractNumId w:val="3"/>
  </w:num>
  <w:num w:numId="7" w16cid:durableId="1619215612">
    <w:abstractNumId w:val="2"/>
  </w:num>
  <w:num w:numId="8" w16cid:durableId="1804537219">
    <w:abstractNumId w:val="1"/>
  </w:num>
  <w:num w:numId="9" w16cid:durableId="204294978">
    <w:abstractNumId w:val="0"/>
  </w:num>
  <w:num w:numId="10" w16cid:durableId="1242909171">
    <w:abstractNumId w:val="12"/>
  </w:num>
  <w:num w:numId="11" w16cid:durableId="662464374">
    <w:abstractNumId w:val="13"/>
  </w:num>
  <w:num w:numId="12" w16cid:durableId="382218028">
    <w:abstractNumId w:val="20"/>
  </w:num>
  <w:num w:numId="13" w16cid:durableId="1362394395">
    <w:abstractNumId w:val="17"/>
  </w:num>
  <w:num w:numId="14" w16cid:durableId="2064136055">
    <w:abstractNumId w:val="14"/>
  </w:num>
  <w:num w:numId="15" w16cid:durableId="163513710">
    <w:abstractNumId w:val="10"/>
  </w:num>
  <w:num w:numId="16" w16cid:durableId="665789546">
    <w:abstractNumId w:val="9"/>
  </w:num>
  <w:num w:numId="17" w16cid:durableId="751048594">
    <w:abstractNumId w:val="15"/>
  </w:num>
  <w:num w:numId="18" w16cid:durableId="1041638873">
    <w:abstractNumId w:val="18"/>
  </w:num>
  <w:num w:numId="19" w16cid:durableId="2065062341">
    <w:abstractNumId w:val="16"/>
  </w:num>
  <w:num w:numId="20" w16cid:durableId="454561722">
    <w:abstractNumId w:val="11"/>
  </w:num>
  <w:num w:numId="21" w16cid:durableId="16257702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8FF"/>
    <w:rsid w:val="0015074B"/>
    <w:rsid w:val="0029639D"/>
    <w:rsid w:val="002E6D56"/>
    <w:rsid w:val="003061B9"/>
    <w:rsid w:val="00326F90"/>
    <w:rsid w:val="0050746F"/>
    <w:rsid w:val="00511E5A"/>
    <w:rsid w:val="006704B1"/>
    <w:rsid w:val="0069406A"/>
    <w:rsid w:val="00706807"/>
    <w:rsid w:val="007757FB"/>
    <w:rsid w:val="008B15DB"/>
    <w:rsid w:val="008D3EE5"/>
    <w:rsid w:val="00A35E16"/>
    <w:rsid w:val="00A6120A"/>
    <w:rsid w:val="00AA1D8D"/>
    <w:rsid w:val="00B47730"/>
    <w:rsid w:val="00BC3871"/>
    <w:rsid w:val="00CB0664"/>
    <w:rsid w:val="00D83B05"/>
    <w:rsid w:val="00DB1EAA"/>
    <w:rsid w:val="00F44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0793C"/>
  <w14:defaultImageDpi w14:val="300"/>
  <w15:docId w15:val="{BBE19358-5B43-4475-9C49-8C5CF02D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 w:line="240" w:lineRule="auto"/>
    </w:pPr>
    <w:rPr>
      <w:rFonts w:ascii="Arial" w:hAnsi="Arial"/>
      <w:color w:val="000000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sz w:val="2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Дархан Исмагулов</cp:lastModifiedBy>
  <cp:revision>5</cp:revision>
  <dcterms:created xsi:type="dcterms:W3CDTF">2026-09-15T06:02:00Z</dcterms:created>
  <dcterms:modified xsi:type="dcterms:W3CDTF">2026-10-20T09:08:00Z</dcterms:modified>
  <cp:category/>
</cp:coreProperties>
</file>