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page" w:horzAnchor="margin" w:tblpXSpec="center" w:tblpY="4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D2A66" w:rsidRPr="00F27C25" w14:paraId="67A4FECD" w14:textId="77777777" w:rsidTr="006D2A66">
        <w:tc>
          <w:tcPr>
            <w:tcW w:w="4672" w:type="dxa"/>
          </w:tcPr>
          <w:p w14:paraId="59606DBF" w14:textId="77777777" w:rsidR="006D2A66" w:rsidRPr="00F27C25" w:rsidRDefault="006D2A66" w:rsidP="00586A22">
            <w:pPr>
              <w:ind w:left="-258"/>
              <w:jc w:val="center"/>
              <w:rPr>
                <w:rFonts w:asciiTheme="minorHAnsi" w:eastAsia="HK Grotesk" w:hAnsiTheme="minorHAnsi" w:cstheme="minorHAnsi"/>
                <w:b/>
                <w:bCs/>
                <w:color w:val="000000" w:themeColor="text1"/>
                <w:szCs w:val="28"/>
              </w:rPr>
            </w:pPr>
            <w:r w:rsidRPr="00F27C25">
              <w:rPr>
                <w:rFonts w:asciiTheme="minorHAnsi" w:eastAsia="HK Grotesk" w:hAnsiTheme="minorHAnsi" w:cstheme="minorHAnsi"/>
                <w:b/>
                <w:bCs/>
                <w:color w:val="000000" w:themeColor="text1"/>
                <w:szCs w:val="28"/>
              </w:rPr>
              <w:t>ИП САРСЕНОВА</w:t>
            </w:r>
          </w:p>
          <w:p w14:paraId="635F13B9" w14:textId="77777777" w:rsidR="006D2A66" w:rsidRPr="00F27C25" w:rsidRDefault="006D2A66" w:rsidP="00586A22">
            <w:pPr>
              <w:jc w:val="center"/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</w:pP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 xml:space="preserve"> Адрес: Толебийский район, </w:t>
            </w:r>
            <w:proofErr w:type="spellStart"/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>Каскасу</w:t>
            </w:r>
            <w:proofErr w:type="spellEnd"/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 xml:space="preserve">, </w:t>
            </w:r>
          </w:p>
          <w:p w14:paraId="51848A28" w14:textId="77777777" w:rsidR="006D2A66" w:rsidRPr="00F27C25" w:rsidRDefault="006D2A66" w:rsidP="00586A22">
            <w:pPr>
              <w:jc w:val="center"/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</w:pP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>УЛИЦА К.ТУРДЫБЕКУЛЫ, дом 2</w:t>
            </w:r>
          </w:p>
          <w:p w14:paraId="64B4F439" w14:textId="77777777" w:rsidR="006D2A66" w:rsidRPr="00F27C25" w:rsidRDefault="006D2A66" w:rsidP="00586A22">
            <w:pPr>
              <w:jc w:val="center"/>
              <w:rPr>
                <w:rFonts w:asciiTheme="minorHAnsi" w:eastAsia="HK Grotesk" w:hAnsiTheme="minorHAnsi" w:cstheme="minorHAnsi"/>
                <w:b/>
                <w:bCs/>
                <w:color w:val="000000" w:themeColor="text1"/>
                <w:szCs w:val="28"/>
              </w:rPr>
            </w:pP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 xml:space="preserve"> Бин (ИИН): 000802601552</w:t>
            </w:r>
          </w:p>
        </w:tc>
        <w:tc>
          <w:tcPr>
            <w:tcW w:w="4673" w:type="dxa"/>
          </w:tcPr>
          <w:p w14:paraId="0D0A2ACB" w14:textId="77777777" w:rsidR="006D2A66" w:rsidRPr="00F27C25" w:rsidRDefault="006D2A66" w:rsidP="00586A22">
            <w:pPr>
              <w:jc w:val="center"/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</w:pP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>Банк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  <w:t xml:space="preserve">: 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>АО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  <w:t xml:space="preserve"> "Kaspi Bank"</w:t>
            </w:r>
          </w:p>
          <w:p w14:paraId="5A18596E" w14:textId="77777777" w:rsidR="006D2A66" w:rsidRPr="00F27C25" w:rsidRDefault="006D2A66" w:rsidP="00586A22">
            <w:pPr>
              <w:jc w:val="center"/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</w:pP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>КБе</w:t>
            </w:r>
            <w:proofErr w:type="spellEnd"/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  <w:t>: 19</w:t>
            </w:r>
          </w:p>
          <w:p w14:paraId="732BA6D3" w14:textId="77777777" w:rsidR="006D2A66" w:rsidRPr="00F27C25" w:rsidRDefault="006D2A66" w:rsidP="00586A22">
            <w:pPr>
              <w:jc w:val="center"/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</w:pP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  <w:t xml:space="preserve"> 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 xml:space="preserve">БИК: 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  <w:t>CASPKZKA</w:t>
            </w:r>
          </w:p>
          <w:p w14:paraId="6CABF2FF" w14:textId="77777777" w:rsidR="006D2A66" w:rsidRPr="00F27C25" w:rsidRDefault="006D2A66" w:rsidP="00586A22">
            <w:pPr>
              <w:jc w:val="center"/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</w:pP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 xml:space="preserve"> Номер счета: 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  <w:t>KZ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>60722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  <w:lang w:val="en-US"/>
              </w:rPr>
              <w:t>S</w:t>
            </w:r>
            <w:r w:rsidRPr="00F27C25">
              <w:rPr>
                <w:rFonts w:asciiTheme="minorHAnsi" w:eastAsia="HK Grotesk" w:hAnsiTheme="minorHAnsi" w:cstheme="minorHAnsi"/>
                <w:color w:val="000000" w:themeColor="text1"/>
                <w:szCs w:val="28"/>
              </w:rPr>
              <w:t>000034330457</w:t>
            </w:r>
          </w:p>
          <w:p w14:paraId="1B9614B4" w14:textId="77777777" w:rsidR="006D2A66" w:rsidRPr="00F27C25" w:rsidRDefault="006D2A66" w:rsidP="00586A22">
            <w:pPr>
              <w:jc w:val="center"/>
              <w:rPr>
                <w:rFonts w:asciiTheme="minorHAnsi" w:eastAsia="HK Grotesk" w:hAnsiTheme="minorHAnsi" w:cstheme="minorHAnsi"/>
                <w:b/>
                <w:bCs/>
                <w:color w:val="000000" w:themeColor="text1"/>
                <w:szCs w:val="28"/>
              </w:rPr>
            </w:pPr>
          </w:p>
        </w:tc>
      </w:tr>
    </w:tbl>
    <w:p w14:paraId="565716CF" w14:textId="7ED67568" w:rsidR="00586A22" w:rsidRPr="00F27C25" w:rsidRDefault="006D2A66" w:rsidP="00F27C25">
      <w:pPr>
        <w:spacing w:after="0"/>
        <w:jc w:val="center"/>
        <w:rPr>
          <w:rFonts w:asciiTheme="minorHAnsi" w:hAnsiTheme="minorHAnsi" w:cstheme="minorHAnsi"/>
          <w:b/>
          <w:bCs/>
          <w:color w:val="000000" w:themeColor="text1"/>
          <w:szCs w:val="28"/>
          <w:u w:val="single"/>
        </w:rPr>
      </w:pPr>
      <w:r w:rsidRPr="00F27C25">
        <w:rPr>
          <w:rFonts w:asciiTheme="minorHAnsi" w:eastAsia="HK Grotesk" w:hAnsiTheme="minorHAnsi" w:cstheme="minorHAnsi"/>
          <w:b/>
          <w:b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7262A5C" wp14:editId="6E23C8F6">
                <wp:simplePos x="0" y="0"/>
                <wp:positionH relativeFrom="page">
                  <wp:posOffset>-115570</wp:posOffset>
                </wp:positionH>
                <wp:positionV relativeFrom="paragraph">
                  <wp:posOffset>-727916</wp:posOffset>
                </wp:positionV>
                <wp:extent cx="7780328" cy="1390100"/>
                <wp:effectExtent l="0" t="0" r="11430" b="19685"/>
                <wp:wrapNone/>
                <wp:docPr id="162016635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0328" cy="13901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08F58BC" id="Прямоугольник 1" o:spid="_x0000_s1026" style="position:absolute;margin-left:-9.1pt;margin-top:-57.3pt;width:612.6pt;height:109.4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" fillcolor="#44546a [3215]" strokecolor="#091723 [484]" strokeweight="1pt">
                <w10:wrap anchorx="page"/>
              </v:rect>
            </w:pict>
          </mc:Fallback>
        </mc:AlternateContent>
      </w:r>
      <w:r w:rsidR="00586A22" w:rsidRPr="00F27C25">
        <w:rPr>
          <w:rFonts w:asciiTheme="minorHAnsi" w:hAnsiTheme="minorHAnsi" w:cstheme="minorHAnsi"/>
          <w:b/>
          <w:bCs/>
          <w:color w:val="000000" w:themeColor="text1"/>
          <w:szCs w:val="28"/>
          <w:u w:val="single"/>
        </w:rPr>
        <w:t>КОММЕРЧЕСКОЕ ПРЕДЛОЖЕНИЕ</w:t>
      </w:r>
    </w:p>
    <w:p w14:paraId="5DD6062D" w14:textId="49E7BD19" w:rsidR="00586A22" w:rsidRPr="00F27C25" w:rsidRDefault="00586A22" w:rsidP="00F27C25">
      <w:pPr>
        <w:jc w:val="both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color w:val="000000" w:themeColor="text1"/>
          <w:szCs w:val="28"/>
        </w:rPr>
        <w:t>Предлагаем услуги по декоративным работам и переносу готовых цифровых изображений на внутренние стены помещений. Нанесение выполняется непосредственно на поверхность вертикальным УФ-принтером, поэтому изображение быстро закрепляется, сохраняет чёткость и не требует монтажа плёнки, баннеров или иных носителей.</w:t>
      </w:r>
    </w:p>
    <w:p w14:paraId="76B7DF5C" w14:textId="77777777" w:rsidR="00586A22" w:rsidRPr="00F27C25" w:rsidRDefault="00586A22" w:rsidP="00586A22">
      <w:pPr>
        <w:pStyle w:val="1"/>
        <w:rPr>
          <w:rFonts w:asciiTheme="minorHAnsi" w:hAnsiTheme="minorHAnsi" w:cstheme="minorHAnsi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F27C25">
        <w:rPr>
          <w:rFonts w:asciiTheme="minorHAnsi" w:hAnsiTheme="minorHAnsi" w:cstheme="minorHAnsi"/>
          <w:b/>
          <w:bCs/>
          <w:i/>
          <w:iCs/>
          <w:color w:val="000000" w:themeColor="text1"/>
          <w:sz w:val="28"/>
          <w:szCs w:val="28"/>
          <w:u w:val="single"/>
        </w:rPr>
        <w:t>Что входит в предложение</w:t>
      </w:r>
    </w:p>
    <w:p w14:paraId="0700C5A9" w14:textId="77777777" w:rsidR="00586A22" w:rsidRPr="00F27C25" w:rsidRDefault="00586A22" w:rsidP="00F27C25">
      <w:pPr>
        <w:spacing w:after="40"/>
        <w:ind w:left="340" w:hanging="170"/>
        <w:jc w:val="both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color w:val="000000" w:themeColor="text1"/>
          <w:szCs w:val="28"/>
        </w:rPr>
        <w:t>• выезд специалистов и уточнение размеров зон нанесения;</w:t>
      </w:r>
    </w:p>
    <w:p w14:paraId="43AB93F9" w14:textId="77777777" w:rsidR="00586A22" w:rsidRPr="00F27C25" w:rsidRDefault="00586A22" w:rsidP="00F27C25">
      <w:pPr>
        <w:spacing w:after="40"/>
        <w:ind w:left="340" w:hanging="170"/>
        <w:jc w:val="both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color w:val="000000" w:themeColor="text1"/>
          <w:szCs w:val="28"/>
        </w:rPr>
        <w:t>• проверка предоставленных файлов на соответствие размеру печати;</w:t>
      </w:r>
    </w:p>
    <w:p w14:paraId="28589E69" w14:textId="77777777" w:rsidR="00586A22" w:rsidRPr="00F27C25" w:rsidRDefault="00586A22" w:rsidP="00F27C25">
      <w:pPr>
        <w:spacing w:after="40"/>
        <w:ind w:left="340" w:hanging="170"/>
        <w:jc w:val="both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color w:val="000000" w:themeColor="text1"/>
          <w:szCs w:val="28"/>
        </w:rPr>
        <w:t>• укрытие пола, мебели и ближайших элементов интерьера;</w:t>
      </w:r>
    </w:p>
    <w:p w14:paraId="6AC1EBA6" w14:textId="77777777" w:rsidR="00586A22" w:rsidRPr="00F27C25" w:rsidRDefault="00586A22" w:rsidP="00F27C25">
      <w:pPr>
        <w:spacing w:after="40"/>
        <w:ind w:left="340" w:hanging="170"/>
        <w:jc w:val="both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color w:val="000000" w:themeColor="text1"/>
          <w:szCs w:val="28"/>
        </w:rPr>
        <w:t>• разметка и точное размещение композиции на стене;</w:t>
      </w:r>
    </w:p>
    <w:p w14:paraId="2C7A206A" w14:textId="77777777" w:rsidR="00586A22" w:rsidRPr="00F27C25" w:rsidRDefault="00586A22" w:rsidP="009129D9">
      <w:pPr>
        <w:spacing w:after="0"/>
        <w:ind w:left="340" w:hanging="170"/>
        <w:jc w:val="both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color w:val="000000" w:themeColor="text1"/>
          <w:szCs w:val="28"/>
        </w:rPr>
        <w:t>• полноцветное нанесение УФ-отверждаемыми чернилами;</w:t>
      </w:r>
    </w:p>
    <w:p w14:paraId="643A4591" w14:textId="77777777" w:rsidR="00586A22" w:rsidRPr="00F27C25" w:rsidRDefault="00586A22" w:rsidP="009129D9">
      <w:pPr>
        <w:spacing w:after="0"/>
        <w:ind w:left="340" w:hanging="170"/>
        <w:jc w:val="both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color w:val="000000" w:themeColor="text1"/>
          <w:szCs w:val="28"/>
        </w:rPr>
        <w:t>• проверка готового изображения, устранение дефектов печати и уборка рабочей зоны.</w:t>
      </w:r>
    </w:p>
    <w:p w14:paraId="2A8BBB52" w14:textId="77777777" w:rsidR="00586A22" w:rsidRPr="00F27C25" w:rsidRDefault="00586A22" w:rsidP="009129D9">
      <w:pPr>
        <w:pStyle w:val="1"/>
        <w:spacing w:after="0"/>
        <w:rPr>
          <w:rFonts w:asciiTheme="minorHAnsi" w:hAnsiTheme="minorHAnsi" w:cstheme="minorHAnsi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F27C25">
        <w:rPr>
          <w:rFonts w:asciiTheme="minorHAnsi" w:hAnsiTheme="minorHAnsi" w:cstheme="minorHAnsi"/>
          <w:b/>
          <w:bCs/>
          <w:i/>
          <w:iCs/>
          <w:color w:val="000000" w:themeColor="text1"/>
          <w:sz w:val="28"/>
          <w:szCs w:val="28"/>
          <w:u w:val="single"/>
        </w:rPr>
        <w:t>Условия выполнения</w:t>
      </w:r>
    </w:p>
    <w:p w14:paraId="423253B3" w14:textId="4769FAEA" w:rsidR="00586A22" w:rsidRPr="00F27C25" w:rsidRDefault="00586A22" w:rsidP="009129D9">
      <w:pPr>
        <w:spacing w:after="0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color w:val="000000" w:themeColor="text1"/>
          <w:szCs w:val="28"/>
        </w:rPr>
        <w:t>Срок выполнения определяется после подтверждения общей площади, количества помещений и графика доступа к объекту. Гарантия на качество нанесения составляет не менее 6 месяцев при соблюдении правил эксплуатации.</w:t>
      </w:r>
    </w:p>
    <w:p w14:paraId="1FC1C230" w14:textId="77777777" w:rsidR="00586A22" w:rsidRPr="00F27C25" w:rsidRDefault="00586A22" w:rsidP="009129D9">
      <w:pPr>
        <w:pStyle w:val="1"/>
        <w:spacing w:after="0"/>
        <w:jc w:val="center"/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F27C25"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  <w:t>Стоимость</w:t>
      </w:r>
    </w:p>
    <w:p w14:paraId="67435BD7" w14:textId="1B7DCBAE" w:rsidR="00586A22" w:rsidRPr="00F27C25" w:rsidRDefault="00586A22" w:rsidP="009129D9">
      <w:pPr>
        <w:spacing w:after="0"/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b/>
          <w:color w:val="000000" w:themeColor="text1"/>
          <w:szCs w:val="28"/>
        </w:rPr>
        <w:t xml:space="preserve">Стоимость работ за 1 м²: </w:t>
      </w:r>
      <w:r w:rsidR="009129D9">
        <w:rPr>
          <w:rFonts w:asciiTheme="minorHAnsi" w:hAnsiTheme="minorHAnsi" w:cstheme="minorHAnsi"/>
          <w:b/>
          <w:color w:val="000000" w:themeColor="text1"/>
          <w:szCs w:val="28"/>
        </w:rPr>
        <w:t>__________</w:t>
      </w:r>
      <w:r w:rsidRPr="00F27C25">
        <w:rPr>
          <w:rFonts w:asciiTheme="minorHAnsi" w:hAnsiTheme="minorHAnsi" w:cstheme="minorHAnsi"/>
          <w:color w:val="000000" w:themeColor="text1"/>
          <w:szCs w:val="28"/>
        </w:rPr>
        <w:t xml:space="preserve"> тенге.</w:t>
      </w:r>
    </w:p>
    <w:p w14:paraId="1E272DFC" w14:textId="6AB9860E" w:rsidR="00586A22" w:rsidRDefault="00586A22" w:rsidP="009129D9">
      <w:pPr>
        <w:spacing w:after="0"/>
        <w:rPr>
          <w:rFonts w:asciiTheme="minorHAnsi" w:hAnsiTheme="minorHAnsi" w:cstheme="minorHAnsi"/>
          <w:bCs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b/>
          <w:color w:val="000000" w:themeColor="text1"/>
          <w:szCs w:val="28"/>
        </w:rPr>
        <w:t xml:space="preserve">Общая площадь: </w:t>
      </w:r>
      <w:r w:rsidR="009129D9">
        <w:rPr>
          <w:rFonts w:asciiTheme="minorHAnsi" w:hAnsiTheme="minorHAnsi" w:cstheme="minorHAnsi"/>
          <w:bCs/>
          <w:color w:val="000000" w:themeColor="text1"/>
          <w:szCs w:val="28"/>
        </w:rPr>
        <w:t>_____</w:t>
      </w:r>
      <w:r w:rsidRPr="00F27C25">
        <w:rPr>
          <w:rFonts w:asciiTheme="minorHAnsi" w:hAnsiTheme="minorHAnsi" w:cstheme="minorHAnsi"/>
          <w:bCs/>
          <w:color w:val="000000" w:themeColor="text1"/>
          <w:szCs w:val="28"/>
        </w:rPr>
        <w:t xml:space="preserve"> м².</w:t>
      </w:r>
    </w:p>
    <w:p w14:paraId="6A8637B1" w14:textId="77777777" w:rsidR="009129D9" w:rsidRDefault="009129D9" w:rsidP="00586A22">
      <w:pPr>
        <w:rPr>
          <w:rFonts w:asciiTheme="minorHAnsi" w:hAnsiTheme="minorHAnsi" w:cstheme="minorHAnsi"/>
          <w:b/>
          <w:color w:val="000000" w:themeColor="text1"/>
          <w:szCs w:val="28"/>
        </w:rPr>
      </w:pPr>
    </w:p>
    <w:p w14:paraId="601BDF15" w14:textId="3DAF49CC" w:rsidR="00586A22" w:rsidRPr="00F27C25" w:rsidRDefault="00586A22" w:rsidP="00586A22">
      <w:pPr>
        <w:rPr>
          <w:rFonts w:asciiTheme="minorHAnsi" w:hAnsiTheme="minorHAnsi" w:cstheme="minorHAnsi"/>
          <w:color w:val="000000" w:themeColor="text1"/>
          <w:szCs w:val="28"/>
        </w:rPr>
      </w:pPr>
      <w:r w:rsidRPr="00F27C25">
        <w:rPr>
          <w:rFonts w:asciiTheme="minorHAnsi" w:hAnsiTheme="minorHAnsi" w:cstheme="minorHAnsi"/>
          <w:b/>
          <w:color w:val="000000" w:themeColor="text1"/>
          <w:szCs w:val="28"/>
        </w:rPr>
        <w:t xml:space="preserve">Итоговая стоимость: </w:t>
      </w:r>
      <w:r w:rsidR="009129D9">
        <w:rPr>
          <w:rFonts w:asciiTheme="minorHAnsi" w:hAnsiTheme="minorHAnsi" w:cstheme="minorHAnsi"/>
          <w:bCs/>
          <w:color w:val="000000" w:themeColor="text1"/>
          <w:szCs w:val="28"/>
        </w:rPr>
        <w:t>______________</w:t>
      </w:r>
      <w:r w:rsidRPr="00F27C25">
        <w:rPr>
          <w:rFonts w:asciiTheme="minorHAnsi" w:hAnsiTheme="minorHAnsi" w:cstheme="minorHAnsi"/>
          <w:bCs/>
          <w:color w:val="000000" w:themeColor="text1"/>
          <w:szCs w:val="28"/>
        </w:rPr>
        <w:t xml:space="preserve"> тенге.</w:t>
      </w:r>
    </w:p>
    <w:p w14:paraId="69CDA642" w14:textId="77777777" w:rsidR="00201080" w:rsidRPr="00F27C25" w:rsidRDefault="00201080" w:rsidP="00586A22">
      <w:pPr>
        <w:spacing w:after="0"/>
        <w:jc w:val="center"/>
        <w:rPr>
          <w:rFonts w:asciiTheme="minorHAnsi" w:hAnsiTheme="minorHAnsi" w:cstheme="minorHAnsi"/>
          <w:b/>
          <w:bCs/>
          <w:color w:val="000000" w:themeColor="text1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6"/>
        <w:gridCol w:w="6619"/>
      </w:tblGrid>
      <w:tr w:rsidR="00C5415E" w:rsidRPr="00F27C25" w14:paraId="0BDC5C95" w14:textId="77777777" w:rsidTr="00586A22">
        <w:tc>
          <w:tcPr>
            <w:tcW w:w="2736" w:type="dxa"/>
          </w:tcPr>
          <w:p w14:paraId="4880F8F6" w14:textId="7A40FD41" w:rsidR="00C5415E" w:rsidRPr="00F27C25" w:rsidRDefault="00C5415E" w:rsidP="00586A22">
            <w:pPr>
              <w:jc w:val="both"/>
              <w:rPr>
                <w:rFonts w:asciiTheme="minorHAnsi" w:hAnsiTheme="minorHAnsi" w:cstheme="minorHAnsi"/>
                <w:color w:val="000000" w:themeColor="text1"/>
                <w:szCs w:val="28"/>
                <w:lang w:val="ru-KZ"/>
              </w:rPr>
            </w:pPr>
            <w:r w:rsidRPr="00F27C25">
              <w:rPr>
                <w:rFonts w:asciiTheme="minorHAnsi" w:hAnsiTheme="minorHAnsi" w:cstheme="minorHAnsi"/>
                <w:noProof/>
                <w:color w:val="000000" w:themeColor="text1"/>
                <w:szCs w:val="28"/>
                <w:lang w:val="ru-KZ"/>
              </w:rPr>
              <w:drawing>
                <wp:inline distT="0" distB="0" distL="0" distR="0" wp14:anchorId="2A40A88A" wp14:editId="79A42263">
                  <wp:extent cx="1741335" cy="1741335"/>
                  <wp:effectExtent l="57150" t="38100" r="49530" b="68580"/>
                  <wp:docPr id="5877691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755739">
                            <a:off x="0" y="0"/>
                            <a:ext cx="1746151" cy="1746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9" w:type="dxa"/>
          </w:tcPr>
          <w:p w14:paraId="2BE8C442" w14:textId="77777777" w:rsidR="00C5415E" w:rsidRPr="00F27C25" w:rsidRDefault="00C5415E" w:rsidP="00586A22">
            <w:pPr>
              <w:jc w:val="both"/>
              <w:rPr>
                <w:rFonts w:asciiTheme="minorHAnsi" w:hAnsiTheme="minorHAnsi" w:cstheme="minorHAnsi"/>
                <w:color w:val="000000" w:themeColor="text1"/>
                <w:szCs w:val="28"/>
                <w:lang w:val="kk-KZ"/>
              </w:rPr>
            </w:pPr>
          </w:p>
          <w:p w14:paraId="5CD97FCD" w14:textId="77777777" w:rsidR="00C5415E" w:rsidRPr="00F27C25" w:rsidRDefault="00C5415E" w:rsidP="00586A22">
            <w:pPr>
              <w:jc w:val="both"/>
              <w:rPr>
                <w:rFonts w:asciiTheme="minorHAnsi" w:hAnsiTheme="minorHAnsi" w:cstheme="minorHAnsi"/>
                <w:color w:val="000000" w:themeColor="text1"/>
                <w:szCs w:val="28"/>
                <w:lang w:val="kk-KZ"/>
              </w:rPr>
            </w:pPr>
          </w:p>
          <w:p w14:paraId="2D42E2AD" w14:textId="77777777" w:rsidR="00C5415E" w:rsidRPr="00F27C25" w:rsidRDefault="00C5415E" w:rsidP="00586A22">
            <w:pPr>
              <w:jc w:val="both"/>
              <w:rPr>
                <w:rFonts w:asciiTheme="minorHAnsi" w:hAnsiTheme="minorHAnsi" w:cstheme="minorHAnsi"/>
                <w:color w:val="000000" w:themeColor="text1"/>
                <w:szCs w:val="28"/>
                <w:lang w:val="kk-KZ"/>
              </w:rPr>
            </w:pPr>
          </w:p>
          <w:p w14:paraId="6D606468" w14:textId="79FEBFA4" w:rsidR="00C5415E" w:rsidRPr="00F27C25" w:rsidRDefault="00C5415E" w:rsidP="00586A22">
            <w:pPr>
              <w:jc w:val="both"/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r w:rsidRPr="00F27C25">
              <w:rPr>
                <w:rFonts w:asciiTheme="minorHAnsi" w:hAnsiTheme="minorHAnsi" w:cstheme="minorHAnsi"/>
                <w:color w:val="000000" w:themeColor="text1"/>
                <w:szCs w:val="28"/>
                <w:lang w:val="kk-KZ"/>
              </w:rPr>
              <w:t>Сарсенова Ф</w:t>
            </w:r>
            <w:r w:rsidRPr="00F27C25">
              <w:rPr>
                <w:rFonts w:asciiTheme="minorHAnsi" w:hAnsiTheme="minorHAnsi" w:cstheme="minorHAnsi"/>
                <w:color w:val="000000" w:themeColor="text1"/>
                <w:szCs w:val="28"/>
              </w:rPr>
              <w:t>.Ж.</w:t>
            </w:r>
          </w:p>
          <w:p w14:paraId="16DBDDE5" w14:textId="77777777" w:rsidR="00C5415E" w:rsidRPr="00F27C25" w:rsidRDefault="00C5415E" w:rsidP="00586A22">
            <w:pPr>
              <w:jc w:val="both"/>
              <w:rPr>
                <w:rFonts w:asciiTheme="minorHAnsi" w:hAnsiTheme="minorHAnsi" w:cstheme="minorHAnsi"/>
                <w:color w:val="000000" w:themeColor="text1"/>
                <w:szCs w:val="28"/>
                <w:lang w:val="ru-KZ"/>
              </w:rPr>
            </w:pPr>
          </w:p>
        </w:tc>
      </w:tr>
    </w:tbl>
    <w:p w14:paraId="75B48C31" w14:textId="77777777" w:rsidR="00C5415E" w:rsidRPr="00F27C25" w:rsidRDefault="00C5415E" w:rsidP="009129D9">
      <w:pPr>
        <w:spacing w:after="0"/>
        <w:jc w:val="both"/>
        <w:rPr>
          <w:rFonts w:asciiTheme="minorHAnsi" w:hAnsiTheme="minorHAnsi" w:cstheme="minorHAnsi"/>
          <w:color w:val="000000" w:themeColor="text1"/>
          <w:szCs w:val="28"/>
        </w:rPr>
      </w:pPr>
    </w:p>
    <w:sectPr w:rsidR="00C5415E" w:rsidRPr="00F27C25" w:rsidSect="00071359">
      <w:pgSz w:w="11906" w:h="16838" w:code="9"/>
      <w:pgMar w:top="1134" w:right="70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B40E5" w14:textId="77777777" w:rsidR="009C61D0" w:rsidRDefault="009C61D0" w:rsidP="00983CF8">
      <w:pPr>
        <w:spacing w:after="0"/>
      </w:pPr>
      <w:r>
        <w:separator/>
      </w:r>
    </w:p>
  </w:endnote>
  <w:endnote w:type="continuationSeparator" w:id="0">
    <w:p w14:paraId="4011E7C6" w14:textId="77777777" w:rsidR="009C61D0" w:rsidRDefault="009C61D0" w:rsidP="00983C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K Grotesk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6C501" w14:textId="77777777" w:rsidR="009C61D0" w:rsidRDefault="009C61D0" w:rsidP="00983CF8">
      <w:pPr>
        <w:spacing w:after="0"/>
      </w:pPr>
      <w:r>
        <w:separator/>
      </w:r>
    </w:p>
  </w:footnote>
  <w:footnote w:type="continuationSeparator" w:id="0">
    <w:p w14:paraId="08342741" w14:textId="77777777" w:rsidR="009C61D0" w:rsidRDefault="009C61D0" w:rsidP="00983C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416"/>
    <w:multiLevelType w:val="multilevel"/>
    <w:tmpl w:val="00A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65BAE"/>
    <w:multiLevelType w:val="hybridMultilevel"/>
    <w:tmpl w:val="A664E5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A6D62"/>
    <w:multiLevelType w:val="hybridMultilevel"/>
    <w:tmpl w:val="146E2F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9265F"/>
    <w:multiLevelType w:val="multilevel"/>
    <w:tmpl w:val="6A9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47BAE"/>
    <w:multiLevelType w:val="hybridMultilevel"/>
    <w:tmpl w:val="0FCA3E38"/>
    <w:lvl w:ilvl="0" w:tplc="6C94CC7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56DEE"/>
    <w:multiLevelType w:val="hybridMultilevel"/>
    <w:tmpl w:val="0F441B9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B5073C"/>
    <w:multiLevelType w:val="hybridMultilevel"/>
    <w:tmpl w:val="665442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321176">
    <w:abstractNumId w:val="3"/>
  </w:num>
  <w:num w:numId="2" w16cid:durableId="1718160032">
    <w:abstractNumId w:val="0"/>
  </w:num>
  <w:num w:numId="3" w16cid:durableId="409816400">
    <w:abstractNumId w:val="2"/>
  </w:num>
  <w:num w:numId="4" w16cid:durableId="1598517083">
    <w:abstractNumId w:val="1"/>
  </w:num>
  <w:num w:numId="5" w16cid:durableId="2089843159">
    <w:abstractNumId w:val="6"/>
  </w:num>
  <w:num w:numId="6" w16cid:durableId="898134605">
    <w:abstractNumId w:val="4"/>
  </w:num>
  <w:num w:numId="7" w16cid:durableId="459350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8D"/>
    <w:rsid w:val="00002590"/>
    <w:rsid w:val="00023292"/>
    <w:rsid w:val="00070459"/>
    <w:rsid w:val="00071359"/>
    <w:rsid w:val="00094100"/>
    <w:rsid w:val="000C77A3"/>
    <w:rsid w:val="00133BE3"/>
    <w:rsid w:val="00155E5C"/>
    <w:rsid w:val="00156CD0"/>
    <w:rsid w:val="00191353"/>
    <w:rsid w:val="001967B1"/>
    <w:rsid w:val="001C5EB8"/>
    <w:rsid w:val="00201080"/>
    <w:rsid w:val="002010D1"/>
    <w:rsid w:val="002553E2"/>
    <w:rsid w:val="00266048"/>
    <w:rsid w:val="00290F0A"/>
    <w:rsid w:val="002A7A56"/>
    <w:rsid w:val="002B1F52"/>
    <w:rsid w:val="002E0FC8"/>
    <w:rsid w:val="002F6DA5"/>
    <w:rsid w:val="0032487F"/>
    <w:rsid w:val="00346520"/>
    <w:rsid w:val="00347198"/>
    <w:rsid w:val="00375931"/>
    <w:rsid w:val="003D65D7"/>
    <w:rsid w:val="003E4A0B"/>
    <w:rsid w:val="00425B23"/>
    <w:rsid w:val="00427F89"/>
    <w:rsid w:val="00440189"/>
    <w:rsid w:val="004C4E92"/>
    <w:rsid w:val="004F3D10"/>
    <w:rsid w:val="0050311A"/>
    <w:rsid w:val="00511F8A"/>
    <w:rsid w:val="00586A22"/>
    <w:rsid w:val="00597F00"/>
    <w:rsid w:val="005B6141"/>
    <w:rsid w:val="005D7E2B"/>
    <w:rsid w:val="005E4BE7"/>
    <w:rsid w:val="005E5B90"/>
    <w:rsid w:val="005F036D"/>
    <w:rsid w:val="00626913"/>
    <w:rsid w:val="006317AF"/>
    <w:rsid w:val="00677AEF"/>
    <w:rsid w:val="006A3A1D"/>
    <w:rsid w:val="006A7A94"/>
    <w:rsid w:val="006B1C6A"/>
    <w:rsid w:val="006C0B77"/>
    <w:rsid w:val="006D2A66"/>
    <w:rsid w:val="00716144"/>
    <w:rsid w:val="00751D43"/>
    <w:rsid w:val="007828BB"/>
    <w:rsid w:val="007C4361"/>
    <w:rsid w:val="007E0670"/>
    <w:rsid w:val="008242FF"/>
    <w:rsid w:val="00832942"/>
    <w:rsid w:val="00850C31"/>
    <w:rsid w:val="00870751"/>
    <w:rsid w:val="00881ACC"/>
    <w:rsid w:val="009129D9"/>
    <w:rsid w:val="00922C48"/>
    <w:rsid w:val="00931DFC"/>
    <w:rsid w:val="00983CF8"/>
    <w:rsid w:val="009B040D"/>
    <w:rsid w:val="009C61D0"/>
    <w:rsid w:val="00A00A5B"/>
    <w:rsid w:val="00A01515"/>
    <w:rsid w:val="00A0654A"/>
    <w:rsid w:val="00A31C7F"/>
    <w:rsid w:val="00A63601"/>
    <w:rsid w:val="00B36450"/>
    <w:rsid w:val="00B5416D"/>
    <w:rsid w:val="00B66573"/>
    <w:rsid w:val="00B9124A"/>
    <w:rsid w:val="00B915B7"/>
    <w:rsid w:val="00B94168"/>
    <w:rsid w:val="00BC0BCA"/>
    <w:rsid w:val="00C00DAA"/>
    <w:rsid w:val="00C374DD"/>
    <w:rsid w:val="00C5415E"/>
    <w:rsid w:val="00C605AE"/>
    <w:rsid w:val="00C740BD"/>
    <w:rsid w:val="00C805C4"/>
    <w:rsid w:val="00CF6FA0"/>
    <w:rsid w:val="00D83B05"/>
    <w:rsid w:val="00D90F07"/>
    <w:rsid w:val="00D97993"/>
    <w:rsid w:val="00DA3DB8"/>
    <w:rsid w:val="00DE31D9"/>
    <w:rsid w:val="00DF2D41"/>
    <w:rsid w:val="00E15101"/>
    <w:rsid w:val="00E156A6"/>
    <w:rsid w:val="00E3628D"/>
    <w:rsid w:val="00E40FC5"/>
    <w:rsid w:val="00E61763"/>
    <w:rsid w:val="00E66269"/>
    <w:rsid w:val="00E67F40"/>
    <w:rsid w:val="00E722E9"/>
    <w:rsid w:val="00E81887"/>
    <w:rsid w:val="00E96EE8"/>
    <w:rsid w:val="00E9731E"/>
    <w:rsid w:val="00EA59DF"/>
    <w:rsid w:val="00EA5B0C"/>
    <w:rsid w:val="00EB4CEE"/>
    <w:rsid w:val="00EC142D"/>
    <w:rsid w:val="00EE4070"/>
    <w:rsid w:val="00F12C76"/>
    <w:rsid w:val="00F27C25"/>
    <w:rsid w:val="00F3531A"/>
    <w:rsid w:val="00F44D59"/>
    <w:rsid w:val="00FB623B"/>
    <w:rsid w:val="00FD473B"/>
    <w:rsid w:val="00FE0C0C"/>
    <w:rsid w:val="00FF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D019"/>
  <w15:chartTrackingRefBased/>
  <w15:docId w15:val="{5C7F52B9-174F-4140-B382-C361B210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2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2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28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628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628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628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628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628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6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28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62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28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2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28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628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3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83CF8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983CF8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83CF8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983CF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7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8CF6F-0EDD-4E27-ACBB-FF78EB9A8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Дархан Исмагулов</cp:lastModifiedBy>
  <cp:revision>5</cp:revision>
  <dcterms:created xsi:type="dcterms:W3CDTF">2026-09-15T08:20:00Z</dcterms:created>
  <dcterms:modified xsi:type="dcterms:W3CDTF">2026-10-18T09:34:00Z</dcterms:modified>
</cp:coreProperties>
</file>