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44E7" w14:textId="77777777" w:rsidR="000E2716" w:rsidRDefault="000E2716" w:rsidP="000E2716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490820D1" w14:textId="77777777" w:rsidR="000E2716" w:rsidRDefault="000E2716" w:rsidP="000E2716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7DFD607" w14:textId="77777777" w:rsidR="000E2716" w:rsidRDefault="000E2716" w:rsidP="000E2716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4122BE28" w14:textId="77777777" w:rsidR="000E2716" w:rsidRDefault="000E2716" w:rsidP="000E2716">
      <w:pPr>
        <w:pStyle w:val="a5"/>
        <w:spacing w:line="264" w:lineRule="auto"/>
        <w:ind w:left="3485" w:right="4177"/>
        <w:jc w:val="center"/>
      </w:pPr>
    </w:p>
    <w:p w14:paraId="6CE5E8C8" w14:textId="77777777" w:rsidR="000E2716" w:rsidRDefault="000E2716" w:rsidP="000E2716">
      <w:pPr>
        <w:pStyle w:val="a5"/>
        <w:spacing w:line="264" w:lineRule="auto"/>
        <w:ind w:left="1985" w:right="1985"/>
        <w:jc w:val="center"/>
      </w:pPr>
      <w:r>
        <w:t>Факультет кибербезопасности и управления</w:t>
      </w:r>
    </w:p>
    <w:p w14:paraId="4B204235" w14:textId="77777777" w:rsidR="000E2716" w:rsidRDefault="000E2716" w:rsidP="000E2716">
      <w:pPr>
        <w:pStyle w:val="a5"/>
        <w:spacing w:line="264" w:lineRule="auto"/>
        <w:ind w:left="1588" w:right="1588"/>
        <w:jc w:val="center"/>
      </w:pPr>
      <w:r>
        <w:t>Кафедра программной инженерии</w:t>
      </w:r>
    </w:p>
    <w:p w14:paraId="2F98C758" w14:textId="77777777" w:rsidR="000E2716" w:rsidRDefault="000E2716" w:rsidP="000E2716">
      <w:pPr>
        <w:pStyle w:val="a5"/>
        <w:rPr>
          <w:sz w:val="30"/>
        </w:rPr>
      </w:pPr>
    </w:p>
    <w:p w14:paraId="13243784" w14:textId="77777777" w:rsidR="000E2716" w:rsidRDefault="000E2716" w:rsidP="000E2716">
      <w:pPr>
        <w:pStyle w:val="a5"/>
        <w:rPr>
          <w:sz w:val="30"/>
        </w:rPr>
      </w:pPr>
    </w:p>
    <w:p w14:paraId="6F726D6F" w14:textId="77777777" w:rsidR="000E2716" w:rsidRDefault="000E2716" w:rsidP="000E2716">
      <w:pPr>
        <w:pStyle w:val="a5"/>
        <w:rPr>
          <w:sz w:val="30"/>
        </w:rPr>
      </w:pPr>
    </w:p>
    <w:p w14:paraId="13DD3B28" w14:textId="77777777" w:rsidR="000E2716" w:rsidRDefault="000E2716" w:rsidP="000E2716">
      <w:pPr>
        <w:pStyle w:val="a5"/>
        <w:rPr>
          <w:sz w:val="30"/>
        </w:rPr>
      </w:pPr>
    </w:p>
    <w:p w14:paraId="29331C83" w14:textId="77777777" w:rsidR="000E2716" w:rsidRDefault="000E2716" w:rsidP="000E2716">
      <w:pPr>
        <w:pStyle w:val="a5"/>
        <w:rPr>
          <w:sz w:val="30"/>
        </w:rPr>
      </w:pPr>
    </w:p>
    <w:p w14:paraId="28D9A329" w14:textId="77777777" w:rsidR="000E2716" w:rsidRDefault="000E2716" w:rsidP="000E2716">
      <w:pPr>
        <w:pStyle w:val="a5"/>
        <w:rPr>
          <w:sz w:val="30"/>
        </w:rPr>
      </w:pPr>
    </w:p>
    <w:p w14:paraId="40552001" w14:textId="77777777" w:rsidR="000E2716" w:rsidRDefault="000E2716" w:rsidP="000E2716">
      <w:pPr>
        <w:pStyle w:val="a5"/>
        <w:spacing w:before="2"/>
        <w:rPr>
          <w:sz w:val="40"/>
        </w:rPr>
      </w:pPr>
    </w:p>
    <w:p w14:paraId="1CB9A47A" w14:textId="77777777" w:rsidR="000E2716" w:rsidRDefault="000E2716" w:rsidP="000E2716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18E79532" w14:textId="0009D751" w:rsidR="000E2716" w:rsidRDefault="000E2716" w:rsidP="000E2716">
      <w:pPr>
        <w:tabs>
          <w:tab w:val="center" w:pos="4677"/>
          <w:tab w:val="left" w:pos="7214"/>
          <w:tab w:val="left" w:pos="8202"/>
        </w:tabs>
        <w:spacing w:before="42"/>
        <w:rPr>
          <w:sz w:val="40"/>
        </w:rPr>
      </w:pPr>
      <w:r>
        <w:rPr>
          <w:b/>
          <w:sz w:val="40"/>
        </w:rPr>
        <w:tab/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</w:t>
      </w:r>
      <w:r w:rsidR="00CE2D2A">
        <w:rPr>
          <w:sz w:val="40"/>
        </w:rPr>
        <w:t>5</w:t>
      </w:r>
    </w:p>
    <w:p w14:paraId="07534D79" w14:textId="156D43F2" w:rsidR="000E2716" w:rsidRDefault="000E2716" w:rsidP="000E2716">
      <w:pPr>
        <w:tabs>
          <w:tab w:val="center" w:pos="4677"/>
          <w:tab w:val="left" w:pos="7214"/>
          <w:tab w:val="left" w:pos="8202"/>
        </w:tabs>
        <w:spacing w:before="42"/>
        <w:jc w:val="center"/>
        <w:rPr>
          <w:sz w:val="40"/>
        </w:rPr>
      </w:pPr>
      <w:r>
        <w:rPr>
          <w:sz w:val="40"/>
        </w:rPr>
        <w:t>«Ветвление с</w:t>
      </w:r>
      <w:r w:rsidR="00CE2D2A">
        <w:rPr>
          <w:sz w:val="40"/>
        </w:rPr>
        <w:t xml:space="preserve">о сложным </w:t>
      </w:r>
      <w:r>
        <w:rPr>
          <w:sz w:val="40"/>
        </w:rPr>
        <w:t>условием»</w:t>
      </w:r>
    </w:p>
    <w:p w14:paraId="21CFD82D" w14:textId="77777777" w:rsidR="000E2716" w:rsidRDefault="000E2716" w:rsidP="000E2716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Машинно-зависимые языки программирование</w:t>
      </w:r>
    </w:p>
    <w:p w14:paraId="3DA4F92F" w14:textId="77777777" w:rsidR="000E2716" w:rsidRDefault="000E2716" w:rsidP="000E2716">
      <w:pPr>
        <w:pStyle w:val="a5"/>
        <w:rPr>
          <w:sz w:val="20"/>
        </w:rPr>
      </w:pPr>
    </w:p>
    <w:p w14:paraId="7CF85ACF" w14:textId="77777777" w:rsidR="000E2716" w:rsidRDefault="000E2716" w:rsidP="000E2716">
      <w:pPr>
        <w:pStyle w:val="a5"/>
        <w:rPr>
          <w:sz w:val="20"/>
        </w:rPr>
      </w:pPr>
    </w:p>
    <w:p w14:paraId="5EC0B620" w14:textId="77777777" w:rsidR="000E2716" w:rsidRDefault="000E2716" w:rsidP="000E2716">
      <w:pPr>
        <w:pStyle w:val="a5"/>
        <w:rPr>
          <w:sz w:val="20"/>
        </w:rPr>
      </w:pPr>
    </w:p>
    <w:p w14:paraId="2217DE71" w14:textId="77777777" w:rsidR="000E2716" w:rsidRDefault="000E2716" w:rsidP="000E2716">
      <w:pPr>
        <w:pStyle w:val="a5"/>
        <w:rPr>
          <w:sz w:val="20"/>
        </w:rPr>
      </w:pPr>
    </w:p>
    <w:p w14:paraId="08BD4F59" w14:textId="77777777" w:rsidR="000E2716" w:rsidRDefault="000E2716" w:rsidP="000E2716">
      <w:pPr>
        <w:pStyle w:val="a5"/>
        <w:rPr>
          <w:sz w:val="20"/>
        </w:rPr>
      </w:pPr>
    </w:p>
    <w:p w14:paraId="6199C8F2" w14:textId="77777777" w:rsidR="000E2716" w:rsidRDefault="000E2716" w:rsidP="000E2716">
      <w:pPr>
        <w:pStyle w:val="a5"/>
        <w:rPr>
          <w:sz w:val="20"/>
        </w:rPr>
      </w:pPr>
    </w:p>
    <w:p w14:paraId="63BECDEB" w14:textId="77777777" w:rsidR="000E2716" w:rsidRDefault="000E2716" w:rsidP="000E2716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0E2716" w14:paraId="4297647E" w14:textId="77777777" w:rsidTr="000E2716">
        <w:trPr>
          <w:trHeight w:val="268"/>
        </w:trPr>
        <w:tc>
          <w:tcPr>
            <w:tcW w:w="4575" w:type="dxa"/>
            <w:gridSpan w:val="3"/>
            <w:hideMark/>
          </w:tcPr>
          <w:p w14:paraId="29EEA0B1" w14:textId="77777777" w:rsidR="000E2716" w:rsidRDefault="000E2716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0E2716" w14:paraId="1E86D2C5" w14:textId="77777777" w:rsidTr="000E2716">
        <w:trPr>
          <w:trHeight w:val="484"/>
        </w:trPr>
        <w:tc>
          <w:tcPr>
            <w:tcW w:w="1502" w:type="dxa"/>
            <w:hideMark/>
          </w:tcPr>
          <w:p w14:paraId="44F70679" w14:textId="77777777" w:rsidR="000E2716" w:rsidRDefault="000E2716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2" w:type="dxa"/>
            <w:hideMark/>
          </w:tcPr>
          <w:p w14:paraId="53C01B7C" w14:textId="77777777" w:rsidR="000E2716" w:rsidRDefault="000E2716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0BEB417C" w14:textId="77777777" w:rsidR="000E2716" w:rsidRDefault="000E2716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5B3BF8ED" w14:textId="54B600F7" w:rsidR="000E2716" w:rsidRDefault="000E2716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</w:rPr>
            </w:pPr>
            <w:r>
              <w:rPr>
                <w:sz w:val="24"/>
                <w:u w:val="single"/>
                <w:lang w:val="ru-RU"/>
              </w:rPr>
              <w:t>Ларкин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  <w:lang w:val="ru-RU"/>
              </w:rPr>
              <w:t>М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  <w:lang w:val="ru-RU"/>
              </w:rPr>
              <w:t>Л</w:t>
            </w:r>
            <w:r>
              <w:rPr>
                <w:sz w:val="24"/>
                <w:u w:val="single"/>
              </w:rPr>
              <w:t>,</w:t>
            </w:r>
          </w:p>
          <w:p w14:paraId="26C995DC" w14:textId="77777777" w:rsidR="000E2716" w:rsidRDefault="000E2716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0E2716" w14:paraId="4BC5BA69" w14:textId="77777777" w:rsidTr="000E2716">
        <w:trPr>
          <w:trHeight w:val="274"/>
        </w:trPr>
        <w:tc>
          <w:tcPr>
            <w:tcW w:w="1502" w:type="dxa"/>
          </w:tcPr>
          <w:p w14:paraId="35508BBC" w14:textId="77777777" w:rsidR="000E2716" w:rsidRDefault="000E2716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6E0D7FAA" w14:textId="77777777" w:rsidR="000E2716" w:rsidRDefault="000E2716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16E78AD5" w14:textId="77777777" w:rsidR="000E2716" w:rsidRDefault="000E2716">
            <w:pPr>
              <w:pStyle w:val="TableParagraph"/>
              <w:rPr>
                <w:sz w:val="20"/>
              </w:rPr>
            </w:pPr>
          </w:p>
        </w:tc>
      </w:tr>
      <w:tr w:rsidR="000E2716" w14:paraId="591C0E72" w14:textId="77777777" w:rsidTr="000E2716">
        <w:trPr>
          <w:trHeight w:val="478"/>
        </w:trPr>
        <w:tc>
          <w:tcPr>
            <w:tcW w:w="2874" w:type="dxa"/>
            <w:gridSpan w:val="2"/>
            <w:hideMark/>
          </w:tcPr>
          <w:p w14:paraId="7B8D2E59" w14:textId="77777777" w:rsidR="000E2716" w:rsidRDefault="000E2716">
            <w:pPr>
              <w:pStyle w:val="TableParagraph"/>
              <w:spacing w:before="5"/>
              <w:jc w:val="center"/>
            </w:pPr>
            <w:r>
              <w:t>доцент</w:t>
            </w:r>
          </w:p>
          <w:p w14:paraId="72381539" w14:textId="014546AD" w:rsidR="000E2716" w:rsidRDefault="000E2716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8139B7" wp14:editId="72DF72D5">
                      <wp:extent cx="1066800" cy="6350"/>
                      <wp:effectExtent l="9525" t="9525" r="9525" b="3175"/>
                      <wp:docPr id="1159037980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5"/>
                                <a:chExt cx="1680" cy="0"/>
                              </a:xfrm>
                            </wpg:grpSpPr>
                            <wps:wsp>
                              <wps:cNvPr id="1100379070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B2F854" id="Группа 2" o:spid="_x0000_s1026" style="width:84pt;height:.5pt;mso-position-horizontal-relative:char;mso-position-vertical-relative:line" coordorigin=",5" coordsize="16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aaFwIAAJ4EAAAOAAAAZHJzL2Uyb0RvYy54bWykVN1u2jAUvp+0d7ByPxJalbYRoRe05YZt&#10;SO0e4GA7iTXHx7INgbffsZMCajVp6riw7Jwffz8+zB8OnWZ76bxCU2XTSZExaTgKZZoq+/X6/O0u&#10;Yz6AEaDRyCo7Sp89LL5+mfe2lFfYohbSMWpifNnbKmtDsGWee97KDvwErTQUrNF1EOjomlw46Kl7&#10;p/OropjlPTphHXLpPX19HILZIvWva8nDz7r2MjBdZYQtpNWldRvXfDGHsnFgW8VHGPAJFB0oQ5ee&#10;Wj1CALZz6kOrTnGHHusw4djlWNeKy8SB2EyLd2xWDnc2cWnKvrEnmUjadzp9ui3/sV85+2I3bkBP&#10;2zXy3550yXvblJfxeG6GZLbtv6MgP2EXMBE/1K6LLYgSOyR9jyd95SEwTh+nxWx2V5ANnGKz65tR&#10;ft6SR+eim8EU3j69lVHRUJMKciiHyxLAEVA0nF6QP4vk/0+klxasTNr7KMLGMSWIwbQorm/vi1sC&#10;ZKAjAdbKSJYgRwCUuTSDlvxgRi2ZwWULppGp5+vRUtk0kiQCFyXx4MmIf9R2lOmk7V9EgtI6H1YS&#10;OxY3VaYJcHIM9msfIopzSjTQ4LPSOs2FNqwno4r7WSrwqJWIwZjmXbNdasf2ECcr/RIlilym0Qs2&#10;IjVrJYincR9A6WFPl2szKhHJDz5uURw37k0hcnV8jTQECe84sHHKLs8p6/y3svgDAAD//wMAUEsD&#10;BBQABgAIAAAAIQDeSZJ/2QAAAAMBAAAPAAAAZHJzL2Rvd25yZXYueG1sTI9BS8NAEIXvgv9hGcGb&#10;3USxlJhNKUU9FcFWEG/T7DQJzc6G7DZJ/71TL/YyzOMNb76XLyfXqoH60Hg2kM4SUMSltw1XBr52&#10;bw8LUCEiW2w9k4EzBVgWtzc5ZtaP/EnDNlZKQjhkaKCOscu0DmVNDsPMd8TiHXzvMIrsK217HCXc&#10;tfoxSebaYcPyocaO1jWVx+3JGXgfcVw9pa/D5nhYn392zx/fm5SMub+bVi+gIk3x/xgu+IIOhTDt&#10;/YltUK0BKRL/5sWbL0TuZUlAF7m+Zi9+AQAA//8DAFBLAQItABQABgAIAAAAIQC2gziS/gAAAOEB&#10;AAATAAAAAAAAAAAAAAAAAAAAAABbQ29udGVudF9UeXBlc10ueG1sUEsBAi0AFAAGAAgAAAAhADj9&#10;If/WAAAAlAEAAAsAAAAAAAAAAAAAAAAALwEAAF9yZWxzLy5yZWxzUEsBAi0AFAAGAAgAAAAhAA7J&#10;5poXAgAAngQAAA4AAAAAAAAAAAAAAAAALgIAAGRycy9lMm9Eb2MueG1sUEsBAi0AFAAGAAgAAAAh&#10;AN5Jkn/ZAAAAAwEAAA8AAAAAAAAAAAAAAAAAcQQAAGRycy9kb3ducmV2LnhtbFBLBQYAAAAABAAE&#10;APMAAAB3BQAAAAA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KVygAAAOMAAAAPAAAAZHJzL2Rvd25yZXYueG1sRI9BT8Mw&#10;DIXvSPsPkSdxY8lAolCWTQNpG1JPG0jb0UpMU61Jqia05d/jAxJH28/vvW+1mXwrBupTE4OG5UKB&#10;oGCibUKt4fNjd/cEImUMFtsYSMMPJdisZzcrLG0cw5GGU64Fm4RUogaXc1dKmYwjj2kROwp8+4q9&#10;x8xjX0vb48jmvpX3Sj1Kj03gBIcdvTky19O31zAcqstQFRHN4Vy9OrPbN8W41/p2Pm1fQGSa8r/4&#10;7/vdcv2lUg/FsyqYgpl4AXL9CwAA//8DAFBLAQItABQABgAIAAAAIQDb4fbL7gAAAIUBAAATAAAA&#10;AAAAAAAAAAAAAAAAAABbQ29udGVudF9UeXBlc10ueG1sUEsBAi0AFAAGAAgAAAAhAFr0LFu/AAAA&#10;FQEAAAsAAAAAAAAAAAAAAAAAHwEAAF9yZWxzLy5yZWxzUEsBAi0AFAAGAAgAAAAhAHMwYpXKAAAA&#10;4wAAAA8AAAAAAAAAAAAAAAAABwIAAGRycy9kb3ducmV2LnhtbFBLBQYAAAAAAwADALcAAAD+AgAA&#10;AAA=&#10;" strokeweight=".48pt"/>
                      <w10:anchorlock/>
                    </v:group>
                  </w:pict>
                </mc:Fallback>
              </mc:AlternateContent>
            </w:r>
          </w:p>
          <w:p w14:paraId="6C932683" w14:textId="77777777" w:rsidR="000E2716" w:rsidRDefault="000E2716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  <w:hideMark/>
          </w:tcPr>
          <w:p w14:paraId="643964B3" w14:textId="77777777" w:rsidR="000E2716" w:rsidRDefault="000E2716">
            <w:pPr>
              <w:pStyle w:val="TableParagraph"/>
              <w:spacing w:before="5"/>
            </w:pPr>
            <w:r>
              <w:t>Солодов А.Г.</w:t>
            </w:r>
          </w:p>
          <w:p w14:paraId="08D923A3" w14:textId="7372E67A" w:rsidR="000E2716" w:rsidRDefault="000E2716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8FE9EF" wp14:editId="1435EA87">
                      <wp:extent cx="762000" cy="6350"/>
                      <wp:effectExtent l="9525" t="9525" r="9525" b="3175"/>
                      <wp:docPr id="52418909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5"/>
                                <a:chExt cx="1200" cy="0"/>
                              </a:xfrm>
                            </wpg:grpSpPr>
                            <wps:wsp>
                              <wps:cNvPr id="841620261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B506B6" id="Группа 1" o:spid="_x0000_s1026" style="width:60pt;height:.5pt;mso-position-horizontal-relative:char;mso-position-vertical-relative:line" coordorigin=",5" coordsize="12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FAeFwIAAJwEAAAOAAAAZHJzL2Uyb0RvYy54bWykVN1u2yAUvp+0d0DcL47TNeusOL1I29xk&#10;W6R2D3CCsY2GOQhInLz9DthNok6Tps4XCDg/fD/gxf2x0+wgnVdoSp5PppxJI7BSpin5z5enT3ec&#10;+QCmAo1GlvwkPb9ffvyw6G0hZ9iirqRj1MT4orclb0OwRZZ50coO/AStNBSs0XUQaOmarHLQU/dO&#10;Z7PpdJ716CrrUEjvafdhCPJl6l/XUoQfde1lYLrkhC2k0aVxF8dsuYCicWBbJUYY8A4UHShDh55b&#10;PUAAtnfqj1adEg491mEisMuwrpWQiQOxyadv2Kwd7m3i0hR9Y88ykbRvdHp3W/H9sHb22W7dgJ6m&#10;GxS/POmS9bYpruNx3QzJbNd/w4r8hH3ARPxYuy62IErsmPQ9nfWVx8AEbX6Zk2XkgqDQ/OZ2VF+0&#10;ZNGl5nbwRLSPY1VORUNNKsigGM5K+EY80W+6QP6ikf8/jZ5bsDJJ76MGW8dUVfK7zzlRmM1zzgx0&#10;RH+jjGQ3EXE8nxJXZlBSHM2oJDO4asE0MrV8OVkqy2MF4b8qiQtPNvyjsqNKr8r+TSMorPNhLbFj&#10;cVJyTYCTX3DY+BBRXFKifQaflNa0D4U2rCefpl/nqcCjVlUMxph3zW6lHTtAfFfpS5Qocp1G99dU&#10;qVkroXoc5wGUHuZ0uDajEpH8IOMOq9PWvSpEpo53kZ5Awjs+1/jGrtcp6/JTWf4GAAD//wMAUEsD&#10;BBQABgAIAAAAIQAga8e72QAAAAMBAAAPAAAAZHJzL2Rvd25yZXYueG1sTI9BS8NAEIXvgv9hmYI3&#10;u4miSJpNKUU9FcFWEG/T7DQJzc6G7DZJ/71TL/YyzPCG976XLyfXqoH60Hg2kM4TUMSltw1XBr52&#10;b/cvoEJEtth6JgNnCrAsbm9yzKwf+ZOGbayUmHDI0EAdY5dpHcqaHIa574hFO/jeYZSzr7TtcRRz&#10;1+qHJHnWDhuWhBo7WtdUHrcnZ+B9xHH1mL4Om+Nhff7ZPX18b1Iy5m42rRagIk3x/xku+IIOhTDt&#10;/YltUK0BKRL/5kWTKFB7WRLQRa6v2YtfAAAA//8DAFBLAQItABQABgAIAAAAIQC2gziS/gAAAOEB&#10;AAATAAAAAAAAAAAAAAAAAAAAAABbQ29udGVudF9UeXBlc10ueG1sUEsBAi0AFAAGAAgAAAAhADj9&#10;If/WAAAAlAEAAAsAAAAAAAAAAAAAAAAALwEAAF9yZWxzLy5yZWxzUEsBAi0AFAAGAAgAAAAhAH3g&#10;UB4XAgAAnAQAAA4AAAAAAAAAAAAAAAAALgIAAGRycy9lMm9Eb2MueG1sUEsBAi0AFAAGAAgAAAAh&#10;ACBrx7vZAAAAAwEAAA8AAAAAAAAAAAAAAAAAcQQAAGRycy9kb3ducmV2LnhtbFBLBQYAAAAABAAE&#10;APMAAAB3BQAAAAA=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c9VyQAAAOIAAAAPAAAAZHJzL2Rvd25yZXYueG1sRI9BS8NA&#10;FITvQv/D8gre7CZB0hK7LSq0FXKyCu3xsfvMBrNvQ3ZN4r93BcHjMDPfMNv97Dox0hBazwryVQaC&#10;WHvTcqPg/e1wtwERIrLBzjMp+KYA+93iZouV8RO/0niOjUgQDhUqsDH2lZRBW3IYVr4nTt6HHxzG&#10;JIdGmgGnBHedLLKslA5bTgsWe3q2pD/PX07BeKqvY732qE+X+snqw7FdT0elbpfz4wOISHP8D/+1&#10;X4yCzX1eFllR5vB7Kd0BufsBAAD//wMAUEsBAi0AFAAGAAgAAAAhANvh9svuAAAAhQEAABMAAAAA&#10;AAAAAAAAAAAAAAAAAFtDb250ZW50X1R5cGVzXS54bWxQSwECLQAUAAYACAAAACEAWvQsW78AAAAV&#10;AQAACwAAAAAAAAAAAAAAAAAfAQAAX3JlbHMvLnJlbHNQSwECLQAUAAYACAAAACEAYj3PVckAAADi&#10;AAAADwAAAAAAAAAAAAAAAAAHAgAAZHJzL2Rvd25yZXYueG1sUEsFBgAAAAADAAMAtwAAAP0CAAAA&#10;AA==&#10;" strokeweight=".48pt"/>
                      <w10:anchorlock/>
                    </v:group>
                  </w:pict>
                </mc:Fallback>
              </mc:AlternateContent>
            </w:r>
          </w:p>
          <w:p w14:paraId="0D38DA51" w14:textId="77777777" w:rsidR="000E2716" w:rsidRDefault="000E2716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24630E06" w14:textId="77777777" w:rsidR="000E2716" w:rsidRDefault="000E2716" w:rsidP="000E2716">
      <w:pPr>
        <w:pStyle w:val="a5"/>
        <w:rPr>
          <w:sz w:val="20"/>
        </w:rPr>
      </w:pPr>
    </w:p>
    <w:p w14:paraId="071DB128" w14:textId="77777777" w:rsidR="000E2716" w:rsidRDefault="000E2716" w:rsidP="000E2716">
      <w:pPr>
        <w:pStyle w:val="a5"/>
        <w:rPr>
          <w:sz w:val="20"/>
        </w:rPr>
      </w:pPr>
    </w:p>
    <w:p w14:paraId="19220F1F" w14:textId="77777777" w:rsidR="000E2716" w:rsidRDefault="000E2716" w:rsidP="000E2716">
      <w:pPr>
        <w:pStyle w:val="a5"/>
        <w:rPr>
          <w:sz w:val="20"/>
        </w:rPr>
      </w:pPr>
    </w:p>
    <w:p w14:paraId="4AAAC598" w14:textId="77777777" w:rsidR="000E2716" w:rsidRDefault="000E2716" w:rsidP="000E2716">
      <w:pPr>
        <w:pStyle w:val="a5"/>
        <w:rPr>
          <w:sz w:val="20"/>
        </w:rPr>
      </w:pPr>
    </w:p>
    <w:p w14:paraId="146B2DF1" w14:textId="77777777" w:rsidR="000E2716" w:rsidRDefault="000E2716" w:rsidP="000E2716">
      <w:pPr>
        <w:pStyle w:val="a5"/>
        <w:rPr>
          <w:sz w:val="20"/>
        </w:rPr>
      </w:pPr>
    </w:p>
    <w:p w14:paraId="6ECE223B" w14:textId="77777777" w:rsidR="000E2716" w:rsidRDefault="000E2716" w:rsidP="000E2716">
      <w:pPr>
        <w:pStyle w:val="a5"/>
        <w:rPr>
          <w:sz w:val="20"/>
        </w:rPr>
      </w:pPr>
    </w:p>
    <w:p w14:paraId="75042DA9" w14:textId="77777777" w:rsidR="000E2716" w:rsidRDefault="000E2716" w:rsidP="000E2716">
      <w:pPr>
        <w:pStyle w:val="a5"/>
        <w:rPr>
          <w:sz w:val="20"/>
        </w:rPr>
      </w:pPr>
    </w:p>
    <w:p w14:paraId="3C58B2E4" w14:textId="77777777" w:rsidR="000E2716" w:rsidRDefault="000E2716" w:rsidP="000E2716">
      <w:pPr>
        <w:pStyle w:val="a5"/>
        <w:rPr>
          <w:sz w:val="24"/>
        </w:rPr>
      </w:pPr>
    </w:p>
    <w:p w14:paraId="31D3B077" w14:textId="77777777" w:rsidR="000E2716" w:rsidRDefault="000E2716" w:rsidP="000E2716">
      <w:pPr>
        <w:pStyle w:val="a4"/>
        <w:spacing w:before="120"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25A4B1" w14:textId="77777777" w:rsidR="000E2716" w:rsidRDefault="000E2716" w:rsidP="000E2716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Самара</w:t>
      </w:r>
    </w:p>
    <w:p w14:paraId="3C2BDD83" w14:textId="77777777" w:rsidR="000E2716" w:rsidRDefault="000E2716" w:rsidP="000E2716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5D4472A6" w14:textId="77777777" w:rsidR="004B22B3" w:rsidRDefault="004B22B3" w:rsidP="004B22B3">
      <w:r>
        <w:lastRenderedPageBreak/>
        <w:t>Цель работы: Изучить особенности реализации простых условий на языке ассемблера процессора TMS320C6x.</w:t>
      </w:r>
    </w:p>
    <w:p w14:paraId="1D363A69" w14:textId="0C7C1B1A" w:rsidR="004B22B3" w:rsidRPr="00F87CAC" w:rsidRDefault="00F87CAC" w:rsidP="004B22B3">
      <w:pPr>
        <w:rPr>
          <w:lang w:val="en-US"/>
        </w:rPr>
      </w:pPr>
      <w:r>
        <w:t>Вариант</w:t>
      </w:r>
      <w:r w:rsidRPr="003C320F">
        <w:rPr>
          <w:lang w:val="en-US"/>
        </w:rPr>
        <w:t>: 13.</w:t>
      </w:r>
    </w:p>
    <w:p w14:paraId="43460FE5" w14:textId="31CA0603" w:rsidR="000E2716" w:rsidRDefault="004B22B3" w:rsidP="000E27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5E403990" w14:textId="4CA3CEEC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>mvk 0f5b1h, a8</w:t>
      </w:r>
    </w:p>
    <w:p w14:paraId="60ED440B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mvklh 0e34h, a8</w:t>
      </w:r>
    </w:p>
    <w:p w14:paraId="09584812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mvk 08600h, a2</w:t>
      </w:r>
    </w:p>
    <w:p w14:paraId="1AD18780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mvklh 0bc5ah, a2</w:t>
      </w:r>
    </w:p>
    <w:p w14:paraId="7347EC60" w14:textId="0695484D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mvk 05d03h, a</w:t>
      </w:r>
      <w:r w:rsidR="00A8193C">
        <w:rPr>
          <w:lang w:val="en-US"/>
        </w:rPr>
        <w:t>9</w:t>
      </w:r>
    </w:p>
    <w:p w14:paraId="29440587" w14:textId="7AE00572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mvklh 098b0h, a</w:t>
      </w:r>
      <w:r w:rsidR="00A8193C">
        <w:rPr>
          <w:lang w:val="en-US"/>
        </w:rPr>
        <w:t>9</w:t>
      </w:r>
    </w:p>
    <w:p w14:paraId="3194E030" w14:textId="3526625A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cmpgtu a</w:t>
      </w:r>
      <w:r w:rsidR="00A8193C">
        <w:t>8</w:t>
      </w:r>
      <w:r w:rsidRPr="000E2716">
        <w:rPr>
          <w:lang w:val="en-US"/>
        </w:rPr>
        <w:t>, a</w:t>
      </w:r>
      <w:r w:rsidR="00A8193C">
        <w:rPr>
          <w:lang w:val="en-US"/>
        </w:rPr>
        <w:t>9</w:t>
      </w:r>
      <w:r w:rsidRPr="000E2716">
        <w:rPr>
          <w:lang w:val="en-US"/>
        </w:rPr>
        <w:t>, a1</w:t>
      </w:r>
    </w:p>
    <w:p w14:paraId="37696A9A" w14:textId="77777777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[!a1] abs a8, a8</w:t>
      </w:r>
    </w:p>
    <w:p w14:paraId="622B75A1" w14:textId="075C7DD9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[a1] sub a2, a</w:t>
      </w:r>
      <w:r w:rsidR="00A8193C">
        <w:rPr>
          <w:lang w:val="en-US"/>
        </w:rPr>
        <w:t>9</w:t>
      </w:r>
      <w:r w:rsidRPr="000E2716">
        <w:rPr>
          <w:lang w:val="en-US"/>
        </w:rPr>
        <w:t>, a4</w:t>
      </w:r>
    </w:p>
    <w:p w14:paraId="06E31179" w14:textId="384C799B" w:rsidR="000E2716" w:rsidRPr="000E2716" w:rsidRDefault="000E2716" w:rsidP="000E2716">
      <w:pPr>
        <w:rPr>
          <w:lang w:val="en-US"/>
        </w:rPr>
      </w:pPr>
      <w:r w:rsidRPr="000E2716">
        <w:rPr>
          <w:lang w:val="en-US"/>
        </w:rPr>
        <w:t xml:space="preserve"> [a1] abs a4, a5</w:t>
      </w:r>
    </w:p>
    <w:p w14:paraId="78F58983" w14:textId="77777777" w:rsidR="000E2716" w:rsidRPr="000E2716" w:rsidRDefault="000E2716">
      <w:pPr>
        <w:rPr>
          <w:lang w:val="en-US"/>
        </w:rPr>
      </w:pPr>
    </w:p>
    <w:p w14:paraId="3FFF57C7" w14:textId="77777777" w:rsidR="000E2716" w:rsidRPr="000E2716" w:rsidRDefault="000E2716">
      <w:pPr>
        <w:rPr>
          <w:lang w:val="en-US"/>
        </w:rPr>
      </w:pPr>
    </w:p>
    <w:p w14:paraId="79DF3FE2" w14:textId="77777777" w:rsidR="000E2716" w:rsidRPr="000E2716" w:rsidRDefault="000E2716">
      <w:pPr>
        <w:rPr>
          <w:lang w:val="en-US"/>
        </w:rPr>
      </w:pPr>
    </w:p>
    <w:p w14:paraId="72EFDE4E" w14:textId="77777777" w:rsidR="000E2716" w:rsidRPr="000E2716" w:rsidRDefault="000E2716">
      <w:pPr>
        <w:rPr>
          <w:lang w:val="en-US"/>
        </w:rPr>
      </w:pPr>
    </w:p>
    <w:p w14:paraId="447F0597" w14:textId="77777777" w:rsidR="000E2716" w:rsidRPr="000E2716" w:rsidRDefault="000E2716">
      <w:pPr>
        <w:rPr>
          <w:lang w:val="en-US"/>
        </w:rPr>
      </w:pPr>
    </w:p>
    <w:p w14:paraId="049B5CF4" w14:textId="77777777" w:rsidR="000E2716" w:rsidRPr="000E2716" w:rsidRDefault="000E2716">
      <w:pPr>
        <w:rPr>
          <w:lang w:val="en-US"/>
        </w:rPr>
      </w:pPr>
    </w:p>
    <w:p w14:paraId="3F0AB6AF" w14:textId="01ACECB9" w:rsidR="000E2716" w:rsidRPr="00A8193C" w:rsidRDefault="003C320F">
      <w:r>
        <w:t>Задания</w:t>
      </w:r>
      <w:r w:rsidRPr="00A8193C">
        <w:t>:</w:t>
      </w:r>
    </w:p>
    <w:p w14:paraId="07417A5D" w14:textId="614D62BD" w:rsidR="003C320F" w:rsidRDefault="003C320F">
      <w:r w:rsidRPr="003C320F">
        <w:t>– операция 1 заключается в вычислении абсолютной величины числа,</w:t>
      </w:r>
      <w:r>
        <w:t xml:space="preserve"> </w:t>
      </w:r>
      <w:r w:rsidRPr="003C320F">
        <w:t>E34F5B1</w:t>
      </w:r>
    </w:p>
    <w:p w14:paraId="519317F3" w14:textId="77777777" w:rsidR="003C320F" w:rsidRDefault="003C320F" w:rsidP="003C320F">
      <w:r>
        <w:t>–операцию 2 с размещением результата в регистре (регистровой паре) R1 (назначить из РОН</w:t>
      </w:r>
    </w:p>
    <w:p w14:paraId="3C037F4D" w14:textId="528716D7" w:rsidR="003C320F" w:rsidRDefault="003C320F" w:rsidP="003C320F">
      <w:r>
        <w:t xml:space="preserve">по своему усмотрению) выбрать из таблицы 7. </w:t>
      </w:r>
      <w:r w:rsidRPr="003C320F">
        <w:t>Вычитание знаковых чисел ВC5A8600h - 98B05D03h.</w:t>
      </w:r>
    </w:p>
    <w:p w14:paraId="0CEA071A" w14:textId="77777777" w:rsidR="003C320F" w:rsidRDefault="003C320F" w:rsidP="003C320F">
      <w:r>
        <w:t>–операция 3 заключается в вычислении абсолютной величины содержимого R1 (для</w:t>
      </w:r>
    </w:p>
    <w:p w14:paraId="091F1730" w14:textId="77777777" w:rsidR="003C320F" w:rsidRDefault="003C320F" w:rsidP="003C320F">
      <w:r>
        <w:t>регистровой пары использовать только четный регистр) с размещением результата в регистре</w:t>
      </w:r>
    </w:p>
    <w:p w14:paraId="1D925B02" w14:textId="08C93C65" w:rsidR="003C320F" w:rsidRDefault="003C320F" w:rsidP="003C320F">
      <w:r>
        <w:t>R2 (назначить из РОН по своему усмотрению);</w:t>
      </w:r>
    </w:p>
    <w:p w14:paraId="70111864" w14:textId="1A719A3B" w:rsidR="003C320F" w:rsidRDefault="003C320F" w:rsidP="003C320F">
      <w:r>
        <w:t>–условие и способ формирования содержимого регистра условия Rус (назначить из РОН по своему усмотрению) выбрать из таблицы 8.</w:t>
      </w:r>
    </w:p>
    <w:p w14:paraId="2D5FBCF0" w14:textId="5D30BCF3" w:rsidR="003C320F" w:rsidRPr="003C320F" w:rsidRDefault="003C320F" w:rsidP="003C320F">
      <w:r w:rsidRPr="003C320F">
        <w:t xml:space="preserve">A8 </w:t>
      </w:r>
      <w:r w:rsidRPr="003C320F">
        <w:t> A9</w:t>
      </w:r>
      <w:r>
        <w:t xml:space="preserve"> </w:t>
      </w:r>
      <w:r w:rsidRPr="003C320F">
        <w:t>Сравнение знаковых чисел</w:t>
      </w:r>
    </w:p>
    <w:p w14:paraId="1BE735DC" w14:textId="5749A34D" w:rsidR="00096A1F" w:rsidRDefault="008F4252">
      <w:r>
        <w:rPr>
          <w:noProof/>
        </w:rPr>
        <w:lastRenderedPageBreak/>
        <w:drawing>
          <wp:inline distT="0" distB="0" distL="0" distR="0" wp14:anchorId="0ED7E522" wp14:editId="110F9F3A">
            <wp:extent cx="5940425" cy="3655060"/>
            <wp:effectExtent l="0" t="0" r="3175" b="2540"/>
            <wp:docPr id="598599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9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53FB" w14:textId="73775DE9" w:rsidR="008F4252" w:rsidRDefault="008F4252">
      <w:r>
        <w:rPr>
          <w:noProof/>
        </w:rPr>
        <w:drawing>
          <wp:inline distT="0" distB="0" distL="0" distR="0" wp14:anchorId="455A98DF" wp14:editId="2E7AE539">
            <wp:extent cx="5940425" cy="3655060"/>
            <wp:effectExtent l="0" t="0" r="3175" b="2540"/>
            <wp:docPr id="1604667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67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F3BD" w14:textId="240D83B4" w:rsidR="008F4252" w:rsidRDefault="008F4252">
      <w:r>
        <w:rPr>
          <w:noProof/>
        </w:rPr>
        <w:lastRenderedPageBreak/>
        <w:drawing>
          <wp:inline distT="0" distB="0" distL="0" distR="0" wp14:anchorId="35825B3F" wp14:editId="07C28412">
            <wp:extent cx="5940425" cy="3655060"/>
            <wp:effectExtent l="0" t="0" r="3175" b="2540"/>
            <wp:docPr id="515822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22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391D" w14:textId="70108968" w:rsidR="008F4252" w:rsidRDefault="008F4252">
      <w:r>
        <w:rPr>
          <w:noProof/>
        </w:rPr>
        <w:drawing>
          <wp:inline distT="0" distB="0" distL="0" distR="0" wp14:anchorId="45744E8C" wp14:editId="596EA361">
            <wp:extent cx="5940425" cy="3655060"/>
            <wp:effectExtent l="0" t="0" r="3175" b="2540"/>
            <wp:docPr id="44461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5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5420" w14:textId="616CD451" w:rsidR="008F4252" w:rsidRDefault="008F4252">
      <w:r>
        <w:rPr>
          <w:noProof/>
        </w:rPr>
        <w:lastRenderedPageBreak/>
        <w:drawing>
          <wp:inline distT="0" distB="0" distL="0" distR="0" wp14:anchorId="271A0F6E" wp14:editId="1250B408">
            <wp:extent cx="5940425" cy="3655060"/>
            <wp:effectExtent l="0" t="0" r="3175" b="2540"/>
            <wp:docPr id="147875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53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AEF8" w14:textId="497968FF" w:rsidR="008F4252" w:rsidRDefault="008F4252">
      <w:r>
        <w:rPr>
          <w:noProof/>
        </w:rPr>
        <w:drawing>
          <wp:inline distT="0" distB="0" distL="0" distR="0" wp14:anchorId="51BDD853" wp14:editId="6D6C516E">
            <wp:extent cx="5940425" cy="3655060"/>
            <wp:effectExtent l="0" t="0" r="3175" b="2540"/>
            <wp:docPr id="2114123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23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1C21" w14:textId="6CD64218" w:rsidR="008F4252" w:rsidRDefault="008F4252">
      <w:r>
        <w:rPr>
          <w:noProof/>
        </w:rPr>
        <w:lastRenderedPageBreak/>
        <w:drawing>
          <wp:inline distT="0" distB="0" distL="0" distR="0" wp14:anchorId="72B27FD0" wp14:editId="64CB182A">
            <wp:extent cx="5940425" cy="3655060"/>
            <wp:effectExtent l="0" t="0" r="3175" b="2540"/>
            <wp:docPr id="200004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4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7125" w14:textId="1DB6B4CD" w:rsidR="008F4252" w:rsidRDefault="008F4252">
      <w:r>
        <w:rPr>
          <w:noProof/>
        </w:rPr>
        <w:drawing>
          <wp:inline distT="0" distB="0" distL="0" distR="0" wp14:anchorId="0542F0FF" wp14:editId="78839A8D">
            <wp:extent cx="5940425" cy="3655060"/>
            <wp:effectExtent l="0" t="0" r="3175" b="2540"/>
            <wp:docPr id="1209450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50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6B93" w14:textId="51CCD894" w:rsidR="008F4252" w:rsidRDefault="008F4252">
      <w:r>
        <w:rPr>
          <w:noProof/>
        </w:rPr>
        <w:lastRenderedPageBreak/>
        <w:drawing>
          <wp:inline distT="0" distB="0" distL="0" distR="0" wp14:anchorId="3A9D84B3" wp14:editId="64DA0E55">
            <wp:extent cx="5940425" cy="3655060"/>
            <wp:effectExtent l="0" t="0" r="3175" b="2540"/>
            <wp:docPr id="24597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8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78E2" w14:textId="1E3CB790" w:rsidR="008F4252" w:rsidRDefault="008F4252">
      <w:r>
        <w:rPr>
          <w:noProof/>
        </w:rPr>
        <w:drawing>
          <wp:inline distT="0" distB="0" distL="0" distR="0" wp14:anchorId="1A5ABFDE" wp14:editId="548BCC39">
            <wp:extent cx="5940425" cy="3655060"/>
            <wp:effectExtent l="0" t="0" r="3175" b="2540"/>
            <wp:docPr id="22447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73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9ABB" w14:textId="55300DCA" w:rsidR="008B0210" w:rsidRDefault="008B0210">
      <w:r>
        <w:rPr>
          <w:noProof/>
        </w:rPr>
        <w:lastRenderedPageBreak/>
        <w:drawing>
          <wp:inline distT="0" distB="0" distL="0" distR="0" wp14:anchorId="2F8DE5A3" wp14:editId="23375B5C">
            <wp:extent cx="5940425" cy="3655060"/>
            <wp:effectExtent l="0" t="0" r="3175" b="2540"/>
            <wp:docPr id="1985882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82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1F"/>
    <w:rsid w:val="00096A1F"/>
    <w:rsid w:val="000E2716"/>
    <w:rsid w:val="003C320F"/>
    <w:rsid w:val="004B22B3"/>
    <w:rsid w:val="0080524B"/>
    <w:rsid w:val="008B0210"/>
    <w:rsid w:val="008F4252"/>
    <w:rsid w:val="00A8193C"/>
    <w:rsid w:val="00CE2D2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3D5A"/>
  <w15:chartTrackingRefBased/>
  <w15:docId w15:val="{C4380F6D-F8E7-4BF5-A831-22210A9D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semiHidden/>
    <w:locked/>
    <w:rsid w:val="000E2716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semiHidden/>
    <w:unhideWhenUsed/>
    <w:rsid w:val="000E2716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0E27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Основной текст Знак"/>
    <w:basedOn w:val="a0"/>
    <w:link w:val="a5"/>
    <w:uiPriority w:val="1"/>
    <w:semiHidden/>
    <w:rsid w:val="000E271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0E27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0E271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9</cp:revision>
  <dcterms:created xsi:type="dcterms:W3CDTF">2023-11-16T19:02:00Z</dcterms:created>
  <dcterms:modified xsi:type="dcterms:W3CDTF">2023-11-30T20:31:00Z</dcterms:modified>
</cp:coreProperties>
</file>