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D051" w14:textId="6FB157BC" w:rsidR="00F832D1" w:rsidRPr="006961BA" w:rsidRDefault="00F832D1" w:rsidP="00F832D1">
      <w:pPr>
        <w:pStyle w:val="a3"/>
        <w:rPr>
          <w:rFonts w:ascii="標楷體" w:eastAsia="標楷體" w:hAnsi="標楷體"/>
          <w:b/>
          <w:bCs/>
          <w:sz w:val="28"/>
          <w:szCs w:val="28"/>
        </w:rPr>
      </w:pPr>
      <w:r w:rsidRPr="006961BA">
        <w:rPr>
          <w:rFonts w:ascii="標楷體" w:eastAsia="標楷體" w:hAnsi="標楷體"/>
          <w:b/>
          <w:bCs/>
          <w:sz w:val="28"/>
          <w:szCs w:val="28"/>
        </w:rPr>
        <w:t>基於雙 IMU 回授之目標軌跡導引式上肢復健輔助控制系統設計</w:t>
      </w:r>
      <w:r w:rsidRPr="006961BA">
        <w:rPr>
          <w:rFonts w:ascii="標楷體" w:eastAsia="標楷體" w:hAnsi="標楷體" w:hint="eastAsia"/>
          <w:b/>
          <w:bCs/>
          <w:sz w:val="28"/>
          <w:szCs w:val="28"/>
        </w:rPr>
        <w:t>開發日誌</w:t>
      </w:r>
    </w:p>
    <w:p w14:paraId="42F43C1A" w14:textId="738E5206" w:rsidR="00F832D1" w:rsidRDefault="007953C2" w:rsidP="00F832D1">
      <w:pPr>
        <w:rPr>
          <w:rFonts w:ascii="標楷體" w:eastAsia="標楷體" w:hAnsi="標楷體"/>
          <w:b/>
          <w:bCs/>
        </w:rPr>
      </w:pPr>
      <w:r w:rsidRPr="006961BA">
        <w:rPr>
          <w:rFonts w:ascii="標楷體" w:eastAsia="標楷體" w:hAnsi="標楷體" w:hint="eastAsia"/>
          <w:b/>
          <w:bCs/>
        </w:rPr>
        <w:t>2026/6/</w:t>
      </w:r>
      <w:r w:rsidR="00883E19">
        <w:rPr>
          <w:rFonts w:ascii="標楷體" w:eastAsia="標楷體" w:hAnsi="標楷體" w:hint="eastAsia"/>
          <w:b/>
          <w:bCs/>
        </w:rPr>
        <w:t>27</w:t>
      </w:r>
      <w:r w:rsidRPr="006961BA">
        <w:rPr>
          <w:rFonts w:ascii="標楷體" w:eastAsia="標楷體" w:hAnsi="標楷體" w:hint="eastAsia"/>
          <w:b/>
          <w:bCs/>
        </w:rPr>
        <w:t>-7/15</w:t>
      </w:r>
      <w:r w:rsidR="006961BA">
        <w:rPr>
          <w:rFonts w:ascii="標楷體" w:eastAsia="標楷體" w:hAnsi="標楷體" w:hint="eastAsia"/>
          <w:b/>
          <w:bCs/>
        </w:rPr>
        <w:t xml:space="preserve"> IMU手臂姿態測量系統開發</w:t>
      </w:r>
    </w:p>
    <w:p w14:paraId="66EA8636" w14:textId="7D01B007" w:rsidR="006961BA" w:rsidRPr="006961BA" w:rsidRDefault="006961BA" w:rsidP="00F832D1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  <w:b/>
          <w:bCs/>
        </w:rPr>
        <w:tab/>
      </w:r>
      <w:proofErr w:type="gramStart"/>
      <w:r w:rsidRPr="006961BA">
        <w:rPr>
          <w:rFonts w:ascii="標楷體" w:eastAsia="標楷體" w:hAnsi="標楷體" w:hint="eastAsia"/>
        </w:rPr>
        <w:t>筆電用</w:t>
      </w:r>
      <w:proofErr w:type="gramEnd"/>
      <w:r>
        <w:rPr>
          <w:rFonts w:ascii="標楷體" w:eastAsia="標楷體" w:hAnsi="標楷體" w:hint="eastAsia"/>
        </w:rPr>
        <w:t>SSH遠端連接樹</w:t>
      </w:r>
      <w:proofErr w:type="gramStart"/>
      <w:r>
        <w:rPr>
          <w:rFonts w:ascii="標楷體" w:eastAsia="標楷體" w:hAnsi="標楷體" w:hint="eastAsia"/>
        </w:rPr>
        <w:t>莓</w:t>
      </w:r>
      <w:proofErr w:type="gramEnd"/>
      <w:r>
        <w:rPr>
          <w:rFonts w:ascii="標楷體" w:eastAsia="標楷體" w:hAnsi="標楷體" w:hint="eastAsia"/>
        </w:rPr>
        <w:t>派開發，內容包含肘關節角度、肩關節平舉角度(運用向量的方式測與XY平面夾角)、</w:t>
      </w:r>
      <w:proofErr w:type="gramStart"/>
      <w:r>
        <w:rPr>
          <w:rFonts w:ascii="標楷體" w:eastAsia="標楷體" w:hAnsi="標楷體" w:hint="eastAsia"/>
        </w:rPr>
        <w:t>肘肩關節</w:t>
      </w:r>
      <w:proofErr w:type="gramEnd"/>
      <w:r>
        <w:rPr>
          <w:rFonts w:ascii="標楷體" w:eastAsia="標楷體" w:hAnsi="標楷體" w:hint="eastAsia"/>
        </w:rPr>
        <w:t>加速度量測，並開發GUI，上面可以看各種數據與初始校正，也可以控制後續的馬達控制參數，最重要的是可以輸出目標軌跡</w:t>
      </w:r>
      <w:r w:rsidR="00883E19">
        <w:rPr>
          <w:rFonts w:ascii="標楷體" w:eastAsia="標楷體" w:hAnsi="標楷體" w:hint="eastAsia"/>
        </w:rPr>
        <w:t>與誤差值</w:t>
      </w:r>
      <w:r>
        <w:rPr>
          <w:rFonts w:ascii="標楷體" w:eastAsia="標楷體" w:hAnsi="標楷體" w:hint="eastAsia"/>
        </w:rPr>
        <w:t>，</w:t>
      </w:r>
      <w:r w:rsidR="00883E19">
        <w:rPr>
          <w:rFonts w:ascii="標楷體" w:eastAsia="標楷體" w:hAnsi="標楷體" w:hint="eastAsia"/>
        </w:rPr>
        <w:t>追蹤訓練軌跡有</w:t>
      </w:r>
      <w:r>
        <w:rPr>
          <w:rFonts w:ascii="標楷體" w:eastAsia="標楷體" w:hAnsi="標楷體" w:hint="eastAsia"/>
        </w:rPr>
        <w:t>正弦波追蹤</w:t>
      </w:r>
      <w:proofErr w:type="gramStart"/>
      <w:r>
        <w:rPr>
          <w:rFonts w:ascii="標楷體" w:eastAsia="標楷體" w:hAnsi="標楷體" w:hint="eastAsia"/>
        </w:rPr>
        <w:t>與躍階測試</w:t>
      </w:r>
      <w:proofErr w:type="gramEnd"/>
      <w:r w:rsidR="00883E19">
        <w:rPr>
          <w:rFonts w:ascii="標楷體" w:eastAsia="標楷體" w:hAnsi="標楷體" w:hint="eastAsia"/>
        </w:rPr>
        <w:t>可以選</w:t>
      </w:r>
      <w:r>
        <w:rPr>
          <w:rFonts w:ascii="標楷體" w:eastAsia="標楷體" w:hAnsi="標楷體" w:hint="eastAsia"/>
        </w:rPr>
        <w:t>，預期</w:t>
      </w:r>
      <w:r w:rsidR="00883E19">
        <w:rPr>
          <w:rFonts w:ascii="標楷體" w:eastAsia="標楷體" w:hAnsi="標楷體" w:hint="eastAsia"/>
        </w:rPr>
        <w:t>訓練的頻率和</w:t>
      </w:r>
      <w:r>
        <w:rPr>
          <w:rFonts w:ascii="標楷體" w:eastAsia="標楷體" w:hAnsi="標楷體" w:hint="eastAsia"/>
        </w:rPr>
        <w:t>角度也可調</w:t>
      </w:r>
    </w:p>
    <w:p w14:paraId="1F459ED9" w14:textId="0611974B" w:rsidR="00F832D1" w:rsidRDefault="00566335" w:rsidP="00F832D1">
      <w:pPr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22FDCEC4" wp14:editId="5E928866">
            <wp:extent cx="4198720" cy="2201977"/>
            <wp:effectExtent l="0" t="0" r="0" b="8255"/>
            <wp:docPr id="1590773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815" cy="22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BA">
        <w:rPr>
          <w:rFonts w:ascii="標楷體" w:eastAsia="標楷體" w:hAnsi="標楷體" w:hint="eastAsia"/>
        </w:rPr>
        <w:t xml:space="preserve">      </w:t>
      </w:r>
      <w:r w:rsidR="006961BA" w:rsidRPr="00566335">
        <w:rPr>
          <w:rFonts w:ascii="標楷體" w:eastAsia="標楷體" w:hAnsi="標楷體"/>
          <w:noProof/>
        </w:rPr>
        <w:drawing>
          <wp:inline distT="0" distB="0" distL="0" distR="0" wp14:anchorId="6C45CF10" wp14:editId="1280249E">
            <wp:extent cx="1303020" cy="2204044"/>
            <wp:effectExtent l="0" t="0" r="0" b="6350"/>
            <wp:docPr id="120463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1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8575" cy="221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6AC" w14:textId="7A2F24DA" w:rsidR="00F832D1" w:rsidRDefault="00C31AA1" w:rsidP="00F832D1">
      <w:pPr>
        <w:rPr>
          <w:rFonts w:ascii="標楷體" w:eastAsia="標楷體" w:hAnsi="標楷體"/>
        </w:rPr>
      </w:pPr>
      <w:r w:rsidRPr="00C31AA1">
        <w:rPr>
          <w:rFonts w:ascii="標楷體" w:eastAsia="標楷體" w:hAnsi="標楷體"/>
          <w:noProof/>
        </w:rPr>
        <w:drawing>
          <wp:inline distT="0" distB="0" distL="0" distR="0" wp14:anchorId="6EB75D77" wp14:editId="185C4E39">
            <wp:extent cx="6188710" cy="3383280"/>
            <wp:effectExtent l="0" t="0" r="2540" b="7620"/>
            <wp:docPr id="1546034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65" w14:textId="77777777" w:rsidR="00F832D1" w:rsidRDefault="00F832D1" w:rsidP="00F832D1">
      <w:pPr>
        <w:rPr>
          <w:rFonts w:ascii="標楷體" w:eastAsia="標楷體" w:hAnsi="標楷體"/>
        </w:rPr>
      </w:pPr>
    </w:p>
    <w:p w14:paraId="1713C46C" w14:textId="7ED5A0C8" w:rsidR="00F832D1" w:rsidRPr="007953C2" w:rsidRDefault="00F832D1" w:rsidP="00F832D1">
      <w:pPr>
        <w:rPr>
          <w:rFonts w:ascii="標楷體" w:eastAsia="標楷體" w:hAnsi="標楷體"/>
          <w:b/>
          <w:bCs/>
        </w:rPr>
      </w:pPr>
      <w:r w:rsidRPr="007953C2">
        <w:rPr>
          <w:rFonts w:ascii="標楷體" w:eastAsia="標楷體" w:hAnsi="標楷體" w:hint="eastAsia"/>
          <w:b/>
          <w:bCs/>
        </w:rPr>
        <w:t>2026/7/16 硬體組裝與接線</w:t>
      </w:r>
    </w:p>
    <w:p w14:paraId="55CD8586" w14:textId="7ED4FFE2" w:rsidR="00C31AA1" w:rsidRDefault="007953C2" w:rsidP="00C31AA1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今天把馬達 驅動板 ESP32全部連接起來 但因為還沒確定供電系統所以馬達12V先用實驗室的電源供應器</w:t>
      </w:r>
      <w:r w:rsidR="00883E19">
        <w:rPr>
          <w:rFonts w:ascii="標楷體" w:eastAsia="標楷體" w:hAnsi="標楷體" w:hint="eastAsia"/>
        </w:rPr>
        <w:t>接BTS7960驅動板</w:t>
      </w:r>
      <w:r>
        <w:rPr>
          <w:rFonts w:ascii="標楷體" w:eastAsia="標楷體" w:hAnsi="標楷體" w:hint="eastAsia"/>
        </w:rPr>
        <w:t>，成功先讓一顆馬達動起來</w:t>
      </w:r>
      <w:r w:rsidR="00C31AA1">
        <w:rPr>
          <w:rFonts w:ascii="標楷體" w:eastAsia="標楷體" w:hAnsi="標楷體" w:hint="eastAsia"/>
        </w:rPr>
        <w:t>。</w:t>
      </w:r>
    </w:p>
    <w:p w14:paraId="5205EF3D" w14:textId="5220F7C1" w:rsidR="007953C2" w:rsidRDefault="00566335" w:rsidP="00C31AA1">
      <w:pPr>
        <w:jc w:val="center"/>
        <w:rPr>
          <w:rFonts w:ascii="標楷體" w:eastAsia="標楷體" w:hAnsi="標楷體"/>
        </w:rPr>
      </w:pPr>
      <w:r w:rsidRPr="00EE113D">
        <w:rPr>
          <w:rFonts w:ascii="標楷體" w:eastAsia="標楷體" w:hAnsi="標楷體"/>
          <w:noProof/>
        </w:rPr>
        <w:drawing>
          <wp:inline distT="0" distB="0" distL="0" distR="0" wp14:anchorId="69D8903B" wp14:editId="68C8C4A0">
            <wp:extent cx="4221480" cy="1680765"/>
            <wp:effectExtent l="0" t="0" r="7620" b="0"/>
            <wp:docPr id="1823869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9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553" cy="16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421" w14:textId="6A827C86" w:rsidR="00DB2058" w:rsidRPr="007953C2" w:rsidRDefault="00DB2058" w:rsidP="00F832D1">
      <w:pPr>
        <w:rPr>
          <w:rFonts w:ascii="標楷體" w:eastAsia="標楷體" w:hAnsi="標楷體"/>
          <w:b/>
          <w:bCs/>
        </w:rPr>
      </w:pPr>
      <w:r w:rsidRPr="007953C2">
        <w:rPr>
          <w:rFonts w:ascii="標楷體" w:eastAsia="標楷體" w:hAnsi="標楷體" w:hint="eastAsia"/>
          <w:b/>
          <w:bCs/>
        </w:rPr>
        <w:t>2026/7/17 電源供應與馬達制動</w:t>
      </w:r>
    </w:p>
    <w:p w14:paraId="158C2CD9" w14:textId="428869FD" w:rsidR="00EE113D" w:rsidRDefault="007953C2" w:rsidP="00F832D1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今天早上添購了四個18650鋰電池 DC-DC降壓模組，</w:t>
      </w:r>
      <w:proofErr w:type="gramStart"/>
      <w:r>
        <w:rPr>
          <w:rFonts w:ascii="標楷體" w:eastAsia="標楷體" w:hAnsi="標楷體" w:hint="eastAsia"/>
        </w:rPr>
        <w:t>有個鋰電池</w:t>
      </w:r>
      <w:proofErr w:type="gramEnd"/>
      <w:r>
        <w:rPr>
          <w:rFonts w:ascii="標楷體" w:eastAsia="標楷體" w:hAnsi="標楷體" w:hint="eastAsia"/>
        </w:rPr>
        <w:t>就可以不用電源供應器，也成功讓三顆馬達同時轉動，但是在下令一顆馬達反轉時，ESP32失去反應，無法</w:t>
      </w:r>
      <w:proofErr w:type="gramStart"/>
      <w:r>
        <w:rPr>
          <w:rFonts w:ascii="標楷體" w:eastAsia="標楷體" w:hAnsi="標楷體" w:hint="eastAsia"/>
        </w:rPr>
        <w:t>燒錄且極度</w:t>
      </w:r>
      <w:proofErr w:type="gramEnd"/>
      <w:r>
        <w:rPr>
          <w:rFonts w:ascii="標楷體" w:eastAsia="標楷體" w:hAnsi="標楷體" w:hint="eastAsia"/>
        </w:rPr>
        <w:t>發燙，更換之後一樣在下令反轉的瞬間</w:t>
      </w:r>
      <w:r w:rsidR="000D1DA8">
        <w:rPr>
          <w:rFonts w:ascii="標楷體" w:eastAsia="標楷體" w:hAnsi="標楷體" w:hint="eastAsia"/>
        </w:rPr>
        <w:t>失</w:t>
      </w:r>
      <w:r>
        <w:rPr>
          <w:rFonts w:ascii="標楷體" w:eastAsia="標楷體" w:hAnsi="標楷體" w:hint="eastAsia"/>
        </w:rPr>
        <w:t>去反應，研判是下令反轉的瞬間電流附載過大導致晶片燒毀，明天來更改編碼器與馬達驅動板的工作電源供應，另外今天順便買65W行動電源，預計之後樹</w:t>
      </w:r>
      <w:proofErr w:type="gramStart"/>
      <w:r>
        <w:rPr>
          <w:rFonts w:ascii="標楷體" w:eastAsia="標楷體" w:hAnsi="標楷體" w:hint="eastAsia"/>
        </w:rPr>
        <w:t>莓</w:t>
      </w:r>
      <w:proofErr w:type="gramEnd"/>
      <w:r>
        <w:rPr>
          <w:rFonts w:ascii="標楷體" w:eastAsia="標楷體" w:hAnsi="標楷體" w:hint="eastAsia"/>
        </w:rPr>
        <w:t>派可以使用行動電源供電，達成穿戴式裝置的目標。</w:t>
      </w:r>
    </w:p>
    <w:p w14:paraId="70545ED9" w14:textId="1C13EE6B" w:rsidR="00EE113D" w:rsidRDefault="00566335" w:rsidP="00566335">
      <w:pPr>
        <w:jc w:val="center"/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43AE5231" wp14:editId="741F60D9">
            <wp:extent cx="3398520" cy="1748360"/>
            <wp:effectExtent l="0" t="0" r="0" b="4445"/>
            <wp:docPr id="929225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5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1854" cy="17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879" w14:textId="2591C0D4" w:rsidR="000D1DA8" w:rsidRDefault="00566335" w:rsidP="00F832D1">
      <w:pPr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639F3E69" wp14:editId="40726F43">
            <wp:extent cx="5274310" cy="2492375"/>
            <wp:effectExtent l="0" t="0" r="2540" b="3175"/>
            <wp:docPr id="245592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0A76" w14:textId="61727357" w:rsidR="000D1DA8" w:rsidRDefault="000D1DA8" w:rsidP="00F832D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2026/7/18 電源供應修復與樹</w:t>
      </w:r>
      <w:proofErr w:type="gramStart"/>
      <w:r>
        <w:rPr>
          <w:rFonts w:ascii="標楷體" w:eastAsia="標楷體" w:hAnsi="標楷體" w:hint="eastAsia"/>
          <w:b/>
          <w:bCs/>
        </w:rPr>
        <w:t>莓</w:t>
      </w:r>
      <w:proofErr w:type="gramEnd"/>
      <w:r>
        <w:rPr>
          <w:rFonts w:ascii="標楷體" w:eastAsia="標楷體" w:hAnsi="標楷體" w:hint="eastAsia"/>
          <w:b/>
          <w:bCs/>
        </w:rPr>
        <w:t>派ESP32串接</w:t>
      </w:r>
    </w:p>
    <w:p w14:paraId="0CC95C5C" w14:textId="4687490E" w:rsidR="000D1DA8" w:rsidRDefault="000D1DA8" w:rsidP="00F832D1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 w:hint="eastAsia"/>
        </w:rPr>
        <w:t>今天買了新的ESP32並用獨立電池供電給驅動板，ESP32只負責輸出控制訊號與接收編碼器回傳，但馬達成功做動一下後ESP32仍然燒毀</w:t>
      </w:r>
      <w:r w:rsidR="00566335">
        <w:rPr>
          <w:rFonts w:ascii="標楷體" w:eastAsia="標楷體" w:hAnsi="標楷體" w:hint="eastAsia"/>
        </w:rPr>
        <w:t>，並且後續馬達無法做動，原因目前尚不清楚</w:t>
      </w:r>
      <w:r>
        <w:rPr>
          <w:rFonts w:ascii="標楷體" w:eastAsia="標楷體" w:hAnsi="標楷體" w:hint="eastAsia"/>
        </w:rPr>
        <w:t>。</w:t>
      </w:r>
      <w:r w:rsidR="00566335">
        <w:rPr>
          <w:rFonts w:ascii="標楷體" w:eastAsia="標楷體" w:hAnsi="標楷體" w:hint="eastAsia"/>
        </w:rPr>
        <w:t>另一部分我完成了樹</w:t>
      </w:r>
      <w:proofErr w:type="gramStart"/>
      <w:r w:rsidR="00566335">
        <w:rPr>
          <w:rFonts w:ascii="標楷體" w:eastAsia="標楷體" w:hAnsi="標楷體" w:hint="eastAsia"/>
        </w:rPr>
        <w:t>莓</w:t>
      </w:r>
      <w:proofErr w:type="gramEnd"/>
      <w:r w:rsidR="00566335">
        <w:rPr>
          <w:rFonts w:ascii="標楷體" w:eastAsia="標楷體" w:hAnsi="標楷體" w:hint="eastAsia"/>
        </w:rPr>
        <w:t>派與EP32的串接，現在可以用USB連接線串接樹</w:t>
      </w:r>
      <w:proofErr w:type="gramStart"/>
      <w:r w:rsidR="00566335">
        <w:rPr>
          <w:rFonts w:ascii="標楷體" w:eastAsia="標楷體" w:hAnsi="標楷體" w:hint="eastAsia"/>
        </w:rPr>
        <w:t>莓</w:t>
      </w:r>
      <w:proofErr w:type="gramEnd"/>
      <w:r w:rsidR="00566335">
        <w:rPr>
          <w:rFonts w:ascii="標楷體" w:eastAsia="標楷體" w:hAnsi="標楷體" w:hint="eastAsia"/>
        </w:rPr>
        <w:t>派與EP32做控制訊號與編碼器回傳。</w:t>
      </w:r>
    </w:p>
    <w:p w14:paraId="4407D2B3" w14:textId="7FD17898" w:rsidR="00566335" w:rsidRDefault="00566335" w:rsidP="00566335">
      <w:pPr>
        <w:jc w:val="center"/>
        <w:rPr>
          <w:rFonts w:ascii="標楷體" w:eastAsia="標楷體" w:hAnsi="標楷體"/>
        </w:rPr>
      </w:pPr>
      <w:r w:rsidRPr="00566335">
        <w:rPr>
          <w:rFonts w:ascii="標楷體" w:eastAsia="標楷體" w:hAnsi="標楷體"/>
          <w:noProof/>
        </w:rPr>
        <w:drawing>
          <wp:inline distT="0" distB="0" distL="0" distR="0" wp14:anchorId="38D1FBC2" wp14:editId="5DF54584">
            <wp:extent cx="2193471" cy="3307079"/>
            <wp:effectExtent l="0" t="4128" r="0" b="0"/>
            <wp:docPr id="1117640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40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5143" cy="330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335">
        <w:rPr>
          <w:rFonts w:ascii="標楷體" w:eastAsia="標楷體" w:hAnsi="標楷體"/>
          <w:noProof/>
        </w:rPr>
        <w:drawing>
          <wp:inline distT="0" distB="0" distL="0" distR="0" wp14:anchorId="220C6844" wp14:editId="60E64C99">
            <wp:extent cx="4549140" cy="1821041"/>
            <wp:effectExtent l="0" t="0" r="3810" b="8255"/>
            <wp:docPr id="5473577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7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6377" cy="18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74C8" w14:textId="0381A278" w:rsidR="006961BA" w:rsidRDefault="006961BA" w:rsidP="006961BA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2026/7/1</w:t>
      </w:r>
      <w:r w:rsidR="00883E19">
        <w:rPr>
          <w:rFonts w:ascii="標楷體" w:eastAsia="標楷體" w:hAnsi="標楷體" w:hint="eastAsia"/>
          <w:b/>
          <w:bCs/>
        </w:rPr>
        <w:t>9</w:t>
      </w:r>
      <w:r>
        <w:rPr>
          <w:rFonts w:ascii="標楷體" w:eastAsia="標楷體" w:hAnsi="標楷體" w:hint="eastAsia"/>
          <w:b/>
          <w:bCs/>
        </w:rPr>
        <w:t xml:space="preserve"> 馬達狀態確認</w:t>
      </w:r>
    </w:p>
    <w:p w14:paraId="43385D69" w14:textId="07F78D15" w:rsidR="006961BA" w:rsidRDefault="006961BA" w:rsidP="006961BA">
      <w:pPr>
        <w:rPr>
          <w:rFonts w:ascii="標楷體" w:eastAsia="標楷體" w:hAnsi="標楷體"/>
        </w:rPr>
      </w:pP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 w:hint="eastAsia"/>
        </w:rPr>
        <w:t>目前用Arduino測試馬達直接</w:t>
      </w:r>
      <w:proofErr w:type="gramStart"/>
      <w:r>
        <w:rPr>
          <w:rFonts w:ascii="標楷體" w:eastAsia="標楷體" w:hAnsi="標楷體" w:hint="eastAsia"/>
        </w:rPr>
        <w:t>接</w:t>
      </w:r>
      <w:proofErr w:type="gramEnd"/>
      <w:r>
        <w:rPr>
          <w:rFonts w:ascii="標楷體" w:eastAsia="標楷體" w:hAnsi="標楷體" w:hint="eastAsia"/>
        </w:rPr>
        <w:t>12V電源也沒有做動，有可能是線路燒毀，待明天去實驗室用三用電表測量確認是馬達哪裡的問題，但編碼器正常可運作</w:t>
      </w:r>
      <w:r w:rsidR="00883E19">
        <w:rPr>
          <w:rFonts w:ascii="標楷體" w:eastAsia="標楷體" w:hAnsi="標楷體" w:hint="eastAsia"/>
        </w:rPr>
        <w:t>，或許考慮換新馬達</w:t>
      </w:r>
    </w:p>
    <w:p w14:paraId="1C636C52" w14:textId="5F140325" w:rsidR="006961BA" w:rsidRPr="006961BA" w:rsidRDefault="006961BA" w:rsidP="00B944A0">
      <w:pPr>
        <w:jc w:val="center"/>
        <w:rPr>
          <w:rFonts w:ascii="標楷體" w:eastAsia="標楷體" w:hAnsi="標楷體"/>
        </w:rPr>
      </w:pPr>
      <w:r w:rsidRPr="006961BA">
        <w:rPr>
          <w:rFonts w:ascii="標楷體" w:eastAsia="標楷體" w:hAnsi="標楷體"/>
        </w:rPr>
        <w:drawing>
          <wp:inline distT="0" distB="0" distL="0" distR="0" wp14:anchorId="0E9F9D55" wp14:editId="3C0B2CD8">
            <wp:extent cx="3812146" cy="1463040"/>
            <wp:effectExtent l="0" t="0" r="0" b="3810"/>
            <wp:docPr id="214170101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244" cy="146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E9AB" w14:textId="77777777" w:rsidR="006961BA" w:rsidRPr="006961BA" w:rsidRDefault="006961BA" w:rsidP="006961BA">
      <w:pPr>
        <w:rPr>
          <w:rFonts w:ascii="標楷體" w:eastAsia="標楷體" w:hAnsi="標楷體" w:hint="eastAsia"/>
        </w:rPr>
      </w:pPr>
    </w:p>
    <w:sectPr w:rsidR="006961BA" w:rsidRPr="006961BA" w:rsidSect="0056633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20F4C" w14:textId="77777777" w:rsidR="00CD4519" w:rsidRDefault="00CD4519" w:rsidP="004377B0">
      <w:pPr>
        <w:spacing w:after="0" w:line="240" w:lineRule="auto"/>
      </w:pPr>
      <w:r>
        <w:separator/>
      </w:r>
    </w:p>
  </w:endnote>
  <w:endnote w:type="continuationSeparator" w:id="0">
    <w:p w14:paraId="16A2895A" w14:textId="77777777" w:rsidR="00CD4519" w:rsidRDefault="00CD4519" w:rsidP="0043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6089" w14:textId="77777777" w:rsidR="00CD4519" w:rsidRDefault="00CD4519" w:rsidP="004377B0">
      <w:pPr>
        <w:spacing w:after="0" w:line="240" w:lineRule="auto"/>
      </w:pPr>
      <w:r>
        <w:separator/>
      </w:r>
    </w:p>
  </w:footnote>
  <w:footnote w:type="continuationSeparator" w:id="0">
    <w:p w14:paraId="2B360525" w14:textId="77777777" w:rsidR="00CD4519" w:rsidRDefault="00CD4519" w:rsidP="00437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D1"/>
    <w:rsid w:val="000C03CA"/>
    <w:rsid w:val="000D1DA8"/>
    <w:rsid w:val="00166CC9"/>
    <w:rsid w:val="004377B0"/>
    <w:rsid w:val="00566335"/>
    <w:rsid w:val="006961BA"/>
    <w:rsid w:val="007819CB"/>
    <w:rsid w:val="007953C2"/>
    <w:rsid w:val="007C4EDE"/>
    <w:rsid w:val="00883E19"/>
    <w:rsid w:val="00A71D16"/>
    <w:rsid w:val="00B944A0"/>
    <w:rsid w:val="00BF658E"/>
    <w:rsid w:val="00C31AA1"/>
    <w:rsid w:val="00CD4519"/>
    <w:rsid w:val="00D91BA6"/>
    <w:rsid w:val="00DB2058"/>
    <w:rsid w:val="00EE113D"/>
    <w:rsid w:val="00F130BC"/>
    <w:rsid w:val="00F636DC"/>
    <w:rsid w:val="00F832D1"/>
    <w:rsid w:val="00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FF819"/>
  <w15:chartTrackingRefBased/>
  <w15:docId w15:val="{DBFDEF33-06CF-4F82-8D6C-3BFB8427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32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32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32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32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32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3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2D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832D1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F832D1"/>
  </w:style>
  <w:style w:type="paragraph" w:styleId="af0">
    <w:name w:val="header"/>
    <w:basedOn w:val="a"/>
    <w:link w:val="af1"/>
    <w:uiPriority w:val="99"/>
    <w:unhideWhenUsed/>
    <w:rsid w:val="004377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4377B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4377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4377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9797F72E9BD69429068E59F879185DC" ma:contentTypeVersion="5" ma:contentTypeDescription="建立新的文件。" ma:contentTypeScope="" ma:versionID="76b2cdb7316299c68931859b3b327fd4">
  <xsd:schema xmlns:xsd="http://www.w3.org/2001/XMLSchema" xmlns:xs="http://www.w3.org/2001/XMLSchema" xmlns:p="http://schemas.microsoft.com/office/2006/metadata/properties" xmlns:ns3="60ec7e70-e1e0-4e5f-886a-117357a52736" targetNamespace="http://schemas.microsoft.com/office/2006/metadata/properties" ma:root="true" ma:fieldsID="ee95676edc8a264b32ea300343917c2d" ns3:_="">
    <xsd:import namespace="60ec7e70-e1e0-4e5f-886a-117357a527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c7e70-e1e0-4e5f-886a-117357a527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ec7e70-e1e0-4e5f-886a-117357a52736" xsi:nil="true"/>
  </documentManagement>
</p:properties>
</file>

<file path=customXml/itemProps1.xml><?xml version="1.0" encoding="utf-8"?>
<ds:datastoreItem xmlns:ds="http://schemas.openxmlformats.org/officeDocument/2006/customXml" ds:itemID="{D36C07A5-CFA5-4C33-9B24-B47A02778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ec7e70-e1e0-4e5f-886a-117357a52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07AA6D-74AC-477A-AA3B-7536D1E805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10E327-FA78-4D60-939E-211F70FE3573}">
  <ds:schemaRefs>
    <ds:schemaRef ds:uri="http://schemas.microsoft.com/office/2006/metadata/properties"/>
    <ds:schemaRef ds:uri="http://schemas.microsoft.com/office/infopath/2007/PartnerControls"/>
    <ds:schemaRef ds:uri="60ec7e70-e1e0-4e5f-886a-117357a527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郭于綸</dc:creator>
  <cp:keywords/>
  <dc:description/>
  <cp:lastModifiedBy>郭于綸</cp:lastModifiedBy>
  <cp:revision>7</cp:revision>
  <dcterms:created xsi:type="dcterms:W3CDTF">2026-07-17T20:44:00Z</dcterms:created>
  <dcterms:modified xsi:type="dcterms:W3CDTF">2026-07-19T06:36:00Z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0x01010089797F72E9BD69429068E59F879185DC</vt:lpwstr>
  </property>
</Properties>
</file>