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t>ASPHALT</w:t>
            </w:r>
          </w:p>
        </w:tc>
        <w:tc>
          <w:tcPr>
            <w:tcW w:w="3213" w:type="dxa"/>
            <w:tcBorders>
              <w:top w:val="single" w:sz="2" w:space="0" w:color="000000"/>
              <w:left w:val="single" w:sz="2" w:space="0" w:color="000000"/>
              <w:bottom w:val="single" w:sz="2" w:space="0" w:color="000000"/>
            </w:tcBorders>
          </w:tcPr>
          <w:p>
            <w:pPr>
              <w:pStyle w:val="Normal"/>
              <w:widowControl w:val="false"/>
              <w:rPr>
                <w:sz w:val="22"/>
                <w:szCs w:val="22"/>
              </w:rPr>
            </w:pPr>
            <w:r>
              <w:rPr/>
              <w:t>DIRT</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rPr>
            </w:pPr>
            <w:r>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t>BITUMINOUS</w:t>
            </w:r>
          </w:p>
        </w:tc>
        <w:tc>
          <w:tcPr>
            <w:tcW w:w="3213" w:type="dxa"/>
            <w:tcBorders>
              <w:left w:val="single" w:sz="2" w:space="0" w:color="000000"/>
              <w:bottom w:val="single" w:sz="2" w:space="0" w:color="000000"/>
            </w:tcBorders>
          </w:tcPr>
          <w:p>
            <w:pPr>
              <w:pStyle w:val="Normal"/>
              <w:widowControl w:val="false"/>
              <w:rPr>
                <w:sz w:val="22"/>
                <w:szCs w:val="22"/>
              </w:rPr>
            </w:pPr>
            <w:r>
              <w:rPr/>
              <w:t>GRASS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SNOW</w:t>
            </w:r>
          </w:p>
        </w:tc>
      </w:tr>
      <w:tr>
        <w:trPr/>
        <w:tc>
          <w:tcPr>
            <w:tcW w:w="3212" w:type="dxa"/>
            <w:tcBorders>
              <w:left w:val="single" w:sz="2" w:space="0" w:color="000000"/>
              <w:bottom w:val="single" w:sz="2" w:space="0" w:color="000000"/>
            </w:tcBorders>
          </w:tcPr>
          <w:p>
            <w:pPr>
              <w:pStyle w:val="Normal"/>
              <w:widowControl w:val="false"/>
              <w:rPr>
                <w:sz w:val="22"/>
                <w:szCs w:val="22"/>
              </w:rPr>
            </w:pPr>
            <w:r>
              <w:rPr/>
              <w:t>BRICK</w:t>
            </w:r>
          </w:p>
        </w:tc>
        <w:tc>
          <w:tcPr>
            <w:tcW w:w="3213" w:type="dxa"/>
            <w:tcBorders>
              <w:left w:val="single" w:sz="2" w:space="0" w:color="000000"/>
              <w:bottom w:val="single" w:sz="2" w:space="0" w:color="000000"/>
            </w:tcBorders>
          </w:tcPr>
          <w:p>
            <w:pPr>
              <w:pStyle w:val="Normal"/>
              <w:widowControl w:val="false"/>
              <w:rPr>
                <w:sz w:val="22"/>
                <w:szCs w:val="22"/>
              </w:rPr>
            </w:pPr>
            <w:r>
              <w:rPr/>
              <w:t>GRAVEL</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STEEL_MATS</w:t>
            </w:r>
          </w:p>
        </w:tc>
      </w:tr>
      <w:tr>
        <w:trPr/>
        <w:tc>
          <w:tcPr>
            <w:tcW w:w="3212" w:type="dxa"/>
            <w:tcBorders>
              <w:left w:val="single" w:sz="2" w:space="0" w:color="000000"/>
              <w:bottom w:val="single" w:sz="2" w:space="0" w:color="000000"/>
            </w:tcBorders>
          </w:tcPr>
          <w:p>
            <w:pPr>
              <w:pStyle w:val="Normal"/>
              <w:widowControl w:val="false"/>
              <w:rPr>
                <w:sz w:val="22"/>
                <w:szCs w:val="22"/>
              </w:rPr>
            </w:pPr>
            <w:r>
              <w:rPr/>
              <w:t>CLAY</w:t>
            </w:r>
          </w:p>
        </w:tc>
        <w:tc>
          <w:tcPr>
            <w:tcW w:w="3213" w:type="dxa"/>
            <w:tcBorders>
              <w:left w:val="single" w:sz="2" w:space="0" w:color="000000"/>
              <w:bottom w:val="single" w:sz="2" w:space="0" w:color="000000"/>
            </w:tcBorders>
          </w:tcPr>
          <w:p>
            <w:pPr>
              <w:pStyle w:val="Normal"/>
              <w:widowControl w:val="false"/>
              <w:rPr>
                <w:sz w:val="22"/>
                <w:szCs w:val="22"/>
              </w:rPr>
            </w:pPr>
            <w:r>
              <w:rPr/>
              <w:t>ICE</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TARMAC</w:t>
            </w:r>
          </w:p>
        </w:tc>
      </w:tr>
      <w:tr>
        <w:trPr/>
        <w:tc>
          <w:tcPr>
            <w:tcW w:w="3212" w:type="dxa"/>
            <w:tcBorders>
              <w:left w:val="single" w:sz="2" w:space="0" w:color="000000"/>
              <w:bottom w:val="single" w:sz="2" w:space="0" w:color="000000"/>
            </w:tcBorders>
          </w:tcPr>
          <w:p>
            <w:pPr>
              <w:pStyle w:val="Normal"/>
              <w:widowControl w:val="false"/>
              <w:rPr>
                <w:sz w:val="22"/>
                <w:szCs w:val="22"/>
              </w:rPr>
            </w:pPr>
            <w:r>
              <w:rPr/>
              <w:t>CEMENT</w:t>
            </w:r>
          </w:p>
        </w:tc>
        <w:tc>
          <w:tcPr>
            <w:tcW w:w="3213" w:type="dxa"/>
            <w:tcBorders>
              <w:left w:val="single" w:sz="2" w:space="0" w:color="000000"/>
              <w:bottom w:val="single" w:sz="2" w:space="0" w:color="000000"/>
            </w:tcBorders>
          </w:tcPr>
          <w:p>
            <w:pPr>
              <w:pStyle w:val="Normal"/>
              <w:widowControl w:val="false"/>
              <w:rPr>
                <w:sz w:val="22"/>
                <w:szCs w:val="22"/>
              </w:rPr>
            </w:pPr>
            <w:r>
              <w:rPr/>
              <w:t>MACADAM</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UNKNOWN</w:t>
            </w:r>
          </w:p>
        </w:tc>
      </w:tr>
      <w:tr>
        <w:trPr/>
        <w:tc>
          <w:tcPr>
            <w:tcW w:w="3212" w:type="dxa"/>
            <w:tcBorders>
              <w:left w:val="single" w:sz="2" w:space="0" w:color="000000"/>
              <w:bottom w:val="single" w:sz="2" w:space="0" w:color="000000"/>
            </w:tcBorders>
          </w:tcPr>
          <w:p>
            <w:pPr>
              <w:pStyle w:val="Normal"/>
              <w:widowControl w:val="false"/>
              <w:rPr>
                <w:sz w:val="22"/>
                <w:szCs w:val="22"/>
              </w:rPr>
            </w:pPr>
            <w:r>
              <w:rPr/>
              <w:t>CONCRETE</w:t>
            </w:r>
          </w:p>
        </w:tc>
        <w:tc>
          <w:tcPr>
            <w:tcW w:w="3213" w:type="dxa"/>
            <w:tcBorders>
              <w:left w:val="single" w:sz="2" w:space="0" w:color="000000"/>
              <w:bottom w:val="single" w:sz="2" w:space="0" w:color="000000"/>
            </w:tcBorders>
          </w:tcPr>
          <w:p>
            <w:pPr>
              <w:pStyle w:val="Normal"/>
              <w:widowControl w:val="false"/>
              <w:rPr>
                <w:sz w:val="22"/>
                <w:szCs w:val="22"/>
              </w:rPr>
            </w:pPr>
            <w:r>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WATER</w:t>
            </w:r>
          </w:p>
        </w:tc>
      </w:tr>
      <w:tr>
        <w:trPr/>
        <w:tc>
          <w:tcPr>
            <w:tcW w:w="3212" w:type="dxa"/>
            <w:tcBorders>
              <w:left w:val="single" w:sz="2" w:space="0" w:color="000000"/>
              <w:bottom w:val="single" w:sz="2" w:space="0" w:color="000000"/>
            </w:tcBorders>
          </w:tcPr>
          <w:p>
            <w:pPr>
              <w:pStyle w:val="Normal"/>
              <w:widowControl w:val="false"/>
              <w:rPr>
                <w:sz w:val="22"/>
                <w:szCs w:val="22"/>
              </w:rPr>
            </w:pPr>
            <w:r>
              <w:rPr/>
              <w:t>CORAL</w:t>
            </w:r>
          </w:p>
        </w:tc>
        <w:tc>
          <w:tcPr>
            <w:tcW w:w="3213" w:type="dxa"/>
            <w:tcBorders>
              <w:left w:val="single" w:sz="2" w:space="0" w:color="000000"/>
              <w:bottom w:val="single" w:sz="2" w:space="0" w:color="000000"/>
            </w:tcBorders>
          </w:tcPr>
          <w:p>
            <w:pPr>
              <w:pStyle w:val="Normal"/>
              <w:widowControl w:val="false"/>
              <w:rPr>
                <w:sz w:val="22"/>
                <w:szCs w:val="22"/>
              </w:rPr>
            </w:pPr>
            <w:r>
              <w:rPr/>
              <w:t>SAND</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Application>LibreOffice/7.1.2.2$Windows_X86_64 LibreOffice_project/8a45595d069ef5570103caea1b71cc9d82b2aae4</Application>
  <AppVersion>15.0000</AppVersion>
  <Pages>23</Pages>
  <Words>4805</Words>
  <Characters>34464</Characters>
  <CharactersWithSpaces>38751</CharactersWithSpaces>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2021-05-05T17:21:44Z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