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66B8A" w14:textId="22E02071" w:rsidR="002033C1" w:rsidRPr="0036101B" w:rsidRDefault="00000000" w:rsidP="0036101B">
      <w:pPr>
        <w:pStyle w:val="Title"/>
        <w:rPr>
          <w:rFonts w:ascii="Aptos SemiBold" w:hAnsi="Aptos SemiBold"/>
        </w:rPr>
      </w:pPr>
      <w:r w:rsidRPr="0036101B">
        <w:rPr>
          <w:rFonts w:ascii="Aptos SemiBold" w:hAnsi="Aptos SemiBold"/>
        </w:rPr>
        <w:t>HealthDataSov</w:t>
      </w:r>
    </w:p>
    <w:p w14:paraId="58B846E7" w14:textId="77777777" w:rsidR="002033C1" w:rsidRDefault="00000000" w:rsidP="0036101B">
      <w:pPr>
        <w:pStyle w:val="Subtitle"/>
        <w:rPr>
          <w:rFonts w:ascii="Aptos SemiBold" w:hAnsi="Aptos SemiBold"/>
        </w:rPr>
      </w:pPr>
      <w:r w:rsidRPr="0036101B">
        <w:rPr>
          <w:rFonts w:ascii="Aptos SemiBold" w:hAnsi="Aptos SemiBold"/>
        </w:rPr>
        <w:t xml:space="preserve">A </w:t>
      </w:r>
      <w:r w:rsidRPr="0036101B">
        <w:rPr>
          <w:rFonts w:ascii="Aptos SemiBold" w:hAnsi="Aptos SemiBold"/>
          <w:b/>
          <w:bCs/>
        </w:rPr>
        <w:t>Vana</w:t>
      </w:r>
      <w:r w:rsidRPr="0036101B">
        <w:rPr>
          <w:rFonts w:ascii="Aptos SemiBold" w:hAnsi="Aptos SemiBold"/>
        </w:rPr>
        <w:t xml:space="preserve"> Data DAO Start-Up Project (pre-seed phase)</w:t>
      </w:r>
    </w:p>
    <w:p w14:paraId="3084E77B" w14:textId="77777777" w:rsidR="002033C1" w:rsidRPr="0036101B" w:rsidRDefault="00000000">
      <w:pPr>
        <w:spacing w:before="240" w:line="240" w:lineRule="auto"/>
        <w:rPr>
          <w:rFonts w:ascii="Aptos SemiBold" w:hAnsi="Aptos SemiBold"/>
          <w:bCs/>
          <w:sz w:val="28"/>
          <w:szCs w:val="28"/>
        </w:rPr>
      </w:pPr>
      <w:r w:rsidRPr="0036101B">
        <w:rPr>
          <w:rFonts w:ascii="Aptos SemiBold" w:hAnsi="Aptos SemiBold"/>
          <w:bCs/>
          <w:sz w:val="28"/>
          <w:szCs w:val="28"/>
        </w:rPr>
        <w:t>Mission</w:t>
      </w:r>
    </w:p>
    <w:p w14:paraId="35BF5812" w14:textId="7039A94B" w:rsidR="005B2C7E" w:rsidRPr="000F0919" w:rsidRDefault="00342659" w:rsidP="00290CF4">
      <w:pPr>
        <w:spacing w:after="240"/>
        <w:rPr>
          <w:rFonts w:ascii="Aptos" w:hAnsi="Aptos"/>
        </w:rPr>
      </w:pPr>
      <w:r w:rsidRPr="000F0919">
        <w:rPr>
          <w:rFonts w:ascii="Aptos" w:hAnsi="Aptos"/>
        </w:rPr>
        <w:t xml:space="preserve">To establish </w:t>
      </w:r>
      <w:r w:rsidR="001F412C" w:rsidRPr="000F0919">
        <w:rPr>
          <w:rFonts w:ascii="Aptos" w:hAnsi="Aptos"/>
          <w:i/>
          <w:iCs/>
        </w:rPr>
        <w:t>The Patien</w:t>
      </w:r>
      <w:r w:rsidR="004F0610" w:rsidRPr="000F0919">
        <w:rPr>
          <w:rFonts w:ascii="Aptos" w:hAnsi="Aptos"/>
          <w:i/>
          <w:iCs/>
        </w:rPr>
        <w:t>t</w:t>
      </w:r>
      <w:r w:rsidR="001F412C" w:rsidRPr="000F0919">
        <w:rPr>
          <w:rFonts w:ascii="Aptos" w:hAnsi="Aptos"/>
        </w:rPr>
        <w:t xml:space="preserve"> </w:t>
      </w:r>
      <w:r w:rsidRPr="000F0919">
        <w:rPr>
          <w:rFonts w:ascii="Aptos" w:hAnsi="Aptos"/>
        </w:rPr>
        <w:t>as a legitimate financial stakeholder within the</w:t>
      </w:r>
      <w:r w:rsidR="002B57B8" w:rsidRPr="000F0919">
        <w:rPr>
          <w:rFonts w:ascii="Aptos" w:hAnsi="Aptos"/>
        </w:rPr>
        <w:t xml:space="preserve"> </w:t>
      </w:r>
      <w:r w:rsidR="00747DD5" w:rsidRPr="000F0919">
        <w:rPr>
          <w:rFonts w:ascii="Aptos" w:hAnsi="Aptos"/>
        </w:rPr>
        <w:t>booming</w:t>
      </w:r>
      <w:r w:rsidR="00FC637B" w:rsidRPr="000F0919">
        <w:rPr>
          <w:rFonts w:ascii="Aptos" w:hAnsi="Aptos"/>
        </w:rPr>
        <w:t xml:space="preserve"> </w:t>
      </w:r>
      <w:r w:rsidRPr="000F0919">
        <w:rPr>
          <w:rFonts w:ascii="Aptos" w:hAnsi="Aptos"/>
        </w:rPr>
        <w:t xml:space="preserve">medical record information ecosystem </w:t>
      </w:r>
      <w:r w:rsidR="00336035" w:rsidRPr="000F0919">
        <w:rPr>
          <w:rFonts w:ascii="Aptos" w:hAnsi="Aptos"/>
        </w:rPr>
        <w:t>through</w:t>
      </w:r>
      <w:r w:rsidR="001128E3" w:rsidRPr="000F0919">
        <w:rPr>
          <w:rFonts w:ascii="Aptos" w:hAnsi="Aptos"/>
        </w:rPr>
        <w:t xml:space="preserve"> </w:t>
      </w:r>
      <w:r w:rsidR="0094306E" w:rsidRPr="000F0919">
        <w:rPr>
          <w:rFonts w:ascii="Aptos" w:hAnsi="Aptos"/>
        </w:rPr>
        <w:t>tech</w:t>
      </w:r>
      <w:r w:rsidR="002B54A0" w:rsidRPr="000F0919">
        <w:rPr>
          <w:rFonts w:ascii="Aptos" w:hAnsi="Aptos"/>
        </w:rPr>
        <w:t xml:space="preserve">nological </w:t>
      </w:r>
      <w:r w:rsidR="00E917B9" w:rsidRPr="000F0919">
        <w:rPr>
          <w:rFonts w:ascii="Aptos" w:hAnsi="Aptos"/>
        </w:rPr>
        <w:t xml:space="preserve">enablement of </w:t>
      </w:r>
      <w:r w:rsidR="00B721D9" w:rsidRPr="000F0919">
        <w:rPr>
          <w:rFonts w:ascii="Aptos" w:hAnsi="Aptos"/>
        </w:rPr>
        <w:t xml:space="preserve">lawful </w:t>
      </w:r>
      <w:r w:rsidR="006434A5" w:rsidRPr="000F0919">
        <w:rPr>
          <w:rFonts w:ascii="Aptos" w:hAnsi="Aptos"/>
        </w:rPr>
        <w:t xml:space="preserve">Electronic Medical Record (EMR) data </w:t>
      </w:r>
      <w:r w:rsidR="002B54A0" w:rsidRPr="000F0919">
        <w:rPr>
          <w:rFonts w:ascii="Aptos" w:hAnsi="Aptos"/>
        </w:rPr>
        <w:t xml:space="preserve">ownership </w:t>
      </w:r>
      <w:r w:rsidR="000967FC" w:rsidRPr="000F0919">
        <w:rPr>
          <w:rFonts w:ascii="Aptos" w:hAnsi="Aptos"/>
        </w:rPr>
        <w:t>and</w:t>
      </w:r>
      <w:r w:rsidR="00513845" w:rsidRPr="000F0919">
        <w:rPr>
          <w:rFonts w:ascii="Aptos" w:hAnsi="Aptos"/>
        </w:rPr>
        <w:t xml:space="preserve"> </w:t>
      </w:r>
      <w:r w:rsidR="003241D2" w:rsidRPr="000F0919">
        <w:rPr>
          <w:rFonts w:ascii="Aptos" w:hAnsi="Aptos"/>
        </w:rPr>
        <w:t xml:space="preserve">subsequent, </w:t>
      </w:r>
      <w:r w:rsidR="00513845" w:rsidRPr="000F0919">
        <w:rPr>
          <w:rFonts w:ascii="Aptos" w:hAnsi="Aptos"/>
        </w:rPr>
        <w:t xml:space="preserve">voluntary </w:t>
      </w:r>
      <w:r w:rsidR="00EA469E" w:rsidRPr="000F0919">
        <w:rPr>
          <w:rFonts w:ascii="Aptos" w:hAnsi="Aptos"/>
        </w:rPr>
        <w:t xml:space="preserve">participation in </w:t>
      </w:r>
      <w:r w:rsidR="00E97691" w:rsidRPr="000F0919">
        <w:rPr>
          <w:rFonts w:ascii="Aptos" w:hAnsi="Aptos"/>
        </w:rPr>
        <w:t xml:space="preserve">de-identified </w:t>
      </w:r>
      <w:r w:rsidR="00A834DF" w:rsidRPr="000F0919">
        <w:rPr>
          <w:rFonts w:ascii="Aptos" w:hAnsi="Aptos"/>
        </w:rPr>
        <w:t>data-for-</w:t>
      </w:r>
      <w:r w:rsidR="00CD189A" w:rsidRPr="000F0919">
        <w:rPr>
          <w:rFonts w:ascii="Aptos" w:hAnsi="Aptos"/>
        </w:rPr>
        <w:t>crypto</w:t>
      </w:r>
      <w:r w:rsidR="009D2154" w:rsidRPr="000F0919">
        <w:rPr>
          <w:rFonts w:ascii="Aptos" w:hAnsi="Aptos"/>
        </w:rPr>
        <w:t>currency</w:t>
      </w:r>
      <w:r w:rsidR="00CD189A" w:rsidRPr="000F0919">
        <w:rPr>
          <w:rFonts w:ascii="Aptos" w:hAnsi="Aptos"/>
        </w:rPr>
        <w:t xml:space="preserve"> exchange</w:t>
      </w:r>
      <w:r w:rsidR="00EE4F23" w:rsidRPr="000F0919">
        <w:rPr>
          <w:rFonts w:ascii="Aptos" w:hAnsi="Aptos"/>
        </w:rPr>
        <w:t>.</w:t>
      </w:r>
      <w:r w:rsidR="005B2C7E" w:rsidRPr="000F0919">
        <w:rPr>
          <w:rFonts w:ascii="Aptos" w:hAnsi="Aptos"/>
        </w:rPr>
        <w:t xml:space="preserve"> </w:t>
      </w:r>
    </w:p>
    <w:p w14:paraId="772DF98D" w14:textId="67C35813" w:rsidR="00342659" w:rsidRPr="000F0919" w:rsidRDefault="00027797" w:rsidP="00290CF4">
      <w:pPr>
        <w:spacing w:after="240"/>
        <w:rPr>
          <w:rFonts w:ascii="Aptos" w:hAnsi="Aptos"/>
        </w:rPr>
      </w:pPr>
      <w:r w:rsidRPr="000F0919">
        <w:rPr>
          <w:rFonts w:ascii="Aptos" w:hAnsi="Aptos"/>
        </w:rPr>
        <w:t xml:space="preserve">Upon financially </w:t>
      </w:r>
      <w:r w:rsidR="009B597A" w:rsidRPr="000F0919">
        <w:rPr>
          <w:rFonts w:ascii="Aptos" w:hAnsi="Aptos"/>
        </w:rPr>
        <w:t>incentivized</w:t>
      </w:r>
      <w:r w:rsidR="004F0F04" w:rsidRPr="000F0919">
        <w:rPr>
          <w:rFonts w:ascii="Aptos" w:hAnsi="Aptos"/>
        </w:rPr>
        <w:t xml:space="preserve"> widespread </w:t>
      </w:r>
      <w:r w:rsidR="006A05BF" w:rsidRPr="000F0919">
        <w:rPr>
          <w:rFonts w:ascii="Aptos" w:hAnsi="Aptos"/>
        </w:rPr>
        <w:t>patient ownership</w:t>
      </w:r>
      <w:r w:rsidR="00306B7A" w:rsidRPr="000F0919">
        <w:rPr>
          <w:rFonts w:ascii="Aptos" w:hAnsi="Aptos"/>
        </w:rPr>
        <w:t xml:space="preserve"> </w:t>
      </w:r>
      <w:r w:rsidR="00AC328D" w:rsidRPr="000F0919">
        <w:rPr>
          <w:rFonts w:ascii="Aptos" w:hAnsi="Aptos"/>
        </w:rPr>
        <w:t xml:space="preserve">of </w:t>
      </w:r>
      <w:r w:rsidR="00306B7A" w:rsidRPr="000F0919">
        <w:rPr>
          <w:rFonts w:ascii="Aptos" w:hAnsi="Aptos"/>
        </w:rPr>
        <w:t xml:space="preserve">and </w:t>
      </w:r>
      <w:r w:rsidR="0020580C" w:rsidRPr="000F0919">
        <w:rPr>
          <w:rFonts w:ascii="Aptos" w:hAnsi="Aptos"/>
        </w:rPr>
        <w:t>involvement</w:t>
      </w:r>
      <w:r w:rsidR="006A05BF" w:rsidRPr="000F0919">
        <w:rPr>
          <w:rFonts w:ascii="Aptos" w:hAnsi="Aptos"/>
        </w:rPr>
        <w:t xml:space="preserve"> </w:t>
      </w:r>
      <w:r w:rsidR="00AC328D" w:rsidRPr="000F0919">
        <w:rPr>
          <w:rFonts w:ascii="Aptos" w:hAnsi="Aptos"/>
        </w:rPr>
        <w:t>with</w:t>
      </w:r>
      <w:r w:rsidR="006A05BF" w:rsidRPr="000F0919">
        <w:rPr>
          <w:rFonts w:ascii="Aptos" w:hAnsi="Aptos"/>
        </w:rPr>
        <w:t xml:space="preserve"> EMR data</w:t>
      </w:r>
      <w:r w:rsidRPr="000F0919">
        <w:rPr>
          <w:rFonts w:ascii="Aptos" w:hAnsi="Aptos"/>
        </w:rPr>
        <w:t>,</w:t>
      </w:r>
      <w:r w:rsidR="00727CDC" w:rsidRPr="000F0919">
        <w:rPr>
          <w:rFonts w:ascii="Aptos" w:hAnsi="Aptos"/>
        </w:rPr>
        <w:t xml:space="preserve"> </w:t>
      </w:r>
      <w:r w:rsidR="00342659" w:rsidRPr="000F0919">
        <w:rPr>
          <w:rFonts w:ascii="Aptos" w:hAnsi="Aptos"/>
        </w:rPr>
        <w:t>“self-health” application</w:t>
      </w:r>
      <w:r w:rsidR="00E24E57" w:rsidRPr="000F0919">
        <w:rPr>
          <w:rFonts w:ascii="Aptos" w:hAnsi="Aptos"/>
        </w:rPr>
        <w:t xml:space="preserve"> development and</w:t>
      </w:r>
      <w:r w:rsidR="00342659" w:rsidRPr="000F0919">
        <w:rPr>
          <w:rFonts w:ascii="Aptos" w:hAnsi="Aptos"/>
        </w:rPr>
        <w:t xml:space="preserve"> engagement levels heretofore unattainable </w:t>
      </w:r>
      <w:r w:rsidR="00EE01BA" w:rsidRPr="000F0919">
        <w:rPr>
          <w:rFonts w:ascii="Aptos" w:hAnsi="Aptos"/>
        </w:rPr>
        <w:t>will be real</w:t>
      </w:r>
      <w:r w:rsidR="0035731D" w:rsidRPr="000F0919">
        <w:rPr>
          <w:rFonts w:ascii="Aptos" w:hAnsi="Aptos"/>
        </w:rPr>
        <w:t xml:space="preserve">ized. In this way </w:t>
      </w:r>
      <w:r w:rsidR="00342659" w:rsidRPr="000F0919">
        <w:rPr>
          <w:rFonts w:ascii="Aptos" w:hAnsi="Aptos"/>
        </w:rPr>
        <w:t>HealthDataSov aims to “do well by doing good”.</w:t>
      </w:r>
    </w:p>
    <w:p w14:paraId="29DEAFAE" w14:textId="77777777" w:rsidR="002033C1" w:rsidRPr="000F0919" w:rsidRDefault="00000000">
      <w:pPr>
        <w:spacing w:before="240"/>
        <w:rPr>
          <w:rFonts w:ascii="Aptos SemiBold" w:hAnsi="Aptos SemiBold"/>
          <w:b/>
          <w:sz w:val="28"/>
          <w:szCs w:val="28"/>
        </w:rPr>
      </w:pPr>
      <w:r w:rsidRPr="000F0919">
        <w:rPr>
          <w:rFonts w:ascii="Aptos SemiBold" w:hAnsi="Aptos SemiBold"/>
          <w:b/>
          <w:sz w:val="28"/>
          <w:szCs w:val="28"/>
        </w:rPr>
        <w:t>Problem Statement</w:t>
      </w:r>
    </w:p>
    <w:p w14:paraId="5F067D0D" w14:textId="6C755B55" w:rsidR="002033C1" w:rsidRPr="000F0919" w:rsidRDefault="00000000">
      <w:pPr>
        <w:spacing w:after="240"/>
        <w:rPr>
          <w:rFonts w:ascii="Aptos" w:hAnsi="Aptos"/>
        </w:rPr>
      </w:pPr>
      <w:r w:rsidRPr="000F0919">
        <w:rPr>
          <w:rFonts w:ascii="Aptos" w:hAnsi="Aptos"/>
        </w:rPr>
        <w:t>One of the major milestones of the 21</w:t>
      </w:r>
      <w:r w:rsidRPr="000F0919">
        <w:rPr>
          <w:rFonts w:ascii="Aptos" w:hAnsi="Aptos"/>
          <w:vertAlign w:val="superscript"/>
        </w:rPr>
        <w:t>st</w:t>
      </w:r>
      <w:r w:rsidRPr="000F0919">
        <w:rPr>
          <w:rFonts w:ascii="Aptos" w:hAnsi="Aptos"/>
        </w:rPr>
        <w:t xml:space="preserve"> Century Cures Act (2016) has come to fruition: EMR file download access for</w:t>
      </w:r>
      <w:r w:rsidR="002906A2" w:rsidRPr="000F0919">
        <w:rPr>
          <w:rFonts w:ascii="Aptos" w:hAnsi="Aptos"/>
        </w:rPr>
        <w:t xml:space="preserve"> </w:t>
      </w:r>
      <w:r w:rsidR="002906A2" w:rsidRPr="000F0919">
        <w:rPr>
          <w:rFonts w:ascii="Aptos" w:hAnsi="Aptos"/>
          <w:i/>
          <w:iCs/>
        </w:rPr>
        <w:t>The Patient</w:t>
      </w:r>
      <w:r w:rsidR="002906A2" w:rsidRPr="000F0919">
        <w:rPr>
          <w:rFonts w:ascii="Aptos" w:hAnsi="Aptos"/>
        </w:rPr>
        <w:t xml:space="preserve"> </w:t>
      </w:r>
      <w:r w:rsidRPr="000F0919">
        <w:rPr>
          <w:rFonts w:ascii="Aptos" w:hAnsi="Aptos"/>
        </w:rPr>
        <w:t>has been a reality since December 2023! Disconcertingly, however, there has yet to be mainstream application development enabling</w:t>
      </w:r>
      <w:r w:rsidR="005A5D0C" w:rsidRPr="000F0919">
        <w:rPr>
          <w:rFonts w:ascii="Aptos" w:hAnsi="Aptos"/>
        </w:rPr>
        <w:t xml:space="preserve"> the individual</w:t>
      </w:r>
      <w:r w:rsidRPr="000F0919">
        <w:rPr>
          <w:rFonts w:ascii="Aptos" w:hAnsi="Aptos"/>
        </w:rPr>
        <w:t xml:space="preserve"> to become “owner and proprietor” of their digital medical record files. With the skyrocketing demand for Artificial Intelligence (AI) model training data, the resultant opportunity costs of this missing technology are now too great to ignore.</w:t>
      </w:r>
    </w:p>
    <w:p w14:paraId="16F84992" w14:textId="77777777" w:rsidR="002033C1" w:rsidRPr="000F0919" w:rsidRDefault="00000000">
      <w:pPr>
        <w:spacing w:before="240"/>
        <w:rPr>
          <w:rFonts w:ascii="Aptos SemiBold" w:hAnsi="Aptos SemiBold"/>
          <w:bCs/>
          <w:sz w:val="28"/>
          <w:szCs w:val="28"/>
        </w:rPr>
      </w:pPr>
      <w:r w:rsidRPr="000F0919">
        <w:rPr>
          <w:rFonts w:ascii="Aptos SemiBold" w:hAnsi="Aptos SemiBold"/>
          <w:bCs/>
          <w:sz w:val="28"/>
          <w:szCs w:val="28"/>
        </w:rPr>
        <w:t>The Solution</w:t>
      </w:r>
    </w:p>
    <w:p w14:paraId="4E2B2474" w14:textId="25F55A08" w:rsidR="002033C1" w:rsidRPr="000F0919" w:rsidRDefault="00000000">
      <w:pPr>
        <w:spacing w:after="240"/>
        <w:rPr>
          <w:rFonts w:ascii="Aptos" w:hAnsi="Aptos"/>
        </w:rPr>
      </w:pPr>
      <w:r w:rsidRPr="000F0919">
        <w:rPr>
          <w:rFonts w:ascii="Aptos" w:hAnsi="Aptos"/>
        </w:rPr>
        <w:t xml:space="preserve">HealthDataSov will fill the void by establishing </w:t>
      </w:r>
      <w:r w:rsidR="004500EF" w:rsidRPr="000F0919">
        <w:rPr>
          <w:rFonts w:ascii="Aptos" w:hAnsi="Aptos"/>
        </w:rPr>
        <w:t>a</w:t>
      </w:r>
      <w:r w:rsidR="00E25831" w:rsidRPr="000F0919">
        <w:rPr>
          <w:rFonts w:ascii="Aptos" w:hAnsi="Aptos"/>
        </w:rPr>
        <w:t>n</w:t>
      </w:r>
      <w:r w:rsidRPr="000F0919">
        <w:rPr>
          <w:rFonts w:ascii="Aptos" w:hAnsi="Aptos"/>
        </w:rPr>
        <w:t xml:space="preserve"> EMR </w:t>
      </w:r>
      <w:r w:rsidR="00E25831" w:rsidRPr="000F0919">
        <w:rPr>
          <w:rFonts w:ascii="Aptos" w:hAnsi="Aptos"/>
        </w:rPr>
        <w:t>data</w:t>
      </w:r>
      <w:r w:rsidRPr="000F0919">
        <w:rPr>
          <w:rFonts w:ascii="Aptos" w:hAnsi="Aptos"/>
        </w:rPr>
        <w:t xml:space="preserve"> </w:t>
      </w:r>
      <w:r w:rsidR="00A9223D" w:rsidRPr="000F0919">
        <w:rPr>
          <w:rFonts w:ascii="Aptos" w:hAnsi="Aptos"/>
        </w:rPr>
        <w:t>ingestion</w:t>
      </w:r>
      <w:r w:rsidRPr="000F0919">
        <w:rPr>
          <w:rFonts w:ascii="Aptos" w:hAnsi="Aptos"/>
        </w:rPr>
        <w:t xml:space="preserve"> software </w:t>
      </w:r>
      <w:r w:rsidR="007A658A" w:rsidRPr="000F0919">
        <w:rPr>
          <w:rFonts w:ascii="Aptos" w:hAnsi="Aptos"/>
        </w:rPr>
        <w:t xml:space="preserve">process </w:t>
      </w:r>
      <w:r w:rsidR="004A0FEC" w:rsidRPr="000F0919">
        <w:rPr>
          <w:rFonts w:ascii="Aptos" w:hAnsi="Aptos"/>
        </w:rPr>
        <w:t xml:space="preserve">(and eventual technology </w:t>
      </w:r>
      <w:r w:rsidRPr="000F0919">
        <w:rPr>
          <w:rFonts w:ascii="Aptos" w:hAnsi="Aptos"/>
        </w:rPr>
        <w:t>platform</w:t>
      </w:r>
      <w:r w:rsidR="004A0FEC" w:rsidRPr="000F0919">
        <w:rPr>
          <w:rFonts w:ascii="Aptos" w:hAnsi="Aptos"/>
        </w:rPr>
        <w:t xml:space="preserve">) </w:t>
      </w:r>
      <w:r w:rsidRPr="000F0919">
        <w:rPr>
          <w:rFonts w:ascii="Aptos" w:hAnsi="Aptos"/>
        </w:rPr>
        <w:t>enabling individuals to securely take digital ownership of their medical files. Moreover, HealthDataSov will empower</w:t>
      </w:r>
      <w:r w:rsidR="00C30206" w:rsidRPr="000F0919">
        <w:rPr>
          <w:rFonts w:ascii="Aptos" w:hAnsi="Aptos"/>
        </w:rPr>
        <w:t xml:space="preserve"> </w:t>
      </w:r>
      <w:r w:rsidR="00C30206" w:rsidRPr="000F0919">
        <w:rPr>
          <w:rFonts w:ascii="Aptos" w:hAnsi="Aptos"/>
          <w:i/>
          <w:iCs/>
        </w:rPr>
        <w:t>The Patient</w:t>
      </w:r>
      <w:r w:rsidR="00C30206" w:rsidRPr="000F0919">
        <w:rPr>
          <w:rFonts w:ascii="Aptos" w:hAnsi="Aptos"/>
        </w:rPr>
        <w:t xml:space="preserve"> </w:t>
      </w:r>
      <w:r w:rsidRPr="000F0919">
        <w:rPr>
          <w:rFonts w:ascii="Aptos" w:hAnsi="Aptos"/>
        </w:rPr>
        <w:t xml:space="preserve">to safely exchange </w:t>
      </w:r>
      <w:r w:rsidRPr="000F0919">
        <w:rPr>
          <w:rFonts w:ascii="Aptos" w:hAnsi="Aptos"/>
          <w:iCs/>
        </w:rPr>
        <w:t>de-identified</w:t>
      </w:r>
      <w:r w:rsidRPr="000F0919">
        <w:rPr>
          <w:rFonts w:ascii="Aptos" w:hAnsi="Aptos"/>
        </w:rPr>
        <w:t xml:space="preserve"> data and information extracts from their EMR file vault for direct financial disbursements via cryptocurrency payment rails connected to the </w:t>
      </w:r>
      <w:r w:rsidRPr="000F0919">
        <w:rPr>
          <w:rFonts w:ascii="Aptos SemiBold" w:hAnsi="Aptos SemiBold"/>
        </w:rPr>
        <w:t>Vana</w:t>
      </w:r>
      <w:r w:rsidRPr="000F0919">
        <w:rPr>
          <w:rFonts w:ascii="Aptos" w:hAnsi="Aptos"/>
        </w:rPr>
        <w:t xml:space="preserve"> blockchain enterprise.</w:t>
      </w:r>
    </w:p>
    <w:p w14:paraId="68225BBE" w14:textId="77777777" w:rsidR="002033C1" w:rsidRPr="000F0919" w:rsidRDefault="00000000">
      <w:pPr>
        <w:spacing w:before="240"/>
        <w:rPr>
          <w:rFonts w:ascii="Aptos" w:hAnsi="Aptos"/>
          <w:b/>
          <w:sz w:val="24"/>
          <w:szCs w:val="24"/>
        </w:rPr>
      </w:pPr>
      <w:r w:rsidRPr="000F0919">
        <w:rPr>
          <w:rFonts w:ascii="Aptos" w:hAnsi="Aptos"/>
          <w:b/>
          <w:sz w:val="24"/>
          <w:szCs w:val="24"/>
        </w:rPr>
        <w:t>How It Works</w:t>
      </w:r>
    </w:p>
    <w:p w14:paraId="5EBBBB93" w14:textId="2754268D" w:rsidR="00E71007" w:rsidRPr="000F0919" w:rsidRDefault="00000000" w:rsidP="00EC59DE">
      <w:pPr>
        <w:spacing w:after="240"/>
        <w:rPr>
          <w:rFonts w:ascii="Aptos" w:hAnsi="Aptos"/>
        </w:rPr>
      </w:pPr>
      <w:r w:rsidRPr="000F0919">
        <w:rPr>
          <w:rFonts w:ascii="Aptos SemiBold" w:hAnsi="Aptos SemiBold"/>
          <w:b/>
          <w:bCs/>
        </w:rPr>
        <w:t>Vana</w:t>
      </w:r>
      <w:r w:rsidRPr="000F0919">
        <w:rPr>
          <w:rFonts w:ascii="Aptos" w:hAnsi="Aptos"/>
        </w:rPr>
        <w:t xml:space="preserve"> has established a decentralized Artificial Intelligence model training data sourcing funnel system on a blockchain underpinned technology platform that cryptographically tokenizes </w:t>
      </w:r>
      <w:r w:rsidR="00F8580B" w:rsidRPr="000F0919">
        <w:rPr>
          <w:rFonts w:ascii="Aptos" w:hAnsi="Aptos"/>
        </w:rPr>
        <w:t>patient level</w:t>
      </w:r>
      <w:r w:rsidRPr="000F0919">
        <w:rPr>
          <w:rFonts w:ascii="Aptos" w:hAnsi="Aptos"/>
        </w:rPr>
        <w:t xml:space="preserve"> data records for contribution to a collective dataset of alike content known as a DAO (Decentralized Autonomous Organization). </w:t>
      </w:r>
    </w:p>
    <w:p w14:paraId="13878A88" w14:textId="405920DB" w:rsidR="007A5150" w:rsidRPr="000F0919" w:rsidRDefault="00000000" w:rsidP="00EC59DE">
      <w:pPr>
        <w:spacing w:after="240"/>
        <w:rPr>
          <w:rFonts w:ascii="Aptos" w:hAnsi="Aptos"/>
          <w:i/>
          <w:iCs/>
        </w:rPr>
      </w:pPr>
      <w:r w:rsidRPr="000F0919">
        <w:rPr>
          <w:rFonts w:ascii="Aptos" w:hAnsi="Aptos"/>
        </w:rPr>
        <w:t xml:space="preserve">The </w:t>
      </w:r>
      <w:r w:rsidRPr="000F0919">
        <w:rPr>
          <w:rFonts w:ascii="Aptos SemiBold" w:hAnsi="Aptos SemiBold"/>
          <w:b/>
          <w:bCs/>
        </w:rPr>
        <w:t>Vana</w:t>
      </w:r>
      <w:r w:rsidRPr="000F0919">
        <w:rPr>
          <w:rFonts w:ascii="Aptos" w:hAnsi="Aptos"/>
        </w:rPr>
        <w:t xml:space="preserve"> data DAO entity </w:t>
      </w:r>
      <w:r w:rsidR="00D840BA" w:rsidRPr="000F0919">
        <w:rPr>
          <w:rFonts w:ascii="Aptos" w:hAnsi="Aptos"/>
        </w:rPr>
        <w:t xml:space="preserve">is both </w:t>
      </w:r>
      <w:r w:rsidRPr="000F0919">
        <w:rPr>
          <w:rFonts w:ascii="Aptos" w:hAnsi="Aptos"/>
        </w:rPr>
        <w:t xml:space="preserve">trade union </w:t>
      </w:r>
      <w:r w:rsidR="00E71007" w:rsidRPr="000F0919">
        <w:rPr>
          <w:rFonts w:ascii="Aptos" w:hAnsi="Aptos"/>
        </w:rPr>
        <w:t xml:space="preserve">and </w:t>
      </w:r>
      <w:r w:rsidRPr="000F0919">
        <w:rPr>
          <w:rFonts w:ascii="Aptos" w:hAnsi="Aptos"/>
        </w:rPr>
        <w:t>brokerage</w:t>
      </w:r>
      <w:r w:rsidR="00232907" w:rsidRPr="000F0919">
        <w:rPr>
          <w:rFonts w:ascii="Aptos" w:hAnsi="Aptos"/>
        </w:rPr>
        <w:t xml:space="preserve"> entity</w:t>
      </w:r>
      <w:r w:rsidRPr="000F0919">
        <w:rPr>
          <w:rFonts w:ascii="Aptos" w:hAnsi="Aptos"/>
        </w:rPr>
        <w:t>, administrating paid access to its product data through a system of cryptographic commerce exchange with A</w:t>
      </w:r>
      <w:r w:rsidR="00A0101B" w:rsidRPr="000F0919">
        <w:rPr>
          <w:rFonts w:ascii="Aptos" w:hAnsi="Aptos"/>
        </w:rPr>
        <w:t>I data model</w:t>
      </w:r>
      <w:r w:rsidRPr="000F0919">
        <w:rPr>
          <w:rFonts w:ascii="Aptos" w:hAnsi="Aptos"/>
        </w:rPr>
        <w:t xml:space="preserve"> vendors as the “paying customer”. Note:</w:t>
      </w:r>
      <w:r w:rsidR="00F362A4" w:rsidRPr="000F0919">
        <w:rPr>
          <w:rFonts w:ascii="Aptos" w:hAnsi="Aptos"/>
        </w:rPr>
        <w:t xml:space="preserve"> </w:t>
      </w:r>
      <w:r w:rsidR="00AC35E5" w:rsidRPr="000F0919">
        <w:rPr>
          <w:rFonts w:ascii="Aptos" w:hAnsi="Aptos"/>
        </w:rPr>
        <w:t>C</w:t>
      </w:r>
      <w:r w:rsidR="00F96D30" w:rsidRPr="000F0919">
        <w:rPr>
          <w:rFonts w:ascii="Aptos" w:hAnsi="Aptos"/>
        </w:rPr>
        <w:t>ustody</w:t>
      </w:r>
      <w:r w:rsidR="00AC35E5" w:rsidRPr="000F0919">
        <w:rPr>
          <w:rFonts w:ascii="Aptos" w:hAnsi="Aptos"/>
        </w:rPr>
        <w:t xml:space="preserve"> of </w:t>
      </w:r>
      <w:r w:rsidR="00823331" w:rsidRPr="000F0919">
        <w:rPr>
          <w:rFonts w:ascii="Aptos" w:hAnsi="Aptos"/>
        </w:rPr>
        <w:t xml:space="preserve">EMR </w:t>
      </w:r>
      <w:r w:rsidR="00307239" w:rsidRPr="000F0919">
        <w:rPr>
          <w:rFonts w:ascii="Aptos" w:hAnsi="Aptos"/>
        </w:rPr>
        <w:t xml:space="preserve">data </w:t>
      </w:r>
      <w:r w:rsidR="00823331" w:rsidRPr="000F0919">
        <w:rPr>
          <w:rFonts w:ascii="Aptos" w:hAnsi="Aptos"/>
        </w:rPr>
        <w:t>is never forfeited</w:t>
      </w:r>
      <w:r w:rsidR="00FF065F" w:rsidRPr="000F0919">
        <w:rPr>
          <w:rFonts w:ascii="Aptos" w:hAnsi="Aptos"/>
        </w:rPr>
        <w:t xml:space="preserve"> within the</w:t>
      </w:r>
      <w:r w:rsidR="00CA74B3" w:rsidRPr="000F0919">
        <w:rPr>
          <w:rFonts w:ascii="Aptos" w:hAnsi="Aptos"/>
        </w:rPr>
        <w:t xml:space="preserve"> Vana </w:t>
      </w:r>
      <w:r w:rsidR="00F90541" w:rsidRPr="000F0919">
        <w:rPr>
          <w:rFonts w:ascii="Aptos" w:hAnsi="Aptos"/>
        </w:rPr>
        <w:t>data DAO</w:t>
      </w:r>
      <w:r w:rsidR="00FF065F" w:rsidRPr="000F0919">
        <w:rPr>
          <w:rFonts w:ascii="Aptos" w:hAnsi="Aptos"/>
        </w:rPr>
        <w:t xml:space="preserve"> pro</w:t>
      </w:r>
      <w:r w:rsidR="00A253C7" w:rsidRPr="000F0919">
        <w:rPr>
          <w:rFonts w:ascii="Aptos" w:hAnsi="Aptos"/>
        </w:rPr>
        <w:t>cess</w:t>
      </w:r>
      <w:r w:rsidR="00837AB6" w:rsidRPr="000F0919">
        <w:rPr>
          <w:rFonts w:ascii="Aptos" w:hAnsi="Aptos"/>
        </w:rPr>
        <w:t xml:space="preserve">. </w:t>
      </w:r>
      <w:r w:rsidR="00837AB6" w:rsidRPr="000F0919">
        <w:rPr>
          <w:rFonts w:ascii="Aptos" w:hAnsi="Aptos"/>
          <w:i/>
          <w:iCs/>
        </w:rPr>
        <w:t>The Patient</w:t>
      </w:r>
      <w:r w:rsidR="00837AB6" w:rsidRPr="000F0919">
        <w:rPr>
          <w:rFonts w:ascii="Aptos" w:hAnsi="Aptos"/>
        </w:rPr>
        <w:t xml:space="preserve"> </w:t>
      </w:r>
      <w:r w:rsidRPr="000F0919">
        <w:rPr>
          <w:rFonts w:ascii="Aptos" w:hAnsi="Aptos"/>
        </w:rPr>
        <w:t>retains full</w:t>
      </w:r>
      <w:r w:rsidR="00A253C7" w:rsidRPr="000F0919">
        <w:rPr>
          <w:rFonts w:ascii="Aptos" w:hAnsi="Aptos"/>
        </w:rPr>
        <w:t xml:space="preserve"> sovereignty and</w:t>
      </w:r>
      <w:r w:rsidRPr="000F0919">
        <w:rPr>
          <w:rFonts w:ascii="Aptos" w:hAnsi="Aptos"/>
        </w:rPr>
        <w:t xml:space="preserve"> ownership of their data and can </w:t>
      </w:r>
      <w:r w:rsidR="00A253C7" w:rsidRPr="000F0919">
        <w:rPr>
          <w:rFonts w:ascii="Aptos" w:hAnsi="Aptos"/>
        </w:rPr>
        <w:t xml:space="preserve">choose </w:t>
      </w:r>
      <w:r w:rsidR="005F30AB" w:rsidRPr="000F0919">
        <w:rPr>
          <w:rFonts w:ascii="Aptos" w:hAnsi="Aptos"/>
        </w:rPr>
        <w:t>to remove</w:t>
      </w:r>
      <w:r w:rsidRPr="000F0919">
        <w:rPr>
          <w:rFonts w:ascii="Aptos" w:hAnsi="Aptos"/>
        </w:rPr>
        <w:t xml:space="preserve"> it from</w:t>
      </w:r>
      <w:r w:rsidR="007A5150" w:rsidRPr="000F0919">
        <w:rPr>
          <w:rFonts w:ascii="Aptos" w:hAnsi="Aptos"/>
        </w:rPr>
        <w:t xml:space="preserve"> the</w:t>
      </w:r>
      <w:r w:rsidRPr="000F0919">
        <w:rPr>
          <w:rFonts w:ascii="Aptos" w:hAnsi="Aptos"/>
        </w:rPr>
        <w:t xml:space="preserve"> DAO at any time.</w:t>
      </w:r>
    </w:p>
    <w:sectPr w:rsidR="007A5150" w:rsidRPr="000F09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SemiBold">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3C1"/>
    <w:rsid w:val="00010FFF"/>
    <w:rsid w:val="00020D71"/>
    <w:rsid w:val="000234CF"/>
    <w:rsid w:val="00027797"/>
    <w:rsid w:val="00070870"/>
    <w:rsid w:val="000967FC"/>
    <w:rsid w:val="000C3100"/>
    <w:rsid w:val="000D526A"/>
    <w:rsid w:val="000F0919"/>
    <w:rsid w:val="000F4EFC"/>
    <w:rsid w:val="000F5377"/>
    <w:rsid w:val="000F5916"/>
    <w:rsid w:val="00101907"/>
    <w:rsid w:val="00107146"/>
    <w:rsid w:val="001128E3"/>
    <w:rsid w:val="00112EDD"/>
    <w:rsid w:val="00174194"/>
    <w:rsid w:val="001B2394"/>
    <w:rsid w:val="001B4E13"/>
    <w:rsid w:val="001E0D11"/>
    <w:rsid w:val="001F412C"/>
    <w:rsid w:val="002033C1"/>
    <w:rsid w:val="0020580C"/>
    <w:rsid w:val="00232907"/>
    <w:rsid w:val="0025016C"/>
    <w:rsid w:val="00274366"/>
    <w:rsid w:val="002906A2"/>
    <w:rsid w:val="00290CF4"/>
    <w:rsid w:val="002B54A0"/>
    <w:rsid w:val="002B57B8"/>
    <w:rsid w:val="003003B3"/>
    <w:rsid w:val="00306B7A"/>
    <w:rsid w:val="00307239"/>
    <w:rsid w:val="003241D2"/>
    <w:rsid w:val="003245AB"/>
    <w:rsid w:val="00334F0D"/>
    <w:rsid w:val="00336035"/>
    <w:rsid w:val="00342659"/>
    <w:rsid w:val="0035731D"/>
    <w:rsid w:val="0036101B"/>
    <w:rsid w:val="00380F86"/>
    <w:rsid w:val="0038190B"/>
    <w:rsid w:val="00396DDB"/>
    <w:rsid w:val="003D5FDA"/>
    <w:rsid w:val="003F7C2C"/>
    <w:rsid w:val="00417CD8"/>
    <w:rsid w:val="00446F13"/>
    <w:rsid w:val="004500EF"/>
    <w:rsid w:val="00456CED"/>
    <w:rsid w:val="00463C1D"/>
    <w:rsid w:val="00466743"/>
    <w:rsid w:val="0049284D"/>
    <w:rsid w:val="00497CD2"/>
    <w:rsid w:val="004A0FEC"/>
    <w:rsid w:val="004D7A21"/>
    <w:rsid w:val="004F0610"/>
    <w:rsid w:val="004F0F04"/>
    <w:rsid w:val="00513845"/>
    <w:rsid w:val="0052321C"/>
    <w:rsid w:val="0057247E"/>
    <w:rsid w:val="005A5D0C"/>
    <w:rsid w:val="005B2C7E"/>
    <w:rsid w:val="005C49C3"/>
    <w:rsid w:val="005D1508"/>
    <w:rsid w:val="005F30AB"/>
    <w:rsid w:val="00642ECC"/>
    <w:rsid w:val="006434A5"/>
    <w:rsid w:val="0065125C"/>
    <w:rsid w:val="00660DF9"/>
    <w:rsid w:val="006648C6"/>
    <w:rsid w:val="00686732"/>
    <w:rsid w:val="006A05BF"/>
    <w:rsid w:val="006C72BB"/>
    <w:rsid w:val="006D74E4"/>
    <w:rsid w:val="006E40E7"/>
    <w:rsid w:val="00720F0A"/>
    <w:rsid w:val="00727CDC"/>
    <w:rsid w:val="0073106A"/>
    <w:rsid w:val="00733DFC"/>
    <w:rsid w:val="00747DD5"/>
    <w:rsid w:val="0077513C"/>
    <w:rsid w:val="00780133"/>
    <w:rsid w:val="00786783"/>
    <w:rsid w:val="00790714"/>
    <w:rsid w:val="007947D9"/>
    <w:rsid w:val="007A5150"/>
    <w:rsid w:val="007A658A"/>
    <w:rsid w:val="00823331"/>
    <w:rsid w:val="00834FE6"/>
    <w:rsid w:val="00836C5E"/>
    <w:rsid w:val="00837AB6"/>
    <w:rsid w:val="00872A1B"/>
    <w:rsid w:val="00885110"/>
    <w:rsid w:val="00892DCC"/>
    <w:rsid w:val="008A6C28"/>
    <w:rsid w:val="008B0431"/>
    <w:rsid w:val="008C68C1"/>
    <w:rsid w:val="008E06D4"/>
    <w:rsid w:val="008E3517"/>
    <w:rsid w:val="009152F1"/>
    <w:rsid w:val="0094306E"/>
    <w:rsid w:val="009613D7"/>
    <w:rsid w:val="00966C6C"/>
    <w:rsid w:val="00986188"/>
    <w:rsid w:val="009B597A"/>
    <w:rsid w:val="009D07F5"/>
    <w:rsid w:val="009D2154"/>
    <w:rsid w:val="009E64E5"/>
    <w:rsid w:val="00A0101B"/>
    <w:rsid w:val="00A06BEB"/>
    <w:rsid w:val="00A1066A"/>
    <w:rsid w:val="00A175EB"/>
    <w:rsid w:val="00A22C23"/>
    <w:rsid w:val="00A253C7"/>
    <w:rsid w:val="00A71F6F"/>
    <w:rsid w:val="00A8239A"/>
    <w:rsid w:val="00A834DF"/>
    <w:rsid w:val="00A844F5"/>
    <w:rsid w:val="00A860D5"/>
    <w:rsid w:val="00A86952"/>
    <w:rsid w:val="00A86E22"/>
    <w:rsid w:val="00A919E2"/>
    <w:rsid w:val="00A9223D"/>
    <w:rsid w:val="00AC328D"/>
    <w:rsid w:val="00AC35E5"/>
    <w:rsid w:val="00AE39F4"/>
    <w:rsid w:val="00AF5CDF"/>
    <w:rsid w:val="00B4042C"/>
    <w:rsid w:val="00B54349"/>
    <w:rsid w:val="00B54D7E"/>
    <w:rsid w:val="00B721D9"/>
    <w:rsid w:val="00BC094F"/>
    <w:rsid w:val="00BE25E3"/>
    <w:rsid w:val="00C14D7F"/>
    <w:rsid w:val="00C154ED"/>
    <w:rsid w:val="00C24494"/>
    <w:rsid w:val="00C2547F"/>
    <w:rsid w:val="00C30206"/>
    <w:rsid w:val="00C302DB"/>
    <w:rsid w:val="00C36D52"/>
    <w:rsid w:val="00C40F17"/>
    <w:rsid w:val="00C5179C"/>
    <w:rsid w:val="00C53228"/>
    <w:rsid w:val="00C820BB"/>
    <w:rsid w:val="00CA74B3"/>
    <w:rsid w:val="00CB2115"/>
    <w:rsid w:val="00CB30D0"/>
    <w:rsid w:val="00CD189A"/>
    <w:rsid w:val="00CF37CB"/>
    <w:rsid w:val="00CF4835"/>
    <w:rsid w:val="00D04F89"/>
    <w:rsid w:val="00D46C16"/>
    <w:rsid w:val="00D52443"/>
    <w:rsid w:val="00D840BA"/>
    <w:rsid w:val="00D96D64"/>
    <w:rsid w:val="00DF5696"/>
    <w:rsid w:val="00E24E57"/>
    <w:rsid w:val="00E25831"/>
    <w:rsid w:val="00E55412"/>
    <w:rsid w:val="00E71007"/>
    <w:rsid w:val="00E85E94"/>
    <w:rsid w:val="00E917B9"/>
    <w:rsid w:val="00E97691"/>
    <w:rsid w:val="00EA469E"/>
    <w:rsid w:val="00EC59DE"/>
    <w:rsid w:val="00EE01BA"/>
    <w:rsid w:val="00EE0E33"/>
    <w:rsid w:val="00EE4F23"/>
    <w:rsid w:val="00EE7DF9"/>
    <w:rsid w:val="00F362A4"/>
    <w:rsid w:val="00F45053"/>
    <w:rsid w:val="00F46B35"/>
    <w:rsid w:val="00F46E88"/>
    <w:rsid w:val="00F53C8E"/>
    <w:rsid w:val="00F729A5"/>
    <w:rsid w:val="00F72D05"/>
    <w:rsid w:val="00F8580B"/>
    <w:rsid w:val="00F90541"/>
    <w:rsid w:val="00F96D30"/>
    <w:rsid w:val="00FC637B"/>
    <w:rsid w:val="00FD0839"/>
    <w:rsid w:val="00FD29AB"/>
    <w:rsid w:val="00FE0451"/>
    <w:rsid w:val="00FE4164"/>
    <w:rsid w:val="00FF065F"/>
    <w:rsid w:val="00FF2F70"/>
    <w:rsid w:val="00FF6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8749"/>
  <w15:docId w15:val="{F22DCE14-C0C1-4F87-8F1C-4EFB1525A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ubtleEmphasis">
    <w:name w:val="Subtle Emphasis"/>
    <w:basedOn w:val="DefaultParagraphFont"/>
    <w:uiPriority w:val="19"/>
    <w:qFormat/>
    <w:rsid w:val="001B4E1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Fanning</dc:creator>
  <cp:lastModifiedBy>Josh Fanning</cp:lastModifiedBy>
  <cp:revision>3</cp:revision>
  <dcterms:created xsi:type="dcterms:W3CDTF">2025-07-04T11:56:00Z</dcterms:created>
  <dcterms:modified xsi:type="dcterms:W3CDTF">2025-07-04T12:14:00Z</dcterms:modified>
</cp:coreProperties>
</file>