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80" w:after="100"/>
        <w:jc w:val="center"/>
      </w:pPr>
      <w:r>
        <w:t>Лабораторная работа 1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0"/>
          <w:lang w:val="ru-RU"/>
        </w:rPr>
        <w:t>Анализ временной сложности элементарных алгоритмов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 w:val="0"/>
          <w:color w:val="586069"/>
          <w:sz w:val="22"/>
          <w:lang w:val="ru-RU"/>
        </w:rPr>
        <w:t>Дисциплина «Структуры и алгоритмы обработки данных»   |   Вариант 10</w:t>
      </w:r>
    </w:p>
    <w:p>
      <w:pPr>
        <w:spacing w:after="18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lang w:val="ru-RU"/>
        </w:rPr>
        <w:t>В работе реализованы четыре алгоритма и выполнены замеры времени на данных варианта 10. Проверки завершились без ошибок. Полученные показатели роста соответствуют аналитическим оценкам O(n), O(n^2) и O(log n).</w:t>
      </w:r>
    </w:p>
    <w:p>
      <w:pPr>
        <w:pStyle w:val="Heading1"/>
        <w:keepNext/>
        <w:spacing w:before="240" w:after="100"/>
      </w:pPr>
      <w:r>
        <w:rPr>
          <w:rFonts w:ascii="Times New Roman" w:hAnsi="Times New Roman" w:eastAsia="Times New Roman"/>
          <w:b/>
          <w:i w:val="0"/>
          <w:color w:val="000000"/>
          <w:sz w:val="28"/>
          <w:lang w:val="ru-RU"/>
        </w:rPr>
        <w:t>1 Цель и исходные данные</w:t>
      </w:r>
    </w:p>
    <w:p>
      <w:pPr>
        <w:spacing w:line="276" w:lineRule="auto" w:after="120"/>
        <w:ind w:firstLine="56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lang w:val="ru-RU"/>
        </w:rPr>
        <w:t>Цель работы - определить временную сложность элементарных алгоритмов аналитически и проверить оценки экспериментальными замерами. Исходные массивы сформированы штатным генератором курса для варианта 10. Значение seed равно 40. Для линейных алгоритмов использованы случайные массивы, для подсчёта равных пар - массивы с повторениями.</w:t>
      </w:r>
    </w:p>
    <w:p>
      <w:pPr>
        <w:pStyle w:val="Heading1"/>
        <w:keepNext/>
        <w:spacing w:before="240" w:after="100"/>
      </w:pPr>
      <w:r>
        <w:rPr>
          <w:rFonts w:ascii="Times New Roman" w:hAnsi="Times New Roman" w:eastAsia="Times New Roman"/>
          <w:b/>
          <w:i w:val="0"/>
          <w:color w:val="000000"/>
          <w:sz w:val="28"/>
          <w:lang w:val="ru-RU"/>
        </w:rPr>
        <w:t>2 Реализованные алгоритмы</w:t>
      </w:r>
    </w:p>
    <w:p>
      <w:pPr>
        <w:spacing w:line="276" w:lineRule="auto" w:after="120"/>
        <w:ind w:firstLine="56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lang w:val="ru-RU"/>
        </w:rPr>
        <w:t>Сумма и максимум вычисляются одним последовательным проходом. Подсчёт равных пар выполняется двумя вложенными циклами, причём каждая пара индексов проверяется один раз при условии i &lt; j. Бинарное возведение в степень построено на последовательном возведении основания в квадрат и делении показателя на два.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84"/>
        <w:gridCol w:w="2484"/>
        <w:gridCol w:w="2484"/>
        <w:gridCol w:w="2484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6384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  <w:lang w:val="ru-RU"/>
              </w:rPr>
              <w:t>Алгоритм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6384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  <w:lang w:val="ru-RU"/>
              </w:rPr>
              <w:t>Принцип работы</w:t>
            </w:r>
          </w:p>
        </w:tc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6384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  <w:lang w:val="ru-RU"/>
              </w:rPr>
              <w:t>Время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6384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  <w:lang w:val="ru-RU"/>
              </w:rPr>
              <w:t>Дополнительная память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  <w:lang w:val="ru-RU"/>
              </w:rPr>
              <w:t>array_sum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  <w:lang w:val="ru-RU"/>
              </w:rPr>
              <w:t>Последовательное суммирование элементов</w:t>
            </w:r>
          </w:p>
        </w:tc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  <w:lang w:val="ru-RU"/>
              </w:rPr>
              <w:t>O(n)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  <w:lang w:val="ru-RU"/>
              </w:rPr>
              <w:t>O(1)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  <w:lang w:val="ru-RU"/>
              </w:rPr>
              <w:t>array_max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  <w:lang w:val="ru-RU"/>
              </w:rPr>
              <w:t>Последовательное сравнение с текущим максимумом</w:t>
            </w:r>
          </w:p>
        </w:tc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  <w:lang w:val="ru-RU"/>
              </w:rPr>
              <w:t>O(n)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  <w:lang w:val="ru-RU"/>
              </w:rPr>
              <w:t>O(1)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  <w:lang w:val="ru-RU"/>
              </w:rPr>
              <w:t>count_equal_pairs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  <w:lang w:val="ru-RU"/>
              </w:rPr>
              <w:t>Проверка всех пар индексов i &lt; j</w:t>
            </w:r>
          </w:p>
        </w:tc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  <w:lang w:val="ru-RU"/>
              </w:rPr>
              <w:t>O(n^2)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  <w:lang w:val="ru-RU"/>
              </w:rPr>
              <w:t>O(1)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  <w:lang w:val="ru-RU"/>
              </w:rPr>
              <w:t>binary_pow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  <w:lang w:val="ru-RU"/>
              </w:rPr>
              <w:t>Возведение в квадрат и деление показателя на два</w:t>
            </w:r>
          </w:p>
        </w:tc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  <w:lang w:val="ru-RU"/>
              </w:rPr>
              <w:t>O(log n)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  <w:lang w:val="ru-RU"/>
              </w:rPr>
              <w:t>O(1)</w:t>
            </w:r>
          </w:p>
        </w:tc>
      </w:tr>
    </w:tbl>
    <w:p>
      <w:pPr>
        <w:spacing w:after="0"/>
      </w:pPr>
    </w:p>
    <w:p>
      <w:pPr>
        <w:spacing w:line="276" w:lineRule="auto" w:after="120"/>
        <w:ind w:firstLine="56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lang w:val="ru-RU"/>
        </w:rPr>
        <w:t>Для count_equal_pairs число сравнений в общем случае равно n(n - 1) / 2, поэтому порядок роста является квадратичным. Для binary_pow показатель уменьшается в два раза на каждой итерации. Число итераций пропорционально количеству бит показателя, то есть log2 n.</w:t>
      </w:r>
    </w:p>
    <w:p>
      <w:pPr>
        <w:pStyle w:val="Heading1"/>
        <w:keepNext/>
        <w:spacing w:before="240" w:after="100"/>
      </w:pPr>
      <w:r>
        <w:rPr>
          <w:rFonts w:ascii="Times New Roman" w:hAnsi="Times New Roman" w:eastAsia="Times New Roman"/>
          <w:b/>
          <w:i w:val="0"/>
          <w:color w:val="000000"/>
          <w:sz w:val="28"/>
          <w:lang w:val="ru-RU"/>
        </w:rPr>
        <w:t>3 Верификация</w:t>
      </w:r>
    </w:p>
    <w:p>
      <w:pPr>
        <w:spacing w:line="276" w:lineRule="auto" w:after="120"/>
        <w:ind w:firstLine="56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lang w:val="ru-RU"/>
        </w:rPr>
        <w:t>Корректность проверена граничными и типовыми наборами. Для суммы рассмотрены пустой массив, один элемент и отрицательные значения. Максимум проверен на положительных и отрицательных числах. Для равных пар использованы пустой массив, попарно различные значения и массивы, состоящие из одинаковых элементов. Бинарное возведение проверено при нулевом показателе, обычном вычислении и вычислении по модулю.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6384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  <w:lang w:val="ru-RU"/>
              </w:rPr>
              <w:t>Функция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6384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  <w:lang w:val="ru-RU"/>
              </w:rPr>
              <w:t>Контрольный вход</w:t>
            </w:r>
          </w:p>
        </w:tc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6384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  <w:lang w:val="ru-RU"/>
              </w:rPr>
              <w:t>Ожидаемый результат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  <w:lang w:val="ru-RU"/>
              </w:rPr>
              <w:t>array_sum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  <w:lang w:val="ru-RU"/>
              </w:rPr>
              <w:t>[-3, 1, 2]</w:t>
            </w:r>
          </w:p>
        </w:tc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  <w:lang w:val="ru-RU"/>
              </w:rPr>
              <w:t>0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  <w:lang w:val="ru-RU"/>
              </w:rPr>
              <w:t>array_max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  <w:lang w:val="ru-RU"/>
              </w:rPr>
              <w:t>[-7, -2, -10]</w:t>
            </w:r>
          </w:p>
        </w:tc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  <w:lang w:val="ru-RU"/>
              </w:rPr>
              <w:t>-2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  <w:lang w:val="ru-RU"/>
              </w:rPr>
              <w:t>count_equal_pairs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  <w:lang w:val="ru-RU"/>
              </w:rPr>
              <w:t>[1, 2, 3]</w:t>
            </w:r>
          </w:p>
        </w:tc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  <w:lang w:val="ru-RU"/>
              </w:rPr>
              <w:t>0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  <w:lang w:val="ru-RU"/>
              </w:rPr>
              <w:t>count_equal_pairs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  <w:lang w:val="ru-RU"/>
              </w:rPr>
              <w:t>[4, 4, 4, 4]</w:t>
            </w:r>
          </w:p>
        </w:tc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  <w:lang w:val="ru-RU"/>
              </w:rPr>
              <w:t>6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  <w:lang w:val="ru-RU"/>
              </w:rPr>
              <w:t>binary_pow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  <w:lang w:val="ru-RU"/>
              </w:rPr>
              <w:t>5, 1</w:t>
            </w:r>
          </w:p>
        </w:tc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  <w:lang w:val="ru-RU"/>
              </w:rPr>
              <w:t>5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  <w:lang w:val="ru-RU"/>
              </w:rPr>
              <w:t>binary_pow</w:t>
            </w:r>
          </w:p>
        </w:tc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  <w:lang w:val="ru-RU"/>
              </w:rPr>
              <w:t>3, 5, mod=7</w:t>
            </w:r>
          </w:p>
        </w:tc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  <w:lang w:val="ru-RU"/>
              </w:rPr>
              <w:t>pow(3, 5, 7)</w:t>
            </w:r>
          </w:p>
        </w:tc>
      </w:tr>
    </w:tbl>
    <w:p>
      <w:pPr>
        <w:spacing w:after="0"/>
      </w:pPr>
    </w:p>
    <w:p>
      <w:pPr>
        <w:spacing w:line="276" w:lineRule="auto" w:after="120"/>
        <w:ind w:firstLine="56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lang w:val="ru-RU"/>
        </w:rPr>
        <w:t>Дополнительно array_sum и array_max сопоставлены со встроенными sum и max на 200 случайных массивах. Результат binary_pow сопоставлен с трёхаргументной функцией pow на 200 случайных сочетаниях основания и показателя. Итог выполнения блока проверок: self_check: OK.</w:t>
      </w:r>
    </w:p>
    <w:p>
      <w:pPr>
        <w:pStyle w:val="Heading1"/>
        <w:keepNext/>
        <w:spacing w:before="240" w:after="100"/>
      </w:pPr>
      <w:r>
        <w:rPr>
          <w:rFonts w:ascii="Times New Roman" w:hAnsi="Times New Roman" w:eastAsia="Times New Roman"/>
          <w:b/>
          <w:i w:val="0"/>
          <w:color w:val="000000"/>
          <w:sz w:val="28"/>
          <w:lang w:val="ru-RU"/>
        </w:rPr>
        <w:t>4 Методика измерений</w:t>
      </w:r>
    </w:p>
    <w:p>
      <w:pPr>
        <w:spacing w:line="276" w:lineRule="auto" w:after="120"/>
        <w:ind w:firstLine="56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lang w:val="ru-RU"/>
        </w:rPr>
        <w:t>Время измерялось функцией time.perf_counter. Перед серией выполнялся прогревочный запуск. Каждая точка измерялась пять раз, в таблицу занесена медиана. Для binary_pow один замер включал 20000 вызовов, после чего суммарное время делилось на число вызовов. Вычисления выполнялись по модулю 1000000007, поэтому рост длины целых чисел не искажал результат.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Times New Roman" w:hAnsi="Times New Roman" w:eastAsia="Times New Roman"/>
          <w:b/>
          <w:i w:val="0"/>
          <w:color w:val="000000"/>
          <w:sz w:val="28"/>
          <w:lang w:val="ru-RU"/>
        </w:rPr>
        <w:t>5 Результаты измерений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6384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  <w:lang w:val="ru-RU"/>
              </w:rPr>
              <w:t>Размер n</w:t>
            </w:r>
          </w:p>
        </w:tc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6384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  <w:lang w:val="ru-RU"/>
              </w:rPr>
              <w:t>array_sum, с</w:t>
            </w:r>
          </w:p>
        </w:tc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6384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  <w:lang w:val="ru-RU"/>
              </w:rPr>
              <w:t>array_max, с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  <w:lang w:val="ru-RU"/>
              </w:rPr>
              <w:t>1 000</w:t>
            </w:r>
          </w:p>
        </w:tc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  <w:lang w:val="ru-RU"/>
              </w:rPr>
              <w:t>0,000023</w:t>
            </w:r>
          </w:p>
        </w:tc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  <w:lang w:val="ru-RU"/>
              </w:rPr>
              <w:t>0,000028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  <w:lang w:val="ru-RU"/>
              </w:rPr>
              <w:t>3 000</w:t>
            </w:r>
          </w:p>
        </w:tc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  <w:lang w:val="ru-RU"/>
              </w:rPr>
              <w:t>0,000069</w:t>
            </w:r>
          </w:p>
        </w:tc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  <w:lang w:val="ru-RU"/>
              </w:rPr>
              <w:t>0,000087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  <w:lang w:val="ru-RU"/>
              </w:rPr>
              <w:t>10 000</w:t>
            </w:r>
          </w:p>
        </w:tc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  <w:lang w:val="ru-RU"/>
              </w:rPr>
              <w:t>0,000297</w:t>
            </w:r>
          </w:p>
        </w:tc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  <w:lang w:val="ru-RU"/>
              </w:rPr>
              <w:t>0,000290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  <w:lang w:val="ru-RU"/>
              </w:rPr>
              <w:t>30 000</w:t>
            </w:r>
          </w:p>
        </w:tc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  <w:lang w:val="ru-RU"/>
              </w:rPr>
              <w:t>0,000706</w:t>
            </w:r>
          </w:p>
        </w:tc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  <w:lang w:val="ru-RU"/>
              </w:rPr>
              <w:t>0,000888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  <w:lang w:val="ru-RU"/>
              </w:rPr>
              <w:t>100 000</w:t>
            </w:r>
          </w:p>
        </w:tc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  <w:lang w:val="ru-RU"/>
              </w:rPr>
              <w:t>0,002369</w:t>
            </w:r>
          </w:p>
        </w:tc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  <w:lang w:val="ru-RU"/>
              </w:rPr>
              <w:t>0,003056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6384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  <w:lang w:val="ru-RU"/>
              </w:rPr>
              <w:t>Размер n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6384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  <w:lang w:val="ru-RU"/>
              </w:rPr>
              <w:t>count_equal_pairs, с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  <w:lang w:val="ru-RU"/>
              </w:rPr>
              <w:t>500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  <w:lang w:val="ru-RU"/>
              </w:rPr>
              <w:t>0,004812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  <w:lang w:val="ru-RU"/>
              </w:rPr>
              <w:t>1 000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  <w:lang w:val="ru-RU"/>
              </w:rPr>
              <w:t>0,019873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  <w:lang w:val="ru-RU"/>
              </w:rPr>
              <w:t>3 000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  <w:lang w:val="ru-RU"/>
              </w:rPr>
              <w:t>0,185156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  <w:lang w:val="ru-RU"/>
              </w:rPr>
              <w:t>10 000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  <w:lang w:val="ru-RU"/>
              </w:rPr>
              <w:t>1,987165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  <w:lang w:val="ru-RU"/>
              </w:rPr>
              <w:t>30 000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  <w:lang w:val="ru-RU"/>
              </w:rPr>
              <w:t>18,201449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6384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  <w:lang w:val="ru-RU"/>
              </w:rPr>
              <w:t>Показатель n</w:t>
            </w:r>
          </w:p>
        </w:tc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6384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  <w:lang w:val="ru-RU"/>
              </w:rPr>
              <w:t>log2 n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6384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  <w:lang w:val="ru-RU"/>
              </w:rPr>
              <w:t>Время одного вызова, с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  <w:lang w:val="ru-RU"/>
              </w:rPr>
              <w:t>1 000</w:t>
            </w:r>
          </w:p>
        </w:tc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  <w:lang w:val="ru-RU"/>
              </w:rPr>
              <w:t>10,0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  <w:lang w:val="ru-RU"/>
              </w:rPr>
              <w:t>0,000001927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  <w:lang w:val="ru-RU"/>
              </w:rPr>
              <w:t>10 000</w:t>
            </w:r>
          </w:p>
        </w:tc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  <w:lang w:val="ru-RU"/>
              </w:rPr>
              <w:t>13,3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  <w:lang w:val="ru-RU"/>
              </w:rPr>
              <w:t>0,000002489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  <w:lang w:val="ru-RU"/>
              </w:rPr>
              <w:t>100 000</w:t>
            </w:r>
          </w:p>
        </w:tc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  <w:lang w:val="ru-RU"/>
              </w:rPr>
              <w:t>16,6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  <w:lang w:val="ru-RU"/>
              </w:rPr>
              <w:t>0,000003124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  <w:lang w:val="ru-RU"/>
              </w:rPr>
              <w:t>1 000 000</w:t>
            </w:r>
          </w:p>
        </w:tc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  <w:lang w:val="ru-RU"/>
              </w:rPr>
              <w:t>19,9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  <w:lang w:val="ru-RU"/>
              </w:rPr>
              <w:t>0,000003618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  <w:lang w:val="ru-RU"/>
              </w:rPr>
              <w:t>10 000 000</w:t>
            </w:r>
          </w:p>
        </w:tc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  <w:lang w:val="ru-RU"/>
              </w:rPr>
              <w:t>23,3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  <w:lang w:val="ru-RU"/>
              </w:rPr>
              <w:t>0,000004447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00"/>
      </w:pPr>
      <w:r>
        <w:rPr>
          <w:rFonts w:ascii="Times New Roman" w:hAnsi="Times New Roman" w:eastAsia="Times New Roman"/>
          <w:b/>
          <w:i w:val="0"/>
          <w:color w:val="000000"/>
          <w:sz w:val="28"/>
          <w:lang w:val="ru-RU"/>
        </w:rPr>
        <w:t>6 Анализ результатов</w:t>
      </w:r>
    </w:p>
    <w:p>
      <w:pPr>
        <w:spacing w:line="276" w:lineRule="auto" w:after="120"/>
        <w:ind w:firstLine="56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lang w:val="ru-RU"/>
        </w:rPr>
        <w:t>Наклоны линий в осях log-log составили 1,004 для array_sum, 1,018 для array_max и 2,009 для count_equal_pairs. Значения близки к теоретическим показателям 1, 1 и 2. При увеличении размера массива для count_equal_pairs с 10000 до 30000 элементов время выросло примерно в 9,16 раза. Для квадратичной зависимости при увеличении n в три раза ожидается рост времени примерно в девять раз.</w:t>
      </w:r>
    </w:p>
    <w:p>
      <w:pPr>
        <w:pStyle w:val="Heading1"/>
        <w:keepNext/>
        <w:spacing w:before="240" w:after="100"/>
      </w:pPr>
      <w:r>
        <w:rPr>
          <w:rFonts w:ascii="Times New Roman" w:hAnsi="Times New Roman" w:eastAsia="Times New Roman"/>
          <w:b/>
          <w:i w:val="0"/>
          <w:color w:val="000000"/>
          <w:sz w:val="28"/>
          <w:lang w:val="ru-RU"/>
        </w:rPr>
        <w:t>7 Графики</w:t>
      </w:r>
    </w:p>
    <w:p>
      <w:pPr>
        <w:keepNext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80760" cy="4343400"/>
            <wp:docPr id="1" name="Picture 1" descr="Рисунок 1 - Время работы степенных алгоритмов в осях log-lo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eb13f3-f07b-4907-b038-bc60724aa28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34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40"/>
        <w:jc w:val="center"/>
      </w:pPr>
      <w:r>
        <w:rPr>
          <w:rFonts w:ascii="Times New Roman" w:hAnsi="Times New Roman" w:eastAsia="Times New Roman"/>
          <w:b w:val="0"/>
          <w:i/>
          <w:color w:val="586069"/>
          <w:sz w:val="21"/>
          <w:lang w:val="ru-RU"/>
        </w:rPr>
        <w:t>Рисунок 1 - Время работы степенных алгоритмов в осях log-log</w:t>
      </w:r>
    </w:p>
    <w:p>
      <w:pPr>
        <w:spacing w:line="276" w:lineRule="auto" w:after="120"/>
        <w:ind w:firstLine="56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lang w:val="ru-RU"/>
        </w:rPr>
        <w:t>Линии array_sum и array_max имеют близкий наклон и располагаются в нижней части графика. Это соответствует одному проходу по входному массиву. Линия count_equal_pairs растёт существенно быстрее. Её наклон около 2 подтверждает квадратичное число сравнений.</w:t>
      </w:r>
    </w:p>
    <w:p>
      <w:r>
        <w:br w:type="page"/>
      </w:r>
    </w:p>
    <w:p>
      <w:pPr>
        <w:keepNext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80760" cy="4343400"/>
            <wp:docPr id="2" name="Picture 2" descr="Рисунок 2 - Время бинарного возведения в степень как функция log2 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b82073e-cbc8-40af-8204-7398163c1b1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34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40"/>
        <w:jc w:val="center"/>
      </w:pPr>
      <w:r>
        <w:rPr>
          <w:rFonts w:ascii="Times New Roman" w:hAnsi="Times New Roman" w:eastAsia="Times New Roman"/>
          <w:b w:val="0"/>
          <w:i/>
          <w:color w:val="586069"/>
          <w:sz w:val="21"/>
          <w:lang w:val="ru-RU"/>
        </w:rPr>
        <w:t>Рисунок 2 - Время бинарного возведения в степень как функция log2 n</w:t>
      </w:r>
    </w:p>
    <w:p>
      <w:pPr>
        <w:spacing w:line="276" w:lineRule="auto" w:after="120"/>
        <w:ind w:firstLine="56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lang w:val="ru-RU"/>
        </w:rPr>
        <w:t>Для binary_pow использованы линейные оси по log2 n. Точки образуют близкую к прямой зависимость, что соответствует времени O(log n). На обычном графике log-log логарифмическая функция выглядит почти горизонтальной, поэтому её наклон плохо показывает порядок роста. Вычисление по модулю ограничивает размер промежуточных чисел. Без модуля замер отражал бы также стоимость операций с растущими целыми числами Python.</w:t>
      </w:r>
    </w:p>
    <w:p>
      <w:pPr>
        <w:pStyle w:val="Heading1"/>
        <w:keepNext/>
        <w:spacing w:before="240" w:after="100"/>
      </w:pPr>
      <w:r>
        <w:rPr>
          <w:rFonts w:ascii="Times New Roman" w:hAnsi="Times New Roman" w:eastAsia="Times New Roman"/>
          <w:b/>
          <w:i w:val="0"/>
          <w:color w:val="000000"/>
          <w:sz w:val="28"/>
          <w:lang w:val="ru-RU"/>
        </w:rPr>
        <w:t>8 Выводы</w:t>
      </w:r>
    </w:p>
    <w:p>
      <w:pPr>
        <w:spacing w:line="276" w:lineRule="auto" w:after="120"/>
        <w:ind w:firstLine="56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lang w:val="ru-RU"/>
        </w:rPr>
        <w:t>Все четыре реализации прошли предусмотренные проверки. Эксперимент подтвердил линейную сложность вычисления суммы и максимума, квадратичную сложность подсчёта равных пар и логарифмическую сложность бинарного возведения в степень. Небольшие отклонения измеренных наклонов от теоретических значений связаны с накладными расходами интерпретатора, работой кэша и погрешностью измерения коротких операций.</w:t>
      </w:r>
    </w:p>
    <w:sectPr w:rsidR="00FC693F" w:rsidRPr="0006063C" w:rsidSect="00034616">
      <w:footerReference w:type="default" r:id="rId9"/>
      <w:pgSz w:w="12240" w:h="15840"/>
      <w:pgMar w:top="979" w:right="1152" w:bottom="979" w:left="1152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Times New Roman" w:hAnsi="Times New Roman" w:eastAsia="Times New Roman"/>
        <w:b w:val="0"/>
        <w:i w:val="0"/>
        <w:color w:val="586069"/>
        <w:sz w:val="18"/>
        <w:lang w:val="ru-RU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1 Анализ временной сложности элементарных алгоритмов</dc:title>
  <dc:subject>Структуры и алгоритмы обработки данных</dc:subject>
  <dc:creator>python-docx</dc:creator>
  <cp:keywords>вариант 10, сложность алгоритмов, Python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