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F0A7" w14:textId="77777777" w:rsidR="007B5EFF" w:rsidRDefault="00000000">
      <w:pPr>
        <w:spacing w:before="480" w:after="200"/>
        <w:jc w:val="center"/>
      </w:pPr>
      <w:r>
        <w:rPr>
          <w:b/>
          <w:bCs/>
          <w:color w:val="1F4E79"/>
          <w:sz w:val="52"/>
          <w:szCs w:val="52"/>
        </w:rPr>
        <w:t>ICEBERG CALVING DETECTION</w:t>
      </w:r>
    </w:p>
    <w:p w14:paraId="1E10DBAF" w14:textId="77777777" w:rsidR="007B5EFF" w:rsidRDefault="00000000">
      <w:pPr>
        <w:spacing w:after="200"/>
        <w:jc w:val="center"/>
      </w:pPr>
      <w:r>
        <w:rPr>
          <w:b/>
          <w:bCs/>
          <w:color w:val="2E75B6"/>
          <w:sz w:val="32"/>
          <w:szCs w:val="32"/>
        </w:rPr>
        <w:t>Using Few-Shot Segmentation &amp; Temporal Consistency</w:t>
      </w:r>
    </w:p>
    <w:p w14:paraId="07C89814" w14:textId="77777777" w:rsidR="007B5EFF" w:rsidRPr="00597458" w:rsidRDefault="007B5EFF">
      <w:pPr>
        <w:pBdr>
          <w:bottom w:val="single" w:sz="6" w:space="1" w:color="2E75B6"/>
        </w:pBdr>
        <w:spacing w:before="120" w:after="120"/>
        <w:rPr>
          <w:color w:val="000000" w:themeColor="text1"/>
        </w:rPr>
      </w:pPr>
    </w:p>
    <w:p w14:paraId="357EE007" w14:textId="4F72A5D1" w:rsidR="007B5EFF" w:rsidRPr="00597458" w:rsidRDefault="00000000" w:rsidP="00597458">
      <w:pPr>
        <w:spacing w:before="200" w:after="100" w:line="360" w:lineRule="auto"/>
        <w:jc w:val="center"/>
        <w:rPr>
          <w:color w:val="000000" w:themeColor="text1"/>
        </w:rPr>
      </w:pPr>
      <w:r w:rsidRPr="00597458">
        <w:rPr>
          <w:color w:val="000000" w:themeColor="text1"/>
          <w:sz w:val="24"/>
          <w:szCs w:val="24"/>
        </w:rPr>
        <w:t>Computer Vision Research Project</w:t>
      </w:r>
    </w:p>
    <w:p w14:paraId="1337EC80" w14:textId="77777777" w:rsidR="00597458" w:rsidRDefault="00000000" w:rsidP="00597458">
      <w:pPr>
        <w:spacing w:before="100" w:after="100" w:line="360" w:lineRule="auto"/>
        <w:jc w:val="center"/>
      </w:pPr>
      <w:r>
        <w:t xml:space="preserve">Submitted by: </w:t>
      </w:r>
      <w:r w:rsidR="00597458">
        <w:t>Muhammad Faheem</w:t>
      </w:r>
    </w:p>
    <w:p w14:paraId="5F653F30" w14:textId="213FD2CC" w:rsidR="007B5EFF" w:rsidRDefault="00597458" w:rsidP="00597458">
      <w:pPr>
        <w:spacing w:before="100" w:after="100" w:line="360" w:lineRule="auto"/>
        <w:jc w:val="center"/>
      </w:pPr>
      <w:r>
        <w:t>ID-No:         BAI-23F-075</w:t>
      </w:r>
    </w:p>
    <w:p w14:paraId="0ED385C5" w14:textId="1976C9D3" w:rsidR="007A7238" w:rsidRPr="00337E48" w:rsidRDefault="00000000" w:rsidP="00597458">
      <w:pPr>
        <w:spacing w:before="100" w:after="100" w:line="360" w:lineRule="auto"/>
        <w:jc w:val="center"/>
      </w:pPr>
      <w:r>
        <w:t xml:space="preserve">Course: Computer Vision | </w:t>
      </w:r>
      <w:r w:rsidR="007A7238">
        <w:t>Semester</w:t>
      </w:r>
      <w:r>
        <w:t>:</w:t>
      </w:r>
      <w:r w:rsidR="007A7238">
        <w:t xml:space="preserve"> 6th</w:t>
      </w:r>
      <w:r w:rsidR="00337E48">
        <w:t xml:space="preserve"> (B)</w:t>
      </w:r>
    </w:p>
    <w:p w14:paraId="4A35FBB0" w14:textId="41DFEF5E" w:rsidR="007B5EFF" w:rsidRDefault="007A7238" w:rsidP="00597458">
      <w:pPr>
        <w:spacing w:before="100" w:after="100" w:line="360" w:lineRule="auto"/>
        <w:jc w:val="center"/>
      </w:pPr>
      <w:r>
        <w:t>Course Inst: Prof: Muhammad Ameen</w:t>
      </w:r>
      <w:r w:rsidR="00000000">
        <w:t xml:space="preserve"> </w:t>
      </w:r>
      <w:r>
        <w:t>Chajjro</w:t>
      </w:r>
    </w:p>
    <w:p w14:paraId="14057452" w14:textId="77777777" w:rsidR="007B5EFF" w:rsidRDefault="00000000" w:rsidP="00597458">
      <w:pPr>
        <w:spacing w:before="100" w:after="400" w:line="360" w:lineRule="auto"/>
        <w:jc w:val="center"/>
      </w:pPr>
      <w:r>
        <w:t>Dataset: Sentinel-1 SAR (ESA Copernicus)</w:t>
      </w:r>
    </w:p>
    <w:p w14:paraId="304C180D" w14:textId="77777777" w:rsidR="007B5EFF" w:rsidRDefault="00000000">
      <w:r>
        <w:br w:type="page"/>
      </w:r>
    </w:p>
    <w:p w14:paraId="72436F48" w14:textId="77777777" w:rsidR="007B5EFF" w:rsidRDefault="00000000">
      <w:pPr>
        <w:pStyle w:val="Heading1"/>
      </w:pPr>
      <w:r>
        <w:lastRenderedPageBreak/>
        <w:t>1. Abstract</w:t>
      </w:r>
    </w:p>
    <w:p w14:paraId="2010FEB7" w14:textId="77777777" w:rsidR="007B5EFF" w:rsidRDefault="00000000">
      <w:pPr>
        <w:spacing w:before="80" w:after="80"/>
        <w:jc w:val="both"/>
      </w:pPr>
      <w:r>
        <w:t>Iceberg calving — the breaking off of large ice masses from glaciers — is one of the primary contributors to global sea level rise. Early detection of dangerous crack patterns in ice shelves is critical for climate monitoring. This project presents an AI-based system that uses Few-Shot Segmentation with Prototypical Networks and a novel Temporal Consistency mechanism to detect and classify crack growth in glacier satellite imagery.</w:t>
      </w:r>
    </w:p>
    <w:p w14:paraId="47087923" w14:textId="77777777" w:rsidR="007B5EFF" w:rsidRDefault="00000000">
      <w:pPr>
        <w:spacing w:before="80" w:after="80"/>
        <w:jc w:val="both"/>
      </w:pPr>
      <w:r>
        <w:t>The system is trained on Sentinel-1 SAR data from one glacier region (Pine Island Glacier) and tested on an unseen region (Thwaites Glacier), demonstrating strong cross-region generalization. The key innovation — temporal pairwise loss — enables the model to distinguish stable cracks from actively growing, high-risk cracks that may lead to calving events. Our model achieved an IoU score of 85.5% on test data.</w:t>
      </w:r>
    </w:p>
    <w:p w14:paraId="2B1C1892" w14:textId="77777777" w:rsidR="007B5EFF" w:rsidRDefault="007B5EFF">
      <w:pPr>
        <w:spacing w:before="80" w:after="80"/>
      </w:pPr>
    </w:p>
    <w:p w14:paraId="6FE75F3F" w14:textId="77777777" w:rsidR="007B5EFF" w:rsidRDefault="00000000">
      <w:pPr>
        <w:pStyle w:val="Heading1"/>
      </w:pPr>
      <w:r>
        <w:t>2. Introduction</w:t>
      </w:r>
    </w:p>
    <w:p w14:paraId="1A3DD54C" w14:textId="77777777" w:rsidR="007B5EFF" w:rsidRDefault="00000000">
      <w:pPr>
        <w:spacing w:before="80" w:after="80"/>
        <w:jc w:val="both"/>
      </w:pPr>
      <w:r>
        <w:t>Global warming has accelerated the rate of ice loss from polar glaciers and ice shelves. Iceberg calving — where large chunks of ice break off and fall into the ocean — is a major mechanism of this ice loss. According to NASA and ESA reports, glaciers like Pine Island and Thwaites in Antarctica are losing ice at unprecedented rates, directly contributing to sea level rise that threatens coastal populations worldwide.</w:t>
      </w:r>
    </w:p>
    <w:p w14:paraId="512C7D2E" w14:textId="77777777" w:rsidR="007B5EFF" w:rsidRDefault="007B5EFF">
      <w:pPr>
        <w:spacing w:before="80" w:after="80"/>
      </w:pPr>
    </w:p>
    <w:p w14:paraId="32CB2CDF" w14:textId="77777777" w:rsidR="007B5EFF" w:rsidRDefault="00000000">
      <w:pPr>
        <w:pStyle w:val="Heading2"/>
      </w:pPr>
      <w:r>
        <w:t>2.1 Problem Statement</w:t>
      </w:r>
    </w:p>
    <w:p w14:paraId="378534B7" w14:textId="77777777" w:rsidR="007B5EFF" w:rsidRDefault="00000000">
      <w:pPr>
        <w:spacing w:before="80" w:after="80"/>
        <w:jc w:val="both"/>
      </w:pPr>
      <w:r>
        <w:t>Traditional crack detection in glaciers is performed manually by scientists analyzing satellite imagery — a slow, error-prone, and resource-intensive process. Existing automated methods rely on simple image thresholding or edge detection, which generate high rates of false positives because:</w:t>
      </w:r>
    </w:p>
    <w:p w14:paraId="0C4411D2" w14:textId="77777777" w:rsidR="007B5EFF" w:rsidRDefault="00000000">
      <w:pPr>
        <w:pStyle w:val="ListParagraph"/>
        <w:numPr>
          <w:ilvl w:val="0"/>
          <w:numId w:val="2"/>
        </w:numPr>
        <w:spacing w:before="40" w:after="40"/>
      </w:pPr>
      <w:r>
        <w:t>Every crack has a different shape and size</w:t>
      </w:r>
    </w:p>
    <w:p w14:paraId="2A6C67C1" w14:textId="77777777" w:rsidR="007B5EFF" w:rsidRDefault="00000000">
      <w:pPr>
        <w:pStyle w:val="ListParagraph"/>
        <w:numPr>
          <w:ilvl w:val="0"/>
          <w:numId w:val="2"/>
        </w:numPr>
        <w:spacing w:before="40" w:after="40"/>
      </w:pPr>
      <w:r>
        <w:t>Some cracks are hidden under snow cover</w:t>
      </w:r>
    </w:p>
    <w:p w14:paraId="1BD50F03" w14:textId="77777777" w:rsidR="007B5EFF" w:rsidRDefault="00000000">
      <w:pPr>
        <w:pStyle w:val="ListParagraph"/>
        <w:numPr>
          <w:ilvl w:val="0"/>
          <w:numId w:val="2"/>
        </w:numPr>
        <w:spacing w:before="40" w:after="40"/>
      </w:pPr>
      <w:r>
        <w:t>Not every crack is dangerous — only growing cracks signal calving risk</w:t>
      </w:r>
    </w:p>
    <w:p w14:paraId="57ADACE5" w14:textId="77777777" w:rsidR="007B5EFF" w:rsidRDefault="00000000">
      <w:pPr>
        <w:pStyle w:val="ListParagraph"/>
        <w:numPr>
          <w:ilvl w:val="0"/>
          <w:numId w:val="2"/>
        </w:numPr>
        <w:spacing w:before="40" w:after="40"/>
      </w:pPr>
      <w:r>
        <w:t>Models trained on one glacier fail to generalize to new glacier regions</w:t>
      </w:r>
    </w:p>
    <w:p w14:paraId="3CCEBFFB" w14:textId="77777777" w:rsidR="007B5EFF" w:rsidRDefault="007B5EFF">
      <w:pPr>
        <w:spacing w:before="80" w:after="80"/>
      </w:pPr>
    </w:p>
    <w:p w14:paraId="62A7E483" w14:textId="77777777" w:rsidR="007B5EFF" w:rsidRDefault="00000000">
      <w:pPr>
        <w:pStyle w:val="Heading2"/>
      </w:pPr>
      <w:r>
        <w:t>2.2 Our Solution</w:t>
      </w:r>
    </w:p>
    <w:p w14:paraId="5DF657BF" w14:textId="77777777" w:rsidR="007B5EFF" w:rsidRDefault="00000000">
      <w:pPr>
        <w:spacing w:before="80" w:after="80"/>
        <w:jc w:val="both"/>
      </w:pPr>
      <w:r>
        <w:t>We propose a deep learning pipeline that addresses these challenges through three key components:</w:t>
      </w:r>
    </w:p>
    <w:p w14:paraId="4E911247" w14:textId="77777777" w:rsidR="007B5EFF" w:rsidRDefault="00000000">
      <w:pPr>
        <w:pStyle w:val="ListParagraph"/>
        <w:numPr>
          <w:ilvl w:val="0"/>
          <w:numId w:val="3"/>
        </w:numPr>
        <w:spacing w:before="40" w:after="40"/>
      </w:pPr>
      <w:r>
        <w:t>Few-Shot Segmentation: The model learns to detect cracks from only 1-5 labeled examples, making it practical for real-world deployment where labeled data is scarce.</w:t>
      </w:r>
    </w:p>
    <w:p w14:paraId="2E770A1B" w14:textId="77777777" w:rsidR="007B5EFF" w:rsidRDefault="00000000">
      <w:pPr>
        <w:pStyle w:val="ListParagraph"/>
        <w:numPr>
          <w:ilvl w:val="0"/>
          <w:numId w:val="3"/>
        </w:numPr>
        <w:spacing w:before="40" w:after="40"/>
      </w:pPr>
      <w:r>
        <w:t>Cross-Region Generalization: The model is trained on Pine Island Glacier and tested on Thwaites Glacier without retraining.</w:t>
      </w:r>
    </w:p>
    <w:p w14:paraId="27CB7F42" w14:textId="77777777" w:rsidR="007B5EFF" w:rsidRDefault="00000000">
      <w:pPr>
        <w:pStyle w:val="ListParagraph"/>
        <w:numPr>
          <w:ilvl w:val="0"/>
          <w:numId w:val="3"/>
        </w:numPr>
        <w:spacing w:before="40" w:after="40"/>
      </w:pPr>
      <w:r>
        <w:t>Temporal Consistency Analysis: The core innovation — by comparing crack masks at time T1 and T2, the model identifies growing cracks as HIGH RISK and stable cracks as LOW RISK.</w:t>
      </w:r>
    </w:p>
    <w:p w14:paraId="44DDCB76" w14:textId="77777777" w:rsidR="007B5EFF" w:rsidRDefault="007B5EFF">
      <w:pPr>
        <w:spacing w:before="80" w:after="80"/>
      </w:pPr>
    </w:p>
    <w:p w14:paraId="0BD34876" w14:textId="77777777" w:rsidR="007B5EFF" w:rsidRDefault="00000000">
      <w:pPr>
        <w:pStyle w:val="Heading1"/>
      </w:pPr>
      <w:r>
        <w:lastRenderedPageBreak/>
        <w:t>3. Related Work &amp; Scientist Contributions</w:t>
      </w:r>
    </w:p>
    <w:p w14:paraId="438F7B22" w14:textId="77777777" w:rsidR="007B5EFF" w:rsidRDefault="00000000">
      <w:pPr>
        <w:spacing w:before="80" w:after="80"/>
        <w:jc w:val="both"/>
      </w:pPr>
      <w:r>
        <w:t>Our work builds upon decades of research in glaciology, remote sensing, and machine learning. Below are the key scientists and theories that form the foundation of this project.</w:t>
      </w:r>
    </w:p>
    <w:p w14:paraId="72739DE4" w14:textId="77777777" w:rsidR="007B5EFF" w:rsidRDefault="007B5EFF">
      <w:pPr>
        <w:spacing w:before="80" w:after="80"/>
      </w:pPr>
    </w:p>
    <w:p w14:paraId="587D2C29" w14:textId="77777777" w:rsidR="007B5EFF" w:rsidRDefault="00000000">
      <w:pPr>
        <w:pStyle w:val="Heading2"/>
      </w:pPr>
      <w:r>
        <w:t>3.1 Glaciology &amp; Ice Fracture Mechanics</w:t>
      </w:r>
    </w:p>
    <w:p w14:paraId="5514164E" w14:textId="77777777" w:rsidR="007B5EFF" w:rsidRDefault="00000000">
      <w:pPr>
        <w:spacing w:before="180" w:after="80"/>
      </w:pPr>
      <w:r>
        <w:rPr>
          <w:b/>
          <w:bCs/>
          <w:color w:val="2E75B6"/>
          <w:sz w:val="24"/>
          <w:szCs w:val="24"/>
        </w:rPr>
        <w:t>Robin (1958) — Ice Rheology Theory</w:t>
      </w:r>
    </w:p>
    <w:p w14:paraId="7EA8A060" w14:textId="77777777" w:rsidR="007B5EFF" w:rsidRDefault="00000000">
      <w:pPr>
        <w:spacing w:before="80" w:after="80"/>
        <w:jc w:val="both"/>
      </w:pPr>
      <w:r>
        <w:t>G. de Q. Robin was among the first scientists to mathematically model the flow and fracture behavior of glacial ice. His work established that ice behaves as a viscoplastic material — it deforms slowly under stress rather than breaking suddenly. This is the scientific foundation for understanding why cracks form and grow over time, which directly motivates our temporal analysis approach.</w:t>
      </w:r>
    </w:p>
    <w:p w14:paraId="261D6E40" w14:textId="77777777" w:rsidR="007B5EFF" w:rsidRDefault="007B5EFF">
      <w:pPr>
        <w:spacing w:before="80" w:after="80"/>
      </w:pPr>
    </w:p>
    <w:p w14:paraId="521B4BF7" w14:textId="77777777" w:rsidR="007B5EFF" w:rsidRDefault="00000000">
      <w:pPr>
        <w:spacing w:before="180" w:after="80"/>
      </w:pPr>
      <w:r>
        <w:rPr>
          <w:b/>
          <w:bCs/>
          <w:color w:val="2E75B6"/>
          <w:sz w:val="24"/>
          <w:szCs w:val="24"/>
        </w:rPr>
        <w:t>Vaughan (1993) — Ice Shelf Fracture Criteria</w:t>
      </w:r>
    </w:p>
    <w:p w14:paraId="7C3E1DD7" w14:textId="77777777" w:rsidR="007B5EFF" w:rsidRDefault="00000000">
      <w:pPr>
        <w:spacing w:before="80" w:after="80"/>
        <w:jc w:val="both"/>
      </w:pPr>
      <w:r>
        <w:t>David Vaughan (British Antarctic Survey) developed fracture criteria specific to Antarctic ice shelves. He showed that surface crevasses (cracks) penetrate to a depth determined by the balance between tensile stress and ice overburden pressure. His work established that crack depth and width are measurable indicators of future calving risk — the basis for our crack segmentation approach.</w:t>
      </w:r>
    </w:p>
    <w:p w14:paraId="760BBC82" w14:textId="77777777" w:rsidR="007B5EFF" w:rsidRDefault="007B5EFF">
      <w:pPr>
        <w:spacing w:before="80" w:after="80"/>
      </w:pPr>
    </w:p>
    <w:p w14:paraId="3B4BCDB9" w14:textId="77777777" w:rsidR="007B5EFF" w:rsidRDefault="00000000">
      <w:pPr>
        <w:spacing w:before="180" w:after="80"/>
      </w:pPr>
      <w:r>
        <w:rPr>
          <w:b/>
          <w:bCs/>
          <w:color w:val="2E75B6"/>
          <w:sz w:val="24"/>
          <w:szCs w:val="24"/>
        </w:rPr>
        <w:t>Benn, Bassis &amp; Payne (2007-2010) — Calving Laws</w:t>
      </w:r>
    </w:p>
    <w:p w14:paraId="66200DD8" w14:textId="77777777" w:rsidR="007B5EFF" w:rsidRDefault="00000000">
      <w:pPr>
        <w:spacing w:before="80" w:after="80"/>
        <w:jc w:val="both"/>
      </w:pPr>
      <w:r>
        <w:t>Doug Benn and colleagues developed quantitative 'calving laws' that predict when an iceberg will break off based on crack penetration depth relative to ice thickness. Bassis &amp; Walker (2012) extended this to a 'strength envelope' model. These calving laws provide the scientific justification for why crack size monitoring (our temporal analysis) predicts calving events.</w:t>
      </w:r>
    </w:p>
    <w:p w14:paraId="76BFF6ED" w14:textId="77777777" w:rsidR="007B5EFF" w:rsidRDefault="007B5EFF">
      <w:pPr>
        <w:spacing w:before="80" w:after="80"/>
      </w:pPr>
    </w:p>
    <w:p w14:paraId="3D70CBAC" w14:textId="77777777" w:rsidR="007B5EFF" w:rsidRDefault="00000000">
      <w:pPr>
        <w:pStyle w:val="Heading2"/>
      </w:pPr>
      <w:r>
        <w:t>3.2 Remote Sensing of Glaciers</w:t>
      </w:r>
    </w:p>
    <w:p w14:paraId="2B425CC7" w14:textId="77777777" w:rsidR="007B5EFF" w:rsidRDefault="00000000">
      <w:pPr>
        <w:spacing w:before="180" w:after="80"/>
      </w:pPr>
      <w:r>
        <w:rPr>
          <w:b/>
          <w:bCs/>
          <w:color w:val="2E75B6"/>
          <w:sz w:val="24"/>
          <w:szCs w:val="24"/>
        </w:rPr>
        <w:t>Rignot &amp; Mouginot (2011) — SAR Ice Velocity Mapping</w:t>
      </w:r>
    </w:p>
    <w:p w14:paraId="2BEE0939" w14:textId="77777777" w:rsidR="007B5EFF" w:rsidRDefault="00000000">
      <w:pPr>
        <w:spacing w:before="80" w:after="80"/>
        <w:jc w:val="both"/>
      </w:pPr>
      <w:r>
        <w:t>Eric Rignot (UC Irvine / NASA JPL) pioneered the use of Synthetic Aperture Radar (SAR) satellite data to measure ice sheet velocities and detect structural changes. His group demonstrated that Sentinel-1 SAR data is particularly effective for monitoring polar ice because it penetrates cloud cover and operates in darkness — critical for polar winter monitoring. This work justifies our choice of Sentinel-1 SAR data.</w:t>
      </w:r>
    </w:p>
    <w:p w14:paraId="65E49BC2" w14:textId="77777777" w:rsidR="007B5EFF" w:rsidRDefault="007B5EFF">
      <w:pPr>
        <w:spacing w:before="80" w:after="80"/>
      </w:pPr>
    </w:p>
    <w:p w14:paraId="0E384955" w14:textId="77777777" w:rsidR="007B5EFF" w:rsidRDefault="00000000">
      <w:pPr>
        <w:spacing w:before="180" w:after="80"/>
      </w:pPr>
      <w:r>
        <w:rPr>
          <w:b/>
          <w:bCs/>
          <w:color w:val="2E75B6"/>
          <w:sz w:val="24"/>
          <w:szCs w:val="24"/>
        </w:rPr>
        <w:t>Jezek &amp; Kim (1997-2002) — Crevasse Mapping from SAR</w:t>
      </w:r>
    </w:p>
    <w:p w14:paraId="2061EBEA" w14:textId="77777777" w:rsidR="007B5EFF" w:rsidRDefault="00000000">
      <w:pPr>
        <w:spacing w:before="80" w:after="80"/>
        <w:jc w:val="both"/>
      </w:pPr>
      <w:r>
        <w:t>Kenneth Jezek and colleagues from Ohio State University developed early methods for mapping glacier crevasses using SAR backscatter intensity. They showed that cracks appear as linear low-backscatter features in SAR images, providing the image interpretation framework our U-Net model learns to recognize.</w:t>
      </w:r>
    </w:p>
    <w:p w14:paraId="67A44606" w14:textId="77777777" w:rsidR="007B5EFF" w:rsidRDefault="007B5EFF">
      <w:pPr>
        <w:spacing w:before="80" w:after="80"/>
      </w:pPr>
    </w:p>
    <w:p w14:paraId="241F421A" w14:textId="77777777" w:rsidR="007B5EFF" w:rsidRDefault="00000000">
      <w:pPr>
        <w:spacing w:before="180" w:after="80"/>
      </w:pPr>
      <w:r>
        <w:rPr>
          <w:b/>
          <w:bCs/>
          <w:color w:val="2E75B6"/>
          <w:sz w:val="24"/>
          <w:szCs w:val="24"/>
        </w:rPr>
        <w:lastRenderedPageBreak/>
        <w:t>Mohajerani et al. (2019) — Deep Learning for Calving Front Detection</w:t>
      </w:r>
    </w:p>
    <w:p w14:paraId="5E37A4D4" w14:textId="77777777" w:rsidR="007B5EFF" w:rsidRDefault="00000000">
      <w:pPr>
        <w:spacing w:before="80" w:after="80"/>
        <w:jc w:val="both"/>
      </w:pPr>
      <w:r>
        <w:t>Yara Mohajerani and colleagues published one of the first papers applying deep learning (specifically U-Net) to detect calving fronts in satellite imagery. They achieved over 80% accuracy on Landsat imagery, demonstrating that neural networks can match or exceed human performance in glacier feature detection. Our work extends this by adding few-shot learning and temporal analysis.</w:t>
      </w:r>
    </w:p>
    <w:p w14:paraId="17BB3A80" w14:textId="77777777" w:rsidR="007B5EFF" w:rsidRDefault="007B5EFF">
      <w:pPr>
        <w:spacing w:before="80" w:after="80"/>
      </w:pPr>
    </w:p>
    <w:p w14:paraId="04C0000B" w14:textId="77777777" w:rsidR="007B5EFF" w:rsidRDefault="00000000">
      <w:pPr>
        <w:pStyle w:val="Heading2"/>
      </w:pPr>
      <w:r>
        <w:t>3.3 Few-Shot Learning</w:t>
      </w:r>
    </w:p>
    <w:p w14:paraId="54CE5AAB" w14:textId="77777777" w:rsidR="007B5EFF" w:rsidRDefault="00000000">
      <w:pPr>
        <w:spacing w:before="180" w:after="80"/>
      </w:pPr>
      <w:r>
        <w:rPr>
          <w:b/>
          <w:bCs/>
          <w:color w:val="2E75B6"/>
          <w:sz w:val="24"/>
          <w:szCs w:val="24"/>
        </w:rPr>
        <w:t>Snell et al. (2017) — Prototypical Networks</w:t>
      </w:r>
    </w:p>
    <w:p w14:paraId="0B794690" w14:textId="77777777" w:rsidR="007B5EFF" w:rsidRDefault="00000000">
      <w:pPr>
        <w:spacing w:before="80" w:after="80"/>
        <w:jc w:val="both"/>
      </w:pPr>
      <w:r>
        <w:t>Jake Snell, Kevin Swersky, and Richard Zemel introduced Prototypical Networks at NeurIPS 2017. Their key insight was that a classifier can be built by computing 'prototype' feature vectors for each class from just a few examples, and then classifying new inputs by their distance to these prototypes. We adopt this architecture as the backbone of our few-shot segmentation model.</w:t>
      </w:r>
    </w:p>
    <w:p w14:paraId="4694C021" w14:textId="77777777" w:rsidR="007B5EFF" w:rsidRDefault="007B5EFF">
      <w:pPr>
        <w:spacing w:before="80" w:after="80"/>
      </w:pPr>
    </w:p>
    <w:p w14:paraId="539B8635" w14:textId="77777777" w:rsidR="007B5EFF" w:rsidRDefault="00000000">
      <w:pPr>
        <w:spacing w:before="180" w:after="80"/>
      </w:pPr>
      <w:r>
        <w:rPr>
          <w:b/>
          <w:bCs/>
          <w:color w:val="2E75B6"/>
          <w:sz w:val="24"/>
          <w:szCs w:val="24"/>
        </w:rPr>
        <w:t>Wang et al. (2019) — Few-Shot Semantic Segmentation</w:t>
      </w:r>
    </w:p>
    <w:p w14:paraId="10787F64" w14:textId="77777777" w:rsidR="007B5EFF" w:rsidRDefault="00000000">
      <w:pPr>
        <w:spacing w:before="80" w:after="80"/>
        <w:jc w:val="both"/>
      </w:pPr>
      <w:r>
        <w:t>Kaixin Wang and colleagues extended few-shot learning to the pixel-level segmentation task, directly enabling our crack segmentation approach. Their method uses a support set (labeled examples) to guide segmentation of query images — exactly our use case where we have very few labeled glacier images.</w:t>
      </w:r>
    </w:p>
    <w:p w14:paraId="79BBD486" w14:textId="77777777" w:rsidR="007B5EFF" w:rsidRDefault="007B5EFF">
      <w:pPr>
        <w:spacing w:before="80" w:after="80"/>
      </w:pPr>
    </w:p>
    <w:p w14:paraId="35D51789" w14:textId="77777777" w:rsidR="007B5EFF" w:rsidRDefault="00000000">
      <w:pPr>
        <w:pStyle w:val="Heading2"/>
      </w:pPr>
      <w:r>
        <w:t>3.4 U-Net Architecture</w:t>
      </w:r>
    </w:p>
    <w:p w14:paraId="4AF4AA2D" w14:textId="77777777" w:rsidR="007B5EFF" w:rsidRDefault="00000000">
      <w:pPr>
        <w:spacing w:before="180" w:after="80"/>
      </w:pPr>
      <w:r>
        <w:rPr>
          <w:b/>
          <w:bCs/>
          <w:color w:val="2E75B6"/>
          <w:sz w:val="24"/>
          <w:szCs w:val="24"/>
        </w:rPr>
        <w:t>Ronneberger, Fischer &amp; Brox (2015) — U-Net</w:t>
      </w:r>
    </w:p>
    <w:p w14:paraId="27315E29" w14:textId="77777777" w:rsidR="007B5EFF" w:rsidRDefault="00000000">
      <w:pPr>
        <w:spacing w:before="80" w:after="80"/>
        <w:jc w:val="both"/>
      </w:pPr>
      <w:r>
        <w:t>Olaf Ronneberger and colleagues at the University of Freiburg introduced the U-Net architecture for biomedical image segmentation. Its encoder-decoder structure with skip connections enables precise localization even with very limited training data. U-Net has since become the standard architecture for scientific image segmentation tasks including satellite imagery — we use a modified U-Net as our segmentation model.</w:t>
      </w:r>
    </w:p>
    <w:p w14:paraId="2BF60E42" w14:textId="77777777" w:rsidR="007B5EFF" w:rsidRDefault="007B5EFF">
      <w:pPr>
        <w:spacing w:before="80" w:after="80"/>
      </w:pPr>
    </w:p>
    <w:p w14:paraId="198DB8C5" w14:textId="77777777" w:rsidR="007B5EFF" w:rsidRDefault="00000000">
      <w:pPr>
        <w:pStyle w:val="Heading1"/>
      </w:pPr>
      <w:r>
        <w:t>4. Methodology</w:t>
      </w:r>
    </w:p>
    <w:p w14:paraId="6CF61948" w14:textId="77777777" w:rsidR="007B5EFF" w:rsidRDefault="007B5EFF">
      <w:pPr>
        <w:spacing w:before="80" w:after="80"/>
      </w:pPr>
    </w:p>
    <w:p w14:paraId="3834D671" w14:textId="77777777" w:rsidR="007B5EFF" w:rsidRDefault="00000000">
      <w:pPr>
        <w:pStyle w:val="Heading2"/>
      </w:pPr>
      <w:r>
        <w:t>4.1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B5EFF" w14:paraId="1E10304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E138D7B" w14:textId="77777777" w:rsidR="007B5EFF" w:rsidRDefault="00000000">
            <w:r>
              <w:rPr>
                <w:b/>
                <w:bCs/>
                <w:color w:val="FFFFFF"/>
                <w:sz w:val="20"/>
                <w:szCs w:val="20"/>
              </w:rPr>
              <w:t>Property</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279F1F" w14:textId="77777777" w:rsidR="007B5EFF" w:rsidRDefault="00000000">
            <w:r>
              <w:rPr>
                <w:b/>
                <w:bCs/>
                <w:color w:val="FFFFFF"/>
                <w:sz w:val="20"/>
                <w:szCs w:val="20"/>
              </w:rPr>
              <w:t>Details</w:t>
            </w:r>
          </w:p>
        </w:tc>
      </w:tr>
      <w:tr w:rsidR="007B5EFF" w14:paraId="429E45E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188FE5" w14:textId="77777777" w:rsidR="007B5EFF" w:rsidRDefault="00000000">
            <w:r>
              <w:rPr>
                <w:sz w:val="20"/>
                <w:szCs w:val="20"/>
              </w:rPr>
              <w:t>Satellite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55334F" w14:textId="77777777" w:rsidR="007B5EFF" w:rsidRDefault="00000000">
            <w:r>
              <w:rPr>
                <w:sz w:val="20"/>
                <w:szCs w:val="20"/>
              </w:rPr>
              <w:t>Sentinel-1A (ESA Copernicus)</w:t>
            </w:r>
          </w:p>
        </w:tc>
      </w:tr>
      <w:tr w:rsidR="007B5EFF" w14:paraId="76A248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61F9" w14:textId="77777777" w:rsidR="007B5EFF" w:rsidRDefault="00000000">
            <w:r>
              <w:rPr>
                <w:sz w:val="20"/>
                <w:szCs w:val="20"/>
              </w:rPr>
              <w:t>Data Type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4753C" w14:textId="77777777" w:rsidR="007B5EFF" w:rsidRDefault="00000000">
            <w:r>
              <w:rPr>
                <w:sz w:val="20"/>
                <w:szCs w:val="20"/>
              </w:rPr>
              <w:t>SAR GRD (Ground Range Detected)</w:t>
            </w:r>
          </w:p>
        </w:tc>
      </w:tr>
      <w:tr w:rsidR="007B5EFF" w14:paraId="5CAB923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B9B335" w14:textId="77777777" w:rsidR="007B5EFF" w:rsidRDefault="00000000">
            <w:r>
              <w:rPr>
                <w:sz w:val="20"/>
                <w:szCs w:val="20"/>
              </w:rPr>
              <w:t>Polarization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CE5E0" w14:textId="77777777" w:rsidR="007B5EFF" w:rsidRDefault="00000000">
            <w:r>
              <w:rPr>
                <w:sz w:val="20"/>
                <w:szCs w:val="20"/>
              </w:rPr>
              <w:t>VV (Vertical-Vertical)</w:t>
            </w:r>
          </w:p>
        </w:tc>
      </w:tr>
      <w:tr w:rsidR="007B5EFF" w14:paraId="564195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66CDA" w14:textId="77777777" w:rsidR="007B5EFF" w:rsidRDefault="00000000">
            <w:r>
              <w:rPr>
                <w:sz w:val="20"/>
                <w:szCs w:val="20"/>
              </w:rPr>
              <w:t>Resolution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ACB9A" w14:textId="77777777" w:rsidR="007B5EFF" w:rsidRDefault="00000000">
            <w:r>
              <w:rPr>
                <w:sz w:val="20"/>
                <w:szCs w:val="20"/>
              </w:rPr>
              <w:t>25,600 x 16,662 pixels</w:t>
            </w:r>
          </w:p>
        </w:tc>
      </w:tr>
      <w:tr w:rsidR="007B5EFF" w14:paraId="324D251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91486" w14:textId="77777777" w:rsidR="007B5EFF" w:rsidRDefault="00000000">
            <w:r>
              <w:rPr>
                <w:sz w:val="20"/>
                <w:szCs w:val="20"/>
              </w:rPr>
              <w:lastRenderedPageBreak/>
              <w:t>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35355E" w14:textId="77777777" w:rsidR="007B5EFF" w:rsidRDefault="00000000">
            <w:r>
              <w:rPr>
                <w:sz w:val="20"/>
                <w:szCs w:val="20"/>
              </w:rPr>
              <w:t>January 7, 2020</w:t>
            </w:r>
          </w:p>
        </w:tc>
      </w:tr>
      <w:tr w:rsidR="007B5EFF" w14:paraId="5016084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42025" w14:textId="77777777" w:rsidR="007B5EFF" w:rsidRDefault="00000000">
            <w:r>
              <w:rPr>
                <w:sz w:val="20"/>
                <w:szCs w:val="20"/>
              </w:rPr>
              <w:t>File Format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207E7" w14:textId="77777777" w:rsidR="007B5EFF" w:rsidRDefault="00000000">
            <w:r>
              <w:rPr>
                <w:sz w:val="20"/>
                <w:szCs w:val="20"/>
              </w:rPr>
              <w:t>.SAFE / .TIFF</w:t>
            </w:r>
          </w:p>
        </w:tc>
      </w:tr>
      <w:tr w:rsidR="007B5EFF" w14:paraId="6AB8087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495493" w14:textId="77777777" w:rsidR="007B5EFF" w:rsidRDefault="00000000">
            <w:r>
              <w:rPr>
                <w:sz w:val="20"/>
                <w:szCs w:val="20"/>
              </w:rPr>
              <w:t>File Size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3E8D1B" w14:textId="77777777" w:rsidR="007B5EFF" w:rsidRDefault="00000000">
            <w:r>
              <w:rPr>
                <w:sz w:val="20"/>
                <w:szCs w:val="20"/>
              </w:rPr>
              <w:t>~1.5 GB compressed</w:t>
            </w:r>
          </w:p>
        </w:tc>
      </w:tr>
      <w:tr w:rsidR="007B5EFF" w14:paraId="7E4CC8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9BE42" w14:textId="77777777" w:rsidR="007B5EFF" w:rsidRDefault="00000000">
            <w:r>
              <w:rPr>
                <w:sz w:val="20"/>
                <w:szCs w:val="20"/>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4BB93" w14:textId="77777777" w:rsidR="007B5EFF" w:rsidRDefault="00000000">
            <w:r>
              <w:rPr>
                <w:sz w:val="20"/>
                <w:szCs w:val="20"/>
              </w:rPr>
              <w:t>ESA Copernicus Open Access Hub</w:t>
            </w:r>
          </w:p>
        </w:tc>
      </w:tr>
    </w:tbl>
    <w:p w14:paraId="62C118FF" w14:textId="77777777" w:rsidR="007B5EFF" w:rsidRDefault="007B5EFF">
      <w:pPr>
        <w:spacing w:before="80" w:after="80"/>
      </w:pPr>
    </w:p>
    <w:p w14:paraId="24E8E074" w14:textId="77777777" w:rsidR="007B5EFF" w:rsidRDefault="00000000">
      <w:pPr>
        <w:pStyle w:val="Heading2"/>
      </w:pPr>
      <w:r>
        <w:t>4.2 Preprocessing Pipeline</w:t>
      </w:r>
    </w:p>
    <w:p w14:paraId="14F7989C" w14:textId="77777777" w:rsidR="007B5EFF" w:rsidRDefault="00000000">
      <w:pPr>
        <w:pStyle w:val="ListParagraph"/>
        <w:numPr>
          <w:ilvl w:val="0"/>
          <w:numId w:val="3"/>
        </w:numPr>
        <w:spacing w:before="40" w:after="40"/>
      </w:pPr>
      <w:r>
        <w:t>Image Loading: Rasterio library to load raw 16-bit TIFF files</w:t>
      </w:r>
    </w:p>
    <w:p w14:paraId="79A663AC" w14:textId="77777777" w:rsidR="007B5EFF" w:rsidRDefault="00000000">
      <w:pPr>
        <w:pStyle w:val="ListParagraph"/>
        <w:numPr>
          <w:ilvl w:val="0"/>
          <w:numId w:val="3"/>
        </w:numPr>
        <w:spacing w:before="40" w:after="40"/>
      </w:pPr>
      <w:r>
        <w:t>Patch Extraction: 2000x2000 pixel patches extracted from full scene</w:t>
      </w:r>
    </w:p>
    <w:p w14:paraId="7F4AB6DD" w14:textId="77777777" w:rsidR="007B5EFF" w:rsidRDefault="00000000">
      <w:pPr>
        <w:pStyle w:val="ListParagraph"/>
        <w:numPr>
          <w:ilvl w:val="0"/>
          <w:numId w:val="3"/>
        </w:numPr>
        <w:spacing w:before="40" w:after="40"/>
      </w:pPr>
      <w:r>
        <w:t>Outlier Clipping: Pixel values clipped to 2nd-98th percentile to remove extreme speckle outliers</w:t>
      </w:r>
    </w:p>
    <w:p w14:paraId="70564660" w14:textId="77777777" w:rsidR="007B5EFF" w:rsidRDefault="00000000">
      <w:pPr>
        <w:pStyle w:val="ListParagraph"/>
        <w:numPr>
          <w:ilvl w:val="0"/>
          <w:numId w:val="3"/>
        </w:numPr>
        <w:spacing w:before="40" w:after="40"/>
      </w:pPr>
      <w:r>
        <w:t>Normalization: Linear normalization to 0-255 range</w:t>
      </w:r>
    </w:p>
    <w:p w14:paraId="38D6C816" w14:textId="77777777" w:rsidR="007B5EFF" w:rsidRDefault="00000000">
      <w:pPr>
        <w:pStyle w:val="ListParagraph"/>
        <w:numPr>
          <w:ilvl w:val="0"/>
          <w:numId w:val="3"/>
        </w:numPr>
        <w:spacing w:before="40" w:after="40"/>
      </w:pPr>
      <w:r>
        <w:t>Noise Reduction: Median blur filter (kernel size 5) to reduce SAR speckle noise</w:t>
      </w:r>
    </w:p>
    <w:p w14:paraId="22C6CD89" w14:textId="77777777" w:rsidR="007B5EFF" w:rsidRDefault="00000000">
      <w:pPr>
        <w:pStyle w:val="ListParagraph"/>
        <w:numPr>
          <w:ilvl w:val="0"/>
          <w:numId w:val="3"/>
        </w:numPr>
        <w:spacing w:before="40" w:after="40"/>
      </w:pPr>
      <w:r>
        <w:t>Resizing: Downsampled to 256x256 pixels for model input</w:t>
      </w:r>
    </w:p>
    <w:p w14:paraId="3FC7B692" w14:textId="77777777" w:rsidR="007B5EFF" w:rsidRDefault="007B5EFF">
      <w:pPr>
        <w:spacing w:before="80" w:after="80"/>
      </w:pPr>
    </w:p>
    <w:p w14:paraId="6BB3C28C" w14:textId="77777777" w:rsidR="007B5EFF" w:rsidRDefault="00000000">
      <w:pPr>
        <w:pStyle w:val="Heading2"/>
      </w:pPr>
      <w:r>
        <w:t>4.3 Data Augmentation</w:t>
      </w:r>
    </w:p>
    <w:p w14:paraId="6A3B67F2" w14:textId="77777777" w:rsidR="007B5EFF" w:rsidRDefault="00000000">
      <w:pPr>
        <w:spacing w:before="80" w:after="80"/>
        <w:jc w:val="both"/>
      </w:pPr>
      <w:r>
        <w:t>To simulate the few-shot learning scenario and maximize training data from limited labeled examples, we applied 8 augmentations per image: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B5EFF" w14:paraId="57D0316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40FAF1F" w14:textId="77777777" w:rsidR="007B5EFF" w:rsidRDefault="00000000">
            <w:r>
              <w:rPr>
                <w:b/>
                <w:bCs/>
                <w:color w:val="FFFFFF"/>
                <w:sz w:val="20"/>
                <w:szCs w:val="20"/>
              </w:rPr>
              <w:t>Augmentation</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BDE391" w14:textId="77777777" w:rsidR="007B5EFF" w:rsidRDefault="00000000">
            <w:r>
              <w:rPr>
                <w:b/>
                <w:bCs/>
                <w:color w:val="FFFFFF"/>
                <w:sz w:val="20"/>
                <w:szCs w:val="20"/>
              </w:rPr>
              <w:t>Purpose</w:t>
            </w:r>
          </w:p>
        </w:tc>
      </w:tr>
      <w:tr w:rsidR="007B5EFF" w14:paraId="48DF1B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5172F" w14:textId="77777777" w:rsidR="007B5EFF" w:rsidRDefault="00000000">
            <w:r>
              <w:rPr>
                <w:sz w:val="20"/>
                <w:szCs w:val="20"/>
              </w:rPr>
              <w:t>Original</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575832" w14:textId="77777777" w:rsidR="007B5EFF" w:rsidRDefault="00000000">
            <w:r>
              <w:rPr>
                <w:sz w:val="20"/>
                <w:szCs w:val="20"/>
              </w:rPr>
              <w:t>Baseline</w:t>
            </w:r>
          </w:p>
        </w:tc>
      </w:tr>
      <w:tr w:rsidR="007B5EFF" w14:paraId="3B173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822D" w14:textId="77777777" w:rsidR="007B5EFF" w:rsidRDefault="00000000">
            <w:r>
              <w:rPr>
                <w:sz w:val="20"/>
                <w:szCs w:val="20"/>
              </w:rPr>
              <w:t>Horizontal Flip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3CCDD" w14:textId="77777777" w:rsidR="007B5EFF" w:rsidRDefault="00000000">
            <w:r>
              <w:rPr>
                <w:sz w:val="20"/>
                <w:szCs w:val="20"/>
              </w:rPr>
              <w:t>Simulate mirror crack orientations</w:t>
            </w:r>
          </w:p>
        </w:tc>
      </w:tr>
      <w:tr w:rsidR="007B5EFF" w14:paraId="7BA87C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8AA654" w14:textId="77777777" w:rsidR="007B5EFF" w:rsidRDefault="00000000">
            <w:r>
              <w:rPr>
                <w:sz w:val="20"/>
                <w:szCs w:val="20"/>
              </w:rPr>
              <w:t>Vertical Flip</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B9824" w14:textId="77777777" w:rsidR="007B5EFF" w:rsidRDefault="00000000">
            <w:r>
              <w:rPr>
                <w:sz w:val="20"/>
                <w:szCs w:val="20"/>
              </w:rPr>
              <w:t>Simulate inverted viewing angles</w:t>
            </w:r>
          </w:p>
        </w:tc>
      </w:tr>
      <w:tr w:rsidR="007B5EFF" w14:paraId="630725A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43D17" w14:textId="77777777" w:rsidR="007B5EFF" w:rsidRDefault="00000000">
            <w:r>
              <w:rPr>
                <w:sz w:val="20"/>
                <w:szCs w:val="20"/>
              </w:rPr>
              <w:t>Rotation 90°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8440B" w14:textId="77777777" w:rsidR="007B5EFF" w:rsidRDefault="00000000">
            <w:r>
              <w:rPr>
                <w:sz w:val="20"/>
                <w:szCs w:val="20"/>
              </w:rPr>
              <w:t>Handle different satellite pass directions</w:t>
            </w:r>
          </w:p>
        </w:tc>
      </w:tr>
      <w:tr w:rsidR="007B5EFF" w14:paraId="37DB387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3D22DC" w14:textId="77777777" w:rsidR="007B5EFF" w:rsidRDefault="00000000">
            <w:r>
              <w:rPr>
                <w:sz w:val="20"/>
                <w:szCs w:val="20"/>
              </w:rPr>
              <w:t>Rotation 180°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F1090" w14:textId="77777777" w:rsidR="007B5EFF" w:rsidRDefault="00000000">
            <w:r>
              <w:rPr>
                <w:sz w:val="20"/>
                <w:szCs w:val="20"/>
              </w:rPr>
              <w:t>Additional orientation diversity</w:t>
            </w:r>
          </w:p>
        </w:tc>
      </w:tr>
      <w:tr w:rsidR="007B5EFF" w14:paraId="49811B0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1B9AA" w14:textId="77777777" w:rsidR="007B5EFF" w:rsidRDefault="00000000">
            <w:r>
              <w:rPr>
                <w:sz w:val="20"/>
                <w:szCs w:val="20"/>
              </w:rPr>
              <w:t>Rotation 270°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CB4CD" w14:textId="77777777" w:rsidR="007B5EFF" w:rsidRDefault="00000000">
            <w:r>
              <w:rPr>
                <w:sz w:val="20"/>
                <w:szCs w:val="20"/>
              </w:rPr>
              <w:t>Additional orientation diversity</w:t>
            </w:r>
          </w:p>
        </w:tc>
      </w:tr>
      <w:tr w:rsidR="007B5EFF" w14:paraId="086878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6AD70" w14:textId="77777777" w:rsidR="007B5EFF" w:rsidRDefault="00000000">
            <w:r>
              <w:rPr>
                <w:sz w:val="20"/>
                <w:szCs w:val="20"/>
              </w:rPr>
              <w:t>Brightness Increase (+20)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688FFC" w14:textId="77777777" w:rsidR="007B5EFF" w:rsidRDefault="00000000">
            <w:r>
              <w:rPr>
                <w:sz w:val="20"/>
                <w:szCs w:val="20"/>
              </w:rPr>
              <w:t>Simulate high-backscatter conditions</w:t>
            </w:r>
          </w:p>
        </w:tc>
      </w:tr>
      <w:tr w:rsidR="007B5EFF" w14:paraId="373A24A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02106" w14:textId="77777777" w:rsidR="007B5EFF" w:rsidRDefault="00000000">
            <w:r>
              <w:rPr>
                <w:sz w:val="20"/>
                <w:szCs w:val="20"/>
              </w:rPr>
              <w:t>Brightness Decrease (-20)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FA497" w14:textId="77777777" w:rsidR="007B5EFF" w:rsidRDefault="00000000">
            <w:r>
              <w:rPr>
                <w:sz w:val="20"/>
                <w:szCs w:val="20"/>
              </w:rPr>
              <w:t>Simulate shadowed crack areas</w:t>
            </w:r>
          </w:p>
        </w:tc>
      </w:tr>
    </w:tbl>
    <w:p w14:paraId="4C9CCE71" w14:textId="77777777" w:rsidR="007B5EFF" w:rsidRDefault="007B5EFF">
      <w:pPr>
        <w:spacing w:before="80" w:after="80"/>
      </w:pPr>
    </w:p>
    <w:p w14:paraId="36A8B299" w14:textId="77777777" w:rsidR="007B5EFF" w:rsidRDefault="00000000">
      <w:pPr>
        <w:pStyle w:val="Heading2"/>
      </w:pPr>
      <w:r>
        <w:t>4.4 Model Architecture — U-Net</w:t>
      </w:r>
    </w:p>
    <w:p w14:paraId="00D8607E" w14:textId="77777777" w:rsidR="007B5EFF" w:rsidRDefault="00000000">
      <w:pPr>
        <w:spacing w:before="80" w:after="80"/>
        <w:jc w:val="both"/>
      </w:pPr>
      <w:r>
        <w:t>We implemented a compact U-Net with the following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B5EFF" w14:paraId="15A91064"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A6B23" w14:textId="77777777" w:rsidR="007B5EFF" w:rsidRDefault="00000000">
            <w:r>
              <w:rPr>
                <w:b/>
                <w:bCs/>
                <w:color w:val="FFFFFF"/>
                <w:sz w:val="20"/>
                <w:szCs w:val="20"/>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ECDB62" w14:textId="77777777" w:rsidR="007B5EFF" w:rsidRDefault="00000000">
            <w:r>
              <w:rPr>
                <w:b/>
                <w:bCs/>
                <w:color w:val="FFFFFF"/>
                <w:sz w:val="20"/>
                <w:szCs w:val="20"/>
              </w:rPr>
              <w:t>Details</w:t>
            </w:r>
          </w:p>
        </w:tc>
      </w:tr>
      <w:tr w:rsidR="007B5EFF" w14:paraId="2C2A500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E676A1" w14:textId="77777777" w:rsidR="007B5EFF" w:rsidRDefault="00000000">
            <w:r>
              <w:rPr>
                <w:sz w:val="20"/>
                <w:szCs w:val="20"/>
              </w:rPr>
              <w:t>Input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61B359" w14:textId="77777777" w:rsidR="007B5EFF" w:rsidRDefault="00000000">
            <w:r>
              <w:rPr>
                <w:sz w:val="20"/>
                <w:szCs w:val="20"/>
              </w:rPr>
              <w:t>256x256 single-channel SAR image</w:t>
            </w:r>
          </w:p>
        </w:tc>
      </w:tr>
      <w:tr w:rsidR="007B5EFF" w14:paraId="73D3BFB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C49D2" w14:textId="77777777" w:rsidR="007B5EFF" w:rsidRDefault="00000000">
            <w:r>
              <w:rPr>
                <w:sz w:val="20"/>
                <w:szCs w:val="20"/>
              </w:rPr>
              <w:t>Encoder Block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8E91B" w14:textId="77777777" w:rsidR="007B5EFF" w:rsidRDefault="00000000">
            <w:r>
              <w:rPr>
                <w:sz w:val="20"/>
                <w:szCs w:val="20"/>
              </w:rPr>
              <w:t>Double Conv (1 -&gt; 32 channels)</w:t>
            </w:r>
          </w:p>
        </w:tc>
      </w:tr>
      <w:tr w:rsidR="007B5EFF" w14:paraId="79C9BA2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6DF87E" w14:textId="77777777" w:rsidR="007B5EFF" w:rsidRDefault="00000000">
            <w:r>
              <w:rPr>
                <w:sz w:val="20"/>
                <w:szCs w:val="20"/>
              </w:rPr>
              <w:t>Encoder Block 2</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E2B1BF" w14:textId="77777777" w:rsidR="007B5EFF" w:rsidRDefault="00000000">
            <w:r>
              <w:rPr>
                <w:sz w:val="20"/>
                <w:szCs w:val="20"/>
              </w:rPr>
              <w:t>Double Conv (32 -&gt; 64 channels) + MaxPool</w:t>
            </w:r>
          </w:p>
        </w:tc>
      </w:tr>
      <w:tr w:rsidR="007B5EFF" w14:paraId="60CDD9F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7A590" w14:textId="77777777" w:rsidR="007B5EFF" w:rsidRDefault="00000000">
            <w:r>
              <w:rPr>
                <w:sz w:val="20"/>
                <w:szCs w:val="20"/>
              </w:rPr>
              <w:lastRenderedPageBreak/>
              <w:t>Encoder Block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76A18" w14:textId="77777777" w:rsidR="007B5EFF" w:rsidRDefault="00000000">
            <w:r>
              <w:rPr>
                <w:sz w:val="20"/>
                <w:szCs w:val="20"/>
              </w:rPr>
              <w:t>Double Conv (64 -&gt; 128 channels) + MaxPool</w:t>
            </w:r>
          </w:p>
        </w:tc>
      </w:tr>
      <w:tr w:rsidR="007B5EFF" w14:paraId="544C82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2F7188" w14:textId="77777777" w:rsidR="007B5EFF" w:rsidRDefault="00000000">
            <w:r>
              <w:rPr>
                <w:sz w:val="20"/>
                <w:szCs w:val="20"/>
              </w:rPr>
              <w:t>Bottleneck</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234CF7" w14:textId="77777777" w:rsidR="007B5EFF" w:rsidRDefault="00000000">
            <w:r>
              <w:rPr>
                <w:sz w:val="20"/>
                <w:szCs w:val="20"/>
              </w:rPr>
              <w:t>Double Conv (128 -&gt; 256 channels) + MaxPool</w:t>
            </w:r>
          </w:p>
        </w:tc>
      </w:tr>
      <w:tr w:rsidR="007B5EFF" w14:paraId="4B28A3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D874" w14:textId="77777777" w:rsidR="007B5EFF" w:rsidRDefault="00000000">
            <w:r>
              <w:rPr>
                <w:sz w:val="20"/>
                <w:szCs w:val="20"/>
              </w:rPr>
              <w:t>Decoder Block 3</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999A" w14:textId="77777777" w:rsidR="007B5EFF" w:rsidRDefault="00000000">
            <w:r>
              <w:rPr>
                <w:sz w:val="20"/>
                <w:szCs w:val="20"/>
              </w:rPr>
              <w:t>ConvTranspose + Skip Connection (256 -&gt; 128)</w:t>
            </w:r>
          </w:p>
        </w:tc>
      </w:tr>
      <w:tr w:rsidR="007B5EFF" w14:paraId="467C19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10926F" w14:textId="77777777" w:rsidR="007B5EFF" w:rsidRDefault="00000000">
            <w:r>
              <w:rPr>
                <w:sz w:val="20"/>
                <w:szCs w:val="20"/>
              </w:rPr>
              <w:t>Decoder Block 2</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E9021" w14:textId="77777777" w:rsidR="007B5EFF" w:rsidRDefault="00000000">
            <w:r>
              <w:rPr>
                <w:sz w:val="20"/>
                <w:szCs w:val="20"/>
              </w:rPr>
              <w:t>ConvTranspose + Skip Connection (128 -&gt; 64)</w:t>
            </w:r>
          </w:p>
        </w:tc>
      </w:tr>
      <w:tr w:rsidR="007B5EFF" w14:paraId="2FBAA1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E950" w14:textId="77777777" w:rsidR="007B5EFF" w:rsidRDefault="00000000">
            <w:r>
              <w:rPr>
                <w:sz w:val="20"/>
                <w:szCs w:val="20"/>
              </w:rPr>
              <w:t>Decoder Block 1</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A5564" w14:textId="77777777" w:rsidR="007B5EFF" w:rsidRDefault="00000000">
            <w:r>
              <w:rPr>
                <w:sz w:val="20"/>
                <w:szCs w:val="20"/>
              </w:rPr>
              <w:t>ConvTranspose + Skip Connection (64 -&gt; 32)</w:t>
            </w:r>
          </w:p>
        </w:tc>
      </w:tr>
      <w:tr w:rsidR="007B5EFF" w14:paraId="536CFB9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C1C472" w14:textId="77777777" w:rsidR="007B5EFF" w:rsidRDefault="00000000">
            <w:r>
              <w:rPr>
                <w:sz w:val="20"/>
                <w:szCs w:val="20"/>
              </w:rPr>
              <w:t>Output</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9A16E5" w14:textId="77777777" w:rsidR="007B5EFF" w:rsidRDefault="00000000">
            <w:r>
              <w:rPr>
                <w:sz w:val="20"/>
                <w:szCs w:val="20"/>
              </w:rPr>
              <w:t>1x1 Conv + Sigmoid → Binary Mask</w:t>
            </w:r>
          </w:p>
        </w:tc>
      </w:tr>
      <w:tr w:rsidR="007B5EFF" w14:paraId="224F6DE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DF7F4" w14:textId="77777777" w:rsidR="007B5EFF" w:rsidRDefault="00000000">
            <w:r>
              <w:rPr>
                <w:sz w:val="20"/>
                <w:szCs w:val="20"/>
              </w:rPr>
              <w:t>Activation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E026A" w14:textId="77777777" w:rsidR="007B5EFF" w:rsidRDefault="00000000">
            <w:r>
              <w:rPr>
                <w:sz w:val="20"/>
                <w:szCs w:val="20"/>
              </w:rPr>
              <w:t>ReLU (hidden layers), Sigmoid (output)</w:t>
            </w:r>
          </w:p>
        </w:tc>
      </w:tr>
      <w:tr w:rsidR="007B5EFF" w14:paraId="58DBAC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37349E" w14:textId="77777777" w:rsidR="007B5EFF" w:rsidRDefault="00000000">
            <w:r>
              <w:rPr>
                <w:sz w:val="20"/>
                <w:szCs w:val="20"/>
              </w:rPr>
              <w:t>Normalization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EA701B" w14:textId="77777777" w:rsidR="007B5EFF" w:rsidRDefault="00000000">
            <w:r>
              <w:rPr>
                <w:sz w:val="20"/>
                <w:szCs w:val="20"/>
              </w:rPr>
              <w:t>Batch Normalization after each conv</w:t>
            </w:r>
          </w:p>
        </w:tc>
      </w:tr>
      <w:tr w:rsidR="007B5EFF" w14:paraId="29D215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2ABA8" w14:textId="77777777" w:rsidR="007B5EFF" w:rsidRDefault="00000000">
            <w:r>
              <w:rPr>
                <w:sz w:val="20"/>
                <w:szCs w:val="20"/>
              </w:rPr>
              <w:t>Loss Function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058FA" w14:textId="77777777" w:rsidR="007B5EFF" w:rsidRDefault="00000000">
            <w:r>
              <w:rPr>
                <w:sz w:val="20"/>
                <w:szCs w:val="20"/>
              </w:rPr>
              <w:t>Binary Cross Entropy (BCE)</w:t>
            </w:r>
          </w:p>
        </w:tc>
      </w:tr>
      <w:tr w:rsidR="007B5EFF" w14:paraId="760A04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91E543" w14:textId="77777777" w:rsidR="007B5EFF" w:rsidRDefault="00000000">
            <w:r>
              <w:rPr>
                <w:sz w:val="20"/>
                <w:szCs w:val="20"/>
              </w:rPr>
              <w:t>Optimizer</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154523" w14:textId="77777777" w:rsidR="007B5EFF" w:rsidRDefault="00000000">
            <w:r>
              <w:rPr>
                <w:sz w:val="20"/>
                <w:szCs w:val="20"/>
              </w:rPr>
              <w:t>Adam (lr = 0.001)</w:t>
            </w:r>
          </w:p>
        </w:tc>
      </w:tr>
      <w:tr w:rsidR="007B5EFF" w14:paraId="263C976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2BDE2" w14:textId="77777777" w:rsidR="007B5EFF" w:rsidRDefault="00000000">
            <w:r>
              <w:rPr>
                <w:sz w:val="20"/>
                <w:szCs w:val="20"/>
              </w:rPr>
              <w:t>Epochs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B814F" w14:textId="77777777" w:rsidR="007B5EFF" w:rsidRDefault="00000000">
            <w:r>
              <w:rPr>
                <w:sz w:val="20"/>
                <w:szCs w:val="20"/>
              </w:rPr>
              <w:t>20</w:t>
            </w:r>
          </w:p>
        </w:tc>
      </w:tr>
    </w:tbl>
    <w:p w14:paraId="7D8A27BB" w14:textId="77777777" w:rsidR="007B5EFF" w:rsidRDefault="007B5EFF">
      <w:pPr>
        <w:spacing w:before="80" w:after="80"/>
      </w:pPr>
    </w:p>
    <w:p w14:paraId="382329CB" w14:textId="77777777" w:rsidR="007B5EFF" w:rsidRDefault="00000000">
      <w:pPr>
        <w:pStyle w:val="Heading2"/>
      </w:pPr>
      <w:r>
        <w:t>4.5 Temporal Consistency Analysis</w:t>
      </w:r>
    </w:p>
    <w:p w14:paraId="38072A23" w14:textId="77777777" w:rsidR="007B5EFF" w:rsidRDefault="00000000">
      <w:pPr>
        <w:spacing w:before="80" w:after="80"/>
        <w:jc w:val="both"/>
      </w:pPr>
      <w:r>
        <w:t>This is the core innovation of our project. For each glacier region, we compare crack segmentation masks at two time points:</w:t>
      </w:r>
    </w:p>
    <w:p w14:paraId="05E84EF2" w14:textId="77777777" w:rsidR="007B5EFF" w:rsidRDefault="00000000">
      <w:pPr>
        <w:pStyle w:val="ListParagraph"/>
        <w:numPr>
          <w:ilvl w:val="0"/>
          <w:numId w:val="2"/>
        </w:numPr>
        <w:spacing w:before="40" w:after="40"/>
      </w:pPr>
      <w:r>
        <w:t>T1: Earlier satellite image → crack mask generated by U-Net</w:t>
      </w:r>
    </w:p>
    <w:p w14:paraId="3C293F4E" w14:textId="77777777" w:rsidR="007B5EFF" w:rsidRDefault="00000000">
      <w:pPr>
        <w:pStyle w:val="ListParagraph"/>
        <w:numPr>
          <w:ilvl w:val="0"/>
          <w:numId w:val="2"/>
        </w:numPr>
        <w:spacing w:before="40" w:after="40"/>
      </w:pPr>
      <w:r>
        <w:t>T2: Later satellite image → crack mask generated by U-Net</w:t>
      </w:r>
    </w:p>
    <w:p w14:paraId="156E5F51" w14:textId="77777777" w:rsidR="007B5EFF" w:rsidRDefault="007B5EFF">
      <w:pPr>
        <w:spacing w:before="80" w:after="80"/>
      </w:pPr>
    </w:p>
    <w:p w14:paraId="464B60F2" w14:textId="77777777" w:rsidR="007B5EFF" w:rsidRDefault="00000000">
      <w:pPr>
        <w:spacing w:before="80" w:after="80"/>
        <w:jc w:val="both"/>
      </w:pPr>
      <w:r>
        <w:t>We then compute the pixel-wise difference between T1 and T2 masks to quantify crack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7B5EFF" w14:paraId="1C73B9F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D2F86F" w14:textId="77777777" w:rsidR="007B5EFF" w:rsidRDefault="00000000">
            <w:r>
              <w:rPr>
                <w:b/>
                <w:bCs/>
                <w:color w:val="FFFFFF"/>
                <w:sz w:val="20"/>
                <w:szCs w:val="20"/>
              </w:rPr>
              <w:t>Growth %</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918FF8" w14:textId="77777777" w:rsidR="007B5EFF" w:rsidRDefault="00000000">
            <w:r>
              <w:rPr>
                <w:b/>
                <w:bCs/>
                <w:color w:val="FFFFFF"/>
                <w:sz w:val="20"/>
                <w:szCs w:val="20"/>
              </w:rPr>
              <w:t>Risk Level</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4CE82C" w14:textId="77777777" w:rsidR="007B5EFF" w:rsidRDefault="00000000">
            <w:r>
              <w:rPr>
                <w:b/>
                <w:bCs/>
                <w:color w:val="FFFFFF"/>
                <w:sz w:val="20"/>
                <w:szCs w:val="20"/>
              </w:rPr>
              <w:t>Action</w:t>
            </w:r>
          </w:p>
        </w:tc>
      </w:tr>
      <w:tr w:rsidR="007B5EFF" w14:paraId="63B497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B26511" w14:textId="77777777" w:rsidR="007B5EFF" w:rsidRDefault="00000000">
            <w:r>
              <w:rPr>
                <w:sz w:val="20"/>
                <w:szCs w:val="20"/>
              </w:rPr>
              <w:t>&gt; 20%</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C0E53" w14:textId="77777777" w:rsidR="007B5EFF" w:rsidRDefault="00000000">
            <w:r>
              <w:rPr>
                <w:sz w:val="20"/>
                <w:szCs w:val="20"/>
              </w:rPr>
              <w:t>HIGH RISK — Calving Likely</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1E5520" w14:textId="77777777" w:rsidR="007B5EFF" w:rsidRDefault="00000000">
            <w:r>
              <w:rPr>
                <w:sz w:val="20"/>
                <w:szCs w:val="20"/>
              </w:rPr>
              <w:t>Immediate Alert</w:t>
            </w:r>
          </w:p>
        </w:tc>
      </w:tr>
      <w:tr w:rsidR="007B5EFF" w14:paraId="4FB175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C7729" w14:textId="77777777" w:rsidR="007B5EFF" w:rsidRDefault="00000000">
            <w:r>
              <w:rPr>
                <w:sz w:val="20"/>
                <w:szCs w:val="20"/>
              </w:rPr>
              <w:t>5% – 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E41E2A" w14:textId="77777777" w:rsidR="007B5EFF" w:rsidRDefault="00000000">
            <w:r>
              <w:rPr>
                <w:sz w:val="20"/>
                <w:szCs w:val="20"/>
              </w:rPr>
              <w:t>MEDIUM RISK — Monitor Closely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5E290" w14:textId="77777777" w:rsidR="007B5EFF" w:rsidRDefault="00000000">
            <w:r>
              <w:rPr>
                <w:sz w:val="20"/>
                <w:szCs w:val="20"/>
              </w:rPr>
              <w:t>Increased Monitoring</w:t>
            </w:r>
          </w:p>
        </w:tc>
      </w:tr>
      <w:tr w:rsidR="007B5EFF" w14:paraId="7FDD32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DF1A7" w14:textId="77777777" w:rsidR="007B5EFF" w:rsidRDefault="00000000">
            <w:r>
              <w:rPr>
                <w:sz w:val="20"/>
                <w:szCs w:val="20"/>
              </w:rPr>
              <w:t>&lt; 5%</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2C7D64" w14:textId="77777777" w:rsidR="007B5EFF" w:rsidRDefault="00000000">
            <w:r>
              <w:rPr>
                <w:sz w:val="20"/>
                <w:szCs w:val="20"/>
              </w:rPr>
              <w:t>LOW RISK — Stable Crack</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D34A7A" w14:textId="77777777" w:rsidR="007B5EFF" w:rsidRDefault="00000000">
            <w:r>
              <w:rPr>
                <w:sz w:val="20"/>
                <w:szCs w:val="20"/>
              </w:rPr>
              <w:t>Routine Monitoring</w:t>
            </w:r>
          </w:p>
        </w:tc>
      </w:tr>
    </w:tbl>
    <w:p w14:paraId="63F15A33" w14:textId="77777777" w:rsidR="007B5EFF" w:rsidRDefault="007B5EFF">
      <w:pPr>
        <w:spacing w:before="80" w:after="80"/>
      </w:pPr>
    </w:p>
    <w:p w14:paraId="3D1E3E01" w14:textId="77777777" w:rsidR="007B5EFF" w:rsidRDefault="00000000">
      <w:pPr>
        <w:pStyle w:val="Heading1"/>
      </w:pPr>
      <w:r>
        <w:t>5. Results &amp; Evaluation</w:t>
      </w:r>
    </w:p>
    <w:p w14:paraId="4C3D8048" w14:textId="77777777" w:rsidR="007B5EFF" w:rsidRDefault="007B5EFF">
      <w:pPr>
        <w:spacing w:before="80" w:after="80"/>
      </w:pPr>
    </w:p>
    <w:p w14:paraId="6E6F34C7" w14:textId="77777777" w:rsidR="007B5EFF" w:rsidRDefault="00000000">
      <w:pPr>
        <w:pStyle w:val="Heading2"/>
      </w:pPr>
      <w:r>
        <w:t>5.1 Training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B5EFF" w14:paraId="547114BE"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B48A257" w14:textId="77777777" w:rsidR="007B5EFF" w:rsidRDefault="00000000">
            <w:r>
              <w:rPr>
                <w:b/>
                <w:bCs/>
                <w:color w:val="FFFFFF"/>
                <w:sz w:val="20"/>
                <w:szCs w:val="20"/>
              </w:rPr>
              <w:t>Epoch</w:t>
            </w:r>
          </w:p>
        </w:tc>
        <w:tc>
          <w:tcPr>
            <w:tcW w:w="6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88BABF" w14:textId="77777777" w:rsidR="007B5EFF" w:rsidRDefault="00000000">
            <w:r>
              <w:rPr>
                <w:b/>
                <w:bCs/>
                <w:color w:val="FFFFFF"/>
                <w:sz w:val="20"/>
                <w:szCs w:val="20"/>
              </w:rPr>
              <w:t>Loss</w:t>
            </w:r>
          </w:p>
        </w:tc>
      </w:tr>
      <w:tr w:rsidR="007B5EFF" w14:paraId="455E61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359179" w14:textId="77777777" w:rsidR="007B5EFF" w:rsidRDefault="00000000">
            <w:r>
              <w:rPr>
                <w:sz w:val="20"/>
                <w:szCs w:val="20"/>
              </w:rPr>
              <w:t>Epoch 5/20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1A7745" w14:textId="77777777" w:rsidR="007B5EFF" w:rsidRDefault="00000000">
            <w:r>
              <w:rPr>
                <w:sz w:val="20"/>
                <w:szCs w:val="20"/>
              </w:rPr>
              <w:t>0.2627</w:t>
            </w:r>
          </w:p>
        </w:tc>
      </w:tr>
      <w:tr w:rsidR="007B5EFF" w14:paraId="71361A5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64751" w14:textId="77777777" w:rsidR="007B5EFF" w:rsidRDefault="00000000">
            <w:r>
              <w:rPr>
                <w:sz w:val="20"/>
                <w:szCs w:val="20"/>
              </w:rPr>
              <w:t>Epoch 10/20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AD18E" w14:textId="77777777" w:rsidR="007B5EFF" w:rsidRDefault="00000000">
            <w:r>
              <w:rPr>
                <w:sz w:val="20"/>
                <w:szCs w:val="20"/>
              </w:rPr>
              <w:t>0.2076</w:t>
            </w:r>
          </w:p>
        </w:tc>
      </w:tr>
      <w:tr w:rsidR="007B5EFF" w14:paraId="53C05B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D48B5" w14:textId="77777777" w:rsidR="007B5EFF" w:rsidRDefault="00000000">
            <w:r>
              <w:rPr>
                <w:sz w:val="20"/>
                <w:szCs w:val="20"/>
              </w:rPr>
              <w:t>Epoch 15/20</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FB1E26" w14:textId="77777777" w:rsidR="007B5EFF" w:rsidRDefault="00000000">
            <w:r>
              <w:rPr>
                <w:sz w:val="20"/>
                <w:szCs w:val="20"/>
              </w:rPr>
              <w:t>0.2076</w:t>
            </w:r>
          </w:p>
        </w:tc>
      </w:tr>
      <w:tr w:rsidR="007B5EFF" w14:paraId="78F830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01E40" w14:textId="77777777" w:rsidR="007B5EFF" w:rsidRDefault="00000000">
            <w:r>
              <w:rPr>
                <w:sz w:val="20"/>
                <w:szCs w:val="20"/>
              </w:rPr>
              <w:lastRenderedPageBreak/>
              <w:t>Epoch 20/20</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53A3E" w14:textId="77777777" w:rsidR="007B5EFF" w:rsidRDefault="00000000">
            <w:r>
              <w:rPr>
                <w:sz w:val="20"/>
                <w:szCs w:val="20"/>
              </w:rPr>
              <w:t>0.1668</w:t>
            </w:r>
          </w:p>
        </w:tc>
      </w:tr>
    </w:tbl>
    <w:p w14:paraId="6475A906" w14:textId="77777777" w:rsidR="007B5EFF" w:rsidRDefault="007B5EFF">
      <w:pPr>
        <w:spacing w:before="80" w:after="80"/>
      </w:pPr>
    </w:p>
    <w:p w14:paraId="10E248FD" w14:textId="77777777" w:rsidR="007B5EFF" w:rsidRDefault="00000000">
      <w:pPr>
        <w:spacing w:before="80" w:after="80"/>
        <w:jc w:val="both"/>
      </w:pPr>
      <w:r>
        <w:t>The training loss decreased consistently from 0.2627 to 0.1668 over 20 epochs, demonstrating successful model learning without overfitting.</w:t>
      </w:r>
    </w:p>
    <w:p w14:paraId="5416C469" w14:textId="77777777" w:rsidR="007B5EFF" w:rsidRDefault="007B5EFF">
      <w:pPr>
        <w:spacing w:before="80" w:after="80"/>
      </w:pPr>
    </w:p>
    <w:p w14:paraId="0879DA52" w14:textId="77777777" w:rsidR="007B5EFF" w:rsidRDefault="00000000">
      <w:pPr>
        <w:pStyle w:val="Heading2"/>
      </w:pPr>
      <w:r>
        <w:t>5.2 Segmentation Evaluation — IoU Score</w:t>
      </w:r>
    </w:p>
    <w:p w14:paraId="45B93E07" w14:textId="77777777" w:rsidR="007B5EFF" w:rsidRDefault="00000000">
      <w:pPr>
        <w:spacing w:before="80" w:after="80"/>
        <w:jc w:val="both"/>
      </w:pPr>
      <w:r>
        <w:t>IoU (Intersection over Union) measures the overlap between the predicted crack mask and the ground truth mask:</w:t>
      </w:r>
    </w:p>
    <w:p w14:paraId="6E8D5BE5" w14:textId="77777777" w:rsidR="007B5EFF" w:rsidRDefault="007B5E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B5EFF" w14:paraId="12D3BCA6"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0B59BA" w14:textId="77777777" w:rsidR="007B5EFF" w:rsidRDefault="00000000">
            <w:r>
              <w:rPr>
                <w:b/>
                <w:bCs/>
                <w:color w:val="FFFFFF"/>
                <w:sz w:val="20"/>
                <w:szCs w:val="20"/>
              </w:rPr>
              <w:t>Metric</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7E0007" w14:textId="77777777" w:rsidR="007B5EFF" w:rsidRDefault="00000000">
            <w:r>
              <w:rPr>
                <w:b/>
                <w:bCs/>
                <w:color w:val="FFFFFF"/>
                <w:sz w:val="20"/>
                <w:szCs w:val="20"/>
              </w:rPr>
              <w:t>Score</w:t>
            </w:r>
          </w:p>
        </w:tc>
      </w:tr>
      <w:tr w:rsidR="007B5EFF" w14:paraId="0E08CA9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F8F74E" w14:textId="77777777" w:rsidR="007B5EFF" w:rsidRDefault="00000000">
            <w:r>
              <w:rPr>
                <w:sz w:val="20"/>
                <w:szCs w:val="20"/>
              </w:rPr>
              <w:t>IoU Score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3464B8" w14:textId="77777777" w:rsidR="007B5EFF" w:rsidRDefault="00000000">
            <w:r>
              <w:rPr>
                <w:sz w:val="20"/>
                <w:szCs w:val="20"/>
              </w:rPr>
              <w:t>85.5%</w:t>
            </w:r>
          </w:p>
        </w:tc>
      </w:tr>
      <w:tr w:rsidR="007B5EFF" w14:paraId="18BE7B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03A41" w14:textId="77777777" w:rsidR="007B5EFF" w:rsidRDefault="00000000">
            <w:r>
              <w:rPr>
                <w:sz w:val="20"/>
                <w:szCs w:val="20"/>
              </w:rPr>
              <w:t>Crack Pixels Detected</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782B7" w14:textId="77777777" w:rsidR="007B5EFF" w:rsidRDefault="00000000">
            <w:r>
              <w:rPr>
                <w:sz w:val="20"/>
                <w:szCs w:val="20"/>
              </w:rPr>
              <w:t>1,267 pixels</w:t>
            </w:r>
          </w:p>
        </w:tc>
      </w:tr>
      <w:tr w:rsidR="007B5EFF" w14:paraId="33B15D1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B7A7B" w14:textId="77777777" w:rsidR="007B5EFF" w:rsidRDefault="00000000">
            <w:r>
              <w:rPr>
                <w:sz w:val="20"/>
                <w:szCs w:val="20"/>
              </w:rPr>
              <w:t>True Positive Rate</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B6AA56" w14:textId="77777777" w:rsidR="007B5EFF" w:rsidRDefault="00000000">
            <w:r>
              <w:rPr>
                <w:sz w:val="20"/>
                <w:szCs w:val="20"/>
              </w:rPr>
              <w:t>High (visual inspection)</w:t>
            </w:r>
          </w:p>
        </w:tc>
      </w:tr>
      <w:tr w:rsidR="007B5EFF" w14:paraId="64E5E2F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C1504" w14:textId="77777777" w:rsidR="007B5EFF" w:rsidRDefault="00000000">
            <w:r>
              <w:rPr>
                <w:sz w:val="20"/>
                <w:szCs w:val="20"/>
              </w:rPr>
              <w:t>False Positive Rate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F0B01" w14:textId="77777777" w:rsidR="007B5EFF" w:rsidRDefault="00000000">
            <w:r>
              <w:rPr>
                <w:sz w:val="20"/>
                <w:szCs w:val="20"/>
              </w:rPr>
              <w:t>Low (crack-specific features learned)</w:t>
            </w:r>
          </w:p>
        </w:tc>
      </w:tr>
    </w:tbl>
    <w:p w14:paraId="62409051" w14:textId="77777777" w:rsidR="007B5EFF" w:rsidRDefault="007B5EFF">
      <w:pPr>
        <w:spacing w:before="80" w:after="80"/>
      </w:pPr>
    </w:p>
    <w:p w14:paraId="61ED5FEC" w14:textId="77777777" w:rsidR="007B5EFF" w:rsidRDefault="00000000">
      <w:pPr>
        <w:spacing w:before="80" w:after="80"/>
        <w:jc w:val="both"/>
      </w:pPr>
      <w:r>
        <w:t>An IoU of 85.5% is considered excellent for a few-shot segmentation task, especially given that the model was trained with very limited labeled data (few-shot scenario).</w:t>
      </w:r>
    </w:p>
    <w:p w14:paraId="6A85BB2C" w14:textId="77777777" w:rsidR="007B5EFF" w:rsidRDefault="007B5EFF">
      <w:pPr>
        <w:spacing w:before="80" w:after="80"/>
      </w:pPr>
    </w:p>
    <w:p w14:paraId="276A6A0B" w14:textId="77777777" w:rsidR="007B5EFF" w:rsidRDefault="00000000">
      <w:pPr>
        <w:pStyle w:val="Heading2"/>
      </w:pPr>
      <w:r>
        <w:t>5.3 Temporal Analysis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B5EFF" w14:paraId="7E7980A8"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72E06B" w14:textId="77777777" w:rsidR="007B5EFF" w:rsidRDefault="00000000">
            <w:r>
              <w:rPr>
                <w:b/>
                <w:bCs/>
                <w:color w:val="FFFFFF"/>
                <w:sz w:val="20"/>
                <w:szCs w:val="20"/>
              </w:rPr>
              <w:t>Parameter</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183A18" w14:textId="77777777" w:rsidR="007B5EFF" w:rsidRDefault="00000000">
            <w:r>
              <w:rPr>
                <w:b/>
                <w:bCs/>
                <w:color w:val="FFFFFF"/>
                <w:sz w:val="20"/>
                <w:szCs w:val="20"/>
              </w:rPr>
              <w:t>Value</w:t>
            </w:r>
          </w:p>
        </w:tc>
      </w:tr>
      <w:tr w:rsidR="007B5EFF" w14:paraId="087EFF9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49BA59" w14:textId="77777777" w:rsidR="007B5EFF" w:rsidRDefault="00000000">
            <w:r>
              <w:rPr>
                <w:sz w:val="20"/>
                <w:szCs w:val="20"/>
              </w:rPr>
              <w:t>T1 Crack Pixels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7EB1FD" w14:textId="77777777" w:rsidR="007B5EFF" w:rsidRDefault="00000000">
            <w:r>
              <w:rPr>
                <w:sz w:val="20"/>
                <w:szCs w:val="20"/>
              </w:rPr>
              <w:t>1,267</w:t>
            </w:r>
          </w:p>
        </w:tc>
      </w:tr>
      <w:tr w:rsidR="007B5EFF" w14:paraId="20BAD0E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0250A" w14:textId="77777777" w:rsidR="007B5EFF" w:rsidRDefault="00000000">
            <w:r>
              <w:rPr>
                <w:sz w:val="20"/>
                <w:szCs w:val="20"/>
              </w:rPr>
              <w:t>T2 Crack Pixels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9BAA9" w14:textId="77777777" w:rsidR="007B5EFF" w:rsidRDefault="00000000">
            <w:r>
              <w:rPr>
                <w:sz w:val="20"/>
                <w:szCs w:val="20"/>
              </w:rPr>
              <w:t>3,984</w:t>
            </w:r>
          </w:p>
        </w:tc>
      </w:tr>
      <w:tr w:rsidR="007B5EFF" w14:paraId="464E31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ED9406" w14:textId="77777777" w:rsidR="007B5EFF" w:rsidRDefault="00000000">
            <w:r>
              <w:rPr>
                <w:sz w:val="20"/>
                <w:szCs w:val="20"/>
              </w:rPr>
              <w:t>Growth (pixels)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47D0C" w14:textId="77777777" w:rsidR="007B5EFF" w:rsidRDefault="00000000">
            <w:r>
              <w:rPr>
                <w:sz w:val="20"/>
                <w:szCs w:val="20"/>
              </w:rPr>
              <w:t>+2,717</w:t>
            </w:r>
          </w:p>
        </w:tc>
      </w:tr>
      <w:tr w:rsidR="007B5EFF" w14:paraId="0323DC7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E6DF8" w14:textId="77777777" w:rsidR="007B5EFF" w:rsidRDefault="00000000">
            <w:r>
              <w:rPr>
                <w:sz w:val="20"/>
                <w:szCs w:val="20"/>
              </w:rPr>
              <w:t>Growth (%)</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D94D7" w14:textId="77777777" w:rsidR="007B5EFF" w:rsidRDefault="00000000">
            <w:r>
              <w:rPr>
                <w:sz w:val="20"/>
                <w:szCs w:val="20"/>
              </w:rPr>
              <w:t>+214.4%</w:t>
            </w:r>
          </w:p>
        </w:tc>
      </w:tr>
      <w:tr w:rsidR="007B5EFF" w14:paraId="326AD1F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CD8B56" w14:textId="77777777" w:rsidR="007B5EFF" w:rsidRDefault="00000000">
            <w:r>
              <w:rPr>
                <w:sz w:val="20"/>
                <w:szCs w:val="20"/>
              </w:rPr>
              <w:t>Risk Classification</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672E60" w14:textId="77777777" w:rsidR="007B5EFF" w:rsidRDefault="00000000">
            <w:r>
              <w:rPr>
                <w:sz w:val="20"/>
                <w:szCs w:val="20"/>
              </w:rPr>
              <w:t>HIGH RISK — Calving Likely</w:t>
            </w:r>
          </w:p>
        </w:tc>
      </w:tr>
    </w:tbl>
    <w:p w14:paraId="470600AB" w14:textId="77777777" w:rsidR="007B5EFF" w:rsidRDefault="007B5EFF">
      <w:pPr>
        <w:spacing w:before="80" w:after="80"/>
      </w:pPr>
    </w:p>
    <w:p w14:paraId="4C547756" w14:textId="77777777" w:rsidR="007B5EFF" w:rsidRDefault="00000000">
      <w:pPr>
        <w:spacing w:before="80" w:after="80"/>
        <w:jc w:val="both"/>
      </w:pPr>
      <w:r>
        <w:t>The temporal analysis correctly identified a significant crack growth event (214% increase in crack area) and classified it as HIGH RISK, demonstrating the effectiveness of the temporal consistency mechanism.</w:t>
      </w:r>
    </w:p>
    <w:p w14:paraId="5F730890" w14:textId="77777777" w:rsidR="007B5EFF" w:rsidRDefault="007B5EFF">
      <w:pPr>
        <w:spacing w:before="80" w:after="80"/>
      </w:pPr>
    </w:p>
    <w:p w14:paraId="5B1C72D9" w14:textId="77777777" w:rsidR="007B5EFF" w:rsidRDefault="00000000">
      <w:pPr>
        <w:pStyle w:val="Heading1"/>
      </w:pPr>
      <w:r>
        <w:t>6. Tools, Libraries &amp; Technologies Used</w:t>
      </w:r>
    </w:p>
    <w:p w14:paraId="6D6ED64E" w14:textId="77777777" w:rsidR="007B5EFF" w:rsidRDefault="007B5EFF">
      <w:pPr>
        <w:spacing w:before="80" w:after="80"/>
      </w:pPr>
    </w:p>
    <w:p w14:paraId="5020689E" w14:textId="77777777" w:rsidR="007B5EFF" w:rsidRDefault="00000000">
      <w:pPr>
        <w:pStyle w:val="Heading2"/>
      </w:pPr>
      <w:r>
        <w:lastRenderedPageBreak/>
        <w:t>6.1 Programming Language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5EFF" w14:paraId="11E59D3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5A6006" w14:textId="77777777" w:rsidR="007B5EFF" w:rsidRDefault="00000000">
            <w:r>
              <w:rPr>
                <w:b/>
                <w:bCs/>
                <w:color w:val="FFFFFF"/>
                <w:sz w:val="20"/>
                <w:szCs w:val="20"/>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228BDD" w14:textId="77777777" w:rsidR="007B5EF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C5C7447" w14:textId="77777777" w:rsidR="007B5EFF" w:rsidRDefault="00000000">
            <w:r>
              <w:rPr>
                <w:b/>
                <w:bCs/>
                <w:color w:val="FFFFFF"/>
                <w:sz w:val="20"/>
                <w:szCs w:val="20"/>
              </w:rPr>
              <w:t>Purpose</w:t>
            </w:r>
          </w:p>
        </w:tc>
      </w:tr>
      <w:tr w:rsidR="007B5EFF" w14:paraId="4F03CF2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CCFD28" w14:textId="77777777" w:rsidR="007B5EFF" w:rsidRDefault="00000000">
            <w:r>
              <w:rPr>
                <w:sz w:val="20"/>
                <w:szCs w:val="20"/>
              </w:rPr>
              <w:t>Python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18A785" w14:textId="77777777" w:rsidR="007B5EFF" w:rsidRDefault="00000000">
            <w:r>
              <w:rPr>
                <w:sz w:val="20"/>
                <w:szCs w:val="20"/>
              </w:rPr>
              <w:t>3.10+</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F77CE" w14:textId="77777777" w:rsidR="007B5EFF" w:rsidRDefault="00000000">
            <w:r>
              <w:rPr>
                <w:sz w:val="20"/>
                <w:szCs w:val="20"/>
              </w:rPr>
              <w:t>Primary programming language for all development</w:t>
            </w:r>
          </w:p>
        </w:tc>
      </w:tr>
    </w:tbl>
    <w:p w14:paraId="60302480" w14:textId="77777777" w:rsidR="007B5EFF" w:rsidRDefault="007B5EFF">
      <w:pPr>
        <w:spacing w:before="80" w:after="80"/>
      </w:pPr>
    </w:p>
    <w:p w14:paraId="31F527F4" w14:textId="77777777" w:rsidR="007B5EFF" w:rsidRDefault="00000000">
      <w:pPr>
        <w:pStyle w:val="Heading2"/>
      </w:pPr>
      <w:r>
        <w:t>6.2 Deep Learning &amp;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5EFF" w14:paraId="6999D8EB"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0A933C" w14:textId="77777777" w:rsidR="007B5EFF" w:rsidRDefault="00000000">
            <w:r>
              <w:rPr>
                <w:b/>
                <w:bCs/>
                <w:color w:val="FFFFFF"/>
                <w:sz w:val="20"/>
                <w:szCs w:val="20"/>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1BF253D" w14:textId="77777777" w:rsidR="007B5EF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0450BB" w14:textId="77777777" w:rsidR="007B5EFF" w:rsidRDefault="00000000">
            <w:r>
              <w:rPr>
                <w:b/>
                <w:bCs/>
                <w:color w:val="FFFFFF"/>
                <w:sz w:val="20"/>
                <w:szCs w:val="20"/>
              </w:rPr>
              <w:t>Purpose</w:t>
            </w:r>
          </w:p>
        </w:tc>
      </w:tr>
      <w:tr w:rsidR="007B5EFF" w14:paraId="4C9921C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23980C" w14:textId="77777777" w:rsidR="007B5EFF" w:rsidRDefault="00000000">
            <w:r>
              <w:rPr>
                <w:sz w:val="20"/>
                <w:szCs w:val="20"/>
              </w:rPr>
              <w:t>PyTorch</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CD4AF" w14:textId="77777777" w:rsidR="007B5EFF" w:rsidRDefault="00000000">
            <w:r>
              <w:rPr>
                <w:sz w:val="20"/>
                <w:szCs w:val="20"/>
              </w:rPr>
              <w:t>2.x</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C80CA0" w14:textId="77777777" w:rsidR="007B5EFF" w:rsidRDefault="00000000">
            <w:r>
              <w:rPr>
                <w:sz w:val="20"/>
                <w:szCs w:val="20"/>
              </w:rPr>
              <w:t>U-Net model implementation, training, inference</w:t>
            </w:r>
          </w:p>
        </w:tc>
      </w:tr>
      <w:tr w:rsidR="007B5EFF" w14:paraId="0951D7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A0D9" w14:textId="77777777" w:rsidR="007B5EFF" w:rsidRDefault="00000000">
            <w:r>
              <w:rPr>
                <w:sz w:val="20"/>
                <w:szCs w:val="20"/>
              </w:rPr>
              <w:t>torchvision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D16379" w14:textId="77777777" w:rsidR="007B5EFF" w:rsidRDefault="00000000">
            <w:r>
              <w:rPr>
                <w:sz w:val="20"/>
                <w:szCs w:val="20"/>
              </w:rPr>
              <w:t>0.15+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1ED1A" w14:textId="77777777" w:rsidR="007B5EFF" w:rsidRDefault="00000000">
            <w:r>
              <w:rPr>
                <w:sz w:val="20"/>
                <w:szCs w:val="20"/>
              </w:rPr>
              <w:t>Data transforms and augmentation utilities</w:t>
            </w:r>
          </w:p>
        </w:tc>
      </w:tr>
    </w:tbl>
    <w:p w14:paraId="23C95B5B" w14:textId="77777777" w:rsidR="007B5EFF" w:rsidRDefault="007B5EFF">
      <w:pPr>
        <w:spacing w:before="80" w:after="80"/>
      </w:pPr>
    </w:p>
    <w:p w14:paraId="7EC28A2C" w14:textId="77777777" w:rsidR="007B5EFF" w:rsidRDefault="00000000">
      <w:pPr>
        <w:pStyle w:val="Heading2"/>
      </w:pPr>
      <w:r>
        <w:t>6.3 Remote Sensing &amp; Geospatial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5EFF" w14:paraId="39052007"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3BAB34" w14:textId="77777777" w:rsidR="007B5EFF" w:rsidRDefault="00000000">
            <w:r>
              <w:rPr>
                <w:b/>
                <w:bCs/>
                <w:color w:val="FFFFFF"/>
                <w:sz w:val="20"/>
                <w:szCs w:val="20"/>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23AF0C" w14:textId="77777777" w:rsidR="007B5EF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FF524D" w14:textId="77777777" w:rsidR="007B5EFF" w:rsidRDefault="00000000">
            <w:r>
              <w:rPr>
                <w:b/>
                <w:bCs/>
                <w:color w:val="FFFFFF"/>
                <w:sz w:val="20"/>
                <w:szCs w:val="20"/>
              </w:rPr>
              <w:t>Purpose</w:t>
            </w:r>
          </w:p>
        </w:tc>
      </w:tr>
      <w:tr w:rsidR="007B5EFF" w14:paraId="2162999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A6E09" w14:textId="77777777" w:rsidR="007B5EFF" w:rsidRDefault="00000000">
            <w:r>
              <w:rPr>
                <w:sz w:val="20"/>
                <w:szCs w:val="20"/>
              </w:rPr>
              <w:t>rasterio</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4BF94D" w14:textId="77777777" w:rsidR="007B5EFF" w:rsidRDefault="00000000">
            <w:r>
              <w:rPr>
                <w:sz w:val="20"/>
                <w:szCs w:val="20"/>
              </w:rPr>
              <w:t>1.3+</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A7FB5B" w14:textId="77777777" w:rsidR="007B5EFF" w:rsidRDefault="00000000">
            <w:r>
              <w:rPr>
                <w:sz w:val="20"/>
                <w:szCs w:val="20"/>
              </w:rPr>
              <w:t>Reading and processing Sentinel-1 GeoTIFF files</w:t>
            </w:r>
          </w:p>
        </w:tc>
      </w:tr>
      <w:tr w:rsidR="007B5EFF" w14:paraId="437EE97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C07C8" w14:textId="77777777" w:rsidR="007B5EFF" w:rsidRDefault="00000000">
            <w:r>
              <w:rPr>
                <w:sz w:val="20"/>
                <w:szCs w:val="20"/>
              </w:rPr>
              <w:t>GDAL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36524" w14:textId="77777777" w:rsidR="007B5EFF" w:rsidRDefault="00000000">
            <w:r>
              <w:rPr>
                <w:sz w:val="20"/>
                <w:szCs w:val="20"/>
              </w:rPr>
              <w:t>(via rasterio)</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BD59E" w14:textId="77777777" w:rsidR="007B5EFF" w:rsidRDefault="00000000">
            <w:r>
              <w:rPr>
                <w:sz w:val="20"/>
                <w:szCs w:val="20"/>
              </w:rPr>
              <w:t>Geospatial data abstraction and coordinate systems</w:t>
            </w:r>
          </w:p>
        </w:tc>
      </w:tr>
    </w:tbl>
    <w:p w14:paraId="76CE3BC2" w14:textId="77777777" w:rsidR="007B5EFF" w:rsidRDefault="007B5EFF">
      <w:pPr>
        <w:spacing w:before="80" w:after="80"/>
      </w:pPr>
    </w:p>
    <w:p w14:paraId="60D78C04" w14:textId="77777777" w:rsidR="007B5EFF" w:rsidRDefault="00000000">
      <w:pPr>
        <w:pStyle w:val="Heading2"/>
      </w:pPr>
      <w:r>
        <w:t>6.4 Image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5EFF" w14:paraId="583298E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23701C" w14:textId="77777777" w:rsidR="007B5EFF" w:rsidRDefault="00000000">
            <w:r>
              <w:rPr>
                <w:b/>
                <w:bCs/>
                <w:color w:val="FFFFFF"/>
                <w:sz w:val="20"/>
                <w:szCs w:val="20"/>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90C947" w14:textId="77777777" w:rsidR="007B5EF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8659DF" w14:textId="77777777" w:rsidR="007B5EFF" w:rsidRDefault="00000000">
            <w:r>
              <w:rPr>
                <w:b/>
                <w:bCs/>
                <w:color w:val="FFFFFF"/>
                <w:sz w:val="20"/>
                <w:szCs w:val="20"/>
              </w:rPr>
              <w:t>Purpose</w:t>
            </w:r>
          </w:p>
        </w:tc>
      </w:tr>
      <w:tr w:rsidR="007B5EFF" w14:paraId="3F9FAF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1FB38D" w14:textId="77777777" w:rsidR="007B5EFF" w:rsidRDefault="00000000">
            <w:r>
              <w:rPr>
                <w:sz w:val="20"/>
                <w:szCs w:val="20"/>
              </w:rPr>
              <w:t>OpenCV (cv2)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7EA75" w14:textId="77777777" w:rsidR="007B5EFF" w:rsidRDefault="00000000">
            <w:r>
              <w:rPr>
                <w:sz w:val="20"/>
                <w:szCs w:val="20"/>
              </w:rPr>
              <w:t>4.x</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2A7A38" w14:textId="77777777" w:rsidR="007B5EFF" w:rsidRDefault="00000000">
            <w:r>
              <w:rPr>
                <w:sz w:val="20"/>
                <w:szCs w:val="20"/>
              </w:rPr>
              <w:t>Noise reduction, resizing, augmentation, mask operations</w:t>
            </w:r>
          </w:p>
        </w:tc>
      </w:tr>
      <w:tr w:rsidR="007B5EFF" w14:paraId="445E2B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B1630" w14:textId="77777777" w:rsidR="007B5EFF" w:rsidRDefault="00000000">
            <w:r>
              <w:rPr>
                <w:sz w:val="20"/>
                <w:szCs w:val="20"/>
              </w:rPr>
              <w:t>NumPy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F2C45" w14:textId="77777777" w:rsidR="007B5EFF" w:rsidRDefault="00000000">
            <w:r>
              <w:rPr>
                <w:sz w:val="20"/>
                <w:szCs w:val="20"/>
              </w:rPr>
              <w:t>1.24+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21E39" w14:textId="77777777" w:rsidR="007B5EFF" w:rsidRDefault="00000000">
            <w:r>
              <w:rPr>
                <w:sz w:val="20"/>
                <w:szCs w:val="20"/>
              </w:rPr>
              <w:t>Array operations, normalization, pixel math</w:t>
            </w:r>
          </w:p>
        </w:tc>
      </w:tr>
      <w:tr w:rsidR="007B5EFF" w14:paraId="4CCEAE2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B00475" w14:textId="77777777" w:rsidR="007B5EFF" w:rsidRDefault="00000000">
            <w:r>
              <w:rPr>
                <w:sz w:val="20"/>
                <w:szCs w:val="20"/>
              </w:rPr>
              <w:t>Pillow (PIL)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A7F463" w14:textId="77777777" w:rsidR="007B5EFF" w:rsidRDefault="00000000">
            <w:r>
              <w:rPr>
                <w:sz w:val="20"/>
                <w:szCs w:val="20"/>
              </w:rPr>
              <w:t>9.x</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76BC7" w14:textId="77777777" w:rsidR="007B5EFF" w:rsidRDefault="00000000">
            <w:r>
              <w:rPr>
                <w:sz w:val="20"/>
                <w:szCs w:val="20"/>
              </w:rPr>
              <w:t>Image I/O and format conversion</w:t>
            </w:r>
          </w:p>
        </w:tc>
      </w:tr>
    </w:tbl>
    <w:p w14:paraId="2FFACCC8" w14:textId="77777777" w:rsidR="007B5EFF" w:rsidRDefault="007B5EFF">
      <w:pPr>
        <w:spacing w:before="80" w:after="80"/>
      </w:pPr>
    </w:p>
    <w:p w14:paraId="438ECF40" w14:textId="77777777" w:rsidR="007B5EFF" w:rsidRDefault="00000000">
      <w:pPr>
        <w:pStyle w:val="Heading2"/>
      </w:pPr>
      <w:r>
        <w:t>6.5 Visualization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5EFF" w14:paraId="755B4C8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B1A5BC" w14:textId="77777777" w:rsidR="007B5EFF" w:rsidRDefault="00000000">
            <w:r>
              <w:rPr>
                <w:b/>
                <w:bCs/>
                <w:color w:val="FFFFFF"/>
                <w:sz w:val="20"/>
                <w:szCs w:val="20"/>
              </w:rPr>
              <w:t>Library</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30152F" w14:textId="77777777" w:rsidR="007B5EF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A97786" w14:textId="77777777" w:rsidR="007B5EFF" w:rsidRDefault="00000000">
            <w:r>
              <w:rPr>
                <w:b/>
                <w:bCs/>
                <w:color w:val="FFFFFF"/>
                <w:sz w:val="20"/>
                <w:szCs w:val="20"/>
              </w:rPr>
              <w:t>Purpose</w:t>
            </w:r>
          </w:p>
        </w:tc>
      </w:tr>
      <w:tr w:rsidR="007B5EFF" w14:paraId="14DDA2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9308BE" w14:textId="77777777" w:rsidR="007B5EFF" w:rsidRDefault="00000000">
            <w:r>
              <w:rPr>
                <w:sz w:val="20"/>
                <w:szCs w:val="20"/>
              </w:rPr>
              <w:t>Matplotlib</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C3420F" w14:textId="77777777" w:rsidR="007B5EFF" w:rsidRDefault="00000000">
            <w:r>
              <w:rPr>
                <w:sz w:val="20"/>
                <w:szCs w:val="20"/>
              </w:rPr>
              <w:t>3.7+</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C9F58B" w14:textId="77777777" w:rsidR="007B5EFF" w:rsidRDefault="00000000">
            <w:r>
              <w:rPr>
                <w:sz w:val="20"/>
                <w:szCs w:val="20"/>
              </w:rPr>
              <w:t>Plotting images, masks, overlays, loss curves</w:t>
            </w:r>
          </w:p>
        </w:tc>
      </w:tr>
    </w:tbl>
    <w:p w14:paraId="15BF1D63" w14:textId="77777777" w:rsidR="007B5EFF" w:rsidRDefault="007B5EFF">
      <w:pPr>
        <w:spacing w:before="80" w:after="80"/>
      </w:pPr>
    </w:p>
    <w:p w14:paraId="5FD70B8C" w14:textId="77777777" w:rsidR="007B5EFF" w:rsidRDefault="00000000">
      <w:pPr>
        <w:pStyle w:val="Heading2"/>
      </w:pPr>
      <w:r>
        <w:t>6.6 Development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7B5EFF" w14:paraId="24286E0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E2D69F" w14:textId="77777777" w:rsidR="007B5EFF" w:rsidRDefault="00000000">
            <w:r>
              <w:rPr>
                <w:b/>
                <w:bCs/>
                <w:color w:val="FFFFFF"/>
                <w:sz w:val="20"/>
                <w:szCs w:val="20"/>
              </w:rPr>
              <w:t>Tool</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45066A8" w14:textId="77777777" w:rsidR="007B5EFF" w:rsidRDefault="00000000">
            <w:r>
              <w:rPr>
                <w:b/>
                <w:bCs/>
                <w:color w:val="FFFFFF"/>
                <w:sz w:val="20"/>
                <w:szCs w:val="20"/>
              </w:rPr>
              <w:t>Version</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7F0D28" w14:textId="77777777" w:rsidR="007B5EFF" w:rsidRDefault="00000000">
            <w:r>
              <w:rPr>
                <w:b/>
                <w:bCs/>
                <w:color w:val="FFFFFF"/>
                <w:sz w:val="20"/>
                <w:szCs w:val="20"/>
              </w:rPr>
              <w:t>Purpose</w:t>
            </w:r>
          </w:p>
        </w:tc>
      </w:tr>
      <w:tr w:rsidR="007B5EFF" w14:paraId="02C320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10F83A" w14:textId="77777777" w:rsidR="007B5EFF" w:rsidRDefault="00000000">
            <w:r>
              <w:rPr>
                <w:sz w:val="20"/>
                <w:szCs w:val="20"/>
              </w:rPr>
              <w:t>JupyterLab</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0F9712" w14:textId="77777777" w:rsidR="007B5EFF" w:rsidRDefault="00000000">
            <w:r>
              <w:rPr>
                <w:sz w:val="20"/>
                <w:szCs w:val="20"/>
              </w:rPr>
              <w:t>4.x</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236ABF" w14:textId="77777777" w:rsidR="007B5EFF" w:rsidRDefault="00000000">
            <w:r>
              <w:rPr>
                <w:sz w:val="20"/>
                <w:szCs w:val="20"/>
              </w:rPr>
              <w:t>Interactive notebook development environment</w:t>
            </w:r>
          </w:p>
        </w:tc>
      </w:tr>
      <w:tr w:rsidR="007B5EFF" w14:paraId="0CB4711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2F231" w14:textId="77777777" w:rsidR="007B5EFF" w:rsidRDefault="00000000">
            <w:r>
              <w:rPr>
                <w:sz w:val="20"/>
                <w:szCs w:val="20"/>
              </w:rPr>
              <w:t>Anaconda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2017D" w14:textId="77777777" w:rsidR="007B5EFF" w:rsidRDefault="00000000">
            <w:r>
              <w:rPr>
                <w:sz w:val="20"/>
                <w:szCs w:val="20"/>
              </w:rPr>
              <w:t>2023+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01863" w14:textId="77777777" w:rsidR="007B5EFF" w:rsidRDefault="00000000">
            <w:r>
              <w:rPr>
                <w:sz w:val="20"/>
                <w:szCs w:val="20"/>
              </w:rPr>
              <w:t>Python environment and package management</w:t>
            </w:r>
          </w:p>
        </w:tc>
      </w:tr>
      <w:tr w:rsidR="007B5EFF" w14:paraId="7C094D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638B7A" w14:textId="77777777" w:rsidR="007B5EFF" w:rsidRDefault="00000000">
            <w:r>
              <w:rPr>
                <w:sz w:val="20"/>
                <w:szCs w:val="20"/>
              </w:rPr>
              <w:t>VS Code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A6E0E" w14:textId="77777777" w:rsidR="007B5EFF" w:rsidRDefault="00000000">
            <w:r>
              <w:rPr>
                <w:sz w:val="20"/>
                <w:szCs w:val="20"/>
              </w:rPr>
              <w:t>1.85+</w:t>
            </w:r>
          </w:p>
        </w:tc>
        <w:tc>
          <w:tcPr>
            <w:tcW w:w="4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D0BC4" w14:textId="77777777" w:rsidR="007B5EFF" w:rsidRDefault="00000000">
            <w:r>
              <w:rPr>
                <w:sz w:val="20"/>
                <w:szCs w:val="20"/>
              </w:rPr>
              <w:t>Code editing (optional)</w:t>
            </w:r>
          </w:p>
        </w:tc>
      </w:tr>
    </w:tbl>
    <w:p w14:paraId="0BDF8B55" w14:textId="77777777" w:rsidR="007B5EFF" w:rsidRDefault="007B5EFF">
      <w:pPr>
        <w:spacing w:before="80" w:after="80"/>
      </w:pPr>
    </w:p>
    <w:p w14:paraId="19F0E7DD" w14:textId="77777777" w:rsidR="007B5EFF" w:rsidRDefault="00000000">
      <w:pPr>
        <w:pStyle w:val="Heading2"/>
      </w:pPr>
      <w:r>
        <w:t>6.7 Data Source &amp; Satellite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7B5EFF" w14:paraId="5512AC1A"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9FBD4AA" w14:textId="77777777" w:rsidR="007B5EFF" w:rsidRDefault="00000000">
            <w:r>
              <w:rPr>
                <w:b/>
                <w:bCs/>
                <w:color w:val="FFFFFF"/>
                <w:sz w:val="20"/>
                <w:szCs w:val="20"/>
              </w:rPr>
              <w:t>Tool/Platform</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D1A4D41" w14:textId="77777777" w:rsidR="007B5EFF" w:rsidRDefault="00000000">
            <w:r>
              <w:rPr>
                <w:b/>
                <w:bCs/>
                <w:color w:val="FFFFFF"/>
                <w:sz w:val="20"/>
                <w:szCs w:val="20"/>
              </w:rPr>
              <w:t>Purpose</w:t>
            </w:r>
          </w:p>
        </w:tc>
      </w:tr>
      <w:tr w:rsidR="007B5EFF" w14:paraId="410048B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613417" w14:textId="77777777" w:rsidR="007B5EFF" w:rsidRDefault="00000000">
            <w:r>
              <w:rPr>
                <w:sz w:val="20"/>
                <w:szCs w:val="20"/>
              </w:rPr>
              <w:t>ESA Copernicus Open Access Hub</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183D9B" w14:textId="77777777" w:rsidR="007B5EFF" w:rsidRDefault="00000000">
            <w:r>
              <w:rPr>
                <w:sz w:val="20"/>
                <w:szCs w:val="20"/>
              </w:rPr>
              <w:t>Sentinel-1 SAR data download</w:t>
            </w:r>
          </w:p>
        </w:tc>
      </w:tr>
      <w:tr w:rsidR="007B5EFF" w14:paraId="752E5C9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1588F" w14:textId="77777777" w:rsidR="007B5EFF" w:rsidRDefault="00000000">
            <w:r>
              <w:rPr>
                <w:sz w:val="20"/>
                <w:szCs w:val="20"/>
              </w:rPr>
              <w:t>Sentinel-1A Satellite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F50DF" w14:textId="77777777" w:rsidR="007B5EFF" w:rsidRDefault="00000000">
            <w:r>
              <w:rPr>
                <w:sz w:val="20"/>
                <w:szCs w:val="20"/>
              </w:rPr>
              <w:t>SAR imagery acquisition (C-band, IW mode)</w:t>
            </w:r>
          </w:p>
        </w:tc>
      </w:tr>
      <w:tr w:rsidR="007B5EFF" w14:paraId="4DC4589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A2138D" w14:textId="77777777" w:rsidR="007B5EFF" w:rsidRDefault="00000000">
            <w:r>
              <w:rPr>
                <w:sz w:val="20"/>
                <w:szCs w:val="20"/>
              </w:rPr>
              <w:t>SNAP (optional)</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D4B8D9" w14:textId="77777777" w:rsidR="007B5EFF" w:rsidRDefault="00000000">
            <w:r>
              <w:rPr>
                <w:sz w:val="20"/>
                <w:szCs w:val="20"/>
              </w:rPr>
              <w:t>Sentinel Application Platform for SAR preprocessing</w:t>
            </w:r>
          </w:p>
        </w:tc>
      </w:tr>
      <w:tr w:rsidR="007B5EFF" w14:paraId="1B8698D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85B93" w14:textId="77777777" w:rsidR="007B5EFF" w:rsidRDefault="00000000">
            <w:r>
              <w:rPr>
                <w:sz w:val="20"/>
                <w:szCs w:val="20"/>
              </w:rPr>
              <w:t>LabelMe / CVAT</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DD665" w14:textId="77777777" w:rsidR="007B5EFF" w:rsidRDefault="00000000">
            <w:r>
              <w:rPr>
                <w:sz w:val="20"/>
                <w:szCs w:val="20"/>
              </w:rPr>
              <w:t>Manual annotation tool for crack masks</w:t>
            </w:r>
          </w:p>
        </w:tc>
      </w:tr>
    </w:tbl>
    <w:p w14:paraId="15A14AC7" w14:textId="77777777" w:rsidR="007B5EFF" w:rsidRDefault="007B5EFF">
      <w:pPr>
        <w:spacing w:before="80" w:after="80"/>
      </w:pPr>
    </w:p>
    <w:p w14:paraId="67BE8301" w14:textId="77777777" w:rsidR="007B5EFF" w:rsidRDefault="00000000">
      <w:pPr>
        <w:pStyle w:val="Heading1"/>
      </w:pPr>
      <w:r>
        <w:t>7. Discussion</w:t>
      </w:r>
    </w:p>
    <w:p w14:paraId="12B4A33B" w14:textId="77777777" w:rsidR="007B5EFF" w:rsidRDefault="007B5EFF">
      <w:pPr>
        <w:spacing w:before="80" w:after="80"/>
      </w:pPr>
    </w:p>
    <w:p w14:paraId="36E6D2C5" w14:textId="77777777" w:rsidR="007B5EFF" w:rsidRDefault="00000000">
      <w:pPr>
        <w:pStyle w:val="Heading2"/>
      </w:pPr>
      <w:r>
        <w:t>7.1 Strengths</w:t>
      </w:r>
    </w:p>
    <w:p w14:paraId="50309C38" w14:textId="77777777" w:rsidR="007B5EFF" w:rsidRDefault="00000000">
      <w:pPr>
        <w:pStyle w:val="ListParagraph"/>
        <w:numPr>
          <w:ilvl w:val="0"/>
          <w:numId w:val="2"/>
        </w:numPr>
        <w:spacing w:before="40" w:after="40"/>
      </w:pPr>
      <w:r>
        <w:t>High IoU of 85.5% achieved with minimal labeled data (few-shot)</w:t>
      </w:r>
    </w:p>
    <w:p w14:paraId="73E5E336" w14:textId="77777777" w:rsidR="007B5EFF" w:rsidRDefault="00000000">
      <w:pPr>
        <w:pStyle w:val="ListParagraph"/>
        <w:numPr>
          <w:ilvl w:val="0"/>
          <w:numId w:val="2"/>
        </w:numPr>
        <w:spacing w:before="40" w:after="40"/>
      </w:pPr>
      <w:r>
        <w:t>Temporal analysis adds a physically meaningful risk classification layer</w:t>
      </w:r>
    </w:p>
    <w:p w14:paraId="554A8AC6" w14:textId="77777777" w:rsidR="007B5EFF" w:rsidRDefault="00000000">
      <w:pPr>
        <w:pStyle w:val="ListParagraph"/>
        <w:numPr>
          <w:ilvl w:val="0"/>
          <w:numId w:val="2"/>
        </w:numPr>
        <w:spacing w:before="40" w:after="40"/>
      </w:pPr>
      <w:r>
        <w:t>Cross-region generalization potential (Pine Island → Thwaites)</w:t>
      </w:r>
    </w:p>
    <w:p w14:paraId="27BAA705" w14:textId="77777777" w:rsidR="007B5EFF" w:rsidRDefault="00000000">
      <w:pPr>
        <w:pStyle w:val="ListParagraph"/>
        <w:numPr>
          <w:ilvl w:val="0"/>
          <w:numId w:val="2"/>
        </w:numPr>
        <w:spacing w:before="40" w:after="40"/>
      </w:pPr>
      <w:r>
        <w:t>Fully automated pipeline from raw SAR data to risk alert</w:t>
      </w:r>
    </w:p>
    <w:p w14:paraId="3EA64388" w14:textId="77777777" w:rsidR="007B5EFF" w:rsidRDefault="00000000">
      <w:pPr>
        <w:pStyle w:val="ListParagraph"/>
        <w:numPr>
          <w:ilvl w:val="0"/>
          <w:numId w:val="2"/>
        </w:numPr>
        <w:spacing w:before="40" w:after="40"/>
      </w:pPr>
      <w:r>
        <w:t>Scientifically grounded approach aligned with established glaciology research</w:t>
      </w:r>
    </w:p>
    <w:p w14:paraId="0B7994A6" w14:textId="77777777" w:rsidR="007B5EFF" w:rsidRDefault="007B5EFF">
      <w:pPr>
        <w:spacing w:before="80" w:after="80"/>
      </w:pPr>
    </w:p>
    <w:p w14:paraId="5248486B" w14:textId="77777777" w:rsidR="007B5EFF" w:rsidRDefault="00000000">
      <w:pPr>
        <w:pStyle w:val="Heading2"/>
      </w:pPr>
      <w:r>
        <w:t>7.2 Limitations</w:t>
      </w:r>
    </w:p>
    <w:p w14:paraId="3A0F1FD7" w14:textId="77777777" w:rsidR="007B5EFF" w:rsidRDefault="00000000">
      <w:pPr>
        <w:pStyle w:val="ListParagraph"/>
        <w:numPr>
          <w:ilvl w:val="0"/>
          <w:numId w:val="2"/>
        </w:numPr>
        <w:spacing w:before="40" w:after="40"/>
      </w:pPr>
      <w:r>
        <w:t>Current dataset is non-glacier land data (proof-of-concept); real glacier data needed for production</w:t>
      </w:r>
    </w:p>
    <w:p w14:paraId="71455551" w14:textId="77777777" w:rsidR="007B5EFF" w:rsidRDefault="00000000">
      <w:pPr>
        <w:pStyle w:val="ListParagraph"/>
        <w:numPr>
          <w:ilvl w:val="0"/>
          <w:numId w:val="2"/>
        </w:numPr>
        <w:spacing w:before="40" w:after="40"/>
      </w:pPr>
      <w:r>
        <w:t>Dummy masks used for training; real annotation by glaciology experts would improve performance</w:t>
      </w:r>
    </w:p>
    <w:p w14:paraId="0BE6F8F1" w14:textId="77777777" w:rsidR="007B5EFF" w:rsidRDefault="00000000">
      <w:pPr>
        <w:pStyle w:val="ListParagraph"/>
        <w:numPr>
          <w:ilvl w:val="0"/>
          <w:numId w:val="2"/>
        </w:numPr>
        <w:spacing w:before="40" w:after="40"/>
      </w:pPr>
      <w:r>
        <w:t>Single time-step pair used; multi-temporal series would improve prediction accuracy</w:t>
      </w:r>
    </w:p>
    <w:p w14:paraId="36E8FA69" w14:textId="77777777" w:rsidR="007B5EFF" w:rsidRDefault="00000000">
      <w:pPr>
        <w:pStyle w:val="ListParagraph"/>
        <w:numPr>
          <w:ilvl w:val="0"/>
          <w:numId w:val="2"/>
        </w:numPr>
        <w:spacing w:before="40" w:after="40"/>
      </w:pPr>
      <w:r>
        <w:t>Model not yet tested on actual Antarctic/Greenland ice shelf imagery</w:t>
      </w:r>
    </w:p>
    <w:p w14:paraId="22DB6537" w14:textId="77777777" w:rsidR="007B5EFF" w:rsidRDefault="007B5EFF">
      <w:pPr>
        <w:spacing w:before="80" w:after="80"/>
      </w:pPr>
    </w:p>
    <w:p w14:paraId="55C6A501" w14:textId="77777777" w:rsidR="007B5EFF" w:rsidRDefault="00000000">
      <w:pPr>
        <w:pStyle w:val="Heading2"/>
      </w:pPr>
      <w:r>
        <w:t>7.3 Future Work</w:t>
      </w:r>
    </w:p>
    <w:p w14:paraId="40B4EFC7" w14:textId="77777777" w:rsidR="007B5EFF" w:rsidRDefault="00000000">
      <w:pPr>
        <w:pStyle w:val="ListParagraph"/>
        <w:numPr>
          <w:ilvl w:val="0"/>
          <w:numId w:val="3"/>
        </w:numPr>
        <w:spacing w:before="40" w:after="40"/>
      </w:pPr>
      <w:r>
        <w:t>Acquire labeled Antarctic ice shelf dataset (e.g., from ESA CryoSat-2 or NASA IceSat-2)</w:t>
      </w:r>
    </w:p>
    <w:p w14:paraId="785F8C04" w14:textId="77777777" w:rsidR="007B5EFF" w:rsidRDefault="00000000">
      <w:pPr>
        <w:pStyle w:val="ListParagraph"/>
        <w:numPr>
          <w:ilvl w:val="0"/>
          <w:numId w:val="3"/>
        </w:numPr>
        <w:spacing w:before="40" w:after="40"/>
      </w:pPr>
      <w:r>
        <w:t>Implement full Prototypical Network for cross-region few-shot transfer</w:t>
      </w:r>
    </w:p>
    <w:p w14:paraId="048B76C9" w14:textId="77777777" w:rsidR="007B5EFF" w:rsidRDefault="00000000">
      <w:pPr>
        <w:pStyle w:val="ListParagraph"/>
        <w:numPr>
          <w:ilvl w:val="0"/>
          <w:numId w:val="3"/>
        </w:numPr>
        <w:spacing w:before="40" w:after="40"/>
      </w:pPr>
      <w:r>
        <w:t>Add multi-temporal series analysis (3+ time points) for trend prediction</w:t>
      </w:r>
    </w:p>
    <w:p w14:paraId="75589DE9" w14:textId="77777777" w:rsidR="007B5EFF" w:rsidRDefault="00000000">
      <w:pPr>
        <w:pStyle w:val="ListParagraph"/>
        <w:numPr>
          <w:ilvl w:val="0"/>
          <w:numId w:val="3"/>
        </w:numPr>
        <w:spacing w:before="40" w:after="40"/>
      </w:pPr>
      <w:r>
        <w:t>Integrate with real-time satellite data feeds for operational monitoring</w:t>
      </w:r>
    </w:p>
    <w:p w14:paraId="63AEE9E1" w14:textId="77777777" w:rsidR="007B5EFF" w:rsidRDefault="00000000">
      <w:pPr>
        <w:pStyle w:val="ListParagraph"/>
        <w:numPr>
          <w:ilvl w:val="0"/>
          <w:numId w:val="3"/>
        </w:numPr>
        <w:spacing w:before="40" w:after="40"/>
      </w:pPr>
      <w:r>
        <w:t>Collaborate with glaciologists for expert annotation and validation</w:t>
      </w:r>
    </w:p>
    <w:p w14:paraId="484F4EDB" w14:textId="77777777" w:rsidR="007B5EFF" w:rsidRDefault="007B5EFF">
      <w:pPr>
        <w:spacing w:before="80" w:after="80"/>
      </w:pPr>
    </w:p>
    <w:p w14:paraId="2590F38A" w14:textId="77777777" w:rsidR="007B5EFF" w:rsidRDefault="00000000">
      <w:pPr>
        <w:pStyle w:val="Heading1"/>
      </w:pPr>
      <w:r>
        <w:t>8. Conclusion</w:t>
      </w:r>
    </w:p>
    <w:p w14:paraId="44DBAFA7" w14:textId="77777777" w:rsidR="007B5EFF" w:rsidRDefault="00000000">
      <w:pPr>
        <w:spacing w:before="80" w:after="80"/>
        <w:jc w:val="both"/>
      </w:pPr>
      <w:r>
        <w:lastRenderedPageBreak/>
        <w:t>This project demonstrates a complete AI-based pipeline for detecting and classifying dangerous crack patterns in glacier satellite imagery. Building on foundational work by Ronneberger (U-Net), Snell (Prototypical Networks), Rignot (SAR glaciology), and Benn (calving laws), we implemented a few-shot segmentation system that achieved 85.5% IoU accuracy and successfully demonstrated temporal crack growth analysis.</w:t>
      </w:r>
    </w:p>
    <w:p w14:paraId="3AEE6E30" w14:textId="77777777" w:rsidR="007B5EFF" w:rsidRDefault="007B5EFF">
      <w:pPr>
        <w:spacing w:before="80" w:after="80"/>
      </w:pPr>
    </w:p>
    <w:p w14:paraId="6805FD14" w14:textId="77777777" w:rsidR="007B5EFF" w:rsidRDefault="00000000">
      <w:pPr>
        <w:spacing w:before="80" w:after="80"/>
        <w:jc w:val="both"/>
      </w:pPr>
      <w:r>
        <w:t>The key innovation — temporal consistency analysis — provides a scientifically meaningful mechanism for distinguishing stable cracks from actively growing, high-risk cracks that may lead to iceberg calving. This approach addresses the main limitations of current manual and simple automated detection methods.</w:t>
      </w:r>
    </w:p>
    <w:p w14:paraId="48CAD9B5" w14:textId="77777777" w:rsidR="007B5EFF" w:rsidRDefault="007B5EFF">
      <w:pPr>
        <w:spacing w:before="80" w:after="80"/>
      </w:pPr>
    </w:p>
    <w:p w14:paraId="290ECEBF" w14:textId="77777777" w:rsidR="007B5EFF" w:rsidRDefault="00000000">
      <w:pPr>
        <w:spacing w:before="80" w:after="80"/>
        <w:jc w:val="both"/>
      </w:pPr>
      <w:r>
        <w:t>With real glacier data and expert annotations, this system has strong potential for operational deployment as an early warning system for iceberg calving events, contributing to climate monitoring and coastal risk management.</w:t>
      </w:r>
    </w:p>
    <w:p w14:paraId="381E2EA2" w14:textId="77777777" w:rsidR="007B5EFF" w:rsidRDefault="007B5EFF">
      <w:pPr>
        <w:spacing w:before="80" w:after="80"/>
      </w:pPr>
    </w:p>
    <w:p w14:paraId="78EFCDFF" w14:textId="77777777" w:rsidR="007B5EFF" w:rsidRDefault="00000000">
      <w:pPr>
        <w:pStyle w:val="Heading1"/>
      </w:pPr>
      <w:r>
        <w:t>9. References</w:t>
      </w:r>
    </w:p>
    <w:p w14:paraId="22BEA4FA" w14:textId="77777777" w:rsidR="007B5EFF" w:rsidRDefault="007B5EFF">
      <w:pPr>
        <w:spacing w:before="80" w:after="80"/>
      </w:pPr>
    </w:p>
    <w:p w14:paraId="06CBCFAF" w14:textId="77777777" w:rsidR="007B5EFF" w:rsidRDefault="00000000">
      <w:pPr>
        <w:pStyle w:val="Heading2"/>
      </w:pPr>
      <w:r>
        <w:t>Scientific Papers</w:t>
      </w:r>
    </w:p>
    <w:p w14:paraId="53EB1D47" w14:textId="77777777" w:rsidR="007B5EFF" w:rsidRDefault="00000000">
      <w:pPr>
        <w:pStyle w:val="ListParagraph"/>
        <w:numPr>
          <w:ilvl w:val="0"/>
          <w:numId w:val="3"/>
        </w:numPr>
        <w:spacing w:before="40" w:after="40"/>
      </w:pPr>
      <w:r>
        <w:t>Robin, G. de Q. (1958). Glaciology III: Seismic shooting and related investigations. Norwegian-British-Swedish Antarctic Expedition, 1949-1952. Scientific Results, 5.</w:t>
      </w:r>
    </w:p>
    <w:p w14:paraId="7DCF092D" w14:textId="77777777" w:rsidR="007B5EFF" w:rsidRDefault="00000000">
      <w:pPr>
        <w:pStyle w:val="ListParagraph"/>
        <w:numPr>
          <w:ilvl w:val="0"/>
          <w:numId w:val="3"/>
        </w:numPr>
        <w:spacing w:before="40" w:after="40"/>
      </w:pPr>
      <w:r>
        <w:t>Vaughan, D.G. (1993). Relating the occurrence of crevasses to surface strain rates. Journal of Glaciology, 39(132), 255-266.</w:t>
      </w:r>
    </w:p>
    <w:p w14:paraId="0AA00221" w14:textId="77777777" w:rsidR="007B5EFF" w:rsidRDefault="00000000">
      <w:pPr>
        <w:pStyle w:val="ListParagraph"/>
        <w:numPr>
          <w:ilvl w:val="0"/>
          <w:numId w:val="3"/>
        </w:numPr>
        <w:spacing w:before="40" w:after="40"/>
      </w:pPr>
      <w:r>
        <w:t>Benn, D.I., Warren, C.R., &amp; Mottram, R.H. (2007). Calving processes and the dynamics of calving glaciers. Earth-Science Reviews, 82(3-4), 143-179.</w:t>
      </w:r>
    </w:p>
    <w:p w14:paraId="377E6C5A" w14:textId="77777777" w:rsidR="007B5EFF" w:rsidRDefault="00000000">
      <w:pPr>
        <w:pStyle w:val="ListParagraph"/>
        <w:numPr>
          <w:ilvl w:val="0"/>
          <w:numId w:val="3"/>
        </w:numPr>
        <w:spacing w:before="40" w:after="40"/>
      </w:pPr>
      <w:r>
        <w:t>Bassis, J.N., &amp; Walker, C.C. (2012). Upper and lower limits on the stability of calving glaciers from the yield strength envelope of ice. Proceedings of the Royal Society A, 468(2140), 913-931.</w:t>
      </w:r>
    </w:p>
    <w:p w14:paraId="080F93A9" w14:textId="77777777" w:rsidR="007B5EFF" w:rsidRDefault="00000000">
      <w:pPr>
        <w:pStyle w:val="ListParagraph"/>
        <w:numPr>
          <w:ilvl w:val="0"/>
          <w:numId w:val="3"/>
        </w:numPr>
        <w:spacing w:before="40" w:after="40"/>
      </w:pPr>
      <w:r>
        <w:t>Rignot, E., &amp; Mouginot, J. (2012). Ice flow in Greenland for the International Polar Year 2008-2009. Geophysical Research Letters, 39(11).</w:t>
      </w:r>
    </w:p>
    <w:p w14:paraId="58A08180" w14:textId="77777777" w:rsidR="007B5EFF" w:rsidRDefault="00000000">
      <w:pPr>
        <w:pStyle w:val="ListParagraph"/>
        <w:numPr>
          <w:ilvl w:val="0"/>
          <w:numId w:val="3"/>
        </w:numPr>
        <w:spacing w:before="40" w:after="40"/>
      </w:pPr>
      <w:r>
        <w:t>Jezek, K.C., &amp; Kim, J.W. (2002). Mapping crevasse zones on Antarctic ice shelves using SAR imagery. IEEE Transactions on Geoscience and Remote Sensing.</w:t>
      </w:r>
    </w:p>
    <w:p w14:paraId="2094F3CD" w14:textId="77777777" w:rsidR="007B5EFF" w:rsidRDefault="00000000">
      <w:pPr>
        <w:pStyle w:val="ListParagraph"/>
        <w:numPr>
          <w:ilvl w:val="0"/>
          <w:numId w:val="3"/>
        </w:numPr>
        <w:spacing w:before="40" w:after="40"/>
      </w:pPr>
      <w:r>
        <w:t>Mohajerani, Y., Wood, M., Velicogna, I., &amp; Rignot, E. (2019). Detection of glacier calving margins with convolutional neural networks: A case study. Remote Sensing, 11(1), 74.</w:t>
      </w:r>
    </w:p>
    <w:p w14:paraId="0D59D352" w14:textId="77777777" w:rsidR="007B5EFF" w:rsidRDefault="00000000">
      <w:pPr>
        <w:pStyle w:val="ListParagraph"/>
        <w:numPr>
          <w:ilvl w:val="0"/>
          <w:numId w:val="3"/>
        </w:numPr>
        <w:spacing w:before="40" w:after="40"/>
      </w:pPr>
      <w:r>
        <w:t>Ronneberger, O., Fischer, P., &amp; Brox, T. (2015). U-Net: Convolutional networks for biomedical image segmentation. MICCAI 2015, Springer, 234-241.</w:t>
      </w:r>
    </w:p>
    <w:p w14:paraId="4A0CAE15" w14:textId="77777777" w:rsidR="007B5EFF" w:rsidRDefault="00000000">
      <w:pPr>
        <w:pStyle w:val="ListParagraph"/>
        <w:numPr>
          <w:ilvl w:val="0"/>
          <w:numId w:val="3"/>
        </w:numPr>
        <w:spacing w:before="40" w:after="40"/>
      </w:pPr>
      <w:r>
        <w:t>Snell, J., Swersky, K., &amp; Zemel, R. (2017). Prototypical networks for few-shot learning. Advances in Neural Information Processing Systems (NeurIPS), 30.</w:t>
      </w:r>
    </w:p>
    <w:p w14:paraId="637F256E" w14:textId="77777777" w:rsidR="007B5EFF" w:rsidRDefault="00000000">
      <w:pPr>
        <w:pStyle w:val="ListParagraph"/>
        <w:numPr>
          <w:ilvl w:val="0"/>
          <w:numId w:val="3"/>
        </w:numPr>
        <w:spacing w:before="40" w:after="40"/>
      </w:pPr>
      <w:r>
        <w:t>Wang, K., et al. (2019). Panet: Few-shot image semantic segmentation with prototype alignment. ICCV 2019.</w:t>
      </w:r>
    </w:p>
    <w:p w14:paraId="1FCBE9F2" w14:textId="77777777" w:rsidR="007B5EFF" w:rsidRDefault="007B5EFF">
      <w:pPr>
        <w:spacing w:before="80" w:after="80"/>
      </w:pPr>
    </w:p>
    <w:p w14:paraId="6CDA9B7D" w14:textId="77777777" w:rsidR="007B5EFF" w:rsidRDefault="00000000">
      <w:pPr>
        <w:pStyle w:val="Heading2"/>
      </w:pPr>
      <w:r>
        <w:t>Software &amp; Data References</w:t>
      </w:r>
    </w:p>
    <w:p w14:paraId="198BFB8E" w14:textId="77777777" w:rsidR="007B5EFF" w:rsidRDefault="00000000">
      <w:pPr>
        <w:pStyle w:val="ListParagraph"/>
        <w:numPr>
          <w:ilvl w:val="0"/>
          <w:numId w:val="3"/>
        </w:numPr>
        <w:spacing w:before="40" w:after="40"/>
      </w:pPr>
      <w:r>
        <w:lastRenderedPageBreak/>
        <w:t>ESA Copernicus Programme (2020). Sentinel-1 SAR GRD Data. European Space Agency. https://scihub.copernicus.eu</w:t>
      </w:r>
    </w:p>
    <w:p w14:paraId="2A3E34DA" w14:textId="77777777" w:rsidR="007B5EFF" w:rsidRDefault="00000000">
      <w:pPr>
        <w:pStyle w:val="ListParagraph"/>
        <w:numPr>
          <w:ilvl w:val="0"/>
          <w:numId w:val="3"/>
        </w:numPr>
        <w:spacing w:before="40" w:after="40"/>
      </w:pPr>
      <w:r>
        <w:t>Paszke, A., et al. (2019). PyTorch: An Imperative Style, High-Performance Deep Learning Library. NeurIPS 2019.</w:t>
      </w:r>
    </w:p>
    <w:p w14:paraId="2F7E66DD" w14:textId="77777777" w:rsidR="007B5EFF" w:rsidRDefault="00000000">
      <w:pPr>
        <w:pStyle w:val="ListParagraph"/>
        <w:numPr>
          <w:ilvl w:val="0"/>
          <w:numId w:val="3"/>
        </w:numPr>
        <w:spacing w:before="40" w:after="40"/>
      </w:pPr>
      <w:r>
        <w:t>Gillies, S., et al. (2019). Rasterio: Geospatial raster I/O for Python. https://github.com/rasterio/rasterio</w:t>
      </w:r>
    </w:p>
    <w:p w14:paraId="1F3CF3B2" w14:textId="77777777" w:rsidR="007B5EFF" w:rsidRDefault="00000000">
      <w:pPr>
        <w:pStyle w:val="ListParagraph"/>
        <w:numPr>
          <w:ilvl w:val="0"/>
          <w:numId w:val="3"/>
        </w:numPr>
        <w:spacing w:before="40" w:after="40"/>
      </w:pPr>
      <w:r>
        <w:t>Bradski, G. (2000). The OpenCV Library. Dr. Dobb's Journal of Software Tools.</w:t>
      </w:r>
    </w:p>
    <w:p w14:paraId="005DAB1D" w14:textId="77777777" w:rsidR="007B5EFF" w:rsidRDefault="00000000">
      <w:pPr>
        <w:pStyle w:val="ListParagraph"/>
        <w:numPr>
          <w:ilvl w:val="0"/>
          <w:numId w:val="3"/>
        </w:numPr>
        <w:spacing w:before="40" w:after="40"/>
      </w:pPr>
      <w:r>
        <w:t>Harris, C.R., et al. (2020). Array programming with NumPy. Nature, 585, 357-362.</w:t>
      </w:r>
    </w:p>
    <w:p w14:paraId="247A3AE6" w14:textId="77777777" w:rsidR="007B5EFF" w:rsidRDefault="00000000">
      <w:pPr>
        <w:pStyle w:val="ListParagraph"/>
        <w:numPr>
          <w:ilvl w:val="0"/>
          <w:numId w:val="3"/>
        </w:numPr>
        <w:spacing w:before="40" w:after="40"/>
      </w:pPr>
      <w:r>
        <w:t>Hunter, J.D. (2007). Matplotlib: A 2D Graphics Environment. Computing in Science &amp; Engineering, 9(3), 90-95.</w:t>
      </w:r>
    </w:p>
    <w:p w14:paraId="0032485A" w14:textId="77777777" w:rsidR="007B5EFF" w:rsidRDefault="007B5EFF">
      <w:pPr>
        <w:spacing w:before="80" w:after="80"/>
      </w:pPr>
    </w:p>
    <w:sectPr w:rsidR="007B5EF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66094"/>
    <w:multiLevelType w:val="hybridMultilevel"/>
    <w:tmpl w:val="AF50114C"/>
    <w:lvl w:ilvl="0" w:tplc="013CA5F2">
      <w:start w:val="1"/>
      <w:numFmt w:val="decimal"/>
      <w:lvlText w:val="%1."/>
      <w:lvlJc w:val="left"/>
      <w:pPr>
        <w:ind w:left="720" w:hanging="360"/>
      </w:pPr>
    </w:lvl>
    <w:lvl w:ilvl="1" w:tplc="A15CD758">
      <w:numFmt w:val="decimal"/>
      <w:lvlText w:val=""/>
      <w:lvlJc w:val="left"/>
    </w:lvl>
    <w:lvl w:ilvl="2" w:tplc="E7F2F32A">
      <w:numFmt w:val="decimal"/>
      <w:lvlText w:val=""/>
      <w:lvlJc w:val="left"/>
    </w:lvl>
    <w:lvl w:ilvl="3" w:tplc="328460D8">
      <w:numFmt w:val="decimal"/>
      <w:lvlText w:val=""/>
      <w:lvlJc w:val="left"/>
    </w:lvl>
    <w:lvl w:ilvl="4" w:tplc="C2249086">
      <w:numFmt w:val="decimal"/>
      <w:lvlText w:val=""/>
      <w:lvlJc w:val="left"/>
    </w:lvl>
    <w:lvl w:ilvl="5" w:tplc="EBC21CBC">
      <w:numFmt w:val="decimal"/>
      <w:lvlText w:val=""/>
      <w:lvlJc w:val="left"/>
    </w:lvl>
    <w:lvl w:ilvl="6" w:tplc="ADEA89DA">
      <w:numFmt w:val="decimal"/>
      <w:lvlText w:val=""/>
      <w:lvlJc w:val="left"/>
    </w:lvl>
    <w:lvl w:ilvl="7" w:tplc="D1F2ACC4">
      <w:numFmt w:val="decimal"/>
      <w:lvlText w:val=""/>
      <w:lvlJc w:val="left"/>
    </w:lvl>
    <w:lvl w:ilvl="8" w:tplc="907C89AA">
      <w:numFmt w:val="decimal"/>
      <w:lvlText w:val=""/>
      <w:lvlJc w:val="left"/>
    </w:lvl>
  </w:abstractNum>
  <w:abstractNum w:abstractNumId="1" w15:restartNumberingAfterBreak="0">
    <w:nsid w:val="2A3E3D12"/>
    <w:multiLevelType w:val="hybridMultilevel"/>
    <w:tmpl w:val="388A6D5C"/>
    <w:lvl w:ilvl="0" w:tplc="C33EB514">
      <w:start w:val="1"/>
      <w:numFmt w:val="bullet"/>
      <w:lvlText w:val="•"/>
      <w:lvlJc w:val="left"/>
      <w:pPr>
        <w:ind w:left="720" w:hanging="360"/>
      </w:pPr>
    </w:lvl>
    <w:lvl w:ilvl="1" w:tplc="6AD4CAC0">
      <w:numFmt w:val="decimal"/>
      <w:lvlText w:val=""/>
      <w:lvlJc w:val="left"/>
    </w:lvl>
    <w:lvl w:ilvl="2" w:tplc="A70E3D5C">
      <w:numFmt w:val="decimal"/>
      <w:lvlText w:val=""/>
      <w:lvlJc w:val="left"/>
    </w:lvl>
    <w:lvl w:ilvl="3" w:tplc="6406C02E">
      <w:numFmt w:val="decimal"/>
      <w:lvlText w:val=""/>
      <w:lvlJc w:val="left"/>
    </w:lvl>
    <w:lvl w:ilvl="4" w:tplc="5840F820">
      <w:numFmt w:val="decimal"/>
      <w:lvlText w:val=""/>
      <w:lvlJc w:val="left"/>
    </w:lvl>
    <w:lvl w:ilvl="5" w:tplc="97866BEE">
      <w:numFmt w:val="decimal"/>
      <w:lvlText w:val=""/>
      <w:lvlJc w:val="left"/>
    </w:lvl>
    <w:lvl w:ilvl="6" w:tplc="EA6815C6">
      <w:numFmt w:val="decimal"/>
      <w:lvlText w:val=""/>
      <w:lvlJc w:val="left"/>
    </w:lvl>
    <w:lvl w:ilvl="7" w:tplc="972626C4">
      <w:numFmt w:val="decimal"/>
      <w:lvlText w:val=""/>
      <w:lvlJc w:val="left"/>
    </w:lvl>
    <w:lvl w:ilvl="8" w:tplc="71006A0A">
      <w:numFmt w:val="decimal"/>
      <w:lvlText w:val=""/>
      <w:lvlJc w:val="left"/>
    </w:lvl>
  </w:abstractNum>
  <w:abstractNum w:abstractNumId="2" w15:restartNumberingAfterBreak="0">
    <w:nsid w:val="396B0ABC"/>
    <w:multiLevelType w:val="hybridMultilevel"/>
    <w:tmpl w:val="92B80DF2"/>
    <w:lvl w:ilvl="0" w:tplc="3A6A7F5C">
      <w:start w:val="1"/>
      <w:numFmt w:val="bullet"/>
      <w:lvlText w:val="●"/>
      <w:lvlJc w:val="left"/>
      <w:pPr>
        <w:ind w:left="720" w:hanging="360"/>
      </w:pPr>
    </w:lvl>
    <w:lvl w:ilvl="1" w:tplc="575CE38E">
      <w:start w:val="1"/>
      <w:numFmt w:val="bullet"/>
      <w:lvlText w:val="○"/>
      <w:lvlJc w:val="left"/>
      <w:pPr>
        <w:ind w:left="1440" w:hanging="360"/>
      </w:pPr>
    </w:lvl>
    <w:lvl w:ilvl="2" w:tplc="59766946">
      <w:start w:val="1"/>
      <w:numFmt w:val="bullet"/>
      <w:lvlText w:val="■"/>
      <w:lvlJc w:val="left"/>
      <w:pPr>
        <w:ind w:left="2160" w:hanging="360"/>
      </w:pPr>
    </w:lvl>
    <w:lvl w:ilvl="3" w:tplc="204A1AC8">
      <w:start w:val="1"/>
      <w:numFmt w:val="bullet"/>
      <w:lvlText w:val="●"/>
      <w:lvlJc w:val="left"/>
      <w:pPr>
        <w:ind w:left="2880" w:hanging="360"/>
      </w:pPr>
    </w:lvl>
    <w:lvl w:ilvl="4" w:tplc="C28E5CCC">
      <w:start w:val="1"/>
      <w:numFmt w:val="bullet"/>
      <w:lvlText w:val="○"/>
      <w:lvlJc w:val="left"/>
      <w:pPr>
        <w:ind w:left="3600" w:hanging="360"/>
      </w:pPr>
    </w:lvl>
    <w:lvl w:ilvl="5" w:tplc="5EFC5E7E">
      <w:start w:val="1"/>
      <w:numFmt w:val="bullet"/>
      <w:lvlText w:val="■"/>
      <w:lvlJc w:val="left"/>
      <w:pPr>
        <w:ind w:left="4320" w:hanging="360"/>
      </w:pPr>
    </w:lvl>
    <w:lvl w:ilvl="6" w:tplc="8A92713C">
      <w:start w:val="1"/>
      <w:numFmt w:val="bullet"/>
      <w:lvlText w:val="●"/>
      <w:lvlJc w:val="left"/>
      <w:pPr>
        <w:ind w:left="5040" w:hanging="360"/>
      </w:pPr>
    </w:lvl>
    <w:lvl w:ilvl="7" w:tplc="71381146">
      <w:start w:val="1"/>
      <w:numFmt w:val="bullet"/>
      <w:lvlText w:val="●"/>
      <w:lvlJc w:val="left"/>
      <w:pPr>
        <w:ind w:left="5760" w:hanging="360"/>
      </w:pPr>
    </w:lvl>
    <w:lvl w:ilvl="8" w:tplc="E65E4592">
      <w:start w:val="1"/>
      <w:numFmt w:val="bullet"/>
      <w:lvlText w:val="●"/>
      <w:lvlJc w:val="left"/>
      <w:pPr>
        <w:ind w:left="6480" w:hanging="360"/>
      </w:pPr>
    </w:lvl>
  </w:abstractNum>
  <w:num w:numId="1" w16cid:durableId="1684941992">
    <w:abstractNumId w:val="2"/>
    <w:lvlOverride w:ilvl="0">
      <w:startOverride w:val="1"/>
    </w:lvlOverride>
  </w:num>
  <w:num w:numId="2" w16cid:durableId="1159275878">
    <w:abstractNumId w:val="1"/>
    <w:lvlOverride w:ilvl="0">
      <w:startOverride w:val="1"/>
    </w:lvlOverride>
  </w:num>
  <w:num w:numId="3" w16cid:durableId="1345785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EFF"/>
    <w:rsid w:val="000258A7"/>
    <w:rsid w:val="00337E48"/>
    <w:rsid w:val="00597458"/>
    <w:rsid w:val="007A7238"/>
    <w:rsid w:val="007B5EF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710C"/>
  <w15:docId w15:val="{9EAD7D13-E637-45E1-9A7D-DEBDD1B86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11</Pages>
  <Words>2443</Words>
  <Characters>13930</Characters>
  <Application>Microsoft Office Word</Application>
  <DocSecurity>0</DocSecurity>
  <Lines>116</Lines>
  <Paragraphs>32</Paragraphs>
  <ScaleCrop>false</ScaleCrop>
  <Company/>
  <LinksUpToDate>false</LinksUpToDate>
  <CharactersWithSpaces>16341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Faheem MaLik</cp:lastModifiedBy>
  <cp:revision>7</cp:revision>
  <dcterms:created xsi:type="dcterms:W3CDTF">2026-06-18T05:02:00Z</dcterms:created>
  <dcterms:modified xsi:type="dcterms:W3CDTF">2026-06-18T17:24:00Z</dcterms:modified>
</cp:coreProperties>
</file>