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7CBC1" w14:textId="77777777" w:rsidR="00A177C3" w:rsidRDefault="00A177C3" w:rsidP="00540421">
      <w:pPr>
        <w:widowControl w:val="0"/>
        <w:autoSpaceDE w:val="0"/>
        <w:autoSpaceDN w:val="0"/>
        <w:jc w:val="both"/>
        <w:rPr>
          <w:rFonts w:eastAsia="Arial MT" w:hAnsi="Arial MT" w:cs="Arial MT"/>
          <w:sz w:val="30"/>
          <w:szCs w:val="20"/>
        </w:rPr>
      </w:pPr>
    </w:p>
    <w:p w14:paraId="22B0A0AE" w14:textId="77777777" w:rsidR="00A177C3" w:rsidRDefault="00A177C3" w:rsidP="00540421">
      <w:pPr>
        <w:widowControl w:val="0"/>
        <w:autoSpaceDE w:val="0"/>
        <w:autoSpaceDN w:val="0"/>
        <w:jc w:val="both"/>
        <w:rPr>
          <w:rFonts w:eastAsia="Arial MT" w:hAnsi="Arial MT" w:cs="Arial MT"/>
          <w:sz w:val="30"/>
          <w:szCs w:val="20"/>
        </w:rPr>
      </w:pPr>
    </w:p>
    <w:p w14:paraId="6D10E676" w14:textId="77777777" w:rsidR="00A177C3" w:rsidRDefault="00A177C3" w:rsidP="00540421">
      <w:pPr>
        <w:widowControl w:val="0"/>
        <w:autoSpaceDE w:val="0"/>
        <w:autoSpaceDN w:val="0"/>
        <w:jc w:val="both"/>
        <w:rPr>
          <w:rFonts w:eastAsia="Arial MT" w:hAnsi="Arial MT" w:cs="Arial MT"/>
          <w:sz w:val="30"/>
          <w:szCs w:val="20"/>
        </w:rPr>
      </w:pPr>
    </w:p>
    <w:p w14:paraId="3C661FFF" w14:textId="77777777" w:rsidR="00A177C3" w:rsidRDefault="00A177C3" w:rsidP="00540421">
      <w:pPr>
        <w:widowControl w:val="0"/>
        <w:autoSpaceDE w:val="0"/>
        <w:autoSpaceDN w:val="0"/>
        <w:spacing w:before="222"/>
        <w:jc w:val="both"/>
        <w:rPr>
          <w:rFonts w:eastAsia="Arial MT" w:hAnsi="Arial MT" w:cs="Arial MT"/>
          <w:sz w:val="30"/>
          <w:szCs w:val="20"/>
        </w:rPr>
      </w:pPr>
    </w:p>
    <w:p w14:paraId="34E65F77" w14:textId="77777777" w:rsidR="00A177C3" w:rsidRDefault="00A177C3" w:rsidP="00540421">
      <w:pPr>
        <w:widowControl w:val="0"/>
        <w:autoSpaceDE w:val="0"/>
        <w:autoSpaceDN w:val="0"/>
        <w:spacing w:before="9"/>
        <w:jc w:val="both"/>
        <w:rPr>
          <w:rFonts w:ascii="Arial" w:eastAsia="Arial MT" w:hAnsi="Arial MT" w:cs="Arial MT"/>
          <w:b/>
          <w:sz w:val="30"/>
          <w:szCs w:val="20"/>
        </w:rPr>
      </w:pPr>
    </w:p>
    <w:p w14:paraId="04E92C4E" w14:textId="77777777" w:rsidR="00A177C3" w:rsidRDefault="00000000" w:rsidP="00540421">
      <w:pPr>
        <w:widowControl w:val="0"/>
        <w:autoSpaceDE w:val="0"/>
        <w:autoSpaceDN w:val="0"/>
        <w:ind w:right="1"/>
        <w:jc w:val="both"/>
        <w:rPr>
          <w:rFonts w:ascii="Arial" w:eastAsia="Arial" w:hAnsi="Arial" w:cs="Arial"/>
          <w:b/>
          <w:bCs/>
          <w:sz w:val="44"/>
          <w:szCs w:val="44"/>
        </w:rPr>
      </w:pPr>
      <w:r>
        <w:rPr>
          <w:rFonts w:ascii="Arial" w:eastAsia="Arial" w:hAnsi="Arial" w:cs="Arial"/>
          <w:b/>
          <w:bCs/>
          <w:color w:val="1F3864"/>
          <w:spacing w:val="-2"/>
          <w:sz w:val="44"/>
          <w:szCs w:val="44"/>
        </w:rPr>
        <w:t>Documentation</w:t>
      </w:r>
    </w:p>
    <w:p w14:paraId="0055582C" w14:textId="77777777" w:rsidR="00A177C3" w:rsidRDefault="00000000" w:rsidP="00540421">
      <w:pPr>
        <w:widowControl w:val="0"/>
        <w:autoSpaceDE w:val="0"/>
        <w:autoSpaceDN w:val="0"/>
        <w:spacing w:before="245"/>
        <w:ind w:left="1" w:right="1"/>
        <w:jc w:val="both"/>
        <w:outlineLvl w:val="0"/>
        <w:rPr>
          <w:rFonts w:ascii="Arial" w:eastAsia="Arial" w:hAnsi="Arial" w:cs="Arial"/>
          <w:b/>
          <w:bCs/>
          <w:sz w:val="30"/>
          <w:szCs w:val="30"/>
        </w:rPr>
      </w:pPr>
      <w:r>
        <w:rPr>
          <w:rFonts w:ascii="Arial" w:eastAsia="Arial" w:hAnsi="Arial" w:cs="Arial"/>
          <w:b/>
          <w:bCs/>
          <w:color w:val="2D74B5"/>
          <w:sz w:val="30"/>
          <w:szCs w:val="30"/>
        </w:rPr>
        <w:t xml:space="preserve">Supply Chain Visibility System with Optimization </w:t>
      </w:r>
      <w:r>
        <w:rPr>
          <w:rFonts w:ascii="Arial" w:eastAsia="Arial" w:hAnsi="Arial" w:cs="Arial"/>
          <w:b/>
          <w:bCs/>
          <w:color w:val="2D74B5"/>
          <w:spacing w:val="-2"/>
          <w:sz w:val="30"/>
          <w:szCs w:val="30"/>
        </w:rPr>
        <w:t>Analytics</w:t>
      </w:r>
    </w:p>
    <w:p w14:paraId="65244D6C" w14:textId="77777777" w:rsidR="00A177C3" w:rsidRDefault="00A177C3" w:rsidP="00540421">
      <w:pPr>
        <w:widowControl w:val="0"/>
        <w:autoSpaceDE w:val="0"/>
        <w:autoSpaceDN w:val="0"/>
        <w:jc w:val="both"/>
        <w:rPr>
          <w:rFonts w:ascii="Arial" w:eastAsia="Arial MT" w:hAnsi="Arial MT" w:cs="Arial MT"/>
          <w:b/>
          <w:sz w:val="20"/>
          <w:szCs w:val="20"/>
        </w:rPr>
      </w:pPr>
    </w:p>
    <w:p w14:paraId="3CBB2657" w14:textId="77777777" w:rsidR="00A177C3" w:rsidRDefault="00A177C3" w:rsidP="00540421">
      <w:pPr>
        <w:widowControl w:val="0"/>
        <w:autoSpaceDE w:val="0"/>
        <w:autoSpaceDN w:val="0"/>
        <w:jc w:val="both"/>
        <w:rPr>
          <w:rFonts w:ascii="Arial" w:eastAsia="Arial MT" w:hAnsi="Arial MT" w:cs="Arial MT"/>
          <w:b/>
          <w:sz w:val="20"/>
          <w:szCs w:val="20"/>
        </w:rPr>
      </w:pPr>
    </w:p>
    <w:p w14:paraId="72BAB45D" w14:textId="77777777" w:rsidR="00A177C3" w:rsidRDefault="00000000" w:rsidP="00540421">
      <w:pPr>
        <w:widowControl w:val="0"/>
        <w:autoSpaceDE w:val="0"/>
        <w:autoSpaceDN w:val="0"/>
        <w:spacing w:before="167"/>
        <w:jc w:val="both"/>
        <w:rPr>
          <w:rFonts w:ascii="Arial" w:eastAsia="Arial MT" w:hAnsi="Arial MT" w:cs="Arial MT"/>
          <w:b/>
          <w:sz w:val="20"/>
          <w:szCs w:val="20"/>
        </w:rPr>
      </w:pPr>
      <w:r>
        <w:rPr>
          <w:rFonts w:ascii="Arial"/>
          <w:b/>
          <w:noProof/>
        </w:rPr>
        <mc:AlternateContent>
          <mc:Choice Requires="wps">
            <w:drawing>
              <wp:anchor distT="0" distB="0" distL="0" distR="0" simplePos="0" relativeHeight="251687936" behindDoc="1" locked="0" layoutInCell="1" allowOverlap="1" wp14:anchorId="37968D20" wp14:editId="25B0E476">
                <wp:simplePos x="0" y="0"/>
                <wp:positionH relativeFrom="page">
                  <wp:posOffset>1989720</wp:posOffset>
                </wp:positionH>
                <wp:positionV relativeFrom="paragraph">
                  <wp:posOffset>267627</wp:posOffset>
                </wp:positionV>
                <wp:extent cx="358076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3580765" cy="1270"/>
                        </a:xfrm>
                        <a:custGeom>
                          <a:avLst/>
                          <a:gdLst/>
                          <a:ahLst/>
                          <a:cxnLst/>
                          <a:rect l="l" t="t" r="r" b="b"/>
                          <a:pathLst>
                            <a:path w="3580765">
                              <a:moveTo>
                                <a:pt x="0" y="0"/>
                              </a:moveTo>
                              <a:lnTo>
                                <a:pt x="3580560" y="0"/>
                              </a:lnTo>
                            </a:path>
                          </a:pathLst>
                        </a:custGeom>
                        <a:ln w="15240">
                          <a:solidFill>
                            <a:srgbClr val="2D74B5"/>
                          </a:solidFill>
                          <a:prstDash val="solid"/>
                        </a:ln>
                      </wps:spPr>
                      <wps:bodyPr wrap="square" lIns="0" tIns="0" rIns="0" bIns="0" rtlCol="0">
                        <a:prstTxWarp prst="textNoShape">
                          <a:avLst/>
                        </a:prstTxWarp>
                      </wps:bodyPr>
                    </wps:wsp>
                  </a:graphicData>
                </a:graphic>
              </wp:anchor>
            </w:drawing>
          </mc:Choice>
          <mc:Fallback>
            <w:pict>
              <v:shape w14:anchorId="3490B0AF" id="Graphic 3" o:spid="_x0000_s1026" style="position:absolute;margin-left:156.65pt;margin-top:21.05pt;width:281.95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358076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iICHAQIAADUEAAAOAAAAZHJzL2Uyb0RvYy54bWysU8Fu2zAMvQ/YPwi6L3ayJimMOAXWoMOA oSvQFDsrshwbkCWNVGLn70fJdpx1t2EX+Ul8pt4jqc1D12h2VoC1NTmfz1LOlJG2qM0x52/7p0/3 nKEXphDaGpXzi0L+sP34YdO6TC1sZXWhgFESg1nrcl5577IkQVmpRuDMOmUoWFpohKctHJMCREvZ G50s0nSVtBYKB1YqRDrd9UG+jfnLUkn/oyxReaZzTtp8XCGuh7Am243IjiBcVctBhvgHFY2oDV16 TbUTXrAT1H+lamoJFm3pZ9I2iS3LWqrogdzM03duXivhVPRCxUF3LRP+v7Ty+fzqXoDK0DrMkGBw 0ZXQhC/pY10s1uVaLNV5Junw8/I+Xa+WnEmKzRfrWMtk+lee0H9VNuYR5+/o+1IXIxLViGRnRgjU sNAqHVvlOaNWAWfUqkPfKid8+C+IC5C1k5Bw1tiz2tsY9e+Uk7Qpqs0tK1hZrmg8RpfE7RkEwjXb zQDi1YRvzWkTVMyXi7s0jgBaXRdPtdZBBsLx8KiBnQW5WuzWd1+WwQil+IPmAP1OYNXzYmigaUPs qTcBHWxxeQHW0tTmHH+dBCjO9DdDYxFGfAQwgsMIwOtHGx9CrBDdue9+CnAsXJ9zT619tuPQiWzs WvB+5Q5qeg3DhmYzWhreURj+231kTa99+xsAAP//AwBQSwMEFAAGAAgAAAAhAEVsAZHdAAAACQEA AA8AAABkcnMvZG93bnJldi54bWxMj8tOwzAQRfdI/IM1SOyo80CkSuNUCIEo7ChsunPiwY5qj6PY TcPf465gOTNHd85ttouzbMYpDJ4E5KsMGFLv1UBawNfny90aWIiSlLSeUMAPBti211eNrJU/0wfO +6hZCqFQSwEmxrHmPPQGnQwrPyKl27efnIxpnDRXkzyncGd5kWUP3MmB0gcjR3wy2B/3JyfgLUc8 6COf39XuVevFVDv73Alxe7M8boBFXOIfDBf9pA5tcur8iVRgVkCZl2VCBdwXObAErKuqANZdFiXw tuH/G7S/AAAA//8DAFBLAQItABQABgAIAAAAIQC2gziS/gAAAOEBAAATAAAAAAAAAAAAAAAAAAAA AABbQ29udGVudF9UeXBlc10ueG1sUEsBAi0AFAAGAAgAAAAhADj9If/WAAAAlAEAAAsAAAAAAAAA AAAAAAAALwEAAF9yZWxzLy5yZWxzUEsBAi0AFAAGAAgAAAAhAOCIgIcBAgAANQQAAA4AAAAAAAAA AAAAAAAALgIAAGRycy9lMm9Eb2MueG1sUEsBAi0AFAAGAAgAAAAhAEVsAZHdAAAACQEAAA8AAAAA AAAAAAAAAAAAWwQAAGRycy9kb3ducmV2LnhtbFBLBQYAAAAABAAEAPMAAABlBQAAAAA= " path="m,l3580560,e" filled="f" strokecolor="#2d74b5" strokeweight="1.2pt">
                <v:path arrowok="t"/>
                <w10:wrap type="topAndBottom" anchorx="page"/>
              </v:shape>
            </w:pict>
          </mc:Fallback>
        </mc:AlternateContent>
      </w:r>
    </w:p>
    <w:p w14:paraId="7FA64F0A" w14:textId="77777777" w:rsidR="00A177C3" w:rsidRDefault="00A177C3" w:rsidP="00540421">
      <w:pPr>
        <w:widowControl w:val="0"/>
        <w:autoSpaceDE w:val="0"/>
        <w:autoSpaceDN w:val="0"/>
        <w:spacing w:before="188"/>
        <w:jc w:val="both"/>
        <w:rPr>
          <w:rFonts w:ascii="Arial" w:eastAsia="Arial MT" w:hAnsi="Arial MT" w:cs="Arial MT"/>
          <w:b/>
          <w:sz w:val="22"/>
          <w:szCs w:val="20"/>
        </w:rPr>
      </w:pPr>
    </w:p>
    <w:p w14:paraId="2A332B32" w14:textId="77777777" w:rsidR="00A177C3" w:rsidRDefault="00000000" w:rsidP="00540421">
      <w:pPr>
        <w:widowControl w:val="0"/>
        <w:tabs>
          <w:tab w:val="left" w:pos="3946"/>
        </w:tabs>
        <w:autoSpaceDE w:val="0"/>
        <w:autoSpaceDN w:val="0"/>
        <w:ind w:left="1395"/>
        <w:jc w:val="both"/>
        <w:rPr>
          <w:rFonts w:ascii="Arial MT" w:eastAsia="Arial MT" w:hAnsi="Arial MT" w:cs="Arial MT"/>
          <w:sz w:val="22"/>
          <w:szCs w:val="22"/>
        </w:rPr>
      </w:pPr>
      <w:r>
        <w:rPr>
          <w:rFonts w:ascii="Arial" w:eastAsia="Arial MT" w:hAnsi="Arial MT" w:cs="Arial MT"/>
          <w:b/>
          <w:color w:val="1F3864"/>
          <w:sz w:val="22"/>
          <w:szCs w:val="22"/>
        </w:rPr>
        <w:t xml:space="preserve">Tool </w:t>
      </w:r>
      <w:r>
        <w:rPr>
          <w:rFonts w:ascii="Arial" w:eastAsia="Arial MT" w:hAnsi="Arial MT" w:cs="Arial MT"/>
          <w:b/>
          <w:color w:val="1F3864"/>
          <w:spacing w:val="-4"/>
          <w:sz w:val="22"/>
          <w:szCs w:val="22"/>
        </w:rPr>
        <w:t>Used</w:t>
      </w:r>
      <w:r>
        <w:rPr>
          <w:rFonts w:ascii="Arial" w:eastAsia="Arial MT" w:hAnsi="Arial MT" w:cs="Arial MT"/>
          <w:b/>
          <w:color w:val="1F3864"/>
          <w:sz w:val="22"/>
          <w:szCs w:val="22"/>
        </w:rPr>
        <w:tab/>
      </w:r>
      <w:r>
        <w:rPr>
          <w:rFonts w:ascii="Arial MT" w:eastAsia="Arial MT" w:hAnsi="Arial MT" w:cs="Arial MT"/>
          <w:sz w:val="22"/>
          <w:szCs w:val="22"/>
        </w:rPr>
        <w:t xml:space="preserve">Microsoft Power </w:t>
      </w:r>
      <w:r>
        <w:rPr>
          <w:rFonts w:ascii="Arial MT" w:eastAsia="Arial MT" w:hAnsi="Arial MT" w:cs="Arial MT"/>
          <w:spacing w:val="-5"/>
          <w:sz w:val="22"/>
          <w:szCs w:val="22"/>
        </w:rPr>
        <w:t>BI</w:t>
      </w:r>
    </w:p>
    <w:p w14:paraId="080CDAAF" w14:textId="77777777" w:rsidR="00A177C3" w:rsidRDefault="00000000" w:rsidP="00540421">
      <w:pPr>
        <w:widowControl w:val="0"/>
        <w:autoSpaceDE w:val="0"/>
        <w:autoSpaceDN w:val="0"/>
        <w:spacing w:before="6"/>
        <w:jc w:val="both"/>
        <w:rPr>
          <w:rFonts w:ascii="Arial MT" w:eastAsia="Arial MT" w:hAnsi="Arial MT" w:cs="Arial MT"/>
          <w:sz w:val="9"/>
          <w:szCs w:val="20"/>
        </w:rPr>
      </w:pPr>
      <w:r>
        <w:rPr>
          <w:noProof/>
          <w:sz w:val="9"/>
        </w:rPr>
        <mc:AlternateContent>
          <mc:Choice Requires="wps">
            <w:drawing>
              <wp:anchor distT="0" distB="0" distL="0" distR="0" simplePos="0" relativeHeight="251689984" behindDoc="1" locked="0" layoutInCell="1" allowOverlap="1" wp14:anchorId="0E39428F" wp14:editId="45BB2A8F">
                <wp:simplePos x="0" y="0"/>
                <wp:positionH relativeFrom="page">
                  <wp:posOffset>1439999</wp:posOffset>
                </wp:positionH>
                <wp:positionV relativeFrom="paragraph">
                  <wp:posOffset>85117</wp:posOffset>
                </wp:positionV>
                <wp:extent cx="468058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4680585" cy="1270"/>
                        </a:xfrm>
                        <a:custGeom>
                          <a:avLst/>
                          <a:gdLst/>
                          <a:ahLst/>
                          <a:cxnLst/>
                          <a:rect l="l" t="t" r="r" b="b"/>
                          <a:pathLst>
                            <a:path w="4680585">
                              <a:moveTo>
                                <a:pt x="0" y="0"/>
                              </a:moveTo>
                              <a:lnTo>
                                <a:pt x="4679999" y="0"/>
                              </a:lnTo>
                            </a:path>
                          </a:pathLst>
                        </a:custGeom>
                        <a:ln w="5080">
                          <a:solidFill>
                            <a:srgbClr val="D8D8D8"/>
                          </a:solidFill>
                          <a:prstDash val="solid"/>
                        </a:ln>
                      </wps:spPr>
                      <wps:bodyPr wrap="square" lIns="0" tIns="0" rIns="0" bIns="0" rtlCol="0">
                        <a:prstTxWarp prst="textNoShape">
                          <a:avLst/>
                        </a:prstTxWarp>
                      </wps:bodyPr>
                    </wps:wsp>
                  </a:graphicData>
                </a:graphic>
              </wp:anchor>
            </w:drawing>
          </mc:Choice>
          <mc:Fallback>
            <w:pict>
              <v:shape w14:anchorId="1E504FFD" id="Graphic 4" o:spid="_x0000_s1026" style="position:absolute;margin-left:113.4pt;margin-top:6.7pt;width:368.55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468058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0HCP/wEAADQEAAAOAAAAZHJzL2Uyb0RvYy54bWysU8Fu2zAMvQ/YPwi6L3aCJs2MOD006DBg 6Ao0w86KLMcGZEkjldj5+1GyHWftrZgNyE8iTb5HUpuHrtHsrABra3I+n6WcKSNtUZtjzn/tn76s OUMvTCG0NSrnF4X8Yfv506Z1mVrYyupCAaMgBrPW5bzy3mVJgrJSjcCZdcqQsbTQCE9bOCYFiJai NzpZpOkqaS0UDqxUiHS66418G+OXpZL+Z1mi8kznnLj5uEJcD2FNthuRHUG4qpYDDfEBFo2oDSW9 htoJL9gJ6nehmlqCRVv6mbRNYsuylipqIDXz9I2a10o4FbVQcdBdy4T/L6x8Pr+6F6AytA4zJBhU dCU04Uv8WBeLdbkWS3WeSTq8W63T5XrJmSTbfHEfa5lM/8oT+m/Kxjji/AN9X+piRKIakezMCIEa FlqlY6s8Z9Qq4Ixadehb5YQP/wVyAbJ2IhLOGntWexut/g1zojZZtbn1ulvdf6WHs1El+fYeBEKa 7WYAMTXhW3HaBBbLdJ3GCUCr6+Kp1jqwQDgeHjWwsyBRu3V4gw6K8I+bA/Q7gVXvF02DmzbkPbUm oIMtLi/AWhranOOfkwDFmf5uaCrChI8ARnAYAXj9aOM9iAWinPvutwDHQvqce+rssx1nTmRj04L0 q+/ApucwbGg0o6ThGoXZv91Hr+myb/8CAAD//wMAUEsDBBQABgAIAAAAIQDrcpzS3AAAAAkBAAAP AAAAZHJzL2Rvd25yZXYueG1sTI/NboMwEITvlfoO1lbqrTE/FU0IJooitdc0pA+wgAOo9hphh9C3 7+bUHmdnNPNtsVusEbOe/OBIQbyKQGhqXDtQp+Dr/P6yBuEDUovGkVbwoz3syseHAvPW3eik5yp0 gkvI56igD2HMpfRNry36lRs1sXdxk8XAcupkO+GNy62RSRRl0uJAvNDjqA+9br6rq1VQV2/rY4g/ zOwwHWM8fZrDca/U89Oy34IIegl/YbjjMzqUzFS7K7VeGAVJkjF6YCN9BcGBTZZuQNT3QwayLOT/ D8pfAAAA//8DAFBLAQItABQABgAIAAAAIQC2gziS/gAAAOEBAAATAAAAAAAAAAAAAAAAAAAAAABb Q29udGVudF9UeXBlc10ueG1sUEsBAi0AFAAGAAgAAAAhADj9If/WAAAAlAEAAAsAAAAAAAAAAAAA AAAALwEAAF9yZWxzLy5yZWxzUEsBAi0AFAAGAAgAAAAhAPzQcI//AQAANAQAAA4AAAAAAAAAAAAA AAAALgIAAGRycy9lMm9Eb2MueG1sUEsBAi0AFAAGAAgAAAAhAOtynNLcAAAACQEAAA8AAAAAAAAA AAAAAAAAWQQAAGRycy9kb3ducmV2LnhtbFBLBQYAAAAABAAEAPMAAABiBQAAAAA= " path="m,l4679999,e" filled="f" strokecolor="#d8d8d8" strokeweight=".4pt">
                <v:path arrowok="t"/>
                <w10:wrap type="topAndBottom" anchorx="page"/>
              </v:shape>
            </w:pict>
          </mc:Fallback>
        </mc:AlternateContent>
      </w:r>
    </w:p>
    <w:p w14:paraId="702E23EB" w14:textId="77777777" w:rsidR="00A177C3" w:rsidRDefault="00000000" w:rsidP="00540421">
      <w:pPr>
        <w:widowControl w:val="0"/>
        <w:tabs>
          <w:tab w:val="left" w:pos="3946"/>
        </w:tabs>
        <w:autoSpaceDE w:val="0"/>
        <w:autoSpaceDN w:val="0"/>
        <w:spacing w:before="169"/>
        <w:ind w:left="1395"/>
        <w:jc w:val="both"/>
        <w:rPr>
          <w:rFonts w:ascii="Arial MT" w:eastAsia="Arial MT" w:hAnsi="Arial MT" w:cs="Arial MT"/>
          <w:sz w:val="22"/>
          <w:szCs w:val="22"/>
        </w:rPr>
      </w:pPr>
      <w:r>
        <w:rPr>
          <w:rFonts w:ascii="Arial" w:eastAsia="Arial MT" w:hAnsi="Arial MT" w:cs="Arial MT"/>
          <w:b/>
          <w:color w:val="1F3864"/>
          <w:spacing w:val="-2"/>
          <w:sz w:val="22"/>
          <w:szCs w:val="22"/>
        </w:rPr>
        <w:t>Dataset</w:t>
      </w:r>
      <w:r>
        <w:rPr>
          <w:rFonts w:ascii="Arial" w:eastAsia="Arial MT" w:hAnsi="Arial MT" w:cs="Arial MT"/>
          <w:b/>
          <w:color w:val="1F3864"/>
          <w:sz w:val="22"/>
          <w:szCs w:val="22"/>
        </w:rPr>
        <w:tab/>
      </w:r>
      <w:r>
        <w:rPr>
          <w:rFonts w:ascii="Arial MT" w:eastAsia="Arial MT" w:hAnsi="Arial MT" w:cs="Arial MT"/>
          <w:sz w:val="22"/>
          <w:szCs w:val="22"/>
        </w:rPr>
        <w:t xml:space="preserve">AIS Data Complete </w:t>
      </w:r>
      <w:r>
        <w:rPr>
          <w:rFonts w:ascii="Arial MT" w:eastAsia="Arial MT" w:hAnsi="Arial MT" w:cs="Arial MT"/>
          <w:spacing w:val="-2"/>
          <w:sz w:val="22"/>
          <w:szCs w:val="22"/>
        </w:rPr>
        <w:t>Weather</w:t>
      </w:r>
    </w:p>
    <w:p w14:paraId="3524DEFD" w14:textId="77777777" w:rsidR="00A177C3" w:rsidRDefault="00000000" w:rsidP="00540421">
      <w:pPr>
        <w:widowControl w:val="0"/>
        <w:autoSpaceDE w:val="0"/>
        <w:autoSpaceDN w:val="0"/>
        <w:spacing w:before="6"/>
        <w:jc w:val="both"/>
        <w:rPr>
          <w:rFonts w:ascii="Arial MT" w:eastAsia="Arial MT" w:hAnsi="Arial MT" w:cs="Arial MT"/>
          <w:sz w:val="9"/>
          <w:szCs w:val="20"/>
        </w:rPr>
      </w:pPr>
      <w:r>
        <w:rPr>
          <w:noProof/>
          <w:sz w:val="9"/>
        </w:rPr>
        <mc:AlternateContent>
          <mc:Choice Requires="wps">
            <w:drawing>
              <wp:anchor distT="0" distB="0" distL="0" distR="0" simplePos="0" relativeHeight="251692032" behindDoc="1" locked="0" layoutInCell="1" allowOverlap="1" wp14:anchorId="385C9C25" wp14:editId="53DF1C5E">
                <wp:simplePos x="0" y="0"/>
                <wp:positionH relativeFrom="page">
                  <wp:posOffset>1439999</wp:posOffset>
                </wp:positionH>
                <wp:positionV relativeFrom="paragraph">
                  <wp:posOffset>85103</wp:posOffset>
                </wp:positionV>
                <wp:extent cx="4680585"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4680585" cy="1270"/>
                        </a:xfrm>
                        <a:custGeom>
                          <a:avLst/>
                          <a:gdLst/>
                          <a:ahLst/>
                          <a:cxnLst/>
                          <a:rect l="l" t="t" r="r" b="b"/>
                          <a:pathLst>
                            <a:path w="4680585">
                              <a:moveTo>
                                <a:pt x="0" y="0"/>
                              </a:moveTo>
                              <a:lnTo>
                                <a:pt x="4679999" y="0"/>
                              </a:lnTo>
                            </a:path>
                          </a:pathLst>
                        </a:custGeom>
                        <a:ln w="5080">
                          <a:solidFill>
                            <a:srgbClr val="D8D8D8"/>
                          </a:solidFill>
                          <a:prstDash val="solid"/>
                        </a:ln>
                      </wps:spPr>
                      <wps:bodyPr wrap="square" lIns="0" tIns="0" rIns="0" bIns="0" rtlCol="0">
                        <a:prstTxWarp prst="textNoShape">
                          <a:avLst/>
                        </a:prstTxWarp>
                      </wps:bodyPr>
                    </wps:wsp>
                  </a:graphicData>
                </a:graphic>
              </wp:anchor>
            </w:drawing>
          </mc:Choice>
          <mc:Fallback>
            <w:pict>
              <v:shape w14:anchorId="26ACFDF0" id="Graphic 5" o:spid="_x0000_s1026" style="position:absolute;margin-left:113.4pt;margin-top:6.7pt;width:368.55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468058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0HCP/wEAADQEAAAOAAAAZHJzL2Uyb0RvYy54bWysU8Fu2zAMvQ/YPwi6L3aCJs2MOD006DBg 6Ao0w86KLMcGZEkjldj5+1GyHWftrZgNyE8iTb5HUpuHrtHsrABra3I+n6WcKSNtUZtjzn/tn76s OUMvTCG0NSrnF4X8Yfv506Z1mVrYyupCAaMgBrPW5bzy3mVJgrJSjcCZdcqQsbTQCE9bOCYFiJai NzpZpOkqaS0UDqxUiHS66418G+OXpZL+Z1mi8kznnLj5uEJcD2FNthuRHUG4qpYDDfEBFo2oDSW9 htoJL9gJ6nehmlqCRVv6mbRNYsuylipqIDXz9I2a10o4FbVQcdBdy4T/L6x8Pr+6F6AytA4zJBhU dCU04Uv8WBeLdbkWS3WeSTq8W63T5XrJmSTbfHEfa5lM/8oT+m/Kxjji/AN9X+piRKIakezMCIEa FlqlY6s8Z9Qq4Ixadehb5YQP/wVyAbJ2IhLOGntWexut/g1zojZZtbn1ulvdf6WHs1El+fYeBEKa 7WYAMTXhW3HaBBbLdJ3GCUCr6+Kp1jqwQDgeHjWwsyBRu3V4gw6K8I+bA/Q7gVXvF02DmzbkPbUm oIMtLi/AWhranOOfkwDFmf5uaCrChI8ARnAYAXj9aOM9iAWinPvutwDHQvqce+rssx1nTmRj04L0 q+/ApucwbGg0o6ThGoXZv91Hr+myb/8CAAD//wMAUEsDBBQABgAIAAAAIQDrcpzS3AAAAAkBAAAP AAAAZHJzL2Rvd25yZXYueG1sTI/NboMwEITvlfoO1lbqrTE/FU0IJooitdc0pA+wgAOo9hphh9C3 7+bUHmdnNPNtsVusEbOe/OBIQbyKQGhqXDtQp+Dr/P6yBuEDUovGkVbwoz3syseHAvPW3eik5yp0 gkvI56igD2HMpfRNry36lRs1sXdxk8XAcupkO+GNy62RSRRl0uJAvNDjqA+9br6rq1VQV2/rY4g/ zOwwHWM8fZrDca/U89Oy34IIegl/YbjjMzqUzFS7K7VeGAVJkjF6YCN9BcGBTZZuQNT3QwayLOT/ D8pfAAAA//8DAFBLAQItABQABgAIAAAAIQC2gziS/gAAAOEBAAATAAAAAAAAAAAAAAAAAAAAAABb Q29udGVudF9UeXBlc10ueG1sUEsBAi0AFAAGAAgAAAAhADj9If/WAAAAlAEAAAsAAAAAAAAAAAAA AAAALwEAAF9yZWxzLy5yZWxzUEsBAi0AFAAGAAgAAAAhAPzQcI//AQAANAQAAA4AAAAAAAAAAAAA AAAALgIAAGRycy9lMm9Eb2MueG1sUEsBAi0AFAAGAAgAAAAhAOtynNLcAAAACQEAAA8AAAAAAAAA AAAAAAAAWQQAAGRycy9kb3ducmV2LnhtbFBLBQYAAAAABAAEAPMAAABiBQAAAAA= " path="m,l4679999,e" filled="f" strokecolor="#d8d8d8" strokeweight=".4pt">
                <v:path arrowok="t"/>
                <w10:wrap type="topAndBottom" anchorx="page"/>
              </v:shape>
            </w:pict>
          </mc:Fallback>
        </mc:AlternateContent>
      </w:r>
    </w:p>
    <w:p w14:paraId="628B6A0C" w14:textId="3F925119" w:rsidR="00A177C3" w:rsidRDefault="00000000" w:rsidP="00540421">
      <w:pPr>
        <w:widowControl w:val="0"/>
        <w:tabs>
          <w:tab w:val="left" w:pos="3946"/>
        </w:tabs>
        <w:autoSpaceDE w:val="0"/>
        <w:autoSpaceDN w:val="0"/>
        <w:spacing w:before="169"/>
        <w:ind w:left="1395"/>
        <w:jc w:val="both"/>
        <w:rPr>
          <w:rFonts w:ascii="Arial MT" w:eastAsia="Arial MT" w:hAnsi="Arial MT" w:cs="Arial MT"/>
          <w:sz w:val="22"/>
          <w:szCs w:val="22"/>
        </w:rPr>
      </w:pPr>
      <w:r>
        <w:rPr>
          <w:rFonts w:ascii="Arial" w:eastAsia="Arial MT" w:hAnsi="Arial" w:cs="Arial MT"/>
          <w:b/>
          <w:color w:val="1F3864"/>
          <w:spacing w:val="-2"/>
          <w:sz w:val="22"/>
          <w:szCs w:val="22"/>
        </w:rPr>
        <w:t>Milestones</w:t>
      </w:r>
      <w:r>
        <w:rPr>
          <w:rFonts w:ascii="Arial" w:eastAsia="Arial MT" w:hAnsi="Arial" w:cs="Arial MT"/>
          <w:b/>
          <w:color w:val="1F3864"/>
          <w:sz w:val="22"/>
          <w:szCs w:val="22"/>
        </w:rPr>
        <w:tab/>
      </w:r>
      <w:r w:rsidR="0008474F">
        <w:rPr>
          <w:rFonts w:ascii="Arial MT" w:eastAsia="Arial MT" w:hAnsi="Arial MT" w:cs="Arial MT"/>
          <w:sz w:val="22"/>
          <w:szCs w:val="22"/>
        </w:rPr>
        <w:t>1-4</w:t>
      </w:r>
    </w:p>
    <w:p w14:paraId="19703BE8" w14:textId="77777777" w:rsidR="00A177C3" w:rsidRDefault="00000000" w:rsidP="00540421">
      <w:pPr>
        <w:widowControl w:val="0"/>
        <w:autoSpaceDE w:val="0"/>
        <w:autoSpaceDN w:val="0"/>
        <w:spacing w:before="6"/>
        <w:jc w:val="both"/>
        <w:rPr>
          <w:rFonts w:ascii="Arial MT" w:eastAsia="Arial MT" w:hAnsi="Arial MT" w:cs="Arial MT"/>
          <w:sz w:val="9"/>
          <w:szCs w:val="20"/>
        </w:rPr>
      </w:pPr>
      <w:r>
        <w:rPr>
          <w:noProof/>
          <w:sz w:val="9"/>
        </w:rPr>
        <mc:AlternateContent>
          <mc:Choice Requires="wps">
            <w:drawing>
              <wp:anchor distT="0" distB="0" distL="0" distR="0" simplePos="0" relativeHeight="251694080" behindDoc="1" locked="0" layoutInCell="1" allowOverlap="1" wp14:anchorId="315035B0" wp14:editId="6D287E39">
                <wp:simplePos x="0" y="0"/>
                <wp:positionH relativeFrom="page">
                  <wp:posOffset>1439999</wp:posOffset>
                </wp:positionH>
                <wp:positionV relativeFrom="paragraph">
                  <wp:posOffset>85103</wp:posOffset>
                </wp:positionV>
                <wp:extent cx="4680585"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4680585" cy="1270"/>
                        </a:xfrm>
                        <a:custGeom>
                          <a:avLst/>
                          <a:gdLst/>
                          <a:ahLst/>
                          <a:cxnLst/>
                          <a:rect l="l" t="t" r="r" b="b"/>
                          <a:pathLst>
                            <a:path w="4680585">
                              <a:moveTo>
                                <a:pt x="0" y="0"/>
                              </a:moveTo>
                              <a:lnTo>
                                <a:pt x="4679999" y="0"/>
                              </a:lnTo>
                            </a:path>
                          </a:pathLst>
                        </a:custGeom>
                        <a:ln w="5080">
                          <a:solidFill>
                            <a:srgbClr val="D8D8D8"/>
                          </a:solidFill>
                          <a:prstDash val="solid"/>
                        </a:ln>
                      </wps:spPr>
                      <wps:bodyPr wrap="square" lIns="0" tIns="0" rIns="0" bIns="0" rtlCol="0">
                        <a:prstTxWarp prst="textNoShape">
                          <a:avLst/>
                        </a:prstTxWarp>
                      </wps:bodyPr>
                    </wps:wsp>
                  </a:graphicData>
                </a:graphic>
              </wp:anchor>
            </w:drawing>
          </mc:Choice>
          <mc:Fallback>
            <w:pict>
              <v:shape w14:anchorId="096FA14F" id="Graphic 6" o:spid="_x0000_s1026" style="position:absolute;margin-left:113.4pt;margin-top:6.7pt;width:368.55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468058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0HCP/wEAADQEAAAOAAAAZHJzL2Uyb0RvYy54bWysU8Fu2zAMvQ/YPwi6L3aCJs2MOD006DBg 6Ao0w86KLMcGZEkjldj5+1GyHWftrZgNyE8iTb5HUpuHrtHsrABra3I+n6WcKSNtUZtjzn/tn76s OUMvTCG0NSrnF4X8Yfv506Z1mVrYyupCAaMgBrPW5bzy3mVJgrJSjcCZdcqQsbTQCE9bOCYFiJai NzpZpOkqaS0UDqxUiHS66418G+OXpZL+Z1mi8kznnLj5uEJcD2FNthuRHUG4qpYDDfEBFo2oDSW9 htoJL9gJ6nehmlqCRVv6mbRNYsuylipqIDXz9I2a10o4FbVQcdBdy4T/L6x8Pr+6F6AytA4zJBhU dCU04Uv8WBeLdbkWS3WeSTq8W63T5XrJmSTbfHEfa5lM/8oT+m/Kxjji/AN9X+piRKIakezMCIEa FlqlY6s8Z9Qq4Ixadehb5YQP/wVyAbJ2IhLOGntWexut/g1zojZZtbn1ulvdf6WHs1El+fYeBEKa 7WYAMTXhW3HaBBbLdJ3GCUCr6+Kp1jqwQDgeHjWwsyBRu3V4gw6K8I+bA/Q7gVXvF02DmzbkPbUm oIMtLi/AWhranOOfkwDFmf5uaCrChI8ARnAYAXj9aOM9iAWinPvutwDHQvqce+rssx1nTmRj04L0 q+/ApucwbGg0o6ThGoXZv91Hr+myb/8CAAD//wMAUEsDBBQABgAIAAAAIQDrcpzS3AAAAAkBAAAP AAAAZHJzL2Rvd25yZXYueG1sTI/NboMwEITvlfoO1lbqrTE/FU0IJooitdc0pA+wgAOo9hphh9C3 7+bUHmdnNPNtsVusEbOe/OBIQbyKQGhqXDtQp+Dr/P6yBuEDUovGkVbwoz3syseHAvPW3eik5yp0 gkvI56igD2HMpfRNry36lRs1sXdxk8XAcupkO+GNy62RSRRl0uJAvNDjqA+9br6rq1VQV2/rY4g/ zOwwHWM8fZrDca/U89Oy34IIegl/YbjjMzqUzFS7K7VeGAVJkjF6YCN9BcGBTZZuQNT3QwayLOT/ D8pfAAAA//8DAFBLAQItABQABgAIAAAAIQC2gziS/gAAAOEBAAATAAAAAAAAAAAAAAAAAAAAAABb Q29udGVudF9UeXBlc10ueG1sUEsBAi0AFAAGAAgAAAAhADj9If/WAAAAlAEAAAsAAAAAAAAAAAAA AAAALwEAAF9yZWxzLy5yZWxzUEsBAi0AFAAGAAgAAAAhAPzQcI//AQAANAQAAA4AAAAAAAAAAAAA AAAALgIAAGRycy9lMm9Eb2MueG1sUEsBAi0AFAAGAAgAAAAhAOtynNLcAAAACQEAAA8AAAAAAAAA AAAAAAAAWQQAAGRycy9kb3ducmV2LnhtbFBLBQYAAAAABAAEAPMAAABiBQAAAAA= " path="m,l4679999,e" filled="f" strokecolor="#d8d8d8" strokeweight=".4pt">
                <v:path arrowok="t"/>
                <w10:wrap type="topAndBottom" anchorx="page"/>
              </v:shape>
            </w:pict>
          </mc:Fallback>
        </mc:AlternateContent>
      </w:r>
    </w:p>
    <w:p w14:paraId="7911FC3A" w14:textId="5C9B151B" w:rsidR="001C5E80" w:rsidRDefault="00000000" w:rsidP="0008474F">
      <w:pPr>
        <w:widowControl w:val="0"/>
        <w:tabs>
          <w:tab w:val="left" w:pos="3946"/>
        </w:tabs>
        <w:autoSpaceDE w:val="0"/>
        <w:autoSpaceDN w:val="0"/>
        <w:spacing w:before="169"/>
        <w:ind w:left="1395"/>
        <w:jc w:val="both"/>
        <w:rPr>
          <w:rFonts w:ascii="Arial MT" w:eastAsia="Arial MT" w:hAnsi="Arial MT" w:cs="Arial MT"/>
          <w:sz w:val="22"/>
          <w:szCs w:val="22"/>
        </w:rPr>
      </w:pPr>
      <w:r>
        <w:rPr>
          <w:rFonts w:ascii="Arial" w:eastAsia="Arial MT" w:hAnsi="Arial MT" w:cs="Arial MT"/>
          <w:b/>
          <w:color w:val="1F3864"/>
          <w:sz w:val="22"/>
          <w:szCs w:val="22"/>
        </w:rPr>
        <w:t xml:space="preserve">Prepared </w:t>
      </w:r>
      <w:r>
        <w:rPr>
          <w:rFonts w:ascii="Arial" w:eastAsia="Arial MT" w:hAnsi="Arial MT" w:cs="Arial MT"/>
          <w:b/>
          <w:color w:val="1F3864"/>
          <w:spacing w:val="-5"/>
          <w:sz w:val="22"/>
          <w:szCs w:val="22"/>
        </w:rPr>
        <w:t>by</w:t>
      </w:r>
      <w:r>
        <w:rPr>
          <w:rFonts w:ascii="Arial" w:eastAsia="Arial MT" w:hAnsi="Arial MT" w:cs="Arial MT"/>
          <w:b/>
          <w:color w:val="1F3864"/>
          <w:sz w:val="22"/>
          <w:szCs w:val="22"/>
        </w:rPr>
        <w:tab/>
      </w:r>
      <w:r w:rsidR="0008474F" w:rsidRPr="0008474F">
        <w:rPr>
          <w:rFonts w:ascii="Arial MT" w:eastAsia="Arial MT" w:hAnsi="Arial MT" w:cs="Arial MT"/>
          <w:spacing w:val="-2"/>
          <w:sz w:val="22"/>
          <w:szCs w:val="22"/>
        </w:rPr>
        <w:t>Faaiz Hamid</w:t>
      </w:r>
    </w:p>
    <w:p w14:paraId="63F58D29" w14:textId="77777777" w:rsidR="00A177C3" w:rsidRDefault="00000000" w:rsidP="00540421">
      <w:pPr>
        <w:widowControl w:val="0"/>
        <w:autoSpaceDE w:val="0"/>
        <w:autoSpaceDN w:val="0"/>
        <w:spacing w:before="6"/>
        <w:jc w:val="both"/>
        <w:rPr>
          <w:rFonts w:ascii="Arial MT" w:eastAsia="Arial MT" w:hAnsi="Arial MT" w:cs="Arial MT"/>
          <w:sz w:val="9"/>
          <w:szCs w:val="20"/>
        </w:rPr>
      </w:pPr>
      <w:r>
        <w:rPr>
          <w:noProof/>
          <w:sz w:val="9"/>
        </w:rPr>
        <mc:AlternateContent>
          <mc:Choice Requires="wps">
            <w:drawing>
              <wp:anchor distT="0" distB="0" distL="0" distR="0" simplePos="0" relativeHeight="251696128" behindDoc="1" locked="0" layoutInCell="1" allowOverlap="1" wp14:anchorId="457F3004" wp14:editId="3B61E517">
                <wp:simplePos x="0" y="0"/>
                <wp:positionH relativeFrom="page">
                  <wp:posOffset>1439999</wp:posOffset>
                </wp:positionH>
                <wp:positionV relativeFrom="paragraph">
                  <wp:posOffset>84766</wp:posOffset>
                </wp:positionV>
                <wp:extent cx="4680585"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4680585" cy="1270"/>
                        </a:xfrm>
                        <a:custGeom>
                          <a:avLst/>
                          <a:gdLst/>
                          <a:ahLst/>
                          <a:cxnLst/>
                          <a:rect l="l" t="t" r="r" b="b"/>
                          <a:pathLst>
                            <a:path w="4680585">
                              <a:moveTo>
                                <a:pt x="0" y="0"/>
                              </a:moveTo>
                              <a:lnTo>
                                <a:pt x="4679999" y="0"/>
                              </a:lnTo>
                            </a:path>
                          </a:pathLst>
                        </a:custGeom>
                        <a:ln w="5080">
                          <a:solidFill>
                            <a:srgbClr val="D8D8D8"/>
                          </a:solidFill>
                          <a:prstDash val="solid"/>
                        </a:ln>
                      </wps:spPr>
                      <wps:bodyPr wrap="square" lIns="0" tIns="0" rIns="0" bIns="0" rtlCol="0">
                        <a:prstTxWarp prst="textNoShape">
                          <a:avLst/>
                        </a:prstTxWarp>
                      </wps:bodyPr>
                    </wps:wsp>
                  </a:graphicData>
                </a:graphic>
              </wp:anchor>
            </w:drawing>
          </mc:Choice>
          <mc:Fallback>
            <w:pict>
              <v:shape w14:anchorId="743E86CD" id="Graphic 7" o:spid="_x0000_s1026" style="position:absolute;margin-left:113.4pt;margin-top:6.65pt;width:368.55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468058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0HCP/wEAADQEAAAOAAAAZHJzL2Uyb0RvYy54bWysU8Fu2zAMvQ/YPwi6L3aCJs2MOD006DBg 6Ao0w86KLMcGZEkjldj5+1GyHWftrZgNyE8iTb5HUpuHrtHsrABra3I+n6WcKSNtUZtjzn/tn76s OUMvTCG0NSrnF4X8Yfv506Z1mVrYyupCAaMgBrPW5bzy3mVJgrJSjcCZdcqQsbTQCE9bOCYFiJai NzpZpOkqaS0UDqxUiHS66418G+OXpZL+Z1mi8kznnLj5uEJcD2FNthuRHUG4qpYDDfEBFo2oDSW9 htoJL9gJ6nehmlqCRVv6mbRNYsuylipqIDXz9I2a10o4FbVQcdBdy4T/L6x8Pr+6F6AytA4zJBhU dCU04Uv8WBeLdbkWS3WeSTq8W63T5XrJmSTbfHEfa5lM/8oT+m/Kxjji/AN9X+piRKIakezMCIEa FlqlY6s8Z9Qq4Ixadehb5YQP/wVyAbJ2IhLOGntWexut/g1zojZZtbn1ulvdf6WHs1El+fYeBEKa 7WYAMTXhW3HaBBbLdJ3GCUCr6+Kp1jqwQDgeHjWwsyBRu3V4gw6K8I+bA/Q7gVXvF02DmzbkPbUm oIMtLi/AWhranOOfkwDFmf5uaCrChI8ARnAYAXj9aOM9iAWinPvutwDHQvqce+rssx1nTmRj04L0 q+/ApucwbGg0o6ThGoXZv91Hr+myb/8CAAD//wMAUEsDBBQABgAIAAAAIQAr13ot3AAAAAkBAAAP AAAAZHJzL2Rvd25yZXYueG1sTI/NboMwEITvlfoO1lbqrTE/Kk0IJooitdc0pA+wgAOo9hphh9C3 7+bUHmdnNPNtsVusEbOe/OBIQbyKQGhqXDtQp+Dr/P6yBuEDUovGkVbwoz3syseHAvPW3eik5yp0 gkvI56igD2HMpfRNry36lRs1sXdxk8XAcupkO+GNy62RSRRl0uJAvNDjqA+9br6rq1VQV2/rY4g/ zOwwHWM8fZrDca/U89Oy34IIegl/YbjjMzqUzFS7K7VeGAVJkjF6YCNNQXBgk6UbEPX98AqyLOT/ D8pfAAAA//8DAFBLAQItABQABgAIAAAAIQC2gziS/gAAAOEBAAATAAAAAAAAAAAAAAAAAAAAAABb Q29udGVudF9UeXBlc10ueG1sUEsBAi0AFAAGAAgAAAAhADj9If/WAAAAlAEAAAsAAAAAAAAAAAAA AAAALwEAAF9yZWxzLy5yZWxzUEsBAi0AFAAGAAgAAAAhAPzQcI//AQAANAQAAA4AAAAAAAAAAAAA AAAALgIAAGRycy9lMm9Eb2MueG1sUEsBAi0AFAAGAAgAAAAhACvXei3cAAAACQEAAA8AAAAAAAAA AAAAAAAAWQQAAGRycy9kb3ducmV2LnhtbFBLBQYAAAAABAAEAPMAAABiBQAAAAA= " path="m,l4679999,e" filled="f" strokecolor="#d8d8d8" strokeweight=".4pt">
                <v:path arrowok="t"/>
                <w10:wrap type="topAndBottom" anchorx="page"/>
              </v:shape>
            </w:pict>
          </mc:Fallback>
        </mc:AlternateContent>
      </w:r>
    </w:p>
    <w:p w14:paraId="5E3541ED" w14:textId="77777777" w:rsidR="00A177C3" w:rsidRDefault="00A177C3" w:rsidP="00540421">
      <w:pPr>
        <w:widowControl w:val="0"/>
        <w:autoSpaceDE w:val="0"/>
        <w:autoSpaceDN w:val="0"/>
        <w:spacing w:before="94"/>
        <w:jc w:val="both"/>
        <w:rPr>
          <w:rFonts w:ascii="Arial MT" w:eastAsia="Arial MT" w:hAnsi="Arial MT" w:cs="Arial MT"/>
          <w:sz w:val="9"/>
          <w:szCs w:val="20"/>
        </w:rPr>
      </w:pPr>
    </w:p>
    <w:p w14:paraId="3C2EFE62" w14:textId="77777777" w:rsidR="00323415" w:rsidRDefault="00323415" w:rsidP="00540421">
      <w:pPr>
        <w:widowControl w:val="0"/>
        <w:autoSpaceDE w:val="0"/>
        <w:autoSpaceDN w:val="0"/>
        <w:spacing w:before="94"/>
        <w:jc w:val="both"/>
        <w:rPr>
          <w:rFonts w:ascii="Arial MT" w:eastAsia="Arial MT" w:hAnsi="Arial MT" w:cs="Arial MT"/>
          <w:sz w:val="9"/>
          <w:szCs w:val="20"/>
        </w:rPr>
      </w:pPr>
    </w:p>
    <w:p w14:paraId="71E1D4E8" w14:textId="77777777" w:rsidR="00323415" w:rsidRDefault="00323415" w:rsidP="00540421">
      <w:pPr>
        <w:widowControl w:val="0"/>
        <w:autoSpaceDE w:val="0"/>
        <w:autoSpaceDN w:val="0"/>
        <w:spacing w:before="94"/>
        <w:jc w:val="both"/>
        <w:rPr>
          <w:rFonts w:ascii="Arial MT" w:eastAsia="Arial MT" w:hAnsi="Arial MT" w:cs="Arial MT"/>
          <w:sz w:val="9"/>
          <w:szCs w:val="20"/>
        </w:rPr>
      </w:pPr>
    </w:p>
    <w:p w14:paraId="7FB1CA47" w14:textId="77777777" w:rsidR="00323415" w:rsidRDefault="00323415" w:rsidP="00540421">
      <w:pPr>
        <w:widowControl w:val="0"/>
        <w:autoSpaceDE w:val="0"/>
        <w:autoSpaceDN w:val="0"/>
        <w:spacing w:before="94"/>
        <w:jc w:val="both"/>
        <w:rPr>
          <w:rFonts w:ascii="Arial MT" w:eastAsia="Arial MT" w:hAnsi="Arial MT" w:cs="Arial MT"/>
          <w:sz w:val="9"/>
          <w:szCs w:val="20"/>
        </w:rPr>
        <w:sectPr w:rsidR="00323415">
          <w:footerReference w:type="default" r:id="rId7"/>
          <w:type w:val="continuous"/>
          <w:pgSz w:w="11910" w:h="16840"/>
          <w:pgMar w:top="1920" w:right="992" w:bottom="820" w:left="992" w:header="0" w:footer="625" w:gutter="0"/>
          <w:pgNumType w:start="1"/>
          <w:cols w:space="720"/>
        </w:sectPr>
      </w:pPr>
    </w:p>
    <w:p w14:paraId="62AA0BB0" w14:textId="77777777" w:rsidR="00323415" w:rsidRPr="00252852" w:rsidRDefault="00000000" w:rsidP="00540421">
      <w:pPr>
        <w:widowControl w:val="0"/>
        <w:pBdr>
          <w:bottom w:val="single" w:sz="10" w:space="4" w:color="2E74B5"/>
        </w:pBdr>
        <w:autoSpaceDE w:val="0"/>
        <w:autoSpaceDN w:val="0"/>
        <w:spacing w:after="200"/>
        <w:jc w:val="both"/>
        <w:rPr>
          <w:rFonts w:ascii="Arial MT" w:eastAsia="Arial MT" w:hAnsi="Arial MT" w:cs="Arial MT"/>
          <w:sz w:val="22"/>
          <w:szCs w:val="22"/>
        </w:rPr>
      </w:pPr>
      <w:r>
        <w:rPr>
          <w:rFonts w:ascii="Arial MT" w:eastAsia="Arial MT" w:hAnsi="Arial MT" w:cs="Arial MT"/>
          <w:b/>
          <w:bCs/>
          <w:color w:val="1F3864"/>
          <w:sz w:val="34"/>
          <w:szCs w:val="34"/>
        </w:rPr>
        <w:lastRenderedPageBreak/>
        <w:t>Milestone 1 – Data Modelling &amp; KPI Foundation</w:t>
      </w:r>
    </w:p>
    <w:p w14:paraId="308F4F8E" w14:textId="77777777" w:rsidR="00323415" w:rsidRDefault="00000000" w:rsidP="00540421">
      <w:pPr>
        <w:widowControl w:val="0"/>
        <w:autoSpaceDE w:val="0"/>
        <w:autoSpaceDN w:val="0"/>
        <w:spacing w:before="128" w:line="312" w:lineRule="auto"/>
        <w:ind w:right="263"/>
        <w:jc w:val="both"/>
        <w:rPr>
          <w:rFonts w:ascii="Arial MT" w:eastAsia="Arial MT" w:hAnsi="Arial MT" w:cs="Arial MT"/>
          <w:sz w:val="20"/>
          <w:szCs w:val="22"/>
        </w:rPr>
      </w:pPr>
      <w:r>
        <w:rPr>
          <w:rFonts w:ascii="Arial MT" w:eastAsia="Arial MT" w:hAnsi="Arial MT" w:cs="Arial MT"/>
          <w:spacing w:val="-2"/>
          <w:w w:val="105"/>
          <w:sz w:val="20"/>
          <w:szCs w:val="22"/>
        </w:rPr>
        <w:t>The</w:t>
      </w:r>
      <w:r>
        <w:rPr>
          <w:rFonts w:ascii="Arial MT" w:eastAsia="Arial MT" w:hAnsi="Arial MT" w:cs="Arial MT"/>
          <w:spacing w:val="-4"/>
          <w:w w:val="105"/>
          <w:sz w:val="20"/>
          <w:szCs w:val="22"/>
        </w:rPr>
        <w:t xml:space="preserve"> </w:t>
      </w:r>
      <w:r>
        <w:rPr>
          <w:rFonts w:ascii="Arial MT" w:eastAsia="Arial MT" w:hAnsi="Arial MT" w:cs="Arial MT"/>
          <w:spacing w:val="-2"/>
          <w:w w:val="105"/>
          <w:sz w:val="20"/>
          <w:szCs w:val="22"/>
        </w:rPr>
        <w:t>project</w:t>
      </w:r>
      <w:r>
        <w:rPr>
          <w:rFonts w:ascii="Arial MT" w:eastAsia="Arial MT" w:hAnsi="Arial MT" w:cs="Arial MT"/>
          <w:spacing w:val="-4"/>
          <w:w w:val="105"/>
          <w:sz w:val="20"/>
          <w:szCs w:val="22"/>
        </w:rPr>
        <w:t xml:space="preserve"> </w:t>
      </w:r>
      <w:r>
        <w:rPr>
          <w:rFonts w:ascii="Arial MT" w:eastAsia="Arial MT" w:hAnsi="Arial MT" w:cs="Arial MT"/>
          <w:spacing w:val="-2"/>
          <w:w w:val="105"/>
          <w:sz w:val="20"/>
          <w:szCs w:val="22"/>
        </w:rPr>
        <w:t>titled</w:t>
      </w:r>
      <w:r>
        <w:rPr>
          <w:rFonts w:ascii="Arial MT" w:eastAsia="Arial MT" w:hAnsi="Arial MT" w:cs="Arial MT"/>
          <w:spacing w:val="-4"/>
          <w:w w:val="105"/>
          <w:sz w:val="20"/>
          <w:szCs w:val="22"/>
        </w:rPr>
        <w:t xml:space="preserve"> </w:t>
      </w:r>
      <w:r>
        <w:rPr>
          <w:rFonts w:ascii="Arial" w:eastAsia="Arial MT" w:hAnsi="Arial" w:cs="Arial MT"/>
          <w:b/>
          <w:spacing w:val="-2"/>
          <w:w w:val="105"/>
          <w:sz w:val="20"/>
          <w:szCs w:val="22"/>
        </w:rPr>
        <w:t>“Supply</w:t>
      </w:r>
      <w:r>
        <w:rPr>
          <w:rFonts w:ascii="Arial" w:eastAsia="Arial MT" w:hAnsi="Arial" w:cs="Arial MT"/>
          <w:b/>
          <w:spacing w:val="-4"/>
          <w:w w:val="105"/>
          <w:sz w:val="20"/>
          <w:szCs w:val="22"/>
        </w:rPr>
        <w:t xml:space="preserve"> </w:t>
      </w:r>
      <w:r>
        <w:rPr>
          <w:rFonts w:ascii="Arial" w:eastAsia="Arial MT" w:hAnsi="Arial" w:cs="Arial MT"/>
          <w:b/>
          <w:spacing w:val="-2"/>
          <w:w w:val="105"/>
          <w:sz w:val="20"/>
          <w:szCs w:val="22"/>
        </w:rPr>
        <w:t>Chain</w:t>
      </w:r>
      <w:r>
        <w:rPr>
          <w:rFonts w:ascii="Arial" w:eastAsia="Arial MT" w:hAnsi="Arial" w:cs="Arial MT"/>
          <w:b/>
          <w:spacing w:val="-4"/>
          <w:w w:val="105"/>
          <w:sz w:val="20"/>
          <w:szCs w:val="22"/>
        </w:rPr>
        <w:t xml:space="preserve"> </w:t>
      </w:r>
      <w:r>
        <w:rPr>
          <w:rFonts w:ascii="Arial" w:eastAsia="Arial MT" w:hAnsi="Arial" w:cs="Arial MT"/>
          <w:b/>
          <w:spacing w:val="-2"/>
          <w:w w:val="105"/>
          <w:sz w:val="20"/>
          <w:szCs w:val="22"/>
        </w:rPr>
        <w:t>Visibility</w:t>
      </w:r>
      <w:r>
        <w:rPr>
          <w:rFonts w:ascii="Arial" w:eastAsia="Arial MT" w:hAnsi="Arial" w:cs="Arial MT"/>
          <w:b/>
          <w:spacing w:val="-4"/>
          <w:w w:val="105"/>
          <w:sz w:val="20"/>
          <w:szCs w:val="22"/>
        </w:rPr>
        <w:t xml:space="preserve"> </w:t>
      </w:r>
      <w:r>
        <w:rPr>
          <w:rFonts w:ascii="Arial" w:eastAsia="Arial MT" w:hAnsi="Arial" w:cs="Arial MT"/>
          <w:b/>
          <w:spacing w:val="-2"/>
          <w:w w:val="105"/>
          <w:sz w:val="20"/>
          <w:szCs w:val="22"/>
        </w:rPr>
        <w:t>System</w:t>
      </w:r>
      <w:r>
        <w:rPr>
          <w:rFonts w:ascii="Arial" w:eastAsia="Arial MT" w:hAnsi="Arial" w:cs="Arial MT"/>
          <w:b/>
          <w:spacing w:val="-4"/>
          <w:w w:val="105"/>
          <w:sz w:val="20"/>
          <w:szCs w:val="22"/>
        </w:rPr>
        <w:t xml:space="preserve"> </w:t>
      </w:r>
      <w:r>
        <w:rPr>
          <w:rFonts w:ascii="Arial" w:eastAsia="Arial MT" w:hAnsi="Arial" w:cs="Arial MT"/>
          <w:b/>
          <w:spacing w:val="-2"/>
          <w:w w:val="105"/>
          <w:sz w:val="20"/>
          <w:szCs w:val="22"/>
        </w:rPr>
        <w:t>with</w:t>
      </w:r>
      <w:r>
        <w:rPr>
          <w:rFonts w:ascii="Arial" w:eastAsia="Arial MT" w:hAnsi="Arial" w:cs="Arial MT"/>
          <w:b/>
          <w:spacing w:val="-4"/>
          <w:w w:val="105"/>
          <w:sz w:val="20"/>
          <w:szCs w:val="22"/>
        </w:rPr>
        <w:t xml:space="preserve"> </w:t>
      </w:r>
      <w:r>
        <w:rPr>
          <w:rFonts w:ascii="Arial" w:eastAsia="Arial MT" w:hAnsi="Arial" w:cs="Arial MT"/>
          <w:b/>
          <w:spacing w:val="-2"/>
          <w:w w:val="105"/>
          <w:sz w:val="20"/>
          <w:szCs w:val="22"/>
        </w:rPr>
        <w:t>Optimization</w:t>
      </w:r>
      <w:r>
        <w:rPr>
          <w:rFonts w:ascii="Arial" w:eastAsia="Arial MT" w:hAnsi="Arial" w:cs="Arial MT"/>
          <w:b/>
          <w:spacing w:val="-4"/>
          <w:w w:val="105"/>
          <w:sz w:val="20"/>
          <w:szCs w:val="22"/>
        </w:rPr>
        <w:t xml:space="preserve"> </w:t>
      </w:r>
      <w:r>
        <w:rPr>
          <w:rFonts w:ascii="Arial" w:eastAsia="Arial MT" w:hAnsi="Arial" w:cs="Arial MT"/>
          <w:b/>
          <w:spacing w:val="-2"/>
          <w:w w:val="105"/>
          <w:sz w:val="20"/>
          <w:szCs w:val="22"/>
        </w:rPr>
        <w:t>Analytics”</w:t>
      </w:r>
      <w:r>
        <w:rPr>
          <w:rFonts w:ascii="Arial" w:eastAsia="Arial MT" w:hAnsi="Arial" w:cs="Arial MT"/>
          <w:b/>
          <w:spacing w:val="-4"/>
          <w:w w:val="105"/>
          <w:sz w:val="20"/>
          <w:szCs w:val="22"/>
        </w:rPr>
        <w:t xml:space="preserve"> </w:t>
      </w:r>
      <w:r>
        <w:rPr>
          <w:rFonts w:ascii="Arial MT" w:eastAsia="Arial MT" w:hAnsi="Arial MT" w:cs="Arial MT"/>
          <w:spacing w:val="-2"/>
          <w:w w:val="105"/>
          <w:sz w:val="20"/>
          <w:szCs w:val="22"/>
        </w:rPr>
        <w:t>focuses</w:t>
      </w:r>
      <w:r>
        <w:rPr>
          <w:rFonts w:ascii="Arial MT" w:eastAsia="Arial MT" w:hAnsi="Arial MT" w:cs="Arial MT"/>
          <w:spacing w:val="-4"/>
          <w:w w:val="105"/>
          <w:sz w:val="20"/>
          <w:szCs w:val="22"/>
        </w:rPr>
        <w:t xml:space="preserve"> </w:t>
      </w:r>
      <w:r>
        <w:rPr>
          <w:rFonts w:ascii="Arial MT" w:eastAsia="Arial MT" w:hAnsi="Arial MT" w:cs="Arial MT"/>
          <w:spacing w:val="-2"/>
          <w:w w:val="105"/>
          <w:sz w:val="20"/>
          <w:szCs w:val="22"/>
        </w:rPr>
        <w:t>on</w:t>
      </w:r>
      <w:r>
        <w:rPr>
          <w:rFonts w:ascii="Arial MT" w:eastAsia="Arial MT" w:hAnsi="Arial MT" w:cs="Arial MT"/>
          <w:spacing w:val="-4"/>
          <w:w w:val="105"/>
          <w:sz w:val="20"/>
          <w:szCs w:val="22"/>
        </w:rPr>
        <w:t xml:space="preserve"> </w:t>
      </w:r>
      <w:r>
        <w:rPr>
          <w:rFonts w:ascii="Arial MT" w:eastAsia="Arial MT" w:hAnsi="Arial MT" w:cs="Arial MT"/>
          <w:spacing w:val="-2"/>
          <w:w w:val="105"/>
          <w:sz w:val="20"/>
          <w:szCs w:val="22"/>
        </w:rPr>
        <w:t xml:space="preserve">using </w:t>
      </w:r>
      <w:r>
        <w:rPr>
          <w:rFonts w:ascii="Arial MT" w:eastAsia="Arial MT" w:hAnsi="Arial MT" w:cs="Arial MT"/>
          <w:w w:val="105"/>
          <w:sz w:val="20"/>
          <w:szCs w:val="22"/>
        </w:rPr>
        <w:t>data analytics to improve the visibility of supply-chain transportation activities.</w:t>
      </w:r>
    </w:p>
    <w:p w14:paraId="04EBD4A7" w14:textId="77777777" w:rsidR="00323415" w:rsidRDefault="00000000" w:rsidP="00540421">
      <w:pPr>
        <w:widowControl w:val="0"/>
        <w:autoSpaceDE w:val="0"/>
        <w:autoSpaceDN w:val="0"/>
        <w:spacing w:before="122" w:line="312" w:lineRule="auto"/>
        <w:ind w:right="263"/>
        <w:jc w:val="both"/>
        <w:rPr>
          <w:rFonts w:ascii="Arial MT" w:eastAsia="Arial MT" w:hAnsi="Arial MT" w:cs="Arial MT"/>
          <w:sz w:val="20"/>
          <w:szCs w:val="20"/>
        </w:rPr>
      </w:pPr>
      <w:r>
        <w:rPr>
          <w:rFonts w:ascii="Arial MT" w:eastAsia="Arial MT" w:hAnsi="Arial MT" w:cs="Arial MT"/>
          <w:w w:val="105"/>
          <w:sz w:val="20"/>
          <w:szCs w:val="20"/>
        </w:rPr>
        <w:t>Supply</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chains</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involve</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movement</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goods</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from</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one</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location</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to</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another.</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Monitoring</w:t>
      </w:r>
      <w:r>
        <w:rPr>
          <w:rFonts w:ascii="Arial MT" w:eastAsia="Arial MT" w:hAnsi="Arial MT" w:cs="Arial MT"/>
          <w:spacing w:val="-3"/>
          <w:w w:val="105"/>
          <w:sz w:val="20"/>
          <w:szCs w:val="20"/>
        </w:rPr>
        <w:t xml:space="preserve"> </w:t>
      </w:r>
      <w:r>
        <w:rPr>
          <w:rFonts w:ascii="Arial MT" w:eastAsia="Arial MT" w:hAnsi="Arial MT" w:cs="Arial MT"/>
          <w:w w:val="105"/>
          <w:sz w:val="20"/>
          <w:szCs w:val="20"/>
        </w:rPr>
        <w:t>transportation activities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such</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vessel</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location,</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speed,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destination,</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estimated</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arrival</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time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and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weather</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conditions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can help</w:t>
      </w:r>
      <w:r>
        <w:rPr>
          <w:rFonts w:ascii="Arial MT" w:eastAsia="Arial MT" w:hAnsi="Arial MT" w:cs="Arial MT"/>
          <w:spacing w:val="-1"/>
          <w:w w:val="105"/>
          <w:sz w:val="20"/>
          <w:szCs w:val="20"/>
        </w:rPr>
        <w:t xml:space="preserve"> </w:t>
      </w:r>
      <w:r>
        <w:rPr>
          <w:rFonts w:ascii="Arial MT" w:eastAsia="Arial MT" w:hAnsi="Arial MT" w:cs="Arial MT"/>
          <w:w w:val="105"/>
          <w:sz w:val="20"/>
          <w:szCs w:val="20"/>
        </w:rPr>
        <w:t>organizations</w:t>
      </w:r>
      <w:r>
        <w:rPr>
          <w:rFonts w:ascii="Arial MT" w:eastAsia="Arial MT" w:hAnsi="Arial MT" w:cs="Arial MT"/>
          <w:spacing w:val="-1"/>
          <w:w w:val="105"/>
          <w:sz w:val="20"/>
          <w:szCs w:val="20"/>
        </w:rPr>
        <w:t xml:space="preserve"> </w:t>
      </w:r>
      <w:r>
        <w:rPr>
          <w:rFonts w:ascii="Arial MT" w:eastAsia="Arial MT" w:hAnsi="Arial MT" w:cs="Arial MT"/>
          <w:w w:val="105"/>
          <w:sz w:val="20"/>
          <w:szCs w:val="20"/>
        </w:rPr>
        <w:t>understand</w:t>
      </w:r>
      <w:r>
        <w:rPr>
          <w:rFonts w:ascii="Arial MT" w:eastAsia="Arial MT" w:hAnsi="Arial MT" w:cs="Arial MT"/>
          <w:spacing w:val="-1"/>
          <w:w w:val="105"/>
          <w:sz w:val="20"/>
          <w:szCs w:val="20"/>
        </w:rPr>
        <w:t xml:space="preserve"> </w:t>
      </w:r>
      <w:r>
        <w:rPr>
          <w:rFonts w:ascii="Arial MT" w:eastAsia="Arial MT" w:hAnsi="Arial MT" w:cs="Arial MT"/>
          <w:w w:val="105"/>
          <w:sz w:val="20"/>
          <w:szCs w:val="20"/>
        </w:rPr>
        <w:t>transportation</w:t>
      </w:r>
      <w:r>
        <w:rPr>
          <w:rFonts w:ascii="Arial MT" w:eastAsia="Arial MT" w:hAnsi="Arial MT" w:cs="Arial MT"/>
          <w:spacing w:val="-1"/>
          <w:w w:val="105"/>
          <w:sz w:val="20"/>
          <w:szCs w:val="20"/>
        </w:rPr>
        <w:t xml:space="preserve"> </w:t>
      </w:r>
      <w:r>
        <w:rPr>
          <w:rFonts w:ascii="Arial MT" w:eastAsia="Arial MT" w:hAnsi="Arial MT" w:cs="Arial MT"/>
          <w:w w:val="105"/>
          <w:sz w:val="20"/>
          <w:szCs w:val="20"/>
        </w:rPr>
        <w:t>operations</w:t>
      </w:r>
      <w:r>
        <w:rPr>
          <w:rFonts w:ascii="Arial MT" w:eastAsia="Arial MT" w:hAnsi="Arial MT" w:cs="Arial MT"/>
          <w:spacing w:val="-1"/>
          <w:w w:val="105"/>
          <w:sz w:val="20"/>
          <w:szCs w:val="20"/>
        </w:rPr>
        <w:t xml:space="preserve"> </w:t>
      </w:r>
      <w:r>
        <w:rPr>
          <w:rFonts w:ascii="Arial MT" w:eastAsia="Arial MT" w:hAnsi="Arial MT" w:cs="Arial MT"/>
          <w:w w:val="105"/>
          <w:sz w:val="20"/>
          <w:szCs w:val="20"/>
        </w:rPr>
        <w:t>and</w:t>
      </w:r>
      <w:r>
        <w:rPr>
          <w:rFonts w:ascii="Arial MT" w:eastAsia="Arial MT" w:hAnsi="Arial MT" w:cs="Arial MT"/>
          <w:spacing w:val="-1"/>
          <w:w w:val="105"/>
          <w:sz w:val="20"/>
          <w:szCs w:val="20"/>
        </w:rPr>
        <w:t xml:space="preserve"> </w:t>
      </w:r>
      <w:r>
        <w:rPr>
          <w:rFonts w:ascii="Arial MT" w:eastAsia="Arial MT" w:hAnsi="Arial MT" w:cs="Arial MT"/>
          <w:w w:val="105"/>
          <w:sz w:val="20"/>
          <w:szCs w:val="20"/>
        </w:rPr>
        <w:t>identify</w:t>
      </w:r>
      <w:r>
        <w:rPr>
          <w:rFonts w:ascii="Arial MT" w:eastAsia="Arial MT" w:hAnsi="Arial MT" w:cs="Arial MT"/>
          <w:spacing w:val="-1"/>
          <w:w w:val="105"/>
          <w:sz w:val="20"/>
          <w:szCs w:val="20"/>
        </w:rPr>
        <w:t xml:space="preserve"> </w:t>
      </w:r>
      <w:r>
        <w:rPr>
          <w:rFonts w:ascii="Arial MT" w:eastAsia="Arial MT" w:hAnsi="Arial MT" w:cs="Arial MT"/>
          <w:w w:val="105"/>
          <w:sz w:val="20"/>
          <w:szCs w:val="20"/>
        </w:rPr>
        <w:t>areas</w:t>
      </w:r>
      <w:r>
        <w:rPr>
          <w:rFonts w:ascii="Arial MT" w:eastAsia="Arial MT" w:hAnsi="Arial MT" w:cs="Arial MT"/>
          <w:spacing w:val="-1"/>
          <w:w w:val="105"/>
          <w:sz w:val="20"/>
          <w:szCs w:val="20"/>
        </w:rPr>
        <w:t xml:space="preserve"> </w:t>
      </w:r>
      <w:r>
        <w:rPr>
          <w:rFonts w:ascii="Arial MT" w:eastAsia="Arial MT" w:hAnsi="Arial MT" w:cs="Arial MT"/>
          <w:w w:val="105"/>
          <w:sz w:val="20"/>
          <w:szCs w:val="20"/>
        </w:rPr>
        <w:t>for</w:t>
      </w:r>
      <w:r>
        <w:rPr>
          <w:rFonts w:ascii="Arial MT" w:eastAsia="Arial MT" w:hAnsi="Arial MT" w:cs="Arial MT"/>
          <w:spacing w:val="-1"/>
          <w:w w:val="105"/>
          <w:sz w:val="20"/>
          <w:szCs w:val="20"/>
        </w:rPr>
        <w:t xml:space="preserve"> </w:t>
      </w:r>
      <w:r>
        <w:rPr>
          <w:rFonts w:ascii="Arial MT" w:eastAsia="Arial MT" w:hAnsi="Arial MT" w:cs="Arial MT"/>
          <w:w w:val="105"/>
          <w:sz w:val="20"/>
          <w:szCs w:val="20"/>
        </w:rPr>
        <w:t>improvement.</w:t>
      </w:r>
    </w:p>
    <w:p w14:paraId="6649CAE1" w14:textId="77777777" w:rsidR="00A177C3" w:rsidRDefault="00000000" w:rsidP="00540421">
      <w:pPr>
        <w:widowControl w:val="0"/>
        <w:autoSpaceDE w:val="0"/>
        <w:autoSpaceDN w:val="0"/>
        <w:spacing w:before="123" w:line="312" w:lineRule="auto"/>
        <w:ind w:right="258"/>
        <w:jc w:val="both"/>
        <w:rPr>
          <w:rFonts w:ascii="Arial MT" w:eastAsia="Arial MT" w:hAnsi="Arial MT" w:cs="Arial MT"/>
          <w:sz w:val="20"/>
          <w:szCs w:val="20"/>
        </w:rPr>
      </w:pPr>
      <w:r>
        <w:rPr>
          <w:rFonts w:ascii="Arial MT" w:eastAsia="Arial MT" w:hAnsi="Arial MT" w:cs="Arial MT"/>
          <w:w w:val="105"/>
          <w:sz w:val="20"/>
          <w:szCs w:val="20"/>
        </w:rPr>
        <w:t>For</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this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project,</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an</w:t>
      </w:r>
      <w:r>
        <w:rPr>
          <w:rFonts w:ascii="Arial MT" w:eastAsia="Arial MT" w:hAnsi="Arial MT" w:cs="Arial MT"/>
          <w:spacing w:val="-14"/>
          <w:w w:val="105"/>
          <w:sz w:val="20"/>
          <w:szCs w:val="20"/>
        </w:rPr>
        <w:t xml:space="preserve"> </w:t>
      </w:r>
      <w:r>
        <w:rPr>
          <w:rFonts w:ascii="Arial" w:eastAsia="Arial MT" w:hAnsi="Arial MT" w:cs="Arial MT"/>
          <w:b/>
          <w:w w:val="105"/>
          <w:sz w:val="20"/>
          <w:szCs w:val="20"/>
        </w:rPr>
        <w:t>AIS</w:t>
      </w:r>
      <w:r>
        <w:rPr>
          <w:rFonts w:ascii="Arial" w:eastAsia="Arial MT" w:hAnsi="Arial MT" w:cs="Arial MT"/>
          <w:b/>
          <w:spacing w:val="-15"/>
          <w:w w:val="105"/>
          <w:sz w:val="20"/>
          <w:szCs w:val="20"/>
        </w:rPr>
        <w:t xml:space="preserve"> </w:t>
      </w:r>
      <w:r>
        <w:rPr>
          <w:rFonts w:ascii="Arial" w:eastAsia="Arial MT" w:hAnsi="Arial MT" w:cs="Arial MT"/>
          <w:b/>
          <w:w w:val="105"/>
          <w:sz w:val="20"/>
          <w:szCs w:val="20"/>
        </w:rPr>
        <w:t>(Automatic</w:t>
      </w:r>
      <w:r>
        <w:rPr>
          <w:rFonts w:ascii="Arial" w:eastAsia="Arial MT" w:hAnsi="Arial MT" w:cs="Arial MT"/>
          <w:b/>
          <w:spacing w:val="-14"/>
          <w:w w:val="105"/>
          <w:sz w:val="20"/>
          <w:szCs w:val="20"/>
        </w:rPr>
        <w:t xml:space="preserve"> </w:t>
      </w:r>
      <w:r>
        <w:rPr>
          <w:rFonts w:ascii="Arial" w:eastAsia="Arial MT" w:hAnsi="Arial MT" w:cs="Arial MT"/>
          <w:b/>
          <w:w w:val="105"/>
          <w:sz w:val="20"/>
          <w:szCs w:val="20"/>
        </w:rPr>
        <w:t>Identification</w:t>
      </w:r>
      <w:r>
        <w:rPr>
          <w:rFonts w:ascii="Arial" w:eastAsia="Arial MT" w:hAnsi="Arial MT" w:cs="Arial MT"/>
          <w:b/>
          <w:spacing w:val="-15"/>
          <w:w w:val="105"/>
          <w:sz w:val="20"/>
          <w:szCs w:val="20"/>
        </w:rPr>
        <w:t xml:space="preserve"> </w:t>
      </w:r>
      <w:r>
        <w:rPr>
          <w:rFonts w:ascii="Arial" w:eastAsia="Arial MT" w:hAnsi="Arial MT" w:cs="Arial MT"/>
          <w:b/>
          <w:w w:val="105"/>
          <w:sz w:val="20"/>
          <w:szCs w:val="20"/>
        </w:rPr>
        <w:t>System)</w:t>
      </w:r>
      <w:r>
        <w:rPr>
          <w:rFonts w:ascii="Arial" w:eastAsia="Arial MT" w:hAnsi="Arial MT" w:cs="Arial MT"/>
          <w:b/>
          <w:spacing w:val="-14"/>
          <w:w w:val="105"/>
          <w:sz w:val="20"/>
          <w:szCs w:val="20"/>
        </w:rPr>
        <w:t xml:space="preserve"> </w:t>
      </w:r>
      <w:r>
        <w:rPr>
          <w:rFonts w:ascii="Arial MT" w:eastAsia="Arial MT" w:hAnsi="Arial MT" w:cs="Arial MT"/>
          <w:w w:val="105"/>
          <w:sz w:val="20"/>
          <w:szCs w:val="20"/>
        </w:rPr>
        <w:t>dataset</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was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used.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AIS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is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system</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used</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 xml:space="preserve">by </w:t>
      </w:r>
      <w:r>
        <w:rPr>
          <w:rFonts w:ascii="Arial MT" w:eastAsia="Arial MT" w:hAnsi="Arial MT" w:cs="Arial MT"/>
          <w:sz w:val="20"/>
          <w:szCs w:val="20"/>
        </w:rPr>
        <w:t xml:space="preserve">ships to transmit information such as vessel identification, location, speed, course and other operational </w:t>
      </w:r>
      <w:r>
        <w:rPr>
          <w:rFonts w:ascii="Arial MT" w:eastAsia="Arial MT" w:hAnsi="Arial MT" w:cs="Arial MT"/>
          <w:spacing w:val="-2"/>
          <w:w w:val="105"/>
          <w:sz w:val="20"/>
          <w:szCs w:val="20"/>
        </w:rPr>
        <w:t>information.</w:t>
      </w:r>
    </w:p>
    <w:p w14:paraId="37F90D21" w14:textId="77777777" w:rsidR="00A177C3" w:rsidRDefault="00000000" w:rsidP="00540421">
      <w:pPr>
        <w:widowControl w:val="0"/>
        <w:autoSpaceDE w:val="0"/>
        <w:autoSpaceDN w:val="0"/>
        <w:spacing w:before="123"/>
        <w:jc w:val="both"/>
        <w:rPr>
          <w:rFonts w:ascii="Arial MT" w:eastAsia="Arial MT" w:hAnsi="Arial MT" w:cs="Arial MT"/>
          <w:sz w:val="20"/>
          <w:szCs w:val="20"/>
        </w:rPr>
      </w:pPr>
      <w:r>
        <w:rPr>
          <w:rFonts w:ascii="Arial MT" w:eastAsia="Arial MT" w:hAnsi="Arial MT" w:cs="Arial MT"/>
          <w:w w:val="105"/>
          <w:sz w:val="20"/>
          <w:szCs w:val="20"/>
        </w:rPr>
        <w:t>Microsoft</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Power</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BI</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was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used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to</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transform</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raw</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dataset</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into</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an</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interactive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analytical</w:t>
      </w:r>
      <w:r>
        <w:rPr>
          <w:rFonts w:ascii="Arial MT" w:eastAsia="Arial MT" w:hAnsi="Arial MT" w:cs="Arial MT"/>
          <w:spacing w:val="-12"/>
          <w:w w:val="105"/>
          <w:sz w:val="20"/>
          <w:szCs w:val="20"/>
        </w:rPr>
        <w:t xml:space="preserve"> </w:t>
      </w:r>
      <w:r>
        <w:rPr>
          <w:rFonts w:ascii="Arial MT" w:eastAsia="Arial MT" w:hAnsi="Arial MT" w:cs="Arial MT"/>
          <w:spacing w:val="-2"/>
          <w:w w:val="105"/>
          <w:sz w:val="20"/>
          <w:szCs w:val="20"/>
        </w:rPr>
        <w:t>dashboard.</w:t>
      </w:r>
    </w:p>
    <w:p w14:paraId="68797A56" w14:textId="77777777" w:rsidR="00A177C3" w:rsidRDefault="00A177C3" w:rsidP="00540421">
      <w:pPr>
        <w:widowControl w:val="0"/>
        <w:autoSpaceDE w:val="0"/>
        <w:autoSpaceDN w:val="0"/>
        <w:spacing w:before="132"/>
        <w:jc w:val="both"/>
        <w:rPr>
          <w:rFonts w:ascii="Arial MT" w:eastAsia="Arial MT" w:hAnsi="Arial MT" w:cs="Arial MT"/>
          <w:sz w:val="20"/>
          <w:szCs w:val="20"/>
        </w:rPr>
      </w:pPr>
    </w:p>
    <w:p w14:paraId="17571CCC" w14:textId="77777777" w:rsidR="00A177C3" w:rsidRDefault="00000000" w:rsidP="00540421">
      <w:pPr>
        <w:widowControl w:val="0"/>
        <w:numPr>
          <w:ilvl w:val="0"/>
          <w:numId w:val="1"/>
        </w:numPr>
        <w:autoSpaceDE w:val="0"/>
        <w:autoSpaceDN w:val="0"/>
        <w:spacing w:before="1"/>
        <w:ind w:left="284" w:hanging="284"/>
        <w:jc w:val="both"/>
        <w:outlineLvl w:val="0"/>
        <w:rPr>
          <w:rFonts w:ascii="Arial" w:eastAsia="Arial" w:hAnsi="Arial" w:cs="Arial"/>
          <w:b/>
          <w:bCs/>
          <w:sz w:val="30"/>
          <w:szCs w:val="30"/>
        </w:rPr>
      </w:pPr>
      <w:r>
        <w:rPr>
          <w:rFonts w:ascii="Arial" w:eastAsia="Arial" w:hAnsi="Arial" w:cs="Arial"/>
          <w:b/>
          <w:bCs/>
          <w:color w:val="1F3864"/>
          <w:sz w:val="30"/>
          <w:szCs w:val="30"/>
        </w:rPr>
        <w:t xml:space="preserve">Dataset </w:t>
      </w:r>
      <w:r>
        <w:rPr>
          <w:rFonts w:ascii="Arial" w:eastAsia="Arial" w:hAnsi="Arial" w:cs="Arial"/>
          <w:b/>
          <w:bCs/>
          <w:color w:val="1F3864"/>
          <w:spacing w:val="-2"/>
          <w:sz w:val="30"/>
          <w:szCs w:val="30"/>
        </w:rPr>
        <w:t>Description</w:t>
      </w:r>
    </w:p>
    <w:p w14:paraId="03F872A3" w14:textId="77777777" w:rsidR="00323415" w:rsidRDefault="00323415" w:rsidP="00540421">
      <w:pPr>
        <w:widowControl w:val="0"/>
        <w:autoSpaceDE w:val="0"/>
        <w:autoSpaceDN w:val="0"/>
        <w:spacing w:before="11"/>
        <w:jc w:val="both"/>
        <w:rPr>
          <w:rFonts w:ascii="Arial MT" w:eastAsia="Arial MT" w:hAnsi="Arial MT" w:cs="Arial MT"/>
          <w:w w:val="105"/>
          <w:sz w:val="20"/>
          <w:szCs w:val="20"/>
        </w:rPr>
      </w:pPr>
    </w:p>
    <w:p w14:paraId="6D52975A" w14:textId="77777777" w:rsidR="00A177C3" w:rsidRPr="00323415" w:rsidRDefault="00000000" w:rsidP="00540421">
      <w:pPr>
        <w:widowControl w:val="0"/>
        <w:autoSpaceDE w:val="0"/>
        <w:autoSpaceDN w:val="0"/>
        <w:spacing w:before="11"/>
        <w:jc w:val="both"/>
        <w:rPr>
          <w:rFonts w:ascii="Arial" w:eastAsia="Arial MT" w:hAnsi="Arial MT" w:cs="Arial MT"/>
          <w:b/>
          <w:sz w:val="14"/>
          <w:szCs w:val="20"/>
        </w:rPr>
      </w:pPr>
      <w:r>
        <w:rPr>
          <w:rFonts w:ascii="Arial"/>
          <w:b/>
          <w:noProof/>
          <w:sz w:val="14"/>
        </w:rPr>
        <mc:AlternateContent>
          <mc:Choice Requires="wps">
            <w:drawing>
              <wp:anchor distT="0" distB="0" distL="0" distR="0" simplePos="0" relativeHeight="251698176" behindDoc="1" locked="0" layoutInCell="1" allowOverlap="1" wp14:anchorId="359E82D1" wp14:editId="1D0D4F24">
                <wp:simplePos x="0" y="0"/>
                <wp:positionH relativeFrom="page">
                  <wp:posOffset>796199</wp:posOffset>
                </wp:positionH>
                <wp:positionV relativeFrom="paragraph">
                  <wp:posOffset>124694</wp:posOffset>
                </wp:positionV>
                <wp:extent cx="596773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12BAF293" id="Graphic 10" o:spid="_x0000_s1026" style="position:absolute;margin-left:62.7pt;margin-top:9.8pt;width:469.9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mMLU+t4AAAAKAQAADwAA AGRycy9kb3ducmV2LnhtbEyPQU/DMAyF70j8h8hI3FhKxaqtNJ0QEheQQAx64JY2XtPROF2TbeXf 457g5mc/PX+v2EyuFyccQ+dJwe0iAYHUeNNRq+Dz4+lmBSJETUb3nlDBDwbYlJcXhc6NP9M7nrax FRxCIdcKbIxDLmVoLDodFn5A4tvOj05HlmMrzajPHO56mSZJJp3uiD9YPeCjxeZ7e3QKqgPabP+y /qre+lS24VnX1etBqeur6eEeRMQp/plhxmd0KJmp9kcyQfSs0+UdW3lYZyBmQ5ItUxD1vFmBLAv5 v0L5CwAA//8DAFBLAQItABQABgAIAAAAIQC2gziS/gAAAOEBAAATAAAAAAAAAAAAAAAAAAAAAABb Q29udGVudF9UeXBlc10ueG1sUEsBAi0AFAAGAAgAAAAhADj9If/WAAAAlAEAAAsAAAAAAAAAAAAA AAAALwEAAF9yZWxzLy5yZWxzUEsBAi0AFAAGAAgAAAAhAGppEWf9AQAANQQAAA4AAAAAAAAAAAAA AAAALgIAAGRycy9lMm9Eb2MueG1sUEsBAi0AFAAGAAgAAAAhAJjC1PreAAAACgEAAA8AAAAAAAAA AAAAAAAAVwQAAGRycy9kb3ducmV2LnhtbFBLBQYAAAAABAAEAPMAAABiBQAAAAA= " path="m,l5967600,e" filled="f" strokecolor="#d8d8d8" strokeweight="1pt">
                <v:path arrowok="t"/>
                <w10:wrap type="topAndBottom" anchorx="page"/>
              </v:shape>
            </w:pict>
          </mc:Fallback>
        </mc:AlternateContent>
      </w: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dataset</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used</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for</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this</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milestone</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is</w:t>
      </w:r>
      <w:r>
        <w:rPr>
          <w:rFonts w:ascii="Arial MT" w:eastAsia="Arial MT" w:hAnsi="Arial MT" w:cs="Arial MT"/>
          <w:spacing w:val="-11"/>
          <w:w w:val="105"/>
          <w:sz w:val="20"/>
          <w:szCs w:val="20"/>
        </w:rPr>
        <w:t xml:space="preserve"> </w:t>
      </w:r>
      <w:r>
        <w:rPr>
          <w:rFonts w:ascii="Arial" w:eastAsia="Arial MT" w:hAnsi="Arial MT" w:cs="Arial MT"/>
          <w:b/>
          <w:w w:val="105"/>
          <w:sz w:val="20"/>
          <w:szCs w:val="20"/>
        </w:rPr>
        <w:t>AIS</w:t>
      </w:r>
      <w:r>
        <w:rPr>
          <w:rFonts w:ascii="Arial" w:eastAsia="Arial MT" w:hAnsi="Arial MT" w:cs="Arial MT"/>
          <w:b/>
          <w:spacing w:val="-11"/>
          <w:w w:val="105"/>
          <w:sz w:val="20"/>
          <w:szCs w:val="20"/>
        </w:rPr>
        <w:t xml:space="preserve"> </w:t>
      </w:r>
      <w:r>
        <w:rPr>
          <w:rFonts w:ascii="Arial" w:eastAsia="Arial MT" w:hAnsi="Arial MT" w:cs="Arial MT"/>
          <w:b/>
          <w:w w:val="105"/>
          <w:sz w:val="20"/>
          <w:szCs w:val="20"/>
        </w:rPr>
        <w:t>Data</w:t>
      </w:r>
      <w:r>
        <w:rPr>
          <w:rFonts w:ascii="Arial" w:eastAsia="Arial MT" w:hAnsi="Arial MT" w:cs="Arial MT"/>
          <w:b/>
          <w:spacing w:val="-11"/>
          <w:w w:val="105"/>
          <w:sz w:val="20"/>
          <w:szCs w:val="20"/>
        </w:rPr>
        <w:t xml:space="preserve"> </w:t>
      </w:r>
      <w:r>
        <w:rPr>
          <w:rFonts w:ascii="Arial" w:eastAsia="Arial MT" w:hAnsi="Arial MT" w:cs="Arial MT"/>
          <w:b/>
          <w:w w:val="105"/>
          <w:sz w:val="20"/>
          <w:szCs w:val="20"/>
        </w:rPr>
        <w:t>Complete</w:t>
      </w:r>
      <w:r>
        <w:rPr>
          <w:rFonts w:ascii="Arial" w:eastAsia="Arial MT" w:hAnsi="Arial MT" w:cs="Arial MT"/>
          <w:b/>
          <w:spacing w:val="-11"/>
          <w:w w:val="105"/>
          <w:sz w:val="20"/>
          <w:szCs w:val="20"/>
        </w:rPr>
        <w:t xml:space="preserve"> </w:t>
      </w:r>
      <w:r>
        <w:rPr>
          <w:rFonts w:ascii="Arial" w:eastAsia="Arial MT" w:hAnsi="Arial MT" w:cs="Arial MT"/>
          <w:b/>
          <w:spacing w:val="-2"/>
          <w:w w:val="105"/>
          <w:sz w:val="20"/>
          <w:szCs w:val="20"/>
        </w:rPr>
        <w:t>Weather</w:t>
      </w:r>
      <w:r>
        <w:rPr>
          <w:rFonts w:ascii="Arial MT" w:eastAsia="Arial MT" w:hAnsi="Arial MT" w:cs="Arial MT"/>
          <w:spacing w:val="-2"/>
          <w:w w:val="105"/>
          <w:sz w:val="20"/>
          <w:szCs w:val="20"/>
        </w:rPr>
        <w:t>.</w:t>
      </w:r>
    </w:p>
    <w:p w14:paraId="1485441F" w14:textId="77777777" w:rsidR="00A177C3" w:rsidRDefault="00000000" w:rsidP="00540421">
      <w:pPr>
        <w:widowControl w:val="0"/>
        <w:autoSpaceDE w:val="0"/>
        <w:autoSpaceDN w:val="0"/>
        <w:spacing w:before="190"/>
        <w:jc w:val="both"/>
        <w:rPr>
          <w:rFonts w:ascii="Arial MT" w:eastAsia="Arial MT" w:hAnsi="Arial MT" w:cs="Arial MT"/>
          <w:sz w:val="20"/>
          <w:szCs w:val="20"/>
        </w:rPr>
      </w:pPr>
      <w:r>
        <w:rPr>
          <w:rFonts w:ascii="Arial MT" w:eastAsia="Arial MT" w:hAnsi="Arial MT" w:cs="Arial MT"/>
          <w:sz w:val="20"/>
          <w:szCs w:val="20"/>
        </w:rPr>
        <w:t>The</w:t>
      </w:r>
      <w:r>
        <w:rPr>
          <w:rFonts w:ascii="Arial MT" w:eastAsia="Arial MT" w:hAnsi="Arial MT" w:cs="Arial MT"/>
          <w:spacing w:val="20"/>
          <w:sz w:val="20"/>
          <w:szCs w:val="20"/>
        </w:rPr>
        <w:t xml:space="preserve"> </w:t>
      </w:r>
      <w:r>
        <w:rPr>
          <w:rFonts w:ascii="Arial MT" w:eastAsia="Arial MT" w:hAnsi="Arial MT" w:cs="Arial MT"/>
          <w:sz w:val="20"/>
          <w:szCs w:val="20"/>
        </w:rPr>
        <w:t>dataset</w:t>
      </w:r>
      <w:r>
        <w:rPr>
          <w:rFonts w:ascii="Arial MT" w:eastAsia="Arial MT" w:hAnsi="Arial MT" w:cs="Arial MT"/>
          <w:spacing w:val="21"/>
          <w:sz w:val="20"/>
          <w:szCs w:val="20"/>
        </w:rPr>
        <w:t xml:space="preserve"> </w:t>
      </w:r>
      <w:r>
        <w:rPr>
          <w:rFonts w:ascii="Arial MT" w:eastAsia="Arial MT" w:hAnsi="Arial MT" w:cs="Arial MT"/>
          <w:sz w:val="20"/>
          <w:szCs w:val="20"/>
        </w:rPr>
        <w:t>contains</w:t>
      </w:r>
      <w:r>
        <w:rPr>
          <w:rFonts w:ascii="Arial MT" w:eastAsia="Arial MT" w:hAnsi="Arial MT" w:cs="Arial MT"/>
          <w:spacing w:val="20"/>
          <w:sz w:val="20"/>
          <w:szCs w:val="20"/>
        </w:rPr>
        <w:t xml:space="preserve"> </w:t>
      </w:r>
      <w:r>
        <w:rPr>
          <w:rFonts w:ascii="Arial MT" w:eastAsia="Arial MT" w:hAnsi="Arial MT" w:cs="Arial MT"/>
          <w:sz w:val="20"/>
          <w:szCs w:val="20"/>
        </w:rPr>
        <w:t>approximately</w:t>
      </w:r>
      <w:r>
        <w:rPr>
          <w:rFonts w:ascii="Arial MT" w:eastAsia="Arial MT" w:hAnsi="Arial MT" w:cs="Arial MT"/>
          <w:spacing w:val="21"/>
          <w:sz w:val="20"/>
          <w:szCs w:val="20"/>
        </w:rPr>
        <w:t xml:space="preserve"> </w:t>
      </w:r>
      <w:r>
        <w:rPr>
          <w:rFonts w:ascii="Arial" w:eastAsia="Arial MT" w:hAnsi="Arial MT" w:cs="Arial MT"/>
          <w:b/>
          <w:sz w:val="20"/>
          <w:szCs w:val="20"/>
        </w:rPr>
        <w:t>1.1</w:t>
      </w:r>
      <w:r>
        <w:rPr>
          <w:rFonts w:ascii="Arial" w:eastAsia="Arial MT" w:hAnsi="Arial MT" w:cs="Arial MT"/>
          <w:b/>
          <w:spacing w:val="21"/>
          <w:sz w:val="20"/>
          <w:szCs w:val="20"/>
        </w:rPr>
        <w:t xml:space="preserve"> </w:t>
      </w:r>
      <w:r>
        <w:rPr>
          <w:rFonts w:ascii="Arial" w:eastAsia="Arial MT" w:hAnsi="Arial MT" w:cs="Arial MT"/>
          <w:b/>
          <w:sz w:val="20"/>
          <w:szCs w:val="20"/>
        </w:rPr>
        <w:t>million</w:t>
      </w:r>
      <w:r>
        <w:rPr>
          <w:rFonts w:ascii="Arial" w:eastAsia="Arial MT" w:hAnsi="Arial MT" w:cs="Arial MT"/>
          <w:b/>
          <w:spacing w:val="20"/>
          <w:sz w:val="20"/>
          <w:szCs w:val="20"/>
        </w:rPr>
        <w:t xml:space="preserve"> </w:t>
      </w:r>
      <w:r>
        <w:rPr>
          <w:rFonts w:ascii="Arial MT" w:eastAsia="Arial MT" w:hAnsi="Arial MT" w:cs="Arial MT"/>
          <w:sz w:val="20"/>
          <w:szCs w:val="20"/>
        </w:rPr>
        <w:t>AIS</w:t>
      </w:r>
      <w:r>
        <w:rPr>
          <w:rFonts w:ascii="Arial MT" w:eastAsia="Arial MT" w:hAnsi="Arial MT" w:cs="Arial MT"/>
          <w:spacing w:val="21"/>
          <w:sz w:val="20"/>
          <w:szCs w:val="20"/>
        </w:rPr>
        <w:t xml:space="preserve"> </w:t>
      </w:r>
      <w:r>
        <w:rPr>
          <w:rFonts w:ascii="Arial MT" w:eastAsia="Arial MT" w:hAnsi="Arial MT" w:cs="Arial MT"/>
          <w:sz w:val="20"/>
          <w:szCs w:val="20"/>
        </w:rPr>
        <w:t>observations</w:t>
      </w:r>
      <w:r>
        <w:rPr>
          <w:rFonts w:ascii="Arial MT" w:eastAsia="Arial MT" w:hAnsi="Arial MT" w:cs="Arial MT"/>
          <w:spacing w:val="20"/>
          <w:sz w:val="20"/>
          <w:szCs w:val="20"/>
        </w:rPr>
        <w:t xml:space="preserve"> </w:t>
      </w:r>
      <w:r>
        <w:rPr>
          <w:rFonts w:ascii="Arial MT" w:eastAsia="Arial MT" w:hAnsi="Arial MT" w:cs="Arial MT"/>
          <w:sz w:val="20"/>
          <w:szCs w:val="20"/>
        </w:rPr>
        <w:t>and</w:t>
      </w:r>
      <w:r>
        <w:rPr>
          <w:rFonts w:ascii="Arial MT" w:eastAsia="Arial MT" w:hAnsi="Arial MT" w:cs="Arial MT"/>
          <w:spacing w:val="21"/>
          <w:sz w:val="20"/>
          <w:szCs w:val="20"/>
        </w:rPr>
        <w:t xml:space="preserve"> </w:t>
      </w:r>
      <w:r>
        <w:rPr>
          <w:rFonts w:ascii="Arial MT" w:eastAsia="Arial MT" w:hAnsi="Arial MT" w:cs="Arial MT"/>
          <w:sz w:val="20"/>
          <w:szCs w:val="20"/>
        </w:rPr>
        <w:t>information</w:t>
      </w:r>
      <w:r>
        <w:rPr>
          <w:rFonts w:ascii="Arial MT" w:eastAsia="Arial MT" w:hAnsi="Arial MT" w:cs="Arial MT"/>
          <w:spacing w:val="21"/>
          <w:sz w:val="20"/>
          <w:szCs w:val="20"/>
        </w:rPr>
        <w:t xml:space="preserve"> </w:t>
      </w:r>
      <w:r>
        <w:rPr>
          <w:rFonts w:ascii="Arial MT" w:eastAsia="Arial MT" w:hAnsi="Arial MT" w:cs="Arial MT"/>
          <w:sz w:val="20"/>
          <w:szCs w:val="20"/>
        </w:rPr>
        <w:t>about</w:t>
      </w:r>
      <w:r>
        <w:rPr>
          <w:rFonts w:ascii="Arial MT" w:eastAsia="Arial MT" w:hAnsi="Arial MT" w:cs="Arial MT"/>
          <w:spacing w:val="20"/>
          <w:sz w:val="20"/>
          <w:szCs w:val="20"/>
        </w:rPr>
        <w:t xml:space="preserve"> </w:t>
      </w:r>
      <w:r>
        <w:rPr>
          <w:rFonts w:ascii="Arial MT" w:eastAsia="Arial MT" w:hAnsi="Arial MT" w:cs="Arial MT"/>
          <w:spacing w:val="-2"/>
          <w:sz w:val="20"/>
          <w:szCs w:val="20"/>
        </w:rPr>
        <w:t>approximately</w:t>
      </w:r>
    </w:p>
    <w:p w14:paraId="57930671" w14:textId="77777777" w:rsidR="00A177C3" w:rsidRDefault="00000000" w:rsidP="00540421">
      <w:pPr>
        <w:widowControl w:val="0"/>
        <w:autoSpaceDE w:val="0"/>
        <w:autoSpaceDN w:val="0"/>
        <w:spacing w:before="70"/>
        <w:jc w:val="both"/>
        <w:rPr>
          <w:rFonts w:ascii="Arial MT" w:eastAsia="Arial MT" w:hAnsi="Arial MT" w:cs="Arial MT"/>
          <w:sz w:val="20"/>
          <w:szCs w:val="22"/>
        </w:rPr>
      </w:pPr>
      <w:r>
        <w:rPr>
          <w:rFonts w:ascii="Arial" w:eastAsia="Arial MT" w:hAnsi="Arial MT" w:cs="Arial MT"/>
          <w:b/>
          <w:w w:val="105"/>
          <w:sz w:val="20"/>
          <w:szCs w:val="22"/>
        </w:rPr>
        <w:t>13,000</w:t>
      </w:r>
      <w:r>
        <w:rPr>
          <w:rFonts w:ascii="Arial" w:eastAsia="Arial MT" w:hAnsi="Arial MT" w:cs="Arial MT"/>
          <w:b/>
          <w:spacing w:val="-14"/>
          <w:w w:val="105"/>
          <w:sz w:val="20"/>
          <w:szCs w:val="22"/>
        </w:rPr>
        <w:t xml:space="preserve"> </w:t>
      </w:r>
      <w:r>
        <w:rPr>
          <w:rFonts w:ascii="Arial MT" w:eastAsia="Arial MT" w:hAnsi="Arial MT" w:cs="Arial MT"/>
          <w:w w:val="105"/>
          <w:sz w:val="20"/>
          <w:szCs w:val="22"/>
        </w:rPr>
        <w:t>unique</w:t>
      </w:r>
      <w:r>
        <w:rPr>
          <w:rFonts w:ascii="Arial MT" w:eastAsia="Arial MT" w:hAnsi="Arial MT" w:cs="Arial MT"/>
          <w:spacing w:val="-14"/>
          <w:w w:val="105"/>
          <w:sz w:val="20"/>
          <w:szCs w:val="22"/>
        </w:rPr>
        <w:t xml:space="preserve"> </w:t>
      </w:r>
      <w:r>
        <w:rPr>
          <w:rFonts w:ascii="Arial MT" w:eastAsia="Arial MT" w:hAnsi="Arial MT" w:cs="Arial MT"/>
          <w:spacing w:val="-2"/>
          <w:w w:val="105"/>
          <w:sz w:val="20"/>
          <w:szCs w:val="22"/>
        </w:rPr>
        <w:t>vessels.</w:t>
      </w:r>
    </w:p>
    <w:p w14:paraId="3E6B0B32" w14:textId="77777777" w:rsidR="00A177C3" w:rsidRDefault="00000000" w:rsidP="00540421">
      <w:pPr>
        <w:widowControl w:val="0"/>
        <w:autoSpaceDE w:val="0"/>
        <w:autoSpaceDN w:val="0"/>
        <w:spacing w:before="190" w:line="312" w:lineRule="auto"/>
        <w:ind w:right="502"/>
        <w:jc w:val="both"/>
        <w:rPr>
          <w:rFonts w:ascii="Arial MT" w:eastAsia="Arial MT" w:hAnsi="Arial MT" w:cs="Arial MT"/>
          <w:sz w:val="20"/>
          <w:szCs w:val="20"/>
        </w:rPr>
      </w:pPr>
      <w:r>
        <w:rPr>
          <w:rFonts w:ascii="Arial MT" w:eastAsia="Arial MT" w:hAnsi="Arial MT" w:cs="Arial MT"/>
          <w:w w:val="105"/>
          <w:sz w:val="20"/>
          <w:szCs w:val="20"/>
        </w:rPr>
        <w:t>Each</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row</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represents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an</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observation</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vessel</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at</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particular</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point</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in</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time.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Some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important</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fields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in the dataset are:</w:t>
      </w:r>
    </w:p>
    <w:p w14:paraId="2B995774" w14:textId="77777777" w:rsidR="00A177C3" w:rsidRDefault="00A177C3" w:rsidP="00540421">
      <w:pPr>
        <w:widowControl w:val="0"/>
        <w:autoSpaceDE w:val="0"/>
        <w:autoSpaceDN w:val="0"/>
        <w:spacing w:before="7"/>
        <w:jc w:val="both"/>
        <w:rPr>
          <w:rFonts w:ascii="Arial MT" w:eastAsia="Arial MT" w:hAnsi="Arial MT" w:cs="Arial MT"/>
          <w:sz w:val="8"/>
          <w:szCs w:val="20"/>
        </w:rPr>
      </w:pPr>
    </w:p>
    <w:tbl>
      <w:tblPr>
        <w:tblpPr w:leftFromText="180" w:rightFromText="180" w:vertAnchor="page" w:horzAnchor="margin" w:tblpY="7932"/>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2551"/>
        <w:gridCol w:w="5953"/>
      </w:tblGrid>
      <w:tr w:rsidR="00FB0CE4" w14:paraId="51C197D6" w14:textId="77777777" w:rsidTr="00252852">
        <w:trPr>
          <w:trHeight w:val="430"/>
        </w:trPr>
        <w:tc>
          <w:tcPr>
            <w:tcW w:w="2551" w:type="dxa"/>
            <w:shd w:val="clear" w:color="auto" w:fill="1F3864"/>
          </w:tcPr>
          <w:p w14:paraId="34BCD243" w14:textId="77777777" w:rsidR="00252852" w:rsidRDefault="00000000" w:rsidP="00540421">
            <w:pPr>
              <w:widowControl w:val="0"/>
              <w:autoSpaceDE w:val="0"/>
              <w:autoSpaceDN w:val="0"/>
              <w:spacing w:before="106"/>
              <w:ind w:left="160"/>
              <w:jc w:val="both"/>
              <w:rPr>
                <w:rFonts w:ascii="Arial" w:eastAsia="Arial MT" w:hAnsi="Arial MT" w:cs="Arial MT"/>
                <w:b/>
                <w:sz w:val="19"/>
                <w:szCs w:val="22"/>
              </w:rPr>
            </w:pPr>
            <w:r>
              <w:rPr>
                <w:rFonts w:ascii="Arial" w:eastAsia="Arial MT" w:hAnsi="Arial MT" w:cs="Arial MT"/>
                <w:b/>
                <w:color w:val="FFFFFF"/>
                <w:spacing w:val="-2"/>
                <w:sz w:val="19"/>
                <w:szCs w:val="22"/>
              </w:rPr>
              <w:t>Field</w:t>
            </w:r>
          </w:p>
        </w:tc>
        <w:tc>
          <w:tcPr>
            <w:tcW w:w="5953" w:type="dxa"/>
            <w:shd w:val="clear" w:color="auto" w:fill="1F3864"/>
          </w:tcPr>
          <w:p w14:paraId="4ADB1501" w14:textId="77777777" w:rsidR="00252852" w:rsidRDefault="00000000" w:rsidP="00540421">
            <w:pPr>
              <w:widowControl w:val="0"/>
              <w:autoSpaceDE w:val="0"/>
              <w:autoSpaceDN w:val="0"/>
              <w:spacing w:before="106"/>
              <w:ind w:left="160"/>
              <w:jc w:val="both"/>
              <w:rPr>
                <w:rFonts w:ascii="Arial" w:eastAsia="Arial MT" w:hAnsi="Arial MT" w:cs="Arial MT"/>
                <w:b/>
                <w:sz w:val="19"/>
                <w:szCs w:val="22"/>
              </w:rPr>
            </w:pPr>
            <w:r>
              <w:rPr>
                <w:rFonts w:ascii="Arial" w:eastAsia="Arial MT" w:hAnsi="Arial MT" w:cs="Arial MT"/>
                <w:b/>
                <w:color w:val="FFFFFF"/>
                <w:spacing w:val="-2"/>
                <w:sz w:val="19"/>
                <w:szCs w:val="22"/>
              </w:rPr>
              <w:t>Description</w:t>
            </w:r>
          </w:p>
        </w:tc>
      </w:tr>
      <w:tr w:rsidR="00FB0CE4" w14:paraId="667ED845" w14:textId="77777777" w:rsidTr="00252852">
        <w:trPr>
          <w:trHeight w:val="430"/>
        </w:trPr>
        <w:tc>
          <w:tcPr>
            <w:tcW w:w="2551" w:type="dxa"/>
          </w:tcPr>
          <w:p w14:paraId="0AEAC9BB"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pacing w:val="-4"/>
                <w:sz w:val="19"/>
                <w:szCs w:val="22"/>
              </w:rPr>
              <w:t>MMSI</w:t>
            </w:r>
          </w:p>
        </w:tc>
        <w:tc>
          <w:tcPr>
            <w:tcW w:w="5953" w:type="dxa"/>
          </w:tcPr>
          <w:p w14:paraId="6C49CE5E"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Unique identification number of a </w:t>
            </w:r>
            <w:r>
              <w:rPr>
                <w:rFonts w:ascii="Arial MT" w:eastAsia="Arial MT" w:hAnsi="Arial MT" w:cs="Arial MT"/>
                <w:spacing w:val="-2"/>
                <w:sz w:val="19"/>
                <w:szCs w:val="22"/>
              </w:rPr>
              <w:t>vessel</w:t>
            </w:r>
          </w:p>
        </w:tc>
      </w:tr>
      <w:tr w:rsidR="00FB0CE4" w14:paraId="7FDE9CE7" w14:textId="77777777" w:rsidTr="00252852">
        <w:trPr>
          <w:trHeight w:val="430"/>
        </w:trPr>
        <w:tc>
          <w:tcPr>
            <w:tcW w:w="2551" w:type="dxa"/>
            <w:shd w:val="clear" w:color="auto" w:fill="F2F2F2"/>
          </w:tcPr>
          <w:p w14:paraId="2B3BAD1A"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pacing w:val="-2"/>
                <w:sz w:val="19"/>
                <w:szCs w:val="22"/>
              </w:rPr>
              <w:t>VesselName</w:t>
            </w:r>
          </w:p>
        </w:tc>
        <w:tc>
          <w:tcPr>
            <w:tcW w:w="5953" w:type="dxa"/>
            <w:shd w:val="clear" w:color="auto" w:fill="F2F2F2"/>
          </w:tcPr>
          <w:p w14:paraId="2B6C96B6"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Name of the </w:t>
            </w:r>
            <w:r>
              <w:rPr>
                <w:rFonts w:ascii="Arial MT" w:eastAsia="Arial MT" w:hAnsi="Arial MT" w:cs="Arial MT"/>
                <w:spacing w:val="-2"/>
                <w:sz w:val="19"/>
                <w:szCs w:val="22"/>
              </w:rPr>
              <w:t>vessel</w:t>
            </w:r>
          </w:p>
        </w:tc>
      </w:tr>
      <w:tr w:rsidR="00FB0CE4" w14:paraId="3FB0568C" w14:textId="77777777" w:rsidTr="00252852">
        <w:trPr>
          <w:trHeight w:val="430"/>
        </w:trPr>
        <w:tc>
          <w:tcPr>
            <w:tcW w:w="2551" w:type="dxa"/>
          </w:tcPr>
          <w:p w14:paraId="1A36537D"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pacing w:val="-2"/>
                <w:sz w:val="19"/>
                <w:szCs w:val="22"/>
              </w:rPr>
              <w:t>BaseDateTime</w:t>
            </w:r>
          </w:p>
        </w:tc>
        <w:tc>
          <w:tcPr>
            <w:tcW w:w="5953" w:type="dxa"/>
          </w:tcPr>
          <w:p w14:paraId="312DA8C5"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Date and time of the </w:t>
            </w:r>
            <w:r>
              <w:rPr>
                <w:rFonts w:ascii="Arial MT" w:eastAsia="Arial MT" w:hAnsi="Arial MT" w:cs="Arial MT"/>
                <w:spacing w:val="-2"/>
                <w:sz w:val="19"/>
                <w:szCs w:val="22"/>
              </w:rPr>
              <w:t>observation</w:t>
            </w:r>
          </w:p>
        </w:tc>
      </w:tr>
      <w:tr w:rsidR="00FB0CE4" w14:paraId="1A0E0303" w14:textId="77777777" w:rsidTr="00252852">
        <w:trPr>
          <w:trHeight w:val="429"/>
        </w:trPr>
        <w:tc>
          <w:tcPr>
            <w:tcW w:w="2551" w:type="dxa"/>
            <w:shd w:val="clear" w:color="auto" w:fill="F2F2F2"/>
          </w:tcPr>
          <w:p w14:paraId="6AF50F8D"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pacing w:val="-5"/>
                <w:sz w:val="19"/>
                <w:szCs w:val="22"/>
              </w:rPr>
              <w:t>LAT</w:t>
            </w:r>
          </w:p>
        </w:tc>
        <w:tc>
          <w:tcPr>
            <w:tcW w:w="5953" w:type="dxa"/>
            <w:shd w:val="clear" w:color="auto" w:fill="F2F2F2"/>
          </w:tcPr>
          <w:p w14:paraId="56627421"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Latitude of the </w:t>
            </w:r>
            <w:r>
              <w:rPr>
                <w:rFonts w:ascii="Arial MT" w:eastAsia="Arial MT" w:hAnsi="Arial MT" w:cs="Arial MT"/>
                <w:spacing w:val="-2"/>
                <w:sz w:val="19"/>
                <w:szCs w:val="22"/>
              </w:rPr>
              <w:t>vessel</w:t>
            </w:r>
          </w:p>
        </w:tc>
      </w:tr>
      <w:tr w:rsidR="00FB0CE4" w14:paraId="23DCBEA7" w14:textId="77777777" w:rsidTr="00252852">
        <w:trPr>
          <w:trHeight w:val="430"/>
        </w:trPr>
        <w:tc>
          <w:tcPr>
            <w:tcW w:w="2551" w:type="dxa"/>
          </w:tcPr>
          <w:p w14:paraId="26964895"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pacing w:val="-5"/>
                <w:sz w:val="19"/>
                <w:szCs w:val="22"/>
              </w:rPr>
              <w:t>LON</w:t>
            </w:r>
          </w:p>
        </w:tc>
        <w:tc>
          <w:tcPr>
            <w:tcW w:w="5953" w:type="dxa"/>
          </w:tcPr>
          <w:p w14:paraId="6E6B4256"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Longitude of the </w:t>
            </w:r>
            <w:r>
              <w:rPr>
                <w:rFonts w:ascii="Arial MT" w:eastAsia="Arial MT" w:hAnsi="Arial MT" w:cs="Arial MT"/>
                <w:spacing w:val="-2"/>
                <w:sz w:val="19"/>
                <w:szCs w:val="22"/>
              </w:rPr>
              <w:t>vessel</w:t>
            </w:r>
          </w:p>
        </w:tc>
      </w:tr>
      <w:tr w:rsidR="00FB0CE4" w14:paraId="27EFDB7E" w14:textId="77777777" w:rsidTr="00252852">
        <w:trPr>
          <w:trHeight w:val="430"/>
        </w:trPr>
        <w:tc>
          <w:tcPr>
            <w:tcW w:w="2551" w:type="dxa"/>
            <w:shd w:val="clear" w:color="auto" w:fill="F2F2F2"/>
          </w:tcPr>
          <w:p w14:paraId="668AC53D"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pacing w:val="-5"/>
                <w:sz w:val="19"/>
                <w:szCs w:val="22"/>
              </w:rPr>
              <w:t>SOG</w:t>
            </w:r>
          </w:p>
        </w:tc>
        <w:tc>
          <w:tcPr>
            <w:tcW w:w="5953" w:type="dxa"/>
            <w:shd w:val="clear" w:color="auto" w:fill="F2F2F2"/>
          </w:tcPr>
          <w:p w14:paraId="74BD9451" w14:textId="77777777" w:rsidR="00252852" w:rsidRPr="00252852" w:rsidRDefault="00000000" w:rsidP="00540421">
            <w:pPr>
              <w:widowControl w:val="0"/>
              <w:autoSpaceDE w:val="0"/>
              <w:autoSpaceDN w:val="0"/>
              <w:spacing w:before="106"/>
              <w:ind w:left="160"/>
              <w:jc w:val="both"/>
              <w:rPr>
                <w:rFonts w:ascii="Arial MT" w:eastAsia="Arial MT" w:hAnsi="Arial MT" w:cs="Arial MT"/>
                <w:spacing w:val="-2"/>
                <w:sz w:val="19"/>
                <w:szCs w:val="22"/>
              </w:rPr>
            </w:pPr>
            <w:r>
              <w:rPr>
                <w:rFonts w:ascii="Arial MT" w:eastAsia="Arial MT" w:hAnsi="Arial MT" w:cs="Arial MT"/>
                <w:sz w:val="19"/>
                <w:szCs w:val="22"/>
              </w:rPr>
              <w:t xml:space="preserve">Vessel </w:t>
            </w:r>
            <w:r>
              <w:rPr>
                <w:rFonts w:ascii="Arial MT" w:eastAsia="Arial MT" w:hAnsi="Arial MT" w:cs="Arial MT"/>
                <w:spacing w:val="-2"/>
                <w:sz w:val="19"/>
                <w:szCs w:val="22"/>
              </w:rPr>
              <w:t>speed</w:t>
            </w:r>
          </w:p>
        </w:tc>
      </w:tr>
      <w:tr w:rsidR="00FB0CE4" w14:paraId="588132C9" w14:textId="77777777" w:rsidTr="00252852">
        <w:trPr>
          <w:trHeight w:val="430"/>
        </w:trPr>
        <w:tc>
          <w:tcPr>
            <w:tcW w:w="2551" w:type="dxa"/>
          </w:tcPr>
          <w:p w14:paraId="37C43230" w14:textId="77777777" w:rsidR="00252852" w:rsidRDefault="00000000" w:rsidP="00540421">
            <w:pPr>
              <w:widowControl w:val="0"/>
              <w:autoSpaceDE w:val="0"/>
              <w:autoSpaceDN w:val="0"/>
              <w:spacing w:before="106"/>
              <w:ind w:left="160"/>
              <w:jc w:val="both"/>
              <w:rPr>
                <w:rFonts w:ascii="Arial MT" w:eastAsia="Arial MT" w:hAnsi="Arial MT" w:cs="Arial MT"/>
                <w:spacing w:val="-5"/>
                <w:sz w:val="19"/>
                <w:szCs w:val="22"/>
              </w:rPr>
            </w:pPr>
            <w:r>
              <w:rPr>
                <w:rFonts w:ascii="Arial MT" w:eastAsia="Arial MT" w:hAnsi="Arial MT" w:cs="Arial MT"/>
                <w:spacing w:val="-2"/>
                <w:sz w:val="19"/>
                <w:szCs w:val="22"/>
              </w:rPr>
              <w:t>SOG_kmh</w:t>
            </w:r>
          </w:p>
        </w:tc>
        <w:tc>
          <w:tcPr>
            <w:tcW w:w="5953" w:type="dxa"/>
          </w:tcPr>
          <w:p w14:paraId="7CC624DD"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Vessel speed in kilometres per </w:t>
            </w:r>
            <w:r>
              <w:rPr>
                <w:rFonts w:ascii="Arial MT" w:eastAsia="Arial MT" w:hAnsi="Arial MT" w:cs="Arial MT"/>
                <w:spacing w:val="-4"/>
                <w:sz w:val="19"/>
                <w:szCs w:val="22"/>
              </w:rPr>
              <w:t>hour</w:t>
            </w:r>
          </w:p>
        </w:tc>
      </w:tr>
      <w:tr w:rsidR="00FB0CE4" w14:paraId="74A38AE4" w14:textId="77777777" w:rsidTr="00252852">
        <w:trPr>
          <w:trHeight w:val="430"/>
        </w:trPr>
        <w:tc>
          <w:tcPr>
            <w:tcW w:w="2551" w:type="dxa"/>
            <w:shd w:val="clear" w:color="auto" w:fill="F2F2F2"/>
          </w:tcPr>
          <w:p w14:paraId="6F8636A3" w14:textId="77777777" w:rsidR="00252852" w:rsidRDefault="00000000" w:rsidP="00540421">
            <w:pPr>
              <w:widowControl w:val="0"/>
              <w:autoSpaceDE w:val="0"/>
              <w:autoSpaceDN w:val="0"/>
              <w:spacing w:before="106"/>
              <w:ind w:left="160"/>
              <w:jc w:val="both"/>
              <w:rPr>
                <w:rFonts w:ascii="Arial MT" w:eastAsia="Arial MT" w:hAnsi="Arial MT" w:cs="Arial MT"/>
                <w:spacing w:val="-5"/>
                <w:sz w:val="19"/>
                <w:szCs w:val="22"/>
              </w:rPr>
            </w:pPr>
            <w:r>
              <w:rPr>
                <w:rFonts w:ascii="Arial MT" w:eastAsia="Arial MT" w:hAnsi="Arial MT" w:cs="Arial MT"/>
                <w:spacing w:val="-2"/>
                <w:sz w:val="19"/>
                <w:szCs w:val="22"/>
              </w:rPr>
              <w:t>VesselType</w:t>
            </w:r>
          </w:p>
        </w:tc>
        <w:tc>
          <w:tcPr>
            <w:tcW w:w="5953" w:type="dxa"/>
            <w:shd w:val="clear" w:color="auto" w:fill="F2F2F2"/>
          </w:tcPr>
          <w:p w14:paraId="0AEB0175"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Vessel type / category </w:t>
            </w:r>
            <w:r>
              <w:rPr>
                <w:rFonts w:ascii="Arial MT" w:eastAsia="Arial MT" w:hAnsi="Arial MT" w:cs="Arial MT"/>
                <w:spacing w:val="-4"/>
                <w:sz w:val="19"/>
                <w:szCs w:val="22"/>
              </w:rPr>
              <w:t>code</w:t>
            </w:r>
          </w:p>
        </w:tc>
      </w:tr>
      <w:tr w:rsidR="00FB0CE4" w14:paraId="5BBF2A1F" w14:textId="77777777" w:rsidTr="00252852">
        <w:trPr>
          <w:trHeight w:val="430"/>
        </w:trPr>
        <w:tc>
          <w:tcPr>
            <w:tcW w:w="2551" w:type="dxa"/>
          </w:tcPr>
          <w:p w14:paraId="41143F2B" w14:textId="77777777" w:rsidR="00252852" w:rsidRDefault="00000000" w:rsidP="00540421">
            <w:pPr>
              <w:widowControl w:val="0"/>
              <w:autoSpaceDE w:val="0"/>
              <w:autoSpaceDN w:val="0"/>
              <w:spacing w:before="106"/>
              <w:ind w:left="160"/>
              <w:jc w:val="both"/>
              <w:rPr>
                <w:rFonts w:ascii="Arial MT" w:eastAsia="Arial MT" w:hAnsi="Arial MT" w:cs="Arial MT"/>
                <w:spacing w:val="-5"/>
                <w:sz w:val="19"/>
                <w:szCs w:val="22"/>
              </w:rPr>
            </w:pPr>
            <w:r>
              <w:rPr>
                <w:rFonts w:ascii="Arial MT" w:eastAsia="Arial MT" w:hAnsi="Arial MT" w:cs="Arial MT"/>
                <w:spacing w:val="-2"/>
                <w:sz w:val="19"/>
                <w:szCs w:val="22"/>
              </w:rPr>
              <w:t>Status</w:t>
            </w:r>
          </w:p>
        </w:tc>
        <w:tc>
          <w:tcPr>
            <w:tcW w:w="5953" w:type="dxa"/>
          </w:tcPr>
          <w:p w14:paraId="40C835A7"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Vessel operational / navigation </w:t>
            </w:r>
            <w:r>
              <w:rPr>
                <w:rFonts w:ascii="Arial MT" w:eastAsia="Arial MT" w:hAnsi="Arial MT" w:cs="Arial MT"/>
                <w:spacing w:val="-2"/>
                <w:sz w:val="19"/>
                <w:szCs w:val="22"/>
              </w:rPr>
              <w:t>status</w:t>
            </w:r>
          </w:p>
        </w:tc>
      </w:tr>
      <w:tr w:rsidR="00FB0CE4" w14:paraId="24847A76" w14:textId="77777777" w:rsidTr="00252852">
        <w:trPr>
          <w:trHeight w:val="430"/>
        </w:trPr>
        <w:tc>
          <w:tcPr>
            <w:tcW w:w="2551" w:type="dxa"/>
            <w:shd w:val="clear" w:color="auto" w:fill="F2F2F2"/>
          </w:tcPr>
          <w:p w14:paraId="4FBFDB06" w14:textId="77777777" w:rsidR="00252852" w:rsidRDefault="00000000" w:rsidP="00540421">
            <w:pPr>
              <w:widowControl w:val="0"/>
              <w:autoSpaceDE w:val="0"/>
              <w:autoSpaceDN w:val="0"/>
              <w:spacing w:before="106"/>
              <w:ind w:left="160"/>
              <w:jc w:val="both"/>
              <w:rPr>
                <w:rFonts w:ascii="Arial MT" w:eastAsia="Arial MT" w:hAnsi="Arial MT" w:cs="Arial MT"/>
                <w:spacing w:val="-5"/>
                <w:sz w:val="19"/>
                <w:szCs w:val="22"/>
              </w:rPr>
            </w:pPr>
            <w:r>
              <w:rPr>
                <w:rFonts w:ascii="Arial MT" w:eastAsia="Arial MT" w:hAnsi="Arial MT" w:cs="Arial MT"/>
                <w:spacing w:val="-2"/>
                <w:sz w:val="19"/>
                <w:szCs w:val="22"/>
              </w:rPr>
              <w:t>Cargo</w:t>
            </w:r>
          </w:p>
        </w:tc>
        <w:tc>
          <w:tcPr>
            <w:tcW w:w="5953" w:type="dxa"/>
            <w:shd w:val="clear" w:color="auto" w:fill="F2F2F2"/>
          </w:tcPr>
          <w:p w14:paraId="0E426760"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AIS cargo classification / </w:t>
            </w:r>
            <w:r>
              <w:rPr>
                <w:rFonts w:ascii="Arial MT" w:eastAsia="Arial MT" w:hAnsi="Arial MT" w:cs="Arial MT"/>
                <w:spacing w:val="-4"/>
                <w:sz w:val="19"/>
                <w:szCs w:val="22"/>
              </w:rPr>
              <w:t>code</w:t>
            </w:r>
          </w:p>
        </w:tc>
      </w:tr>
      <w:tr w:rsidR="00FB0CE4" w14:paraId="37933FB4" w14:textId="77777777" w:rsidTr="00252852">
        <w:trPr>
          <w:trHeight w:val="430"/>
        </w:trPr>
        <w:tc>
          <w:tcPr>
            <w:tcW w:w="2551" w:type="dxa"/>
          </w:tcPr>
          <w:p w14:paraId="095AB745" w14:textId="77777777" w:rsidR="00252852" w:rsidRDefault="00000000" w:rsidP="00540421">
            <w:pPr>
              <w:widowControl w:val="0"/>
              <w:autoSpaceDE w:val="0"/>
              <w:autoSpaceDN w:val="0"/>
              <w:spacing w:before="106"/>
              <w:ind w:left="160"/>
              <w:jc w:val="both"/>
              <w:rPr>
                <w:rFonts w:ascii="Arial MT" w:eastAsia="Arial MT" w:hAnsi="Arial MT" w:cs="Arial MT"/>
                <w:spacing w:val="-5"/>
                <w:sz w:val="19"/>
                <w:szCs w:val="22"/>
              </w:rPr>
            </w:pPr>
            <w:r>
              <w:rPr>
                <w:rFonts w:ascii="Arial MT" w:eastAsia="Arial MT" w:hAnsi="Arial MT" w:cs="Arial MT"/>
                <w:spacing w:val="-2"/>
                <w:sz w:val="19"/>
                <w:szCs w:val="22"/>
              </w:rPr>
              <w:t>dist_km</w:t>
            </w:r>
          </w:p>
        </w:tc>
        <w:tc>
          <w:tcPr>
            <w:tcW w:w="5953" w:type="dxa"/>
          </w:tcPr>
          <w:p w14:paraId="78358098"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Distance-related </w:t>
            </w:r>
            <w:r>
              <w:rPr>
                <w:rFonts w:ascii="Arial MT" w:eastAsia="Arial MT" w:hAnsi="Arial MT" w:cs="Arial MT"/>
                <w:spacing w:val="-2"/>
                <w:sz w:val="19"/>
                <w:szCs w:val="22"/>
              </w:rPr>
              <w:t>information</w:t>
            </w:r>
          </w:p>
        </w:tc>
      </w:tr>
      <w:tr w:rsidR="00FB0CE4" w14:paraId="1629BBD4" w14:textId="77777777" w:rsidTr="00252852">
        <w:trPr>
          <w:trHeight w:val="430"/>
        </w:trPr>
        <w:tc>
          <w:tcPr>
            <w:tcW w:w="2551" w:type="dxa"/>
            <w:shd w:val="clear" w:color="auto" w:fill="F2F2F2"/>
          </w:tcPr>
          <w:p w14:paraId="26FFB93B" w14:textId="77777777" w:rsidR="00252852" w:rsidRDefault="00000000" w:rsidP="00540421">
            <w:pPr>
              <w:widowControl w:val="0"/>
              <w:autoSpaceDE w:val="0"/>
              <w:autoSpaceDN w:val="0"/>
              <w:spacing w:before="106"/>
              <w:ind w:left="160"/>
              <w:jc w:val="both"/>
              <w:rPr>
                <w:rFonts w:ascii="Arial MT" w:eastAsia="Arial MT" w:hAnsi="Arial MT" w:cs="Arial MT"/>
                <w:spacing w:val="-5"/>
                <w:sz w:val="19"/>
                <w:szCs w:val="22"/>
              </w:rPr>
            </w:pPr>
            <w:r>
              <w:rPr>
                <w:rFonts w:ascii="Arial MT" w:eastAsia="Arial MT" w:hAnsi="Arial MT" w:cs="Arial MT"/>
                <w:spacing w:val="-2"/>
                <w:sz w:val="19"/>
                <w:szCs w:val="22"/>
              </w:rPr>
              <w:t>ETA_hours</w:t>
            </w:r>
          </w:p>
        </w:tc>
        <w:tc>
          <w:tcPr>
            <w:tcW w:w="5953" w:type="dxa"/>
            <w:shd w:val="clear" w:color="auto" w:fill="F2F2F2"/>
          </w:tcPr>
          <w:p w14:paraId="3B71C1EF"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Estimated time of </w:t>
            </w:r>
            <w:r>
              <w:rPr>
                <w:rFonts w:ascii="Arial MT" w:eastAsia="Arial MT" w:hAnsi="Arial MT" w:cs="Arial MT"/>
                <w:spacing w:val="-2"/>
                <w:sz w:val="19"/>
                <w:szCs w:val="22"/>
              </w:rPr>
              <w:t>arrival</w:t>
            </w:r>
          </w:p>
        </w:tc>
      </w:tr>
      <w:tr w:rsidR="00FB0CE4" w14:paraId="68FF71E2" w14:textId="77777777" w:rsidTr="00252852">
        <w:trPr>
          <w:trHeight w:val="430"/>
        </w:trPr>
        <w:tc>
          <w:tcPr>
            <w:tcW w:w="2551" w:type="dxa"/>
          </w:tcPr>
          <w:p w14:paraId="5A176ADD" w14:textId="77777777" w:rsidR="00252852" w:rsidRDefault="00000000" w:rsidP="00540421">
            <w:pPr>
              <w:widowControl w:val="0"/>
              <w:autoSpaceDE w:val="0"/>
              <w:autoSpaceDN w:val="0"/>
              <w:spacing w:before="106"/>
              <w:ind w:left="160"/>
              <w:jc w:val="both"/>
              <w:rPr>
                <w:rFonts w:ascii="Arial MT" w:eastAsia="Arial MT" w:hAnsi="Arial MT" w:cs="Arial MT"/>
                <w:spacing w:val="-5"/>
                <w:sz w:val="19"/>
                <w:szCs w:val="22"/>
              </w:rPr>
            </w:pPr>
            <w:r>
              <w:rPr>
                <w:rFonts w:ascii="Arial MT" w:eastAsia="Arial MT" w:hAnsi="Arial MT" w:cs="Arial MT"/>
                <w:spacing w:val="-2"/>
                <w:sz w:val="19"/>
                <w:szCs w:val="22"/>
              </w:rPr>
              <w:t>dest_cluster</w:t>
            </w:r>
          </w:p>
        </w:tc>
        <w:tc>
          <w:tcPr>
            <w:tcW w:w="5953" w:type="dxa"/>
          </w:tcPr>
          <w:p w14:paraId="4F6B78A0"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Destination </w:t>
            </w:r>
            <w:r>
              <w:rPr>
                <w:rFonts w:ascii="Arial MT" w:eastAsia="Arial MT" w:hAnsi="Arial MT" w:cs="Arial MT"/>
                <w:spacing w:val="-2"/>
                <w:sz w:val="19"/>
                <w:szCs w:val="22"/>
              </w:rPr>
              <w:t>grouping</w:t>
            </w:r>
          </w:p>
        </w:tc>
      </w:tr>
      <w:tr w:rsidR="00FB0CE4" w14:paraId="04A50F72" w14:textId="77777777" w:rsidTr="00252852">
        <w:trPr>
          <w:trHeight w:val="430"/>
        </w:trPr>
        <w:tc>
          <w:tcPr>
            <w:tcW w:w="2551" w:type="dxa"/>
            <w:shd w:val="clear" w:color="auto" w:fill="F2F2F2"/>
          </w:tcPr>
          <w:p w14:paraId="2AC0CA30" w14:textId="77777777" w:rsidR="00252852" w:rsidRDefault="00000000" w:rsidP="00540421">
            <w:pPr>
              <w:widowControl w:val="0"/>
              <w:autoSpaceDE w:val="0"/>
              <w:autoSpaceDN w:val="0"/>
              <w:spacing w:before="106"/>
              <w:ind w:left="160"/>
              <w:jc w:val="both"/>
              <w:rPr>
                <w:rFonts w:ascii="Arial MT" w:eastAsia="Arial MT" w:hAnsi="Arial MT" w:cs="Arial MT"/>
                <w:spacing w:val="-5"/>
                <w:sz w:val="19"/>
                <w:szCs w:val="22"/>
              </w:rPr>
            </w:pPr>
            <w:r>
              <w:rPr>
                <w:rFonts w:ascii="Arial MT" w:eastAsia="Arial MT" w:hAnsi="Arial MT" w:cs="Arial MT"/>
                <w:spacing w:val="-2"/>
                <w:sz w:val="19"/>
                <w:szCs w:val="22"/>
              </w:rPr>
              <w:t>weather_wind_kph</w:t>
            </w:r>
          </w:p>
        </w:tc>
        <w:tc>
          <w:tcPr>
            <w:tcW w:w="5953" w:type="dxa"/>
            <w:shd w:val="clear" w:color="auto" w:fill="F2F2F2"/>
          </w:tcPr>
          <w:p w14:paraId="41195A2C"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Wind </w:t>
            </w:r>
            <w:r>
              <w:rPr>
                <w:rFonts w:ascii="Arial MT" w:eastAsia="Arial MT" w:hAnsi="Arial MT" w:cs="Arial MT"/>
                <w:spacing w:val="-2"/>
                <w:sz w:val="19"/>
                <w:szCs w:val="22"/>
              </w:rPr>
              <w:t>speed</w:t>
            </w:r>
          </w:p>
        </w:tc>
      </w:tr>
      <w:tr w:rsidR="00FB0CE4" w14:paraId="5B378F91" w14:textId="77777777" w:rsidTr="00252852">
        <w:trPr>
          <w:trHeight w:val="430"/>
        </w:trPr>
        <w:tc>
          <w:tcPr>
            <w:tcW w:w="2551" w:type="dxa"/>
          </w:tcPr>
          <w:p w14:paraId="4B4E4A80" w14:textId="77777777" w:rsidR="00252852" w:rsidRDefault="00000000" w:rsidP="00540421">
            <w:pPr>
              <w:widowControl w:val="0"/>
              <w:autoSpaceDE w:val="0"/>
              <w:autoSpaceDN w:val="0"/>
              <w:spacing w:before="106"/>
              <w:ind w:left="160"/>
              <w:jc w:val="both"/>
              <w:rPr>
                <w:rFonts w:ascii="Arial MT" w:eastAsia="Arial MT" w:hAnsi="Arial MT" w:cs="Arial MT"/>
                <w:spacing w:val="-5"/>
                <w:sz w:val="19"/>
                <w:szCs w:val="22"/>
              </w:rPr>
            </w:pPr>
            <w:r>
              <w:rPr>
                <w:rFonts w:ascii="Arial MT" w:eastAsia="Arial MT" w:hAnsi="Arial MT" w:cs="Arial MT"/>
                <w:spacing w:val="-2"/>
                <w:sz w:val="19"/>
                <w:szCs w:val="22"/>
              </w:rPr>
              <w:t>weather_visibility_km</w:t>
            </w:r>
          </w:p>
        </w:tc>
        <w:tc>
          <w:tcPr>
            <w:tcW w:w="5953" w:type="dxa"/>
          </w:tcPr>
          <w:p w14:paraId="158CF249" w14:textId="77777777" w:rsidR="00252852"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pacing w:val="-2"/>
                <w:sz w:val="19"/>
                <w:szCs w:val="22"/>
              </w:rPr>
              <w:t>Visibility</w:t>
            </w:r>
          </w:p>
        </w:tc>
      </w:tr>
      <w:tr w:rsidR="00FB0CE4" w14:paraId="47A1CDFD" w14:textId="77777777" w:rsidTr="00252852">
        <w:trPr>
          <w:trHeight w:val="430"/>
        </w:trPr>
        <w:tc>
          <w:tcPr>
            <w:tcW w:w="2551" w:type="dxa"/>
            <w:shd w:val="clear" w:color="auto" w:fill="F2F2F2"/>
          </w:tcPr>
          <w:p w14:paraId="7D8B9E97" w14:textId="77777777" w:rsidR="00252852" w:rsidRDefault="00000000" w:rsidP="00540421">
            <w:pPr>
              <w:widowControl w:val="0"/>
              <w:autoSpaceDE w:val="0"/>
              <w:autoSpaceDN w:val="0"/>
              <w:spacing w:before="106"/>
              <w:ind w:left="160"/>
              <w:jc w:val="both"/>
              <w:rPr>
                <w:rFonts w:ascii="Arial MT" w:eastAsia="Arial MT" w:hAnsi="Arial MT" w:cs="Arial MT"/>
                <w:spacing w:val="-2"/>
                <w:sz w:val="19"/>
                <w:szCs w:val="22"/>
              </w:rPr>
            </w:pPr>
            <w:r>
              <w:rPr>
                <w:rFonts w:ascii="Arial MT" w:eastAsia="Arial MT" w:hAnsi="Arial MT" w:cs="Arial MT"/>
                <w:spacing w:val="-2"/>
                <w:sz w:val="19"/>
                <w:szCs w:val="22"/>
              </w:rPr>
              <w:t>weather_temp_c</w:t>
            </w:r>
          </w:p>
        </w:tc>
        <w:tc>
          <w:tcPr>
            <w:tcW w:w="5953" w:type="dxa"/>
            <w:shd w:val="clear" w:color="auto" w:fill="F2F2F2"/>
          </w:tcPr>
          <w:p w14:paraId="704FFCCA" w14:textId="77777777" w:rsidR="00252852" w:rsidRDefault="00000000" w:rsidP="00540421">
            <w:pPr>
              <w:widowControl w:val="0"/>
              <w:autoSpaceDE w:val="0"/>
              <w:autoSpaceDN w:val="0"/>
              <w:spacing w:before="106"/>
              <w:ind w:left="160"/>
              <w:jc w:val="both"/>
              <w:rPr>
                <w:rFonts w:ascii="Arial MT" w:eastAsia="Arial MT" w:hAnsi="Arial MT" w:cs="Arial MT"/>
                <w:spacing w:val="-2"/>
                <w:sz w:val="19"/>
                <w:szCs w:val="22"/>
              </w:rPr>
            </w:pPr>
            <w:r>
              <w:rPr>
                <w:rFonts w:ascii="Arial MT" w:eastAsia="Arial MT" w:hAnsi="Arial MT" w:cs="Arial MT"/>
                <w:spacing w:val="-2"/>
                <w:sz w:val="19"/>
                <w:szCs w:val="22"/>
              </w:rPr>
              <w:t>Temperature</w:t>
            </w:r>
          </w:p>
        </w:tc>
      </w:tr>
    </w:tbl>
    <w:p w14:paraId="25683F73" w14:textId="77777777" w:rsidR="00A177C3"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br/>
      </w:r>
      <w:r>
        <w:rPr>
          <w:rFonts w:ascii="Arial MT" w:eastAsia="Arial MT" w:hAnsi="Arial MT" w:cs="Arial MT"/>
          <w:sz w:val="19"/>
          <w:szCs w:val="22"/>
        </w:rPr>
        <w:br/>
      </w:r>
    </w:p>
    <w:p w14:paraId="2B56DEC5" w14:textId="77777777" w:rsidR="00323415" w:rsidRDefault="00323415" w:rsidP="00540421">
      <w:pPr>
        <w:widowControl w:val="0"/>
        <w:autoSpaceDE w:val="0"/>
        <w:autoSpaceDN w:val="0"/>
        <w:spacing w:before="106"/>
        <w:ind w:left="160"/>
        <w:jc w:val="both"/>
        <w:rPr>
          <w:rFonts w:ascii="Arial MT" w:eastAsia="Arial MT" w:hAnsi="Arial MT" w:cs="Arial MT"/>
          <w:sz w:val="19"/>
          <w:szCs w:val="22"/>
        </w:rPr>
      </w:pPr>
    </w:p>
    <w:p w14:paraId="3EACE3B0" w14:textId="77777777" w:rsidR="00323415" w:rsidRDefault="00323415" w:rsidP="00540421">
      <w:pPr>
        <w:widowControl w:val="0"/>
        <w:autoSpaceDE w:val="0"/>
        <w:autoSpaceDN w:val="0"/>
        <w:spacing w:before="106"/>
        <w:ind w:left="160"/>
        <w:jc w:val="both"/>
        <w:rPr>
          <w:rFonts w:ascii="Arial MT" w:eastAsia="Arial MT" w:hAnsi="Arial MT" w:cs="Arial MT"/>
          <w:sz w:val="19"/>
          <w:szCs w:val="22"/>
        </w:rPr>
      </w:pPr>
    </w:p>
    <w:p w14:paraId="09A7B2A7" w14:textId="77777777" w:rsidR="00323415" w:rsidRDefault="00323415" w:rsidP="00540421">
      <w:pPr>
        <w:widowControl w:val="0"/>
        <w:autoSpaceDE w:val="0"/>
        <w:autoSpaceDN w:val="0"/>
        <w:spacing w:before="106"/>
        <w:ind w:left="160"/>
        <w:jc w:val="both"/>
        <w:rPr>
          <w:rFonts w:ascii="Arial MT" w:eastAsia="Arial MT" w:hAnsi="Arial MT" w:cs="Arial MT"/>
          <w:sz w:val="19"/>
          <w:szCs w:val="22"/>
        </w:rPr>
      </w:pPr>
    </w:p>
    <w:p w14:paraId="017D70BC" w14:textId="77777777" w:rsidR="00323415" w:rsidRDefault="00323415" w:rsidP="00540421">
      <w:pPr>
        <w:widowControl w:val="0"/>
        <w:autoSpaceDE w:val="0"/>
        <w:autoSpaceDN w:val="0"/>
        <w:spacing w:before="106"/>
        <w:ind w:left="160"/>
        <w:jc w:val="both"/>
        <w:rPr>
          <w:rFonts w:ascii="Arial MT" w:eastAsia="Arial MT" w:hAnsi="Arial MT" w:cs="Arial MT"/>
          <w:sz w:val="19"/>
          <w:szCs w:val="22"/>
        </w:rPr>
      </w:pPr>
    </w:p>
    <w:p w14:paraId="445A9B63" w14:textId="77777777" w:rsidR="00323415" w:rsidRDefault="00323415" w:rsidP="00540421">
      <w:pPr>
        <w:widowControl w:val="0"/>
        <w:autoSpaceDE w:val="0"/>
        <w:autoSpaceDN w:val="0"/>
        <w:spacing w:before="106"/>
        <w:ind w:left="160"/>
        <w:jc w:val="both"/>
        <w:rPr>
          <w:rFonts w:ascii="Arial MT" w:eastAsia="Arial MT" w:hAnsi="Arial MT" w:cs="Arial MT"/>
          <w:sz w:val="19"/>
          <w:szCs w:val="22"/>
        </w:rPr>
      </w:pPr>
    </w:p>
    <w:p w14:paraId="6307FC8E" w14:textId="77777777" w:rsidR="00323415" w:rsidRDefault="00323415" w:rsidP="00540421">
      <w:pPr>
        <w:widowControl w:val="0"/>
        <w:autoSpaceDE w:val="0"/>
        <w:autoSpaceDN w:val="0"/>
        <w:spacing w:before="106"/>
        <w:ind w:left="160"/>
        <w:jc w:val="both"/>
        <w:rPr>
          <w:rFonts w:ascii="Arial MT" w:eastAsia="Arial MT" w:hAnsi="Arial MT" w:cs="Arial MT"/>
          <w:sz w:val="19"/>
          <w:szCs w:val="22"/>
        </w:rPr>
      </w:pPr>
    </w:p>
    <w:p w14:paraId="4470C5DA" w14:textId="77777777" w:rsidR="00323415" w:rsidRDefault="00323415" w:rsidP="00540421">
      <w:pPr>
        <w:widowControl w:val="0"/>
        <w:autoSpaceDE w:val="0"/>
        <w:autoSpaceDN w:val="0"/>
        <w:spacing w:before="106"/>
        <w:ind w:left="160"/>
        <w:jc w:val="both"/>
        <w:rPr>
          <w:rFonts w:ascii="Arial MT" w:eastAsia="Arial MT" w:hAnsi="Arial MT" w:cs="Arial MT"/>
          <w:sz w:val="19"/>
          <w:szCs w:val="22"/>
        </w:rPr>
      </w:pPr>
    </w:p>
    <w:p w14:paraId="3563161C" w14:textId="77777777" w:rsidR="00323415" w:rsidRDefault="00323415" w:rsidP="00540421">
      <w:pPr>
        <w:widowControl w:val="0"/>
        <w:autoSpaceDE w:val="0"/>
        <w:autoSpaceDN w:val="0"/>
        <w:spacing w:before="106"/>
        <w:ind w:left="160"/>
        <w:jc w:val="both"/>
        <w:rPr>
          <w:rFonts w:ascii="Arial MT" w:eastAsia="Arial MT" w:hAnsi="Arial MT" w:cs="Arial MT"/>
          <w:sz w:val="19"/>
          <w:szCs w:val="22"/>
        </w:rPr>
      </w:pPr>
    </w:p>
    <w:p w14:paraId="355408D0" w14:textId="77777777" w:rsidR="00323415" w:rsidRDefault="00323415" w:rsidP="00540421">
      <w:pPr>
        <w:widowControl w:val="0"/>
        <w:autoSpaceDE w:val="0"/>
        <w:autoSpaceDN w:val="0"/>
        <w:spacing w:before="106"/>
        <w:ind w:left="160"/>
        <w:jc w:val="both"/>
        <w:rPr>
          <w:rFonts w:ascii="Arial MT" w:eastAsia="Arial MT" w:hAnsi="Arial MT" w:cs="Arial MT"/>
          <w:sz w:val="19"/>
          <w:szCs w:val="22"/>
        </w:rPr>
      </w:pPr>
    </w:p>
    <w:p w14:paraId="73E2E8D4" w14:textId="77777777" w:rsidR="00323415" w:rsidRDefault="00323415" w:rsidP="00540421">
      <w:pPr>
        <w:widowControl w:val="0"/>
        <w:autoSpaceDE w:val="0"/>
        <w:autoSpaceDN w:val="0"/>
        <w:spacing w:before="106"/>
        <w:ind w:left="160"/>
        <w:jc w:val="both"/>
        <w:rPr>
          <w:rFonts w:ascii="Arial MT" w:eastAsia="Arial MT" w:hAnsi="Arial MT" w:cs="Arial MT"/>
          <w:sz w:val="19"/>
          <w:szCs w:val="22"/>
        </w:rPr>
      </w:pPr>
    </w:p>
    <w:p w14:paraId="630B01FA" w14:textId="77777777" w:rsidR="00323415" w:rsidRDefault="00323415" w:rsidP="00540421">
      <w:pPr>
        <w:widowControl w:val="0"/>
        <w:autoSpaceDE w:val="0"/>
        <w:autoSpaceDN w:val="0"/>
        <w:spacing w:before="106"/>
        <w:ind w:left="160"/>
        <w:jc w:val="both"/>
        <w:rPr>
          <w:rFonts w:ascii="Arial MT" w:eastAsia="Arial MT" w:hAnsi="Arial MT" w:cs="Arial MT"/>
          <w:sz w:val="19"/>
          <w:szCs w:val="22"/>
        </w:rPr>
        <w:sectPr w:rsidR="00323415">
          <w:pgSz w:w="11910" w:h="16840"/>
          <w:pgMar w:top="1180" w:right="992" w:bottom="1054" w:left="992" w:header="0" w:footer="625" w:gutter="0"/>
          <w:cols w:space="720"/>
        </w:sectPr>
      </w:pPr>
    </w:p>
    <w:p w14:paraId="3857C27D" w14:textId="77777777" w:rsidR="00323415" w:rsidRDefault="00323415" w:rsidP="00540421">
      <w:pPr>
        <w:widowControl w:val="0"/>
        <w:autoSpaceDE w:val="0"/>
        <w:autoSpaceDN w:val="0"/>
        <w:spacing w:before="224" w:line="312" w:lineRule="auto"/>
        <w:ind w:left="261"/>
        <w:jc w:val="both"/>
        <w:rPr>
          <w:rFonts w:ascii="Arial MT" w:eastAsia="Arial MT" w:hAnsi="Arial MT" w:cs="Arial MT"/>
          <w:spacing w:val="-2"/>
          <w:w w:val="105"/>
          <w:sz w:val="20"/>
          <w:szCs w:val="20"/>
        </w:rPr>
      </w:pPr>
    </w:p>
    <w:p w14:paraId="19CD1A1E" w14:textId="77777777" w:rsidR="00A177C3" w:rsidRPr="00252852" w:rsidRDefault="00000000" w:rsidP="00540421">
      <w:pPr>
        <w:widowControl w:val="0"/>
        <w:autoSpaceDE w:val="0"/>
        <w:autoSpaceDN w:val="0"/>
        <w:jc w:val="both"/>
        <w:rPr>
          <w:rFonts w:ascii="Arial MT" w:eastAsia="Arial MT" w:hAnsi="Arial MT" w:cs="Arial MT"/>
          <w:spacing w:val="-2"/>
          <w:w w:val="105"/>
          <w:sz w:val="20"/>
          <w:szCs w:val="20"/>
        </w:rPr>
      </w:pPr>
      <w:r>
        <w:rPr>
          <w:rFonts w:ascii="Arial MT" w:eastAsia="Arial MT" w:hAnsi="Arial MT" w:cs="Arial MT"/>
          <w:spacing w:val="-2"/>
          <w:w w:val="105"/>
          <w:sz w:val="22"/>
          <w:szCs w:val="22"/>
        </w:rPr>
        <w:br w:type="page"/>
      </w:r>
      <w:r>
        <w:rPr>
          <w:rFonts w:ascii="Arial MT" w:eastAsia="Arial MT" w:hAnsi="Arial MT" w:cs="Arial MT"/>
          <w:spacing w:val="-2"/>
          <w:w w:val="105"/>
          <w:sz w:val="22"/>
          <w:szCs w:val="22"/>
        </w:rPr>
        <w:lastRenderedPageBreak/>
        <w:t>The</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dataset</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combines</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vessel</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movement</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information</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with</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weather</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information,</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making</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it</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useful</w:t>
      </w:r>
      <w:r>
        <w:rPr>
          <w:rFonts w:ascii="Arial MT" w:eastAsia="Arial MT" w:hAnsi="Arial MT" w:cs="Arial MT"/>
          <w:spacing w:val="-4"/>
          <w:w w:val="105"/>
          <w:sz w:val="22"/>
          <w:szCs w:val="22"/>
        </w:rPr>
        <w:t xml:space="preserve"> </w:t>
      </w:r>
      <w:r>
        <w:rPr>
          <w:rFonts w:ascii="Arial MT" w:eastAsia="Arial MT" w:hAnsi="Arial MT" w:cs="Arial MT"/>
          <w:spacing w:val="-2"/>
          <w:w w:val="105"/>
          <w:sz w:val="22"/>
          <w:szCs w:val="22"/>
        </w:rPr>
        <w:t xml:space="preserve">for </w:t>
      </w:r>
      <w:r>
        <w:rPr>
          <w:rFonts w:ascii="Arial MT" w:eastAsia="Arial MT" w:hAnsi="Arial MT" w:cs="Arial MT"/>
          <w:w w:val="105"/>
          <w:sz w:val="22"/>
          <w:szCs w:val="22"/>
        </w:rPr>
        <w:t>transportation and supply-chain visibility analysis.</w:t>
      </w:r>
    </w:p>
    <w:p w14:paraId="6C6FA92B" w14:textId="77777777" w:rsidR="00A177C3" w:rsidRDefault="00A177C3" w:rsidP="00540421">
      <w:pPr>
        <w:widowControl w:val="0"/>
        <w:autoSpaceDE w:val="0"/>
        <w:autoSpaceDN w:val="0"/>
        <w:spacing w:before="132"/>
        <w:jc w:val="both"/>
        <w:rPr>
          <w:rFonts w:ascii="Arial MT" w:eastAsia="Arial MT" w:hAnsi="Arial MT" w:cs="Arial MT"/>
          <w:sz w:val="20"/>
          <w:szCs w:val="20"/>
        </w:rPr>
      </w:pPr>
    </w:p>
    <w:p w14:paraId="12B9C046" w14:textId="77777777" w:rsidR="00A177C3" w:rsidRDefault="00000000" w:rsidP="00540421">
      <w:pPr>
        <w:widowControl w:val="0"/>
        <w:numPr>
          <w:ilvl w:val="0"/>
          <w:numId w:val="1"/>
        </w:numPr>
        <w:autoSpaceDE w:val="0"/>
        <w:autoSpaceDN w:val="0"/>
        <w:ind w:left="284" w:hanging="333"/>
        <w:jc w:val="both"/>
        <w:outlineLvl w:val="0"/>
        <w:rPr>
          <w:rFonts w:ascii="Arial" w:eastAsia="Arial" w:hAnsi="Arial" w:cs="Arial"/>
          <w:b/>
          <w:bCs/>
          <w:sz w:val="30"/>
          <w:szCs w:val="30"/>
        </w:rPr>
      </w:pPr>
      <w:r>
        <w:rPr>
          <w:rFonts w:ascii="Arial" w:eastAsia="Arial" w:hAnsi="Arial" w:cs="Arial"/>
          <w:b/>
          <w:bCs/>
          <w:color w:val="1F3864"/>
          <w:sz w:val="30"/>
          <w:szCs w:val="30"/>
        </w:rPr>
        <w:t xml:space="preserve">Data </w:t>
      </w:r>
      <w:r>
        <w:rPr>
          <w:rFonts w:ascii="Arial" w:eastAsia="Arial" w:hAnsi="Arial" w:cs="Arial"/>
          <w:b/>
          <w:bCs/>
          <w:color w:val="1F3864"/>
          <w:spacing w:val="-2"/>
          <w:sz w:val="30"/>
          <w:szCs w:val="30"/>
        </w:rPr>
        <w:t>Preparation</w:t>
      </w:r>
    </w:p>
    <w:p w14:paraId="7B11F566" w14:textId="77777777" w:rsidR="00252852" w:rsidRDefault="00000000" w:rsidP="00540421">
      <w:pPr>
        <w:widowControl w:val="0"/>
        <w:autoSpaceDE w:val="0"/>
        <w:autoSpaceDN w:val="0"/>
        <w:jc w:val="both"/>
        <w:rPr>
          <w:rFonts w:ascii="Arial" w:eastAsia="Arial MT" w:hAnsi="Arial MT" w:cs="Arial MT"/>
          <w:b/>
          <w:sz w:val="15"/>
          <w:szCs w:val="20"/>
        </w:rPr>
      </w:pPr>
      <w:r>
        <w:rPr>
          <w:rFonts w:ascii="Arial"/>
          <w:b/>
          <w:noProof/>
          <w:sz w:val="15"/>
        </w:rPr>
        <mc:AlternateContent>
          <mc:Choice Requires="wps">
            <w:drawing>
              <wp:anchor distT="0" distB="0" distL="0" distR="0" simplePos="0" relativeHeight="251700224" behindDoc="1" locked="0" layoutInCell="1" allowOverlap="1" wp14:anchorId="22A1C8EF" wp14:editId="33A63CC9">
                <wp:simplePos x="0" y="0"/>
                <wp:positionH relativeFrom="page">
                  <wp:posOffset>796199</wp:posOffset>
                </wp:positionH>
                <wp:positionV relativeFrom="paragraph">
                  <wp:posOffset>125197</wp:posOffset>
                </wp:positionV>
                <wp:extent cx="5967730"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53F45FA5" id="Graphic 11" o:spid="_x0000_s1026" style="position:absolute;margin-left:62.7pt;margin-top:9.85pt;width:469.9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31XGrd4AAAAKAQAADwAA AGRycy9kb3ducmV2LnhtbEyPQU+EMBCF7yb+h2ZMvLlF4qIgZWNMvGiicZWDt4GOFKVTlnZ38d9b TnqbN/Py5nvlZraDONDke8cKLlcJCOLW6Z47Be9vDxc3IHxA1jg4JgU/5GFTnZ6UWGh35Fc6bEMn Ygj7AhWYEMZCSt8asuhXbiSOt083WQxRTp3UEx5juB1kmiSZtNhz/GBwpHtD7fd2bxXUOzLZ11P+ Ub8Mqez8Izb1806p87P57hZEoDn8mWHBj+hQRabG7Vl7MUSdrq+iNQ75NYjFkGTrFESzbHKQVSn/ V6h+AQAA//8DAFBLAQItABQABgAIAAAAIQC2gziS/gAAAOEBAAATAAAAAAAAAAAAAAAAAAAAAABb Q29udGVudF9UeXBlc10ueG1sUEsBAi0AFAAGAAgAAAAhADj9If/WAAAAlAEAAAsAAAAAAAAAAAAA AAAALwEAAF9yZWxzLy5yZWxzUEsBAi0AFAAGAAgAAAAhAGppEWf9AQAANQQAAA4AAAAAAAAAAAAA AAAALgIAAGRycy9lMm9Eb2MueG1sUEsBAi0AFAAGAAgAAAAhAN9Vxq3eAAAACgEAAA8AAAAAAAAA AAAAAAAAVwQAAGRycy9kb3ducmV2LnhtbFBLBQYAAAAABAAEAPMAAABiBQAAAAA= " path="m,l5967600,e" filled="f" strokecolor="#d8d8d8" strokeweight="1pt">
                <v:path arrowok="t"/>
                <w10:wrap type="topAndBottom" anchorx="page"/>
              </v:shape>
            </w:pict>
          </mc:Fallback>
        </mc:AlternateContent>
      </w:r>
    </w:p>
    <w:p w14:paraId="7B003E31" w14:textId="77777777" w:rsidR="00A177C3" w:rsidRPr="00252852" w:rsidRDefault="00000000" w:rsidP="00540421">
      <w:pPr>
        <w:widowControl w:val="0"/>
        <w:autoSpaceDE w:val="0"/>
        <w:autoSpaceDN w:val="0"/>
        <w:jc w:val="both"/>
        <w:rPr>
          <w:rFonts w:ascii="Arial" w:eastAsia="Arial MT" w:hAnsi="Arial MT" w:cs="Arial MT"/>
          <w:b/>
          <w:sz w:val="15"/>
          <w:szCs w:val="20"/>
        </w:rPr>
      </w:pP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dataset</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was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imported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into</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Microsoft</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Power</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BI</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and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prepared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using</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Power</w:t>
      </w:r>
      <w:r>
        <w:rPr>
          <w:rFonts w:ascii="Arial MT" w:eastAsia="Arial MT" w:hAnsi="Arial MT" w:cs="Arial MT"/>
          <w:spacing w:val="-12"/>
          <w:w w:val="105"/>
          <w:sz w:val="20"/>
          <w:szCs w:val="20"/>
        </w:rPr>
        <w:t xml:space="preserve"> </w:t>
      </w:r>
      <w:r>
        <w:rPr>
          <w:rFonts w:ascii="Arial MT" w:eastAsia="Arial MT" w:hAnsi="Arial MT" w:cs="Arial MT"/>
          <w:spacing w:val="-2"/>
          <w:w w:val="105"/>
          <w:sz w:val="20"/>
          <w:szCs w:val="20"/>
        </w:rPr>
        <w:t>Query.</w:t>
      </w:r>
    </w:p>
    <w:p w14:paraId="535ECC9E" w14:textId="77777777" w:rsidR="00A177C3" w:rsidRDefault="00A177C3" w:rsidP="00540421">
      <w:pPr>
        <w:widowControl w:val="0"/>
        <w:autoSpaceDE w:val="0"/>
        <w:autoSpaceDN w:val="0"/>
        <w:spacing w:before="77"/>
        <w:jc w:val="both"/>
        <w:rPr>
          <w:rFonts w:ascii="Arial MT" w:eastAsia="Arial MT" w:hAnsi="Arial MT" w:cs="Arial MT"/>
          <w:sz w:val="20"/>
          <w:szCs w:val="20"/>
        </w:rPr>
      </w:pPr>
    </w:p>
    <w:p w14:paraId="76DCBC1C" w14:textId="77777777" w:rsidR="00A177C3" w:rsidRDefault="00000000" w:rsidP="00540421">
      <w:pPr>
        <w:widowControl w:val="0"/>
        <w:numPr>
          <w:ilvl w:val="1"/>
          <w:numId w:val="1"/>
        </w:numPr>
        <w:tabs>
          <w:tab w:val="left" w:pos="678"/>
        </w:tabs>
        <w:autoSpaceDE w:val="0"/>
        <w:autoSpaceDN w:val="0"/>
        <w:jc w:val="both"/>
        <w:outlineLvl w:val="1"/>
        <w:rPr>
          <w:rFonts w:ascii="Arial" w:eastAsia="Arial" w:hAnsi="Arial" w:cs="Arial"/>
          <w:b/>
          <w:bCs/>
          <w:sz w:val="25"/>
          <w:szCs w:val="25"/>
        </w:rPr>
      </w:pPr>
      <w:r>
        <w:rPr>
          <w:rFonts w:ascii="Arial" w:eastAsia="Arial" w:hAnsi="Arial" w:cs="Arial"/>
          <w:b/>
          <w:bCs/>
          <w:color w:val="2D74B5"/>
          <w:sz w:val="25"/>
          <w:szCs w:val="25"/>
        </w:rPr>
        <w:t xml:space="preserve">Data Type </w:t>
      </w:r>
      <w:r>
        <w:rPr>
          <w:rFonts w:ascii="Arial" w:eastAsia="Arial" w:hAnsi="Arial" w:cs="Arial"/>
          <w:b/>
          <w:bCs/>
          <w:color w:val="2D74B5"/>
          <w:spacing w:val="-2"/>
          <w:sz w:val="25"/>
          <w:szCs w:val="25"/>
        </w:rPr>
        <w:t>Checking</w:t>
      </w:r>
    </w:p>
    <w:p w14:paraId="0D2981E6" w14:textId="77777777" w:rsidR="00A177C3" w:rsidRDefault="00000000" w:rsidP="00540421">
      <w:pPr>
        <w:widowControl w:val="0"/>
        <w:autoSpaceDE w:val="0"/>
        <w:autoSpaceDN w:val="0"/>
        <w:spacing w:before="156"/>
        <w:ind w:left="261"/>
        <w:jc w:val="both"/>
        <w:rPr>
          <w:rFonts w:ascii="Arial MT" w:eastAsia="Arial MT" w:hAnsi="Arial MT" w:cs="Arial MT"/>
          <w:sz w:val="20"/>
          <w:szCs w:val="20"/>
        </w:rPr>
      </w:pP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data</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types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important</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columns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were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checked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and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adjusted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where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required,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for</w:t>
      </w:r>
      <w:r>
        <w:rPr>
          <w:rFonts w:ascii="Arial MT" w:eastAsia="Arial MT" w:hAnsi="Arial MT" w:cs="Arial MT"/>
          <w:spacing w:val="-12"/>
          <w:w w:val="105"/>
          <w:sz w:val="20"/>
          <w:szCs w:val="20"/>
        </w:rPr>
        <w:t xml:space="preserve"> </w:t>
      </w:r>
      <w:r>
        <w:rPr>
          <w:rFonts w:ascii="Arial MT" w:eastAsia="Arial MT" w:hAnsi="Arial MT" w:cs="Arial MT"/>
          <w:spacing w:val="-2"/>
          <w:w w:val="105"/>
          <w:sz w:val="20"/>
          <w:szCs w:val="20"/>
        </w:rPr>
        <w:t>example:</w:t>
      </w:r>
    </w:p>
    <w:p w14:paraId="0C69149F" w14:textId="77777777" w:rsidR="00A177C3" w:rsidRDefault="00000000" w:rsidP="00540421">
      <w:pPr>
        <w:widowControl w:val="0"/>
        <w:numPr>
          <w:ilvl w:val="2"/>
          <w:numId w:val="1"/>
        </w:numPr>
        <w:tabs>
          <w:tab w:val="left" w:pos="581"/>
        </w:tabs>
        <w:autoSpaceDE w:val="0"/>
        <w:autoSpaceDN w:val="0"/>
        <w:spacing w:before="176"/>
        <w:jc w:val="both"/>
        <w:rPr>
          <w:rFonts w:ascii="Arial MT" w:eastAsia="Arial MT" w:hAnsi="Arial MT" w:cs="Arial MT"/>
          <w:sz w:val="20"/>
          <w:szCs w:val="22"/>
        </w:rPr>
      </w:pPr>
      <w:r>
        <w:rPr>
          <w:rFonts w:ascii="Arial MT" w:eastAsia="Arial MT" w:hAnsi="Arial MT" w:cs="Arial MT"/>
          <w:w w:val="105"/>
          <w:sz w:val="20"/>
          <w:szCs w:val="22"/>
        </w:rPr>
        <w:t>MMSI</w:t>
      </w:r>
      <w:r>
        <w:rPr>
          <w:rFonts w:ascii="Arial MT" w:eastAsia="Arial MT" w:hAnsi="Arial MT" w:cs="Arial MT"/>
          <w:spacing w:val="-14"/>
          <w:w w:val="105"/>
          <w:sz w:val="20"/>
          <w:szCs w:val="22"/>
        </w:rPr>
        <w:t xml:space="preserve"> </w:t>
      </w:r>
      <w:r>
        <w:rPr>
          <w:rFonts w:ascii="Symbol" w:eastAsia="Arial MT" w:hAnsi="Symbol" w:cs="Arial MT"/>
          <w:w w:val="105"/>
          <w:sz w:val="20"/>
          <w:szCs w:val="22"/>
        </w:rPr>
        <w:sym w:font="Symbol" w:char="F0AE"/>
      </w:r>
      <w:r>
        <w:rPr>
          <w:rFonts w:eastAsia="Arial MT" w:cs="Arial MT"/>
          <w:spacing w:val="-8"/>
          <w:w w:val="105"/>
          <w:sz w:val="20"/>
          <w:szCs w:val="22"/>
        </w:rPr>
        <w:t xml:space="preserve"> </w:t>
      </w:r>
      <w:r>
        <w:rPr>
          <w:rFonts w:ascii="Arial MT" w:eastAsia="Arial MT" w:hAnsi="Arial MT" w:cs="Arial MT"/>
          <w:w w:val="105"/>
          <w:sz w:val="20"/>
          <w:szCs w:val="22"/>
        </w:rPr>
        <w:t>identification</w:t>
      </w:r>
      <w:r>
        <w:rPr>
          <w:rFonts w:ascii="Arial MT" w:eastAsia="Arial MT" w:hAnsi="Arial MT" w:cs="Arial MT"/>
          <w:spacing w:val="-14"/>
          <w:w w:val="105"/>
          <w:sz w:val="20"/>
          <w:szCs w:val="22"/>
        </w:rPr>
        <w:t xml:space="preserve"> </w:t>
      </w:r>
      <w:r>
        <w:rPr>
          <w:rFonts w:ascii="Arial MT" w:eastAsia="Arial MT" w:hAnsi="Arial MT" w:cs="Arial MT"/>
          <w:spacing w:val="-2"/>
          <w:w w:val="105"/>
          <w:sz w:val="20"/>
          <w:szCs w:val="22"/>
        </w:rPr>
        <w:t>field</w:t>
      </w:r>
    </w:p>
    <w:p w14:paraId="3648D6DA" w14:textId="77777777" w:rsidR="00A177C3" w:rsidRDefault="00000000" w:rsidP="00540421">
      <w:pPr>
        <w:widowControl w:val="0"/>
        <w:numPr>
          <w:ilvl w:val="2"/>
          <w:numId w:val="1"/>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w w:val="105"/>
          <w:sz w:val="20"/>
          <w:szCs w:val="22"/>
        </w:rPr>
        <w:t>BaseDateTime</w:t>
      </w:r>
      <w:r>
        <w:rPr>
          <w:rFonts w:ascii="Arial MT" w:eastAsia="Arial MT" w:hAnsi="Arial MT" w:cs="Arial MT"/>
          <w:spacing w:val="-15"/>
          <w:w w:val="105"/>
          <w:sz w:val="20"/>
          <w:szCs w:val="22"/>
        </w:rPr>
        <w:t xml:space="preserve"> </w:t>
      </w:r>
      <w:r>
        <w:rPr>
          <w:rFonts w:ascii="Symbol" w:eastAsia="Arial MT" w:hAnsi="Symbol" w:cs="Arial MT"/>
          <w:w w:val="105"/>
          <w:sz w:val="20"/>
          <w:szCs w:val="22"/>
        </w:rPr>
        <w:sym w:font="Symbol" w:char="F0AE"/>
      </w:r>
      <w:r>
        <w:rPr>
          <w:rFonts w:eastAsia="Arial MT" w:cs="Arial MT"/>
          <w:spacing w:val="-13"/>
          <w:w w:val="105"/>
          <w:sz w:val="20"/>
          <w:szCs w:val="22"/>
        </w:rPr>
        <w:t xml:space="preserve"> </w:t>
      </w:r>
      <w:r>
        <w:rPr>
          <w:rFonts w:ascii="Arial MT" w:eastAsia="Arial MT" w:hAnsi="Arial MT" w:cs="Arial MT"/>
          <w:spacing w:val="-2"/>
          <w:w w:val="105"/>
          <w:sz w:val="20"/>
          <w:szCs w:val="22"/>
        </w:rPr>
        <w:t>date/time</w:t>
      </w:r>
    </w:p>
    <w:p w14:paraId="236740CA" w14:textId="77777777" w:rsidR="00A177C3" w:rsidRDefault="00000000" w:rsidP="00540421">
      <w:pPr>
        <w:widowControl w:val="0"/>
        <w:numPr>
          <w:ilvl w:val="2"/>
          <w:numId w:val="1"/>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w w:val="105"/>
          <w:sz w:val="20"/>
          <w:szCs w:val="22"/>
        </w:rPr>
        <w:t>LAT</w:t>
      </w:r>
      <w:r>
        <w:rPr>
          <w:rFonts w:ascii="Arial MT" w:eastAsia="Arial MT" w:hAnsi="Arial MT" w:cs="Arial MT"/>
          <w:spacing w:val="-9"/>
          <w:w w:val="105"/>
          <w:sz w:val="20"/>
          <w:szCs w:val="22"/>
        </w:rPr>
        <w:t xml:space="preserve"> </w:t>
      </w:r>
      <w:r>
        <w:rPr>
          <w:rFonts w:ascii="Arial MT" w:eastAsia="Arial MT" w:hAnsi="Arial MT" w:cs="Arial MT"/>
          <w:w w:val="105"/>
          <w:sz w:val="20"/>
          <w:szCs w:val="22"/>
        </w:rPr>
        <w:t>and</w:t>
      </w:r>
      <w:r>
        <w:rPr>
          <w:rFonts w:ascii="Arial MT" w:eastAsia="Arial MT" w:hAnsi="Arial MT" w:cs="Arial MT"/>
          <w:spacing w:val="-8"/>
          <w:w w:val="105"/>
          <w:sz w:val="20"/>
          <w:szCs w:val="22"/>
        </w:rPr>
        <w:t xml:space="preserve"> </w:t>
      </w:r>
      <w:r>
        <w:rPr>
          <w:rFonts w:ascii="Arial MT" w:eastAsia="Arial MT" w:hAnsi="Arial MT" w:cs="Arial MT"/>
          <w:w w:val="105"/>
          <w:sz w:val="20"/>
          <w:szCs w:val="22"/>
        </w:rPr>
        <w:t>LON</w:t>
      </w:r>
      <w:r>
        <w:rPr>
          <w:rFonts w:ascii="Arial MT" w:eastAsia="Arial MT" w:hAnsi="Arial MT" w:cs="Arial MT"/>
          <w:spacing w:val="-8"/>
          <w:w w:val="105"/>
          <w:sz w:val="20"/>
          <w:szCs w:val="22"/>
        </w:rPr>
        <w:t xml:space="preserve"> </w:t>
      </w:r>
      <w:r>
        <w:rPr>
          <w:rFonts w:ascii="Symbol" w:eastAsia="Arial MT" w:hAnsi="Symbol" w:cs="Arial MT"/>
          <w:w w:val="105"/>
          <w:sz w:val="20"/>
          <w:szCs w:val="22"/>
        </w:rPr>
        <w:sym w:font="Symbol" w:char="F0AE"/>
      </w:r>
      <w:r>
        <w:rPr>
          <w:rFonts w:eastAsia="Arial MT" w:cs="Arial MT"/>
          <w:spacing w:val="-3"/>
          <w:w w:val="105"/>
          <w:sz w:val="20"/>
          <w:szCs w:val="22"/>
        </w:rPr>
        <w:t xml:space="preserve"> </w:t>
      </w:r>
      <w:r>
        <w:rPr>
          <w:rFonts w:ascii="Arial MT" w:eastAsia="Arial MT" w:hAnsi="Arial MT" w:cs="Arial MT"/>
          <w:spacing w:val="-2"/>
          <w:w w:val="105"/>
          <w:sz w:val="20"/>
          <w:szCs w:val="22"/>
        </w:rPr>
        <w:t>numerical</w:t>
      </w:r>
    </w:p>
    <w:p w14:paraId="4B2D45D2" w14:textId="77777777" w:rsidR="00A177C3" w:rsidRDefault="00000000" w:rsidP="00540421">
      <w:pPr>
        <w:widowControl w:val="0"/>
        <w:numPr>
          <w:ilvl w:val="2"/>
          <w:numId w:val="1"/>
        </w:numPr>
        <w:tabs>
          <w:tab w:val="left" w:pos="581"/>
        </w:tabs>
        <w:autoSpaceDE w:val="0"/>
        <w:autoSpaceDN w:val="0"/>
        <w:spacing w:before="92"/>
        <w:jc w:val="both"/>
        <w:rPr>
          <w:rFonts w:ascii="Arial MT" w:eastAsia="Arial MT" w:hAnsi="Arial MT" w:cs="Arial MT"/>
          <w:sz w:val="20"/>
          <w:szCs w:val="22"/>
        </w:rPr>
      </w:pPr>
      <w:r>
        <w:rPr>
          <w:rFonts w:ascii="Arial MT" w:eastAsia="Arial MT" w:hAnsi="Arial MT" w:cs="Arial MT"/>
          <w:w w:val="105"/>
          <w:sz w:val="20"/>
          <w:szCs w:val="22"/>
        </w:rPr>
        <w:t>SOG</w:t>
      </w:r>
      <w:r>
        <w:rPr>
          <w:rFonts w:ascii="Arial MT" w:eastAsia="Arial MT" w:hAnsi="Arial MT" w:cs="Arial MT"/>
          <w:spacing w:val="-12"/>
          <w:w w:val="105"/>
          <w:sz w:val="20"/>
          <w:szCs w:val="22"/>
        </w:rPr>
        <w:t xml:space="preserve"> </w:t>
      </w:r>
      <w:r>
        <w:rPr>
          <w:rFonts w:ascii="Arial MT" w:eastAsia="Arial MT" w:hAnsi="Arial MT" w:cs="Arial MT"/>
          <w:w w:val="105"/>
          <w:sz w:val="20"/>
          <w:szCs w:val="22"/>
        </w:rPr>
        <w:t>and</w:t>
      </w:r>
      <w:r>
        <w:rPr>
          <w:rFonts w:ascii="Arial MT" w:eastAsia="Arial MT" w:hAnsi="Arial MT" w:cs="Arial MT"/>
          <w:spacing w:val="-11"/>
          <w:w w:val="105"/>
          <w:sz w:val="20"/>
          <w:szCs w:val="22"/>
        </w:rPr>
        <w:t xml:space="preserve"> </w:t>
      </w:r>
      <w:r>
        <w:rPr>
          <w:rFonts w:ascii="Arial MT" w:eastAsia="Arial MT" w:hAnsi="Arial MT" w:cs="Arial MT"/>
          <w:w w:val="105"/>
          <w:sz w:val="20"/>
          <w:szCs w:val="22"/>
        </w:rPr>
        <w:t>SOG_kmh</w:t>
      </w:r>
      <w:r>
        <w:rPr>
          <w:rFonts w:ascii="Arial MT" w:eastAsia="Arial MT" w:hAnsi="Arial MT" w:cs="Arial MT"/>
          <w:spacing w:val="-11"/>
          <w:w w:val="105"/>
          <w:sz w:val="20"/>
          <w:szCs w:val="22"/>
        </w:rPr>
        <w:t xml:space="preserve"> </w:t>
      </w:r>
      <w:r>
        <w:rPr>
          <w:rFonts w:ascii="Symbol" w:eastAsia="Arial MT" w:hAnsi="Symbol" w:cs="Arial MT"/>
          <w:w w:val="105"/>
          <w:sz w:val="20"/>
          <w:szCs w:val="22"/>
        </w:rPr>
        <w:sym w:font="Symbol" w:char="F0AE"/>
      </w:r>
      <w:r>
        <w:rPr>
          <w:rFonts w:eastAsia="Arial MT" w:cs="Arial MT"/>
          <w:spacing w:val="-6"/>
          <w:w w:val="105"/>
          <w:sz w:val="20"/>
          <w:szCs w:val="22"/>
        </w:rPr>
        <w:t xml:space="preserve"> </w:t>
      </w:r>
      <w:r>
        <w:rPr>
          <w:rFonts w:ascii="Arial MT" w:eastAsia="Arial MT" w:hAnsi="Arial MT" w:cs="Arial MT"/>
          <w:spacing w:val="-2"/>
          <w:w w:val="105"/>
          <w:sz w:val="20"/>
          <w:szCs w:val="22"/>
        </w:rPr>
        <w:t>numerical</w:t>
      </w:r>
    </w:p>
    <w:p w14:paraId="22DC6B39" w14:textId="77777777" w:rsidR="00A177C3" w:rsidRDefault="00000000" w:rsidP="00540421">
      <w:pPr>
        <w:widowControl w:val="0"/>
        <w:numPr>
          <w:ilvl w:val="2"/>
          <w:numId w:val="1"/>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w w:val="105"/>
          <w:sz w:val="20"/>
          <w:szCs w:val="22"/>
        </w:rPr>
        <w:t>ETA_hours</w:t>
      </w:r>
      <w:r>
        <w:rPr>
          <w:rFonts w:ascii="Arial MT" w:eastAsia="Arial MT" w:hAnsi="Arial MT" w:cs="Arial MT"/>
          <w:spacing w:val="-14"/>
          <w:w w:val="105"/>
          <w:sz w:val="20"/>
          <w:szCs w:val="22"/>
        </w:rPr>
        <w:t xml:space="preserve"> </w:t>
      </w:r>
      <w:r>
        <w:rPr>
          <w:rFonts w:ascii="Symbol" w:eastAsia="Arial MT" w:hAnsi="Symbol" w:cs="Arial MT"/>
          <w:w w:val="105"/>
          <w:sz w:val="20"/>
          <w:szCs w:val="22"/>
        </w:rPr>
        <w:sym w:font="Symbol" w:char="F0AE"/>
      </w:r>
      <w:r>
        <w:rPr>
          <w:rFonts w:eastAsia="Arial MT" w:cs="Arial MT"/>
          <w:spacing w:val="-8"/>
          <w:w w:val="105"/>
          <w:sz w:val="20"/>
          <w:szCs w:val="22"/>
        </w:rPr>
        <w:t xml:space="preserve"> </w:t>
      </w:r>
      <w:r>
        <w:rPr>
          <w:rFonts w:ascii="Arial MT" w:eastAsia="Arial MT" w:hAnsi="Arial MT" w:cs="Arial MT"/>
          <w:spacing w:val="-2"/>
          <w:w w:val="105"/>
          <w:sz w:val="20"/>
          <w:szCs w:val="22"/>
        </w:rPr>
        <w:t>numerical</w:t>
      </w:r>
    </w:p>
    <w:p w14:paraId="7D0A2CB1" w14:textId="77777777" w:rsidR="00A177C3" w:rsidRDefault="00000000" w:rsidP="00540421">
      <w:pPr>
        <w:widowControl w:val="0"/>
        <w:numPr>
          <w:ilvl w:val="2"/>
          <w:numId w:val="1"/>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w w:val="105"/>
          <w:sz w:val="20"/>
          <w:szCs w:val="22"/>
        </w:rPr>
        <w:t>Weather</w:t>
      </w:r>
      <w:r>
        <w:rPr>
          <w:rFonts w:ascii="Arial MT" w:eastAsia="Arial MT" w:hAnsi="Arial MT" w:cs="Arial MT"/>
          <w:spacing w:val="-12"/>
          <w:w w:val="105"/>
          <w:sz w:val="20"/>
          <w:szCs w:val="22"/>
        </w:rPr>
        <w:t xml:space="preserve"> </w:t>
      </w:r>
      <w:r>
        <w:rPr>
          <w:rFonts w:ascii="Arial MT" w:eastAsia="Arial MT" w:hAnsi="Arial MT" w:cs="Arial MT"/>
          <w:w w:val="105"/>
          <w:sz w:val="20"/>
          <w:szCs w:val="22"/>
        </w:rPr>
        <w:t>fields</w:t>
      </w:r>
      <w:r>
        <w:rPr>
          <w:rFonts w:ascii="Arial MT" w:eastAsia="Arial MT" w:hAnsi="Arial MT" w:cs="Arial MT"/>
          <w:spacing w:val="-11"/>
          <w:w w:val="105"/>
          <w:sz w:val="20"/>
          <w:szCs w:val="22"/>
        </w:rPr>
        <w:t xml:space="preserve"> </w:t>
      </w:r>
      <w:r>
        <w:rPr>
          <w:rFonts w:ascii="Symbol" w:eastAsia="Arial MT" w:hAnsi="Symbol" w:cs="Arial MT"/>
          <w:w w:val="105"/>
          <w:sz w:val="20"/>
          <w:szCs w:val="22"/>
        </w:rPr>
        <w:sym w:font="Symbol" w:char="F0AE"/>
      </w:r>
      <w:r>
        <w:rPr>
          <w:rFonts w:eastAsia="Arial MT" w:cs="Arial MT"/>
          <w:spacing w:val="-5"/>
          <w:w w:val="105"/>
          <w:sz w:val="20"/>
          <w:szCs w:val="22"/>
        </w:rPr>
        <w:t xml:space="preserve"> </w:t>
      </w:r>
      <w:r>
        <w:rPr>
          <w:rFonts w:ascii="Arial MT" w:eastAsia="Arial MT" w:hAnsi="Arial MT" w:cs="Arial MT"/>
          <w:spacing w:val="-2"/>
          <w:w w:val="105"/>
          <w:sz w:val="20"/>
          <w:szCs w:val="22"/>
        </w:rPr>
        <w:t>numerical</w:t>
      </w:r>
    </w:p>
    <w:p w14:paraId="0A616AFB" w14:textId="77777777" w:rsidR="00A177C3" w:rsidRDefault="00A177C3" w:rsidP="00540421">
      <w:pPr>
        <w:widowControl w:val="0"/>
        <w:autoSpaceDE w:val="0"/>
        <w:autoSpaceDN w:val="0"/>
        <w:spacing w:before="53"/>
        <w:jc w:val="both"/>
        <w:rPr>
          <w:rFonts w:ascii="Arial MT" w:eastAsia="Arial MT" w:hAnsi="Arial MT" w:cs="Arial MT"/>
          <w:sz w:val="20"/>
          <w:szCs w:val="20"/>
        </w:rPr>
      </w:pPr>
    </w:p>
    <w:p w14:paraId="5651C938" w14:textId="77777777" w:rsidR="00A177C3" w:rsidRDefault="00000000" w:rsidP="00540421">
      <w:pPr>
        <w:widowControl w:val="0"/>
        <w:numPr>
          <w:ilvl w:val="1"/>
          <w:numId w:val="1"/>
        </w:numPr>
        <w:tabs>
          <w:tab w:val="left" w:pos="678"/>
        </w:tabs>
        <w:autoSpaceDE w:val="0"/>
        <w:autoSpaceDN w:val="0"/>
        <w:jc w:val="both"/>
        <w:outlineLvl w:val="1"/>
        <w:rPr>
          <w:rFonts w:ascii="Arial" w:eastAsia="Arial" w:hAnsi="Arial" w:cs="Arial"/>
          <w:b/>
          <w:bCs/>
          <w:sz w:val="25"/>
          <w:szCs w:val="25"/>
        </w:rPr>
      </w:pPr>
      <w:r>
        <w:rPr>
          <w:rFonts w:ascii="Arial" w:eastAsia="Arial" w:hAnsi="Arial" w:cs="Arial"/>
          <w:b/>
          <w:bCs/>
          <w:color w:val="2D74B5"/>
          <w:sz w:val="25"/>
          <w:szCs w:val="25"/>
        </w:rPr>
        <w:t xml:space="preserve">Data </w:t>
      </w:r>
      <w:r>
        <w:rPr>
          <w:rFonts w:ascii="Arial" w:eastAsia="Arial" w:hAnsi="Arial" w:cs="Arial"/>
          <w:b/>
          <w:bCs/>
          <w:color w:val="2D74B5"/>
          <w:spacing w:val="-2"/>
          <w:sz w:val="25"/>
          <w:szCs w:val="25"/>
        </w:rPr>
        <w:t>Transformation</w:t>
      </w:r>
    </w:p>
    <w:p w14:paraId="1AA13F5D" w14:textId="77777777" w:rsidR="00A177C3" w:rsidRDefault="00000000" w:rsidP="00540421">
      <w:pPr>
        <w:widowControl w:val="0"/>
        <w:autoSpaceDE w:val="0"/>
        <w:autoSpaceDN w:val="0"/>
        <w:spacing w:before="155"/>
        <w:ind w:left="261"/>
        <w:jc w:val="both"/>
        <w:rPr>
          <w:rFonts w:ascii="Arial MT" w:eastAsia="Arial MT" w:hAnsi="Arial MT" w:cs="Arial MT"/>
          <w:sz w:val="20"/>
          <w:szCs w:val="20"/>
        </w:rPr>
      </w:pP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dataset</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was</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transformed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to</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make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it</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easier</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to</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analyze</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in</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Power</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BI.</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Two</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derived</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fields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were</w:t>
      </w:r>
      <w:r>
        <w:rPr>
          <w:rFonts w:ascii="Arial MT" w:eastAsia="Arial MT" w:hAnsi="Arial MT" w:cs="Arial MT"/>
          <w:spacing w:val="-11"/>
          <w:w w:val="105"/>
          <w:sz w:val="20"/>
          <w:szCs w:val="20"/>
        </w:rPr>
        <w:t xml:space="preserve"> </w:t>
      </w:r>
      <w:r>
        <w:rPr>
          <w:rFonts w:ascii="Arial MT" w:eastAsia="Arial MT" w:hAnsi="Arial MT" w:cs="Arial MT"/>
          <w:spacing w:val="-2"/>
          <w:w w:val="105"/>
          <w:sz w:val="20"/>
          <w:szCs w:val="20"/>
        </w:rPr>
        <w:t>created:</w:t>
      </w:r>
    </w:p>
    <w:p w14:paraId="37089A58" w14:textId="77777777" w:rsidR="00A177C3" w:rsidRDefault="00000000" w:rsidP="00540421">
      <w:pPr>
        <w:widowControl w:val="0"/>
        <w:autoSpaceDE w:val="0"/>
        <w:autoSpaceDN w:val="0"/>
        <w:spacing w:before="226"/>
        <w:ind w:left="261"/>
        <w:jc w:val="both"/>
        <w:rPr>
          <w:rFonts w:ascii="Arial" w:eastAsia="Arial MT" w:hAnsi="Arial MT" w:cs="Arial MT"/>
          <w:b/>
          <w:sz w:val="22"/>
          <w:szCs w:val="22"/>
        </w:rPr>
      </w:pPr>
      <w:r>
        <w:rPr>
          <w:rFonts w:ascii="Arial" w:eastAsia="Arial MT" w:hAnsi="Arial MT" w:cs="Arial MT"/>
          <w:b/>
          <w:color w:val="3F3F3F"/>
          <w:spacing w:val="-2"/>
          <w:sz w:val="22"/>
          <w:szCs w:val="22"/>
        </w:rPr>
        <w:t>Operational_Status</w:t>
      </w:r>
    </w:p>
    <w:p w14:paraId="6015E75A" w14:textId="77777777" w:rsidR="00A177C3" w:rsidRDefault="00000000" w:rsidP="00540421">
      <w:pPr>
        <w:widowControl w:val="0"/>
        <w:autoSpaceDE w:val="0"/>
        <w:autoSpaceDN w:val="0"/>
        <w:spacing w:before="111"/>
        <w:ind w:left="261"/>
        <w:jc w:val="both"/>
        <w:rPr>
          <w:rFonts w:ascii="Arial MT" w:eastAsia="Arial MT" w:hAnsi="Arial MT" w:cs="Arial MT"/>
          <w:sz w:val="20"/>
          <w:szCs w:val="20"/>
        </w:rPr>
      </w:pPr>
      <w:r>
        <w:rPr>
          <w:rFonts w:ascii="Arial MT" w:eastAsia="Arial MT" w:hAnsi="Arial MT" w:cs="Arial MT"/>
          <w:sz w:val="20"/>
          <w:szCs w:val="20"/>
        </w:rPr>
        <w:t>This</w:t>
      </w:r>
      <w:r>
        <w:rPr>
          <w:rFonts w:ascii="Arial MT" w:eastAsia="Arial MT" w:hAnsi="Arial MT" w:cs="Arial MT"/>
          <w:spacing w:val="21"/>
          <w:sz w:val="20"/>
          <w:szCs w:val="20"/>
        </w:rPr>
        <w:t xml:space="preserve"> </w:t>
      </w:r>
      <w:r>
        <w:rPr>
          <w:rFonts w:ascii="Arial MT" w:eastAsia="Arial MT" w:hAnsi="Arial MT" w:cs="Arial MT"/>
          <w:sz w:val="20"/>
          <w:szCs w:val="20"/>
        </w:rPr>
        <w:t>categorizes</w:t>
      </w:r>
      <w:r>
        <w:rPr>
          <w:rFonts w:ascii="Arial MT" w:eastAsia="Arial MT" w:hAnsi="Arial MT" w:cs="Arial MT"/>
          <w:spacing w:val="21"/>
          <w:sz w:val="20"/>
          <w:szCs w:val="20"/>
        </w:rPr>
        <w:t xml:space="preserve"> </w:t>
      </w:r>
      <w:r>
        <w:rPr>
          <w:rFonts w:ascii="Arial MT" w:eastAsia="Arial MT" w:hAnsi="Arial MT" w:cs="Arial MT"/>
          <w:sz w:val="20"/>
          <w:szCs w:val="20"/>
        </w:rPr>
        <w:t>vessel</w:t>
      </w:r>
      <w:r>
        <w:rPr>
          <w:rFonts w:ascii="Arial MT" w:eastAsia="Arial MT" w:hAnsi="Arial MT" w:cs="Arial MT"/>
          <w:spacing w:val="21"/>
          <w:sz w:val="20"/>
          <w:szCs w:val="20"/>
        </w:rPr>
        <w:t xml:space="preserve"> </w:t>
      </w:r>
      <w:r>
        <w:rPr>
          <w:rFonts w:ascii="Arial MT" w:eastAsia="Arial MT" w:hAnsi="Arial MT" w:cs="Arial MT"/>
          <w:sz w:val="20"/>
          <w:szCs w:val="20"/>
        </w:rPr>
        <w:t>observations</w:t>
      </w:r>
      <w:r>
        <w:rPr>
          <w:rFonts w:ascii="Arial MT" w:eastAsia="Arial MT" w:hAnsi="Arial MT" w:cs="Arial MT"/>
          <w:spacing w:val="21"/>
          <w:sz w:val="20"/>
          <w:szCs w:val="20"/>
        </w:rPr>
        <w:t xml:space="preserve"> </w:t>
      </w:r>
      <w:r>
        <w:rPr>
          <w:rFonts w:ascii="Arial MT" w:eastAsia="Arial MT" w:hAnsi="Arial MT" w:cs="Arial MT"/>
          <w:sz w:val="20"/>
          <w:szCs w:val="20"/>
        </w:rPr>
        <w:t>into</w:t>
      </w:r>
      <w:r>
        <w:rPr>
          <w:rFonts w:ascii="Arial MT" w:eastAsia="Arial MT" w:hAnsi="Arial MT" w:cs="Arial MT"/>
          <w:spacing w:val="21"/>
          <w:sz w:val="20"/>
          <w:szCs w:val="20"/>
        </w:rPr>
        <w:t xml:space="preserve"> </w:t>
      </w:r>
      <w:r>
        <w:rPr>
          <w:rFonts w:ascii="Arial MT" w:eastAsia="Arial MT" w:hAnsi="Arial MT" w:cs="Arial MT"/>
          <w:sz w:val="20"/>
          <w:szCs w:val="20"/>
        </w:rPr>
        <w:t>operational</w:t>
      </w:r>
      <w:r>
        <w:rPr>
          <w:rFonts w:ascii="Arial MT" w:eastAsia="Arial MT" w:hAnsi="Arial MT" w:cs="Arial MT"/>
          <w:spacing w:val="21"/>
          <w:sz w:val="20"/>
          <w:szCs w:val="20"/>
        </w:rPr>
        <w:t xml:space="preserve"> </w:t>
      </w:r>
      <w:r>
        <w:rPr>
          <w:rFonts w:ascii="Arial MT" w:eastAsia="Arial MT" w:hAnsi="Arial MT" w:cs="Arial MT"/>
          <w:sz w:val="20"/>
          <w:szCs w:val="20"/>
        </w:rPr>
        <w:t>states</w:t>
      </w:r>
      <w:r>
        <w:rPr>
          <w:rFonts w:ascii="Arial MT" w:eastAsia="Arial MT" w:hAnsi="Arial MT" w:cs="Arial MT"/>
          <w:spacing w:val="21"/>
          <w:sz w:val="20"/>
          <w:szCs w:val="20"/>
        </w:rPr>
        <w:t xml:space="preserve"> </w:t>
      </w:r>
      <w:r>
        <w:rPr>
          <w:rFonts w:ascii="Arial MT" w:eastAsia="Arial MT" w:hAnsi="Arial MT" w:cs="Arial MT"/>
          <w:sz w:val="20"/>
          <w:szCs w:val="20"/>
        </w:rPr>
        <w:t>such</w:t>
      </w:r>
      <w:r>
        <w:rPr>
          <w:rFonts w:ascii="Arial MT" w:eastAsia="Arial MT" w:hAnsi="Arial MT" w:cs="Arial MT"/>
          <w:spacing w:val="22"/>
          <w:sz w:val="20"/>
          <w:szCs w:val="20"/>
        </w:rPr>
        <w:t xml:space="preserve"> </w:t>
      </w:r>
      <w:r>
        <w:rPr>
          <w:rFonts w:ascii="Arial MT" w:eastAsia="Arial MT" w:hAnsi="Arial MT" w:cs="Arial MT"/>
          <w:spacing w:val="-5"/>
          <w:sz w:val="20"/>
          <w:szCs w:val="20"/>
        </w:rPr>
        <w:t>as:</w:t>
      </w:r>
    </w:p>
    <w:p w14:paraId="4359492D" w14:textId="77777777" w:rsidR="00A177C3" w:rsidRDefault="00000000" w:rsidP="00540421">
      <w:pPr>
        <w:widowControl w:val="0"/>
        <w:numPr>
          <w:ilvl w:val="2"/>
          <w:numId w:val="1"/>
        </w:numPr>
        <w:tabs>
          <w:tab w:val="left" w:pos="581"/>
        </w:tabs>
        <w:autoSpaceDE w:val="0"/>
        <w:autoSpaceDN w:val="0"/>
        <w:spacing w:before="178"/>
        <w:jc w:val="both"/>
        <w:rPr>
          <w:rFonts w:ascii="Arial MT" w:eastAsia="Arial MT" w:hAnsi="Arial MT" w:cs="Arial MT"/>
          <w:sz w:val="20"/>
          <w:szCs w:val="22"/>
        </w:rPr>
      </w:pPr>
      <w:r>
        <w:rPr>
          <w:rFonts w:ascii="Arial MT" w:eastAsia="Arial MT" w:hAnsi="Arial MT" w:cs="Arial MT"/>
          <w:spacing w:val="-2"/>
          <w:w w:val="105"/>
          <w:sz w:val="20"/>
          <w:szCs w:val="22"/>
        </w:rPr>
        <w:t>Moving</w:t>
      </w:r>
    </w:p>
    <w:p w14:paraId="53592940" w14:textId="77777777" w:rsidR="00A177C3" w:rsidRDefault="00000000" w:rsidP="00540421">
      <w:pPr>
        <w:widowControl w:val="0"/>
        <w:numPr>
          <w:ilvl w:val="2"/>
          <w:numId w:val="1"/>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pacing w:val="-2"/>
          <w:w w:val="105"/>
          <w:sz w:val="20"/>
          <w:szCs w:val="22"/>
        </w:rPr>
        <w:t>Stopped</w:t>
      </w:r>
    </w:p>
    <w:p w14:paraId="1E90574A" w14:textId="77777777" w:rsidR="00A177C3" w:rsidRDefault="00000000" w:rsidP="00540421">
      <w:pPr>
        <w:widowControl w:val="0"/>
        <w:autoSpaceDE w:val="0"/>
        <w:autoSpaceDN w:val="0"/>
        <w:spacing w:before="201"/>
        <w:ind w:left="261"/>
        <w:jc w:val="both"/>
        <w:rPr>
          <w:rFonts w:ascii="Arial" w:eastAsia="Arial MT" w:hAnsi="Arial MT" w:cs="Arial MT"/>
          <w:b/>
          <w:sz w:val="22"/>
          <w:szCs w:val="22"/>
        </w:rPr>
      </w:pPr>
      <w:r>
        <w:rPr>
          <w:rFonts w:ascii="Arial" w:eastAsia="Arial MT" w:hAnsi="Arial MT" w:cs="Arial MT"/>
          <w:b/>
          <w:color w:val="3F3F3F"/>
          <w:spacing w:val="-2"/>
          <w:sz w:val="22"/>
          <w:szCs w:val="22"/>
        </w:rPr>
        <w:t>Speed_Category</w:t>
      </w:r>
    </w:p>
    <w:p w14:paraId="22717FF6" w14:textId="77777777" w:rsidR="00A177C3" w:rsidRDefault="00000000" w:rsidP="00540421">
      <w:pPr>
        <w:widowControl w:val="0"/>
        <w:autoSpaceDE w:val="0"/>
        <w:autoSpaceDN w:val="0"/>
        <w:spacing w:before="112"/>
        <w:ind w:left="261"/>
        <w:jc w:val="both"/>
        <w:rPr>
          <w:rFonts w:ascii="Arial MT" w:eastAsia="Arial MT" w:hAnsi="Arial MT" w:cs="Arial MT"/>
          <w:sz w:val="20"/>
          <w:szCs w:val="20"/>
        </w:rPr>
      </w:pP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vessel</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speed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was</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grouped</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into</w:t>
      </w:r>
      <w:r>
        <w:rPr>
          <w:rFonts w:ascii="Arial MT" w:eastAsia="Arial MT" w:hAnsi="Arial MT" w:cs="Arial MT"/>
          <w:spacing w:val="-12"/>
          <w:w w:val="105"/>
          <w:sz w:val="20"/>
          <w:szCs w:val="20"/>
        </w:rPr>
        <w:t xml:space="preserve"> </w:t>
      </w:r>
      <w:r>
        <w:rPr>
          <w:rFonts w:ascii="Arial MT" w:eastAsia="Arial MT" w:hAnsi="Arial MT" w:cs="Arial MT"/>
          <w:spacing w:val="-2"/>
          <w:w w:val="105"/>
          <w:sz w:val="20"/>
          <w:szCs w:val="20"/>
        </w:rPr>
        <w:t>categories:</w:t>
      </w:r>
    </w:p>
    <w:p w14:paraId="7746BE2E" w14:textId="77777777" w:rsidR="00A177C3" w:rsidRDefault="00A177C3" w:rsidP="00540421">
      <w:pPr>
        <w:widowControl w:val="0"/>
        <w:autoSpaceDE w:val="0"/>
        <w:autoSpaceDN w:val="0"/>
        <w:spacing w:before="94"/>
        <w:jc w:val="both"/>
        <w:rPr>
          <w:rFonts w:ascii="Arial MT" w:eastAsia="Arial MT" w:hAnsi="Arial MT" w:cs="Arial MT"/>
          <w:sz w:val="20"/>
          <w:szCs w:val="20"/>
        </w:rPr>
      </w:pPr>
    </w:p>
    <w:p w14:paraId="6FFAE54B" w14:textId="77777777" w:rsidR="00252852" w:rsidRDefault="00000000" w:rsidP="00540421">
      <w:pPr>
        <w:widowControl w:val="0"/>
        <w:numPr>
          <w:ilvl w:val="2"/>
          <w:numId w:val="1"/>
        </w:numPr>
        <w:tabs>
          <w:tab w:val="left" w:pos="581"/>
        </w:tabs>
        <w:autoSpaceDE w:val="0"/>
        <w:autoSpaceDN w:val="0"/>
        <w:spacing w:before="62"/>
        <w:jc w:val="both"/>
        <w:rPr>
          <w:rFonts w:ascii="Arial MT" w:eastAsia="Arial MT" w:hAnsi="Arial MT" w:cs="Arial MT"/>
          <w:sz w:val="20"/>
          <w:szCs w:val="22"/>
        </w:rPr>
      </w:pPr>
      <w:r>
        <w:rPr>
          <w:rFonts w:ascii="Arial MT" w:eastAsia="Arial MT" w:hAnsi="Arial MT" w:cs="Arial MT"/>
          <w:spacing w:val="-2"/>
          <w:w w:val="105"/>
          <w:sz w:val="20"/>
          <w:szCs w:val="22"/>
        </w:rPr>
        <w:t>Stopped</w:t>
      </w:r>
    </w:p>
    <w:p w14:paraId="073B4E62" w14:textId="77777777" w:rsidR="00252852" w:rsidRDefault="00000000" w:rsidP="00540421">
      <w:pPr>
        <w:widowControl w:val="0"/>
        <w:numPr>
          <w:ilvl w:val="2"/>
          <w:numId w:val="1"/>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pacing w:val="-4"/>
          <w:w w:val="105"/>
          <w:sz w:val="20"/>
          <w:szCs w:val="22"/>
        </w:rPr>
        <w:t>Slow</w:t>
      </w:r>
    </w:p>
    <w:p w14:paraId="093ABAE1" w14:textId="77777777" w:rsidR="00252852" w:rsidRDefault="00000000" w:rsidP="00540421">
      <w:pPr>
        <w:widowControl w:val="0"/>
        <w:numPr>
          <w:ilvl w:val="2"/>
          <w:numId w:val="1"/>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spacing w:val="-2"/>
          <w:w w:val="105"/>
          <w:sz w:val="20"/>
          <w:szCs w:val="22"/>
        </w:rPr>
        <w:t>Moderate</w:t>
      </w:r>
    </w:p>
    <w:p w14:paraId="2D2002D6" w14:textId="77777777" w:rsidR="00252852" w:rsidRDefault="00000000" w:rsidP="00540421">
      <w:pPr>
        <w:widowControl w:val="0"/>
        <w:numPr>
          <w:ilvl w:val="2"/>
          <w:numId w:val="1"/>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pacing w:val="-4"/>
          <w:w w:val="105"/>
          <w:sz w:val="20"/>
          <w:szCs w:val="22"/>
        </w:rPr>
        <w:t>Fast</w:t>
      </w:r>
    </w:p>
    <w:p w14:paraId="40198EF4" w14:textId="77777777" w:rsidR="00252852" w:rsidRDefault="00252852" w:rsidP="00540421">
      <w:pPr>
        <w:widowControl w:val="0"/>
        <w:autoSpaceDE w:val="0"/>
        <w:autoSpaceDN w:val="0"/>
        <w:spacing w:before="94"/>
        <w:jc w:val="both"/>
        <w:rPr>
          <w:rFonts w:ascii="Arial MT" w:eastAsia="Arial MT" w:hAnsi="Arial MT" w:cs="Arial MT"/>
          <w:sz w:val="20"/>
          <w:szCs w:val="20"/>
        </w:rPr>
      </w:pPr>
    </w:p>
    <w:p w14:paraId="2F8DFDDC" w14:textId="77777777" w:rsidR="00252852" w:rsidRDefault="00252852" w:rsidP="00540421">
      <w:pPr>
        <w:widowControl w:val="0"/>
        <w:autoSpaceDE w:val="0"/>
        <w:autoSpaceDN w:val="0"/>
        <w:spacing w:before="94"/>
        <w:jc w:val="both"/>
        <w:rPr>
          <w:rFonts w:ascii="Arial MT" w:eastAsia="Arial MT" w:hAnsi="Arial MT" w:cs="Arial MT"/>
          <w:sz w:val="20"/>
          <w:szCs w:val="20"/>
        </w:rPr>
      </w:pPr>
    </w:p>
    <w:p w14:paraId="7550A4E1" w14:textId="77777777" w:rsidR="00252852" w:rsidRDefault="00000000" w:rsidP="00540421">
      <w:pPr>
        <w:widowControl w:val="0"/>
        <w:autoSpaceDE w:val="0"/>
        <w:autoSpaceDN w:val="0"/>
        <w:spacing w:before="94"/>
        <w:jc w:val="both"/>
        <w:rPr>
          <w:rFonts w:ascii="Arial MT" w:eastAsia="Arial MT" w:hAnsi="Arial MT" w:cs="Arial MT"/>
          <w:spacing w:val="-2"/>
          <w:w w:val="105"/>
          <w:sz w:val="20"/>
          <w:szCs w:val="20"/>
        </w:rPr>
      </w:pPr>
      <w:r>
        <w:rPr>
          <w:rFonts w:ascii="Arial MT" w:eastAsia="Arial MT" w:hAnsi="Arial MT" w:cs="Arial MT"/>
          <w:w w:val="105"/>
          <w:sz w:val="20"/>
          <w:szCs w:val="20"/>
        </w:rPr>
        <w:t>These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categories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make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dashboard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easier</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to</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understand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than</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displaying</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only</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raw</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speed</w:t>
      </w:r>
      <w:r>
        <w:rPr>
          <w:rFonts w:ascii="Arial MT" w:eastAsia="Arial MT" w:hAnsi="Arial MT" w:cs="Arial MT"/>
          <w:spacing w:val="-13"/>
          <w:w w:val="105"/>
          <w:sz w:val="20"/>
          <w:szCs w:val="20"/>
        </w:rPr>
        <w:t xml:space="preserve"> </w:t>
      </w:r>
      <w:r>
        <w:rPr>
          <w:rFonts w:ascii="Arial MT" w:eastAsia="Arial MT" w:hAnsi="Arial MT" w:cs="Arial MT"/>
          <w:spacing w:val="-2"/>
          <w:w w:val="105"/>
          <w:sz w:val="20"/>
          <w:szCs w:val="20"/>
        </w:rPr>
        <w:t>values.</w:t>
      </w:r>
    </w:p>
    <w:p w14:paraId="31D24247" w14:textId="77777777" w:rsidR="00252852" w:rsidRDefault="00000000" w:rsidP="00540421">
      <w:pPr>
        <w:widowControl w:val="0"/>
        <w:autoSpaceDE w:val="0"/>
        <w:autoSpaceDN w:val="0"/>
        <w:jc w:val="both"/>
        <w:rPr>
          <w:rFonts w:ascii="Arial MT" w:eastAsia="Arial MT" w:hAnsi="Arial MT" w:cs="Arial MT"/>
          <w:sz w:val="22"/>
          <w:szCs w:val="22"/>
        </w:rPr>
      </w:pPr>
      <w:r>
        <w:rPr>
          <w:rFonts w:ascii="Arial MT" w:eastAsia="Arial MT" w:hAnsi="Arial MT" w:cs="Arial MT"/>
          <w:sz w:val="22"/>
          <w:szCs w:val="22"/>
        </w:rPr>
        <w:lastRenderedPageBreak/>
        <w:br w:type="page"/>
      </w:r>
      <w:r>
        <w:rPr>
          <w:noProof/>
        </w:rPr>
        <w:drawing>
          <wp:anchor distT="0" distB="0" distL="114300" distR="114300" simplePos="0" relativeHeight="251657728" behindDoc="0" locked="0" layoutInCell="1" allowOverlap="1" wp14:anchorId="569CF147" wp14:editId="3FE5EC52">
            <wp:simplePos x="0" y="0"/>
            <wp:positionH relativeFrom="margin">
              <wp:posOffset>-212651</wp:posOffset>
            </wp:positionH>
            <wp:positionV relativeFrom="margin">
              <wp:posOffset>-350446</wp:posOffset>
            </wp:positionV>
            <wp:extent cx="6737578" cy="3621974"/>
            <wp:effectExtent l="0" t="0" r="6350" b="0"/>
            <wp:wrapSquare wrapText="bothSides"/>
            <wp:docPr id="202205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541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7578" cy="3621974"/>
                    </a:xfrm>
                    <a:prstGeom prst="rect">
                      <a:avLst/>
                    </a:prstGeom>
                  </pic:spPr>
                </pic:pic>
              </a:graphicData>
            </a:graphic>
          </wp:anchor>
        </w:drawing>
      </w:r>
    </w:p>
    <w:p w14:paraId="6A455F0E" w14:textId="77777777" w:rsidR="00252852" w:rsidRDefault="00252852" w:rsidP="00540421">
      <w:pPr>
        <w:widowControl w:val="0"/>
        <w:autoSpaceDE w:val="0"/>
        <w:autoSpaceDN w:val="0"/>
        <w:jc w:val="both"/>
        <w:rPr>
          <w:rFonts w:ascii="Arial MT" w:eastAsia="Arial MT" w:hAnsi="Arial MT" w:cs="Arial MT"/>
          <w:sz w:val="22"/>
          <w:szCs w:val="22"/>
        </w:rPr>
      </w:pPr>
    </w:p>
    <w:p w14:paraId="025C7DF2" w14:textId="77777777" w:rsidR="00252852" w:rsidRDefault="00252852" w:rsidP="00540421">
      <w:pPr>
        <w:widowControl w:val="0"/>
        <w:autoSpaceDE w:val="0"/>
        <w:autoSpaceDN w:val="0"/>
        <w:jc w:val="both"/>
        <w:rPr>
          <w:rFonts w:ascii="Arial MT" w:eastAsia="Arial MT" w:hAnsi="Arial MT" w:cs="Arial MT"/>
          <w:sz w:val="22"/>
          <w:szCs w:val="22"/>
        </w:rPr>
      </w:pPr>
    </w:p>
    <w:p w14:paraId="315868EF" w14:textId="77777777" w:rsidR="00252852" w:rsidRDefault="00000000" w:rsidP="00540421">
      <w:pPr>
        <w:widowControl w:val="0"/>
        <w:numPr>
          <w:ilvl w:val="0"/>
          <w:numId w:val="1"/>
        </w:numPr>
        <w:tabs>
          <w:tab w:val="left" w:pos="594"/>
        </w:tabs>
        <w:autoSpaceDE w:val="0"/>
        <w:autoSpaceDN w:val="0"/>
        <w:ind w:left="594" w:hanging="333"/>
        <w:jc w:val="both"/>
        <w:outlineLvl w:val="0"/>
        <w:rPr>
          <w:rFonts w:ascii="Arial" w:eastAsia="Arial" w:hAnsi="Arial" w:cs="Arial"/>
          <w:b/>
          <w:bCs/>
          <w:sz w:val="30"/>
          <w:szCs w:val="30"/>
        </w:rPr>
      </w:pPr>
      <w:r>
        <w:rPr>
          <w:rFonts w:ascii="Arial" w:eastAsia="Arial" w:hAnsi="Arial" w:cs="Arial"/>
          <w:b/>
          <w:bCs/>
          <w:color w:val="1F3864"/>
          <w:sz w:val="30"/>
          <w:szCs w:val="30"/>
        </w:rPr>
        <w:t xml:space="preserve">Data </w:t>
      </w:r>
      <w:r>
        <w:rPr>
          <w:rFonts w:ascii="Arial" w:eastAsia="Arial" w:hAnsi="Arial" w:cs="Arial"/>
          <w:b/>
          <w:bCs/>
          <w:color w:val="1F3864"/>
          <w:spacing w:val="-2"/>
          <w:sz w:val="30"/>
          <w:szCs w:val="30"/>
        </w:rPr>
        <w:t>Model</w:t>
      </w:r>
    </w:p>
    <w:p w14:paraId="27BE5F43" w14:textId="77777777" w:rsidR="00252852" w:rsidRDefault="00000000" w:rsidP="00540421">
      <w:pPr>
        <w:widowControl w:val="0"/>
        <w:autoSpaceDE w:val="0"/>
        <w:autoSpaceDN w:val="0"/>
        <w:jc w:val="both"/>
        <w:rPr>
          <w:rFonts w:ascii="Arial" w:eastAsia="Arial MT" w:hAnsi="Arial MT" w:cs="Arial MT"/>
          <w:b/>
          <w:sz w:val="15"/>
          <w:szCs w:val="20"/>
        </w:rPr>
      </w:pPr>
      <w:r>
        <w:rPr>
          <w:rFonts w:ascii="Arial"/>
          <w:b/>
          <w:noProof/>
          <w:sz w:val="15"/>
        </w:rPr>
        <mc:AlternateContent>
          <mc:Choice Requires="wps">
            <w:drawing>
              <wp:anchor distT="0" distB="0" distL="0" distR="0" simplePos="0" relativeHeight="251706368" behindDoc="1" locked="0" layoutInCell="1" allowOverlap="1" wp14:anchorId="20142DB7" wp14:editId="412A89BE">
                <wp:simplePos x="0" y="0"/>
                <wp:positionH relativeFrom="page">
                  <wp:posOffset>796199</wp:posOffset>
                </wp:positionH>
                <wp:positionV relativeFrom="paragraph">
                  <wp:posOffset>125177</wp:posOffset>
                </wp:positionV>
                <wp:extent cx="5967730"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6E42FDC6" id="Graphic 12" o:spid="_x0000_s1026" style="position:absolute;margin-left:62.7pt;margin-top:9.85pt;width:469.9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31XGrd4AAAAKAQAADwAA AGRycy9kb3ducmV2LnhtbEyPQU+EMBCF7yb+h2ZMvLlF4qIgZWNMvGiicZWDt4GOFKVTlnZ38d9b TnqbN/Py5nvlZraDONDke8cKLlcJCOLW6Z47Be9vDxc3IHxA1jg4JgU/5GFTnZ6UWGh35Fc6bEMn Ygj7AhWYEMZCSt8asuhXbiSOt083WQxRTp3UEx5juB1kmiSZtNhz/GBwpHtD7fd2bxXUOzLZ11P+ Ub8Mqez8Izb1806p87P57hZEoDn8mWHBj+hQRabG7Vl7MUSdrq+iNQ75NYjFkGTrFESzbHKQVSn/ V6h+AQAA//8DAFBLAQItABQABgAIAAAAIQC2gziS/gAAAOEBAAATAAAAAAAAAAAAAAAAAAAAAABb Q29udGVudF9UeXBlc10ueG1sUEsBAi0AFAAGAAgAAAAhADj9If/WAAAAlAEAAAsAAAAAAAAAAAAA AAAALwEAAF9yZWxzLy5yZWxzUEsBAi0AFAAGAAgAAAAhAGppEWf9AQAANQQAAA4AAAAAAAAAAAAA AAAALgIAAGRycy9lMm9Eb2MueG1sUEsBAi0AFAAGAAgAAAAhAN9Vxq3eAAAACgEAAA8AAAAAAAAA AAAAAAAAVwQAAGRycy9kb3ducmV2LnhtbFBLBQYAAAAABAAEAPMAAABiBQAAAAA= " path="m,l5967600,e" filled="f" strokecolor="#d8d8d8" strokeweight="1pt">
                <v:path arrowok="t"/>
                <w10:wrap type="topAndBottom" anchorx="page"/>
              </v:shape>
            </w:pict>
          </mc:Fallback>
        </mc:AlternateContent>
      </w:r>
    </w:p>
    <w:p w14:paraId="4D594DED" w14:textId="77777777" w:rsidR="00252852" w:rsidRDefault="00000000" w:rsidP="00540421">
      <w:pPr>
        <w:widowControl w:val="0"/>
        <w:autoSpaceDE w:val="0"/>
        <w:autoSpaceDN w:val="0"/>
        <w:spacing w:before="128"/>
        <w:ind w:left="261"/>
        <w:jc w:val="both"/>
        <w:rPr>
          <w:rFonts w:ascii="Arial MT" w:eastAsia="Arial MT" w:hAnsi="Arial MT" w:cs="Arial MT"/>
          <w:sz w:val="20"/>
          <w:szCs w:val="20"/>
        </w:rPr>
      </w:pPr>
      <w:r>
        <w:rPr>
          <w:rFonts w:ascii="Arial MT" w:eastAsia="Arial MT" w:hAnsi="Arial MT" w:cs="Arial MT"/>
          <w:w w:val="105"/>
          <w:sz w:val="20"/>
          <w:szCs w:val="20"/>
        </w:rPr>
        <w:t>A</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simple</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dimensional</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data</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model</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was</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created</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in</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Power</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BI.</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main</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tables</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used</w:t>
      </w:r>
      <w:r>
        <w:rPr>
          <w:rFonts w:ascii="Arial MT" w:eastAsia="Arial MT" w:hAnsi="Arial MT" w:cs="Arial MT"/>
          <w:spacing w:val="-11"/>
          <w:w w:val="105"/>
          <w:sz w:val="20"/>
          <w:szCs w:val="20"/>
        </w:rPr>
        <w:t xml:space="preserve"> </w:t>
      </w:r>
      <w:r>
        <w:rPr>
          <w:rFonts w:ascii="Arial MT" w:eastAsia="Arial MT" w:hAnsi="Arial MT" w:cs="Arial MT"/>
          <w:spacing w:val="-2"/>
          <w:w w:val="105"/>
          <w:sz w:val="20"/>
          <w:szCs w:val="20"/>
        </w:rPr>
        <w:t>were:</w:t>
      </w:r>
    </w:p>
    <w:p w14:paraId="760F6CF6" w14:textId="77777777" w:rsidR="00252852" w:rsidRDefault="00000000" w:rsidP="00540421">
      <w:pPr>
        <w:widowControl w:val="0"/>
        <w:numPr>
          <w:ilvl w:val="0"/>
          <w:numId w:val="2"/>
        </w:numPr>
        <w:tabs>
          <w:tab w:val="left" w:pos="581"/>
        </w:tabs>
        <w:autoSpaceDE w:val="0"/>
        <w:autoSpaceDN w:val="0"/>
        <w:spacing w:before="178"/>
        <w:jc w:val="both"/>
        <w:rPr>
          <w:rFonts w:ascii="Arial" w:eastAsia="Arial MT" w:hAnsi="Arial" w:cs="Arial MT"/>
          <w:b/>
          <w:sz w:val="20"/>
          <w:szCs w:val="22"/>
        </w:rPr>
      </w:pPr>
      <w:r>
        <w:rPr>
          <w:rFonts w:ascii="Arial" w:eastAsia="Arial MT" w:hAnsi="Arial" w:cs="Arial MT"/>
          <w:b/>
          <w:spacing w:val="-2"/>
          <w:w w:val="105"/>
          <w:sz w:val="20"/>
          <w:szCs w:val="22"/>
        </w:rPr>
        <w:t>Fact_Vessel</w:t>
      </w:r>
    </w:p>
    <w:p w14:paraId="48D420D6" w14:textId="77777777" w:rsidR="00252852" w:rsidRDefault="00000000" w:rsidP="00540421">
      <w:pPr>
        <w:widowControl w:val="0"/>
        <w:numPr>
          <w:ilvl w:val="0"/>
          <w:numId w:val="2"/>
        </w:numPr>
        <w:tabs>
          <w:tab w:val="left" w:pos="581"/>
        </w:tabs>
        <w:autoSpaceDE w:val="0"/>
        <w:autoSpaceDN w:val="0"/>
        <w:spacing w:before="93"/>
        <w:jc w:val="both"/>
        <w:rPr>
          <w:rFonts w:ascii="Arial" w:eastAsia="Arial MT" w:hAnsi="Arial" w:cs="Arial MT"/>
          <w:b/>
          <w:sz w:val="20"/>
          <w:szCs w:val="22"/>
        </w:rPr>
      </w:pPr>
      <w:r>
        <w:rPr>
          <w:rFonts w:ascii="Arial" w:eastAsia="Arial MT" w:hAnsi="Arial" w:cs="Arial MT"/>
          <w:b/>
          <w:spacing w:val="-2"/>
          <w:w w:val="105"/>
          <w:sz w:val="20"/>
          <w:szCs w:val="22"/>
        </w:rPr>
        <w:t>dim_Vessel</w:t>
      </w:r>
    </w:p>
    <w:p w14:paraId="0CFC9B2B" w14:textId="77777777" w:rsidR="00252852" w:rsidRPr="00252852" w:rsidRDefault="00000000" w:rsidP="00540421">
      <w:pPr>
        <w:widowControl w:val="0"/>
        <w:numPr>
          <w:ilvl w:val="0"/>
          <w:numId w:val="2"/>
        </w:numPr>
        <w:tabs>
          <w:tab w:val="left" w:pos="581"/>
        </w:tabs>
        <w:autoSpaceDE w:val="0"/>
        <w:autoSpaceDN w:val="0"/>
        <w:spacing w:before="94"/>
        <w:jc w:val="both"/>
        <w:rPr>
          <w:rFonts w:ascii="Arial" w:eastAsia="Arial MT" w:hAnsi="Arial" w:cs="Arial MT"/>
          <w:b/>
          <w:sz w:val="20"/>
          <w:szCs w:val="22"/>
        </w:rPr>
      </w:pPr>
      <w:r>
        <w:rPr>
          <w:rFonts w:ascii="Arial" w:eastAsia="Arial MT" w:hAnsi="Arial" w:cs="Arial MT"/>
          <w:b/>
          <w:spacing w:val="-2"/>
          <w:w w:val="105"/>
          <w:sz w:val="20"/>
          <w:szCs w:val="22"/>
        </w:rPr>
        <w:t>dim_Destination</w:t>
      </w:r>
    </w:p>
    <w:p w14:paraId="51D989E6" w14:textId="77777777" w:rsidR="00252852" w:rsidRDefault="00252852" w:rsidP="00540421">
      <w:pPr>
        <w:widowControl w:val="0"/>
        <w:tabs>
          <w:tab w:val="left" w:pos="581"/>
        </w:tabs>
        <w:autoSpaceDE w:val="0"/>
        <w:autoSpaceDN w:val="0"/>
        <w:ind w:left="261"/>
        <w:jc w:val="both"/>
        <w:rPr>
          <w:rFonts w:ascii="Arial" w:eastAsia="Arial MT" w:hAnsi="Arial" w:cs="Arial MT"/>
          <w:b/>
          <w:sz w:val="20"/>
          <w:szCs w:val="22"/>
        </w:rPr>
      </w:pPr>
    </w:p>
    <w:p w14:paraId="218C2F1F" w14:textId="77777777" w:rsidR="00252852" w:rsidRDefault="00000000" w:rsidP="00540421">
      <w:pPr>
        <w:widowControl w:val="0"/>
        <w:autoSpaceDE w:val="0"/>
        <w:autoSpaceDN w:val="0"/>
        <w:jc w:val="both"/>
        <w:rPr>
          <w:rFonts w:ascii="Arial" w:eastAsia="Arial MT" w:hAnsi="Arial MT" w:cs="Arial MT"/>
          <w:b/>
          <w:sz w:val="25"/>
          <w:szCs w:val="22"/>
        </w:rPr>
      </w:pPr>
      <w:r>
        <w:rPr>
          <w:rFonts w:ascii="Arial" w:eastAsia="Arial MT" w:hAnsi="Arial MT" w:cs="Arial MT"/>
          <w:b/>
          <w:color w:val="2D74B5"/>
          <w:spacing w:val="-2"/>
          <w:sz w:val="25"/>
          <w:szCs w:val="22"/>
        </w:rPr>
        <w:t>Fact_Vessel</w:t>
      </w:r>
    </w:p>
    <w:p w14:paraId="19F887B0" w14:textId="77777777" w:rsidR="00252852" w:rsidRDefault="00000000" w:rsidP="00540421">
      <w:pPr>
        <w:widowControl w:val="0"/>
        <w:autoSpaceDE w:val="0"/>
        <w:autoSpaceDN w:val="0"/>
        <w:spacing w:before="156" w:line="312" w:lineRule="auto"/>
        <w:ind w:left="261" w:right="502"/>
        <w:jc w:val="both"/>
        <w:rPr>
          <w:rFonts w:ascii="Arial MT" w:eastAsia="Arial MT" w:hAnsi="Arial MT" w:cs="Arial MT"/>
          <w:sz w:val="20"/>
          <w:szCs w:val="20"/>
        </w:rPr>
      </w:pPr>
      <w:r>
        <w:rPr>
          <w:rFonts w:ascii="Arial MT" w:eastAsia="Arial MT" w:hAnsi="Arial MT" w:cs="Arial MT"/>
          <w:w w:val="105"/>
          <w:sz w:val="20"/>
          <w:szCs w:val="20"/>
        </w:rPr>
        <w:t>Fact_Vessel</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acts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central</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table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containing</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main</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AIS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observations.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It</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contains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information such as:</w:t>
      </w:r>
    </w:p>
    <w:p w14:paraId="6E7A3317" w14:textId="77777777" w:rsidR="00252852" w:rsidRDefault="00000000" w:rsidP="00540421">
      <w:pPr>
        <w:widowControl w:val="0"/>
        <w:numPr>
          <w:ilvl w:val="0"/>
          <w:numId w:val="2"/>
        </w:numPr>
        <w:tabs>
          <w:tab w:val="left" w:pos="581"/>
        </w:tabs>
        <w:autoSpaceDE w:val="0"/>
        <w:autoSpaceDN w:val="0"/>
        <w:spacing w:before="110"/>
        <w:jc w:val="both"/>
        <w:rPr>
          <w:rFonts w:ascii="Arial MT" w:eastAsia="Arial MT" w:hAnsi="Arial MT" w:cs="Arial MT"/>
          <w:sz w:val="20"/>
          <w:szCs w:val="22"/>
        </w:rPr>
      </w:pPr>
      <w:r>
        <w:rPr>
          <w:rFonts w:ascii="Arial MT" w:eastAsia="Arial MT" w:hAnsi="Arial MT" w:cs="Arial MT"/>
          <w:spacing w:val="-2"/>
          <w:w w:val="105"/>
          <w:sz w:val="20"/>
          <w:szCs w:val="22"/>
        </w:rPr>
        <w:t>Vessel</w:t>
      </w:r>
    </w:p>
    <w:p w14:paraId="6106F67C" w14:textId="77777777" w:rsidR="00252852" w:rsidRDefault="00000000" w:rsidP="00540421">
      <w:pPr>
        <w:widowControl w:val="0"/>
        <w:numPr>
          <w:ilvl w:val="0"/>
          <w:numId w:val="2"/>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spacing w:val="-4"/>
          <w:w w:val="105"/>
          <w:sz w:val="20"/>
          <w:szCs w:val="22"/>
        </w:rPr>
        <w:t>Time</w:t>
      </w:r>
    </w:p>
    <w:p w14:paraId="632ADA12" w14:textId="77777777" w:rsidR="00252852" w:rsidRDefault="00000000" w:rsidP="00540421">
      <w:pPr>
        <w:widowControl w:val="0"/>
        <w:numPr>
          <w:ilvl w:val="0"/>
          <w:numId w:val="2"/>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pacing w:val="-2"/>
          <w:w w:val="105"/>
          <w:sz w:val="20"/>
          <w:szCs w:val="22"/>
        </w:rPr>
        <w:t>Location</w:t>
      </w:r>
    </w:p>
    <w:p w14:paraId="7DFCDB5F" w14:textId="77777777" w:rsidR="00252852" w:rsidRDefault="00000000" w:rsidP="00540421">
      <w:pPr>
        <w:widowControl w:val="0"/>
        <w:numPr>
          <w:ilvl w:val="0"/>
          <w:numId w:val="2"/>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pacing w:val="-2"/>
          <w:w w:val="105"/>
          <w:sz w:val="20"/>
          <w:szCs w:val="22"/>
        </w:rPr>
        <w:t>Speed</w:t>
      </w:r>
    </w:p>
    <w:p w14:paraId="6878CEDC" w14:textId="77777777" w:rsidR="00252852" w:rsidRDefault="00000000" w:rsidP="00540421">
      <w:pPr>
        <w:widowControl w:val="0"/>
        <w:numPr>
          <w:ilvl w:val="0"/>
          <w:numId w:val="2"/>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pacing w:val="-2"/>
          <w:w w:val="105"/>
          <w:sz w:val="20"/>
          <w:szCs w:val="22"/>
        </w:rPr>
        <w:t>Destination</w:t>
      </w:r>
    </w:p>
    <w:p w14:paraId="7DA4B7CB" w14:textId="77777777" w:rsidR="00252852" w:rsidRDefault="00000000" w:rsidP="00540421">
      <w:pPr>
        <w:widowControl w:val="0"/>
        <w:numPr>
          <w:ilvl w:val="0"/>
          <w:numId w:val="2"/>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spacing w:val="-5"/>
          <w:w w:val="105"/>
          <w:sz w:val="20"/>
          <w:szCs w:val="22"/>
        </w:rPr>
        <w:t>ETA</w:t>
      </w:r>
    </w:p>
    <w:p w14:paraId="332BD9D6" w14:textId="77777777" w:rsidR="00252852" w:rsidRDefault="00000000" w:rsidP="00540421">
      <w:pPr>
        <w:widowControl w:val="0"/>
        <w:numPr>
          <w:ilvl w:val="0"/>
          <w:numId w:val="2"/>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pacing w:val="-2"/>
          <w:w w:val="105"/>
          <w:sz w:val="20"/>
          <w:szCs w:val="22"/>
        </w:rPr>
        <w:t>Weather</w:t>
      </w:r>
    </w:p>
    <w:p w14:paraId="3450C095" w14:textId="77777777" w:rsidR="00252852" w:rsidRDefault="00000000" w:rsidP="00540421">
      <w:pPr>
        <w:widowControl w:val="0"/>
        <w:numPr>
          <w:ilvl w:val="0"/>
          <w:numId w:val="2"/>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z w:val="20"/>
          <w:szCs w:val="22"/>
        </w:rPr>
        <w:t>Operational</w:t>
      </w:r>
      <w:r>
        <w:rPr>
          <w:rFonts w:ascii="Arial MT" w:eastAsia="Arial MT" w:hAnsi="Arial MT" w:cs="Arial MT"/>
          <w:spacing w:val="32"/>
          <w:sz w:val="20"/>
          <w:szCs w:val="22"/>
        </w:rPr>
        <w:t xml:space="preserve"> </w:t>
      </w:r>
      <w:r>
        <w:rPr>
          <w:rFonts w:ascii="Arial MT" w:eastAsia="Arial MT" w:hAnsi="Arial MT" w:cs="Arial MT"/>
          <w:spacing w:val="-2"/>
          <w:sz w:val="20"/>
          <w:szCs w:val="22"/>
        </w:rPr>
        <w:t>status</w:t>
      </w:r>
    </w:p>
    <w:p w14:paraId="18F8E5CE" w14:textId="77777777" w:rsidR="00252852" w:rsidRDefault="00252852" w:rsidP="00540421">
      <w:pPr>
        <w:widowControl w:val="0"/>
        <w:autoSpaceDE w:val="0"/>
        <w:autoSpaceDN w:val="0"/>
        <w:spacing w:before="53"/>
        <w:jc w:val="both"/>
        <w:rPr>
          <w:rFonts w:ascii="Arial MT" w:eastAsia="Arial MT" w:hAnsi="Arial MT" w:cs="Arial MT"/>
          <w:sz w:val="20"/>
          <w:szCs w:val="20"/>
        </w:rPr>
      </w:pPr>
    </w:p>
    <w:p w14:paraId="1F94C2DD" w14:textId="77777777" w:rsidR="00252852" w:rsidRDefault="00000000" w:rsidP="00540421">
      <w:pPr>
        <w:widowControl w:val="0"/>
        <w:autoSpaceDE w:val="0"/>
        <w:autoSpaceDN w:val="0"/>
        <w:jc w:val="both"/>
        <w:rPr>
          <w:rFonts w:ascii="Arial" w:eastAsia="Arial MT" w:hAnsi="Arial MT" w:cs="Arial MT"/>
          <w:b/>
          <w:sz w:val="25"/>
          <w:szCs w:val="22"/>
        </w:rPr>
      </w:pPr>
      <w:r>
        <w:rPr>
          <w:rFonts w:ascii="Arial" w:eastAsia="Arial MT" w:hAnsi="Arial MT" w:cs="Arial MT"/>
          <w:b/>
          <w:color w:val="2D74B5"/>
          <w:spacing w:val="-2"/>
          <w:sz w:val="25"/>
          <w:szCs w:val="22"/>
        </w:rPr>
        <w:t>dim_Vessel</w:t>
      </w:r>
    </w:p>
    <w:p w14:paraId="29046683" w14:textId="77777777" w:rsidR="00252852" w:rsidRDefault="00000000" w:rsidP="00540421">
      <w:pPr>
        <w:widowControl w:val="0"/>
        <w:autoSpaceDE w:val="0"/>
        <w:autoSpaceDN w:val="0"/>
        <w:spacing w:before="156" w:line="312" w:lineRule="auto"/>
        <w:ind w:left="261" w:right="314"/>
        <w:jc w:val="both"/>
        <w:rPr>
          <w:rFonts w:ascii="Arial MT" w:eastAsia="Arial MT" w:hAnsi="Arial MT" w:cs="Arial MT"/>
          <w:sz w:val="20"/>
          <w:szCs w:val="20"/>
        </w:rPr>
      </w:pPr>
      <w:r>
        <w:rPr>
          <w:rFonts w:ascii="Arial MT" w:eastAsia="Arial MT" w:hAnsi="Arial MT" w:cs="Arial MT"/>
          <w:sz w:val="20"/>
          <w:szCs w:val="20"/>
        </w:rPr>
        <w:t>dim_Vessel provides descriptive information about vessels and allows vessel-related filtering and</w:t>
      </w:r>
      <w:r>
        <w:rPr>
          <w:rFonts w:ascii="Arial MT" w:eastAsia="Arial MT" w:hAnsi="Arial MT" w:cs="Arial MT"/>
          <w:spacing w:val="40"/>
          <w:w w:val="105"/>
          <w:sz w:val="20"/>
          <w:szCs w:val="20"/>
        </w:rPr>
        <w:t xml:space="preserve"> </w:t>
      </w:r>
      <w:r>
        <w:rPr>
          <w:rFonts w:ascii="Arial MT" w:eastAsia="Arial MT" w:hAnsi="Arial MT" w:cs="Arial MT"/>
          <w:spacing w:val="-2"/>
          <w:w w:val="105"/>
          <w:sz w:val="20"/>
          <w:szCs w:val="20"/>
        </w:rPr>
        <w:t>analysis.</w:t>
      </w:r>
    </w:p>
    <w:p w14:paraId="28DD7B58" w14:textId="77777777" w:rsidR="00252852" w:rsidRPr="00252852" w:rsidRDefault="00252852" w:rsidP="00540421">
      <w:pPr>
        <w:widowControl w:val="0"/>
        <w:tabs>
          <w:tab w:val="left" w:pos="581"/>
        </w:tabs>
        <w:autoSpaceDE w:val="0"/>
        <w:autoSpaceDN w:val="0"/>
        <w:ind w:left="261"/>
        <w:jc w:val="both"/>
        <w:rPr>
          <w:rFonts w:ascii="Arial" w:eastAsia="Arial MT" w:hAnsi="Arial" w:cs="Arial MT"/>
          <w:b/>
          <w:sz w:val="20"/>
          <w:szCs w:val="22"/>
        </w:rPr>
      </w:pPr>
    </w:p>
    <w:p w14:paraId="53D1AAF2" w14:textId="77777777" w:rsidR="00252852" w:rsidRDefault="00252852" w:rsidP="00540421">
      <w:pPr>
        <w:widowControl w:val="0"/>
        <w:autoSpaceDE w:val="0"/>
        <w:autoSpaceDN w:val="0"/>
        <w:spacing w:before="8"/>
        <w:jc w:val="both"/>
        <w:rPr>
          <w:rFonts w:ascii="Arial MT" w:eastAsia="Arial MT" w:hAnsi="Arial MT" w:cs="Arial MT"/>
          <w:sz w:val="20"/>
          <w:szCs w:val="20"/>
        </w:rPr>
      </w:pPr>
    </w:p>
    <w:p w14:paraId="2D97E6CC" w14:textId="77777777" w:rsidR="00252852" w:rsidRDefault="00000000" w:rsidP="00540421">
      <w:pPr>
        <w:widowControl w:val="0"/>
        <w:autoSpaceDE w:val="0"/>
        <w:autoSpaceDN w:val="0"/>
        <w:spacing w:before="1"/>
        <w:jc w:val="both"/>
        <w:rPr>
          <w:rFonts w:ascii="Arial" w:eastAsia="Arial MT" w:hAnsi="Arial MT" w:cs="Arial MT"/>
          <w:b/>
          <w:sz w:val="25"/>
          <w:szCs w:val="22"/>
        </w:rPr>
      </w:pPr>
      <w:r>
        <w:rPr>
          <w:rFonts w:ascii="Arial" w:eastAsia="Arial MT" w:hAnsi="Arial MT" w:cs="Arial MT"/>
          <w:b/>
          <w:color w:val="2D74B5"/>
          <w:spacing w:val="-2"/>
          <w:sz w:val="25"/>
          <w:szCs w:val="22"/>
        </w:rPr>
        <w:t>dim_Destination</w:t>
      </w:r>
    </w:p>
    <w:p w14:paraId="377DF4A1" w14:textId="77777777" w:rsidR="00252852" w:rsidRDefault="00000000" w:rsidP="00540421">
      <w:pPr>
        <w:widowControl w:val="0"/>
        <w:autoSpaceDE w:val="0"/>
        <w:autoSpaceDN w:val="0"/>
        <w:spacing w:before="155" w:line="312" w:lineRule="auto"/>
        <w:ind w:left="261" w:right="314"/>
        <w:jc w:val="both"/>
        <w:rPr>
          <w:rFonts w:ascii="Arial MT" w:eastAsia="Arial MT" w:hAnsi="Arial MT" w:cs="Arial MT"/>
          <w:sz w:val="20"/>
          <w:szCs w:val="20"/>
        </w:rPr>
      </w:pPr>
      <w:r>
        <w:rPr>
          <w:rFonts w:ascii="Arial MT" w:eastAsia="Arial MT" w:hAnsi="Arial MT" w:cs="Arial MT"/>
          <w:sz w:val="20"/>
          <w:szCs w:val="20"/>
        </w:rPr>
        <w:t>dim_Destination</w:t>
      </w:r>
      <w:r>
        <w:rPr>
          <w:rFonts w:ascii="Arial MT" w:eastAsia="Arial MT" w:hAnsi="Arial MT" w:cs="Arial MT"/>
          <w:spacing w:val="21"/>
          <w:sz w:val="20"/>
          <w:szCs w:val="20"/>
        </w:rPr>
        <w:t xml:space="preserve"> </w:t>
      </w:r>
      <w:r>
        <w:rPr>
          <w:rFonts w:ascii="Arial MT" w:eastAsia="Arial MT" w:hAnsi="Arial MT" w:cs="Arial MT"/>
          <w:sz w:val="20"/>
          <w:szCs w:val="20"/>
        </w:rPr>
        <w:t>provides</w:t>
      </w:r>
      <w:r>
        <w:rPr>
          <w:rFonts w:ascii="Arial MT" w:eastAsia="Arial MT" w:hAnsi="Arial MT" w:cs="Arial MT"/>
          <w:spacing w:val="21"/>
          <w:sz w:val="20"/>
          <w:szCs w:val="20"/>
        </w:rPr>
        <w:t xml:space="preserve"> </w:t>
      </w:r>
      <w:r>
        <w:rPr>
          <w:rFonts w:ascii="Arial MT" w:eastAsia="Arial MT" w:hAnsi="Arial MT" w:cs="Arial MT"/>
          <w:sz w:val="20"/>
          <w:szCs w:val="20"/>
        </w:rPr>
        <w:t>destination-related</w:t>
      </w:r>
      <w:r>
        <w:rPr>
          <w:rFonts w:ascii="Arial MT" w:eastAsia="Arial MT" w:hAnsi="Arial MT" w:cs="Arial MT"/>
          <w:spacing w:val="21"/>
          <w:sz w:val="20"/>
          <w:szCs w:val="20"/>
        </w:rPr>
        <w:t xml:space="preserve"> </w:t>
      </w:r>
      <w:r>
        <w:rPr>
          <w:rFonts w:ascii="Arial MT" w:eastAsia="Arial MT" w:hAnsi="Arial MT" w:cs="Arial MT"/>
          <w:sz w:val="20"/>
          <w:szCs w:val="20"/>
        </w:rPr>
        <w:t>information</w:t>
      </w:r>
      <w:r>
        <w:rPr>
          <w:rFonts w:ascii="Arial MT" w:eastAsia="Arial MT" w:hAnsi="Arial MT" w:cs="Arial MT"/>
          <w:spacing w:val="21"/>
          <w:sz w:val="20"/>
          <w:szCs w:val="20"/>
        </w:rPr>
        <w:t xml:space="preserve"> </w:t>
      </w:r>
      <w:r>
        <w:rPr>
          <w:rFonts w:ascii="Arial MT" w:eastAsia="Arial MT" w:hAnsi="Arial MT" w:cs="Arial MT"/>
          <w:sz w:val="20"/>
          <w:szCs w:val="20"/>
        </w:rPr>
        <w:t>and</w:t>
      </w:r>
      <w:r>
        <w:rPr>
          <w:rFonts w:ascii="Arial MT" w:eastAsia="Arial MT" w:hAnsi="Arial MT" w:cs="Arial MT"/>
          <w:spacing w:val="21"/>
          <w:sz w:val="20"/>
          <w:szCs w:val="20"/>
        </w:rPr>
        <w:t xml:space="preserve"> </w:t>
      </w:r>
      <w:r>
        <w:rPr>
          <w:rFonts w:ascii="Arial MT" w:eastAsia="Arial MT" w:hAnsi="Arial MT" w:cs="Arial MT"/>
          <w:sz w:val="20"/>
          <w:szCs w:val="20"/>
        </w:rPr>
        <w:t>allows</w:t>
      </w:r>
      <w:r>
        <w:rPr>
          <w:rFonts w:ascii="Arial MT" w:eastAsia="Arial MT" w:hAnsi="Arial MT" w:cs="Arial MT"/>
          <w:spacing w:val="21"/>
          <w:sz w:val="20"/>
          <w:szCs w:val="20"/>
        </w:rPr>
        <w:t xml:space="preserve"> </w:t>
      </w:r>
      <w:r>
        <w:rPr>
          <w:rFonts w:ascii="Arial MT" w:eastAsia="Arial MT" w:hAnsi="Arial MT" w:cs="Arial MT"/>
          <w:sz w:val="20"/>
          <w:szCs w:val="20"/>
        </w:rPr>
        <w:t>the</w:t>
      </w:r>
      <w:r>
        <w:rPr>
          <w:rFonts w:ascii="Arial MT" w:eastAsia="Arial MT" w:hAnsi="Arial MT" w:cs="Arial MT"/>
          <w:spacing w:val="21"/>
          <w:sz w:val="20"/>
          <w:szCs w:val="20"/>
        </w:rPr>
        <w:t xml:space="preserve"> </w:t>
      </w:r>
      <w:r>
        <w:rPr>
          <w:rFonts w:ascii="Arial MT" w:eastAsia="Arial MT" w:hAnsi="Arial MT" w:cs="Arial MT"/>
          <w:sz w:val="20"/>
          <w:szCs w:val="20"/>
        </w:rPr>
        <w:t>data</w:t>
      </w:r>
      <w:r>
        <w:rPr>
          <w:rFonts w:ascii="Arial MT" w:eastAsia="Arial MT" w:hAnsi="Arial MT" w:cs="Arial MT"/>
          <w:spacing w:val="21"/>
          <w:sz w:val="20"/>
          <w:szCs w:val="20"/>
        </w:rPr>
        <w:t xml:space="preserve"> </w:t>
      </w:r>
      <w:r>
        <w:rPr>
          <w:rFonts w:ascii="Arial MT" w:eastAsia="Arial MT" w:hAnsi="Arial MT" w:cs="Arial MT"/>
          <w:sz w:val="20"/>
          <w:szCs w:val="20"/>
        </w:rPr>
        <w:t>to</w:t>
      </w:r>
      <w:r>
        <w:rPr>
          <w:rFonts w:ascii="Arial MT" w:eastAsia="Arial MT" w:hAnsi="Arial MT" w:cs="Arial MT"/>
          <w:spacing w:val="21"/>
          <w:sz w:val="20"/>
          <w:szCs w:val="20"/>
        </w:rPr>
        <w:t xml:space="preserve"> </w:t>
      </w:r>
      <w:r>
        <w:rPr>
          <w:rFonts w:ascii="Arial MT" w:eastAsia="Arial MT" w:hAnsi="Arial MT" w:cs="Arial MT"/>
          <w:sz w:val="20"/>
          <w:szCs w:val="20"/>
        </w:rPr>
        <w:t>be</w:t>
      </w:r>
      <w:r>
        <w:rPr>
          <w:rFonts w:ascii="Arial MT" w:eastAsia="Arial MT" w:hAnsi="Arial MT" w:cs="Arial MT"/>
          <w:spacing w:val="21"/>
          <w:sz w:val="20"/>
          <w:szCs w:val="20"/>
        </w:rPr>
        <w:t xml:space="preserve"> </w:t>
      </w:r>
      <w:r>
        <w:rPr>
          <w:rFonts w:ascii="Arial MT" w:eastAsia="Arial MT" w:hAnsi="Arial MT" w:cs="Arial MT"/>
          <w:sz w:val="20"/>
          <w:szCs w:val="20"/>
        </w:rPr>
        <w:t>grouped</w:t>
      </w:r>
      <w:r>
        <w:rPr>
          <w:rFonts w:ascii="Arial MT" w:eastAsia="Arial MT" w:hAnsi="Arial MT" w:cs="Arial MT"/>
          <w:spacing w:val="21"/>
          <w:sz w:val="20"/>
          <w:szCs w:val="20"/>
        </w:rPr>
        <w:t xml:space="preserve"> </w:t>
      </w:r>
      <w:r>
        <w:rPr>
          <w:rFonts w:ascii="Arial MT" w:eastAsia="Arial MT" w:hAnsi="Arial MT" w:cs="Arial MT"/>
          <w:sz w:val="20"/>
          <w:szCs w:val="20"/>
        </w:rPr>
        <w:t xml:space="preserve">according </w:t>
      </w:r>
      <w:r>
        <w:rPr>
          <w:rFonts w:ascii="Arial MT" w:eastAsia="Arial MT" w:hAnsi="Arial MT" w:cs="Arial MT"/>
          <w:w w:val="105"/>
          <w:sz w:val="20"/>
          <w:szCs w:val="20"/>
        </w:rPr>
        <w:t>to destination clusters.</w:t>
      </w:r>
    </w:p>
    <w:p w14:paraId="761E9A21" w14:textId="77777777" w:rsidR="00252852" w:rsidRPr="00252852" w:rsidRDefault="00252852" w:rsidP="00540421">
      <w:pPr>
        <w:widowControl w:val="0"/>
        <w:autoSpaceDE w:val="0"/>
        <w:autoSpaceDN w:val="0"/>
        <w:jc w:val="both"/>
        <w:rPr>
          <w:rFonts w:ascii="Arial MT" w:eastAsia="Arial MT" w:hAnsi="Arial MT" w:cs="Arial MT"/>
          <w:sz w:val="22"/>
          <w:szCs w:val="22"/>
        </w:rPr>
        <w:sectPr w:rsidR="00252852" w:rsidRPr="00252852">
          <w:type w:val="continuous"/>
          <w:pgSz w:w="11910" w:h="16840"/>
          <w:pgMar w:top="1220" w:right="992" w:bottom="820" w:left="992" w:header="0" w:footer="625" w:gutter="0"/>
          <w:cols w:space="720"/>
        </w:sectPr>
      </w:pPr>
    </w:p>
    <w:p w14:paraId="0F0BD56F" w14:textId="77777777" w:rsidR="00A177C3" w:rsidRDefault="00A177C3" w:rsidP="00540421">
      <w:pPr>
        <w:widowControl w:val="0"/>
        <w:autoSpaceDE w:val="0"/>
        <w:autoSpaceDN w:val="0"/>
        <w:spacing w:before="9"/>
        <w:jc w:val="both"/>
        <w:rPr>
          <w:rFonts w:ascii="Arial MT" w:eastAsia="Arial MT" w:hAnsi="Arial MT" w:cs="Arial MT"/>
          <w:sz w:val="20"/>
          <w:szCs w:val="20"/>
        </w:rPr>
      </w:pPr>
    </w:p>
    <w:p w14:paraId="5407B719" w14:textId="77777777" w:rsidR="00A177C3" w:rsidRDefault="00000000" w:rsidP="00540421">
      <w:pPr>
        <w:widowControl w:val="0"/>
        <w:autoSpaceDE w:val="0"/>
        <w:autoSpaceDN w:val="0"/>
        <w:ind w:left="261"/>
        <w:jc w:val="both"/>
        <w:outlineLvl w:val="1"/>
        <w:rPr>
          <w:rFonts w:ascii="Arial" w:eastAsia="Arial" w:hAnsi="Arial" w:cs="Arial"/>
          <w:b/>
          <w:bCs/>
          <w:sz w:val="25"/>
          <w:szCs w:val="25"/>
        </w:rPr>
      </w:pPr>
      <w:r>
        <w:rPr>
          <w:rFonts w:ascii="Arial" w:eastAsia="Arial" w:hAnsi="Arial" w:cs="Arial"/>
          <w:b/>
          <w:bCs/>
          <w:color w:val="2D74B5"/>
          <w:spacing w:val="-2"/>
          <w:sz w:val="25"/>
          <w:szCs w:val="25"/>
        </w:rPr>
        <w:t>Relationships</w:t>
      </w:r>
    </w:p>
    <w:p w14:paraId="470827A1" w14:textId="77777777" w:rsidR="00A177C3" w:rsidRDefault="00000000" w:rsidP="00540421">
      <w:pPr>
        <w:widowControl w:val="0"/>
        <w:autoSpaceDE w:val="0"/>
        <w:autoSpaceDN w:val="0"/>
        <w:spacing w:before="156"/>
        <w:ind w:left="261"/>
        <w:jc w:val="both"/>
        <w:rPr>
          <w:rFonts w:ascii="Arial MT" w:eastAsia="Arial MT" w:hAnsi="Arial MT" w:cs="Arial MT"/>
          <w:sz w:val="20"/>
          <w:szCs w:val="20"/>
        </w:rPr>
      </w:pPr>
      <w:r>
        <w:rPr>
          <w:noProof/>
        </w:rPr>
        <mc:AlternateContent>
          <mc:Choice Requires="wps">
            <w:drawing>
              <wp:anchor distT="0" distB="0" distL="0" distR="0" simplePos="0" relativeHeight="251702272" behindDoc="1" locked="0" layoutInCell="1" allowOverlap="1" wp14:anchorId="17F303B6" wp14:editId="60E20DBE">
                <wp:simplePos x="0" y="0"/>
                <wp:positionH relativeFrom="page">
                  <wp:posOffset>796199</wp:posOffset>
                </wp:positionH>
                <wp:positionV relativeFrom="paragraph">
                  <wp:posOffset>277874</wp:posOffset>
                </wp:positionV>
                <wp:extent cx="6043930" cy="317500"/>
                <wp:effectExtent l="0" t="0" r="0" b="0"/>
                <wp:wrapTopAndBottom/>
                <wp:docPr id="13" name="Textbox 13"/>
                <wp:cNvGraphicFramePr/>
                <a:graphic xmlns:a="http://schemas.openxmlformats.org/drawingml/2006/main">
                  <a:graphicData uri="http://schemas.microsoft.com/office/word/2010/wordprocessingShape">
                    <wps:wsp>
                      <wps:cNvSpPr txBox="1"/>
                      <wps:spPr>
                        <a:xfrm>
                          <a:off x="0" y="0"/>
                          <a:ext cx="6043930" cy="317500"/>
                        </a:xfrm>
                        <a:prstGeom prst="rect">
                          <a:avLst/>
                        </a:prstGeom>
                        <a:solidFill>
                          <a:srgbClr val="F2F2F2"/>
                        </a:solidFill>
                      </wps:spPr>
                      <wps:txbx>
                        <w:txbxContent>
                          <w:p w14:paraId="41EDEFD5" w14:textId="77777777" w:rsidR="00A177C3" w:rsidRDefault="00000000">
                            <w:pPr>
                              <w:tabs>
                                <w:tab w:val="left" w:pos="1866"/>
                                <w:tab w:val="left" w:pos="3723"/>
                              </w:tabs>
                              <w:spacing w:before="125"/>
                              <w:ind w:left="120"/>
                              <w:rPr>
                                <w:rFonts w:ascii="Courier New" w:hAnsi="Courier New"/>
                                <w:color w:val="000000"/>
                                <w:sz w:val="18"/>
                              </w:rPr>
                            </w:pPr>
                            <w:r>
                              <w:rPr>
                                <w:rFonts w:ascii="Courier New" w:hAnsi="Courier New"/>
                                <w:color w:val="000000"/>
                                <w:w w:val="105"/>
                                <w:sz w:val="18"/>
                              </w:rPr>
                              <w:t>dim_Vessel</w:t>
                            </w:r>
                            <w:r>
                              <w:rPr>
                                <w:rFonts w:ascii="Courier New" w:hAnsi="Courier New"/>
                                <w:color w:val="000000"/>
                                <w:spacing w:val="39"/>
                                <w:w w:val="150"/>
                                <w:sz w:val="18"/>
                              </w:rPr>
                              <w:t xml:space="preserve"> </w:t>
                            </w:r>
                            <w:r>
                              <w:rPr>
                                <w:rFonts w:ascii="Symbol" w:hAnsi="Symbol"/>
                                <w:color w:val="000000"/>
                                <w:spacing w:val="-10"/>
                                <w:w w:val="105"/>
                                <w:sz w:val="18"/>
                              </w:rPr>
                              <w:sym w:font="Symbol" w:char="F0AE"/>
                            </w:r>
                            <w:r>
                              <w:rPr>
                                <w:color w:val="000000"/>
                                <w:sz w:val="18"/>
                              </w:rPr>
                              <w:tab/>
                            </w:r>
                            <w:r>
                              <w:rPr>
                                <w:rFonts w:ascii="Courier New" w:hAnsi="Courier New"/>
                                <w:color w:val="000000"/>
                                <w:w w:val="105"/>
                                <w:sz w:val="18"/>
                              </w:rPr>
                              <w:t>Fact_Vessel</w:t>
                            </w:r>
                            <w:r>
                              <w:rPr>
                                <w:rFonts w:ascii="Courier New" w:hAnsi="Courier New"/>
                                <w:color w:val="000000"/>
                                <w:spacing w:val="37"/>
                                <w:w w:val="150"/>
                                <w:sz w:val="18"/>
                              </w:rPr>
                              <w:t xml:space="preserve"> </w:t>
                            </w:r>
                            <w:r>
                              <w:rPr>
                                <w:rFonts w:ascii="Symbol" w:hAnsi="Symbol"/>
                                <w:color w:val="000000"/>
                                <w:spacing w:val="-10"/>
                                <w:w w:val="105"/>
                                <w:sz w:val="18"/>
                              </w:rPr>
                              <w:sym w:font="Symbol" w:char="F0AC"/>
                            </w:r>
                            <w:r>
                              <w:rPr>
                                <w:color w:val="000000"/>
                                <w:sz w:val="18"/>
                              </w:rPr>
                              <w:tab/>
                            </w:r>
                            <w:r>
                              <w:rPr>
                                <w:rFonts w:ascii="Courier New" w:hAnsi="Courier New"/>
                                <w:color w:val="000000"/>
                                <w:spacing w:val="-2"/>
                                <w:w w:val="105"/>
                                <w:sz w:val="18"/>
                              </w:rPr>
                              <w:t>dim_Destination</w:t>
                            </w:r>
                          </w:p>
                        </w:txbxContent>
                      </wps:txbx>
                      <wps:bodyPr wrap="square" lIns="0" tIns="0" rIns="0" bIns="0" rtlCol="0"/>
                    </wps:wsp>
                  </a:graphicData>
                </a:graphic>
              </wp:anchor>
            </w:drawing>
          </mc:Choice>
          <mc:Fallback>
            <w:pict>
              <v:shapetype w14:anchorId="17F303B6" id="_x0000_t202" coordsize="21600,21600" o:spt="202" path="m,l,21600r21600,l21600,xe">
                <v:stroke joinstyle="miter"/>
                <v:path gradientshapeok="t" o:connecttype="rect"/>
              </v:shapetype>
              <v:shape id="Textbox 13" o:spid="_x0000_s1026" type="#_x0000_t202" style="position:absolute;left:0;text-align:left;margin-left:62.7pt;margin-top:21.9pt;width:475.9pt;height:25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" fillcolor="#f2f2f2" stroked="f">
                <v:textbox inset="0,0,0,0">
                  <w:txbxContent>
                    <w:p w14:paraId="41EDEFD5" w14:textId="77777777" w:rsidR="00A177C3" w:rsidRDefault="00000000">
                      <w:pPr>
                        <w:tabs>
                          <w:tab w:val="left" w:pos="1866"/>
                          <w:tab w:val="left" w:pos="3723"/>
                        </w:tabs>
                        <w:spacing w:before="125"/>
                        <w:ind w:left="120"/>
                        <w:rPr>
                          <w:rFonts w:ascii="Courier New" w:hAnsi="Courier New"/>
                          <w:color w:val="000000"/>
                          <w:sz w:val="18"/>
                        </w:rPr>
                      </w:pPr>
                      <w:r>
                        <w:rPr>
                          <w:rFonts w:ascii="Courier New" w:hAnsi="Courier New"/>
                          <w:color w:val="000000"/>
                          <w:w w:val="105"/>
                          <w:sz w:val="18"/>
                        </w:rPr>
                        <w:t>dim_Vessel</w:t>
                      </w:r>
                      <w:r>
                        <w:rPr>
                          <w:rFonts w:ascii="Courier New" w:hAnsi="Courier New"/>
                          <w:color w:val="000000"/>
                          <w:spacing w:val="39"/>
                          <w:w w:val="150"/>
                          <w:sz w:val="18"/>
                        </w:rPr>
                        <w:t xml:space="preserve"> </w:t>
                      </w:r>
                      <w:r>
                        <w:rPr>
                          <w:rFonts w:ascii="Symbol" w:hAnsi="Symbol"/>
                          <w:color w:val="000000"/>
                          <w:spacing w:val="-10"/>
                          <w:w w:val="105"/>
                          <w:sz w:val="18"/>
                        </w:rPr>
                        <w:sym w:font="Symbol" w:char="F0AE"/>
                      </w:r>
                      <w:r>
                        <w:rPr>
                          <w:color w:val="000000"/>
                          <w:sz w:val="18"/>
                        </w:rPr>
                        <w:tab/>
                      </w:r>
                      <w:r>
                        <w:rPr>
                          <w:rFonts w:ascii="Courier New" w:hAnsi="Courier New"/>
                          <w:color w:val="000000"/>
                          <w:w w:val="105"/>
                          <w:sz w:val="18"/>
                        </w:rPr>
                        <w:t>Fact_Vessel</w:t>
                      </w:r>
                      <w:r>
                        <w:rPr>
                          <w:rFonts w:ascii="Courier New" w:hAnsi="Courier New"/>
                          <w:color w:val="000000"/>
                          <w:spacing w:val="37"/>
                          <w:w w:val="150"/>
                          <w:sz w:val="18"/>
                        </w:rPr>
                        <w:t xml:space="preserve"> </w:t>
                      </w:r>
                      <w:r>
                        <w:rPr>
                          <w:rFonts w:ascii="Symbol" w:hAnsi="Symbol"/>
                          <w:color w:val="000000"/>
                          <w:spacing w:val="-10"/>
                          <w:w w:val="105"/>
                          <w:sz w:val="18"/>
                        </w:rPr>
                        <w:sym w:font="Symbol" w:char="F0AC"/>
                      </w:r>
                      <w:r>
                        <w:rPr>
                          <w:color w:val="000000"/>
                          <w:sz w:val="18"/>
                        </w:rPr>
                        <w:tab/>
                      </w:r>
                      <w:r>
                        <w:rPr>
                          <w:rFonts w:ascii="Courier New" w:hAnsi="Courier New"/>
                          <w:color w:val="000000"/>
                          <w:spacing w:val="-2"/>
                          <w:w w:val="105"/>
                          <w:sz w:val="18"/>
                        </w:rPr>
                        <w:t>dim_Destination</w:t>
                      </w:r>
                    </w:p>
                  </w:txbxContent>
                </v:textbox>
                <w10:wrap type="topAndBottom" anchorx="page"/>
              </v:shape>
            </w:pict>
          </mc:Fallback>
        </mc:AlternateContent>
      </w:r>
      <w:r>
        <w:rPr>
          <w:rFonts w:ascii="Arial MT" w:eastAsia="Arial MT" w:hAnsi="Arial MT" w:cs="Arial MT"/>
          <w:w w:val="105"/>
          <w:sz w:val="20"/>
          <w:szCs w:val="20"/>
        </w:rPr>
        <w:t>The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model</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follows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simple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star-schema-style</w:t>
      </w:r>
      <w:r>
        <w:rPr>
          <w:rFonts w:ascii="Arial MT" w:eastAsia="Arial MT" w:hAnsi="Arial MT" w:cs="Arial MT"/>
          <w:spacing w:val="-15"/>
          <w:w w:val="105"/>
          <w:sz w:val="20"/>
          <w:szCs w:val="20"/>
        </w:rPr>
        <w:t xml:space="preserve"> </w:t>
      </w:r>
      <w:r>
        <w:rPr>
          <w:rFonts w:ascii="Arial MT" w:eastAsia="Arial MT" w:hAnsi="Arial MT" w:cs="Arial MT"/>
          <w:spacing w:val="-2"/>
          <w:w w:val="105"/>
          <w:sz w:val="20"/>
          <w:szCs w:val="20"/>
        </w:rPr>
        <w:t>structure:</w:t>
      </w:r>
    </w:p>
    <w:p w14:paraId="1EE51465" w14:textId="77777777" w:rsidR="00A177C3" w:rsidRDefault="00000000" w:rsidP="00540421">
      <w:pPr>
        <w:widowControl w:val="0"/>
        <w:autoSpaceDE w:val="0"/>
        <w:autoSpaceDN w:val="0"/>
        <w:spacing w:before="98" w:line="312" w:lineRule="auto"/>
        <w:ind w:left="261"/>
        <w:jc w:val="both"/>
        <w:rPr>
          <w:rFonts w:ascii="Arial MT" w:eastAsia="Arial MT" w:hAnsi="Arial MT" w:cs="Arial MT"/>
          <w:w w:val="105"/>
          <w:sz w:val="20"/>
          <w:szCs w:val="20"/>
        </w:rPr>
      </w:pPr>
      <w:r>
        <w:rPr>
          <w:rFonts w:ascii="Arial MT" w:eastAsia="Arial MT" w:hAnsi="Arial MT" w:cs="Arial MT"/>
          <w:w w:val="105"/>
          <w:sz w:val="20"/>
          <w:szCs w:val="20"/>
        </w:rPr>
        <w:t>One</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vessel</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can</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have</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multiple</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AIS</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observations.</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Therefore,</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relationship</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between</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2"/>
          <w:w w:val="105"/>
          <w:sz w:val="20"/>
          <w:szCs w:val="20"/>
        </w:rPr>
        <w:t xml:space="preserve"> </w:t>
      </w:r>
      <w:r>
        <w:rPr>
          <w:rFonts w:ascii="Arial MT" w:eastAsia="Arial MT" w:hAnsi="Arial MT" w:cs="Arial MT"/>
          <w:w w:val="105"/>
          <w:sz w:val="20"/>
          <w:szCs w:val="20"/>
        </w:rPr>
        <w:t>vessel dimension</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and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fact</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table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is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based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on</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w:t>
      </w:r>
      <w:r>
        <w:rPr>
          <w:rFonts w:ascii="Arial MT" w:eastAsia="Arial MT" w:hAnsi="Arial MT" w:cs="Arial MT"/>
          <w:spacing w:val="-15"/>
          <w:w w:val="105"/>
          <w:sz w:val="20"/>
          <w:szCs w:val="20"/>
        </w:rPr>
        <w:t xml:space="preserve"> </w:t>
      </w:r>
      <w:r>
        <w:rPr>
          <w:rFonts w:ascii="Arial" w:eastAsia="Arial MT" w:hAnsi="Arial MT" w:cs="Arial MT"/>
          <w:b/>
          <w:w w:val="105"/>
          <w:sz w:val="20"/>
          <w:szCs w:val="20"/>
        </w:rPr>
        <w:t>one-to-many</w:t>
      </w:r>
      <w:r>
        <w:rPr>
          <w:rFonts w:ascii="Arial" w:eastAsia="Arial MT" w:hAnsi="Arial MT" w:cs="Arial MT"/>
          <w:b/>
          <w:spacing w:val="-14"/>
          <w:w w:val="105"/>
          <w:sz w:val="20"/>
          <w:szCs w:val="20"/>
        </w:rPr>
        <w:t xml:space="preserve"> </w:t>
      </w:r>
      <w:r>
        <w:rPr>
          <w:rFonts w:ascii="Arial MT" w:eastAsia="Arial MT" w:hAnsi="Arial MT" w:cs="Arial MT"/>
          <w:w w:val="105"/>
          <w:sz w:val="20"/>
          <w:szCs w:val="20"/>
        </w:rPr>
        <w:t>relationship.</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This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structure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makes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filtering</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and aggregation easier within Power BI.</w:t>
      </w:r>
    </w:p>
    <w:p w14:paraId="554C366A" w14:textId="77777777" w:rsidR="007B06D4" w:rsidRDefault="00000000" w:rsidP="00540421">
      <w:pPr>
        <w:widowControl w:val="0"/>
        <w:autoSpaceDE w:val="0"/>
        <w:autoSpaceDN w:val="0"/>
        <w:spacing w:before="98" w:line="312" w:lineRule="auto"/>
        <w:ind w:left="261"/>
        <w:jc w:val="both"/>
        <w:rPr>
          <w:rFonts w:ascii="Arial MT" w:eastAsia="Arial MT" w:hAnsi="Arial MT" w:cs="Arial MT"/>
          <w:sz w:val="20"/>
          <w:szCs w:val="20"/>
        </w:rPr>
      </w:pPr>
      <w:r>
        <w:rPr>
          <w:noProof/>
        </w:rPr>
        <w:drawing>
          <wp:inline distT="0" distB="0" distL="0" distR="0" wp14:anchorId="5B362DCE" wp14:editId="4888145F">
            <wp:extent cx="6303010" cy="3877310"/>
            <wp:effectExtent l="0" t="0" r="2540" b="8890"/>
            <wp:docPr id="92428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84705" name=""/>
                    <pic:cNvPicPr/>
                  </pic:nvPicPr>
                  <pic:blipFill>
                    <a:blip r:embed="rId9"/>
                    <a:stretch>
                      <a:fillRect/>
                    </a:stretch>
                  </pic:blipFill>
                  <pic:spPr>
                    <a:xfrm>
                      <a:off x="0" y="0"/>
                      <a:ext cx="6303010" cy="3877310"/>
                    </a:xfrm>
                    <a:prstGeom prst="rect">
                      <a:avLst/>
                    </a:prstGeom>
                  </pic:spPr>
                </pic:pic>
              </a:graphicData>
            </a:graphic>
          </wp:inline>
        </w:drawing>
      </w:r>
    </w:p>
    <w:p w14:paraId="67D06489" w14:textId="77777777" w:rsidR="00A177C3" w:rsidRPr="00C9365F" w:rsidRDefault="00A177C3" w:rsidP="00540421">
      <w:pPr>
        <w:widowControl w:val="0"/>
        <w:autoSpaceDE w:val="0"/>
        <w:autoSpaceDN w:val="0"/>
        <w:jc w:val="both"/>
        <w:rPr>
          <w:rFonts w:ascii="Arial MT" w:eastAsia="Arial MT" w:hAnsi="Arial MT" w:cs="Arial MT"/>
          <w:sz w:val="20"/>
          <w:szCs w:val="20"/>
        </w:rPr>
        <w:sectPr w:rsidR="00A177C3" w:rsidRPr="00C9365F">
          <w:pgSz w:w="11910" w:h="16840"/>
          <w:pgMar w:top="1180" w:right="992" w:bottom="820" w:left="992" w:header="0" w:footer="625" w:gutter="0"/>
          <w:cols w:space="720"/>
        </w:sectPr>
      </w:pPr>
    </w:p>
    <w:p w14:paraId="40ADC86A" w14:textId="77777777" w:rsidR="007B06D4" w:rsidRDefault="00000000" w:rsidP="00540421">
      <w:pPr>
        <w:widowControl w:val="0"/>
        <w:numPr>
          <w:ilvl w:val="0"/>
          <w:numId w:val="1"/>
        </w:numPr>
        <w:tabs>
          <w:tab w:val="left" w:pos="594"/>
        </w:tabs>
        <w:autoSpaceDE w:val="0"/>
        <w:autoSpaceDN w:val="0"/>
        <w:jc w:val="both"/>
        <w:outlineLvl w:val="0"/>
        <w:rPr>
          <w:rFonts w:ascii="Arial" w:eastAsia="Arial" w:hAnsi="Arial" w:cs="Arial"/>
          <w:b/>
          <w:bCs/>
          <w:sz w:val="30"/>
          <w:szCs w:val="30"/>
        </w:rPr>
      </w:pPr>
      <w:r>
        <w:rPr>
          <w:rFonts w:ascii="Arial" w:eastAsia="Arial" w:hAnsi="Arial" w:cs="Arial"/>
          <w:b/>
          <w:bCs/>
          <w:color w:val="1F3864"/>
          <w:sz w:val="30"/>
          <w:szCs w:val="30"/>
        </w:rPr>
        <w:lastRenderedPageBreak/>
        <w:t xml:space="preserve">KPI </w:t>
      </w:r>
      <w:r>
        <w:rPr>
          <w:rFonts w:ascii="Arial" w:eastAsia="Arial" w:hAnsi="Arial" w:cs="Arial"/>
          <w:b/>
          <w:bCs/>
          <w:color w:val="1F3864"/>
          <w:spacing w:val="-2"/>
          <w:sz w:val="30"/>
          <w:szCs w:val="30"/>
        </w:rPr>
        <w:t>Development</w:t>
      </w:r>
    </w:p>
    <w:p w14:paraId="65EE72E2" w14:textId="77777777" w:rsidR="007B06D4" w:rsidRDefault="00000000" w:rsidP="00540421">
      <w:pPr>
        <w:widowControl w:val="0"/>
        <w:autoSpaceDE w:val="0"/>
        <w:autoSpaceDN w:val="0"/>
        <w:spacing w:before="74" w:line="312" w:lineRule="auto"/>
        <w:ind w:left="261" w:right="263"/>
        <w:jc w:val="both"/>
        <w:rPr>
          <w:rFonts w:ascii="Arial MT" w:eastAsia="Arial MT" w:hAnsi="Arial MT" w:cs="Arial MT"/>
          <w:w w:val="105"/>
          <w:sz w:val="20"/>
          <w:szCs w:val="20"/>
        </w:rPr>
      </w:pPr>
      <w:r>
        <w:rPr>
          <w:rFonts w:ascii="Arial"/>
          <w:b/>
          <w:noProof/>
          <w:sz w:val="15"/>
        </w:rPr>
        <mc:AlternateContent>
          <mc:Choice Requires="wps">
            <w:drawing>
              <wp:anchor distT="0" distB="0" distL="0" distR="0" simplePos="0" relativeHeight="251704320" behindDoc="1" locked="0" layoutInCell="1" allowOverlap="1" wp14:anchorId="278266DE" wp14:editId="50B10AC5">
                <wp:simplePos x="0" y="0"/>
                <wp:positionH relativeFrom="page">
                  <wp:posOffset>629920</wp:posOffset>
                </wp:positionH>
                <wp:positionV relativeFrom="paragraph">
                  <wp:posOffset>224790</wp:posOffset>
                </wp:positionV>
                <wp:extent cx="5967730"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08291964" id="Graphic 14" o:spid="_x0000_s1026" style="position:absolute;margin-left:49.6pt;margin-top:17.7pt;width:469.9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rkRmtt4AAAAJAQAADwAA AGRycy9kb3ducmV2LnhtbEyPQU+EMBCF7yb+h2ZMvLlFVokgZWNMvGiicZWDt4GOFKVTlnZ38d9b Tnqc917efK/czHYQB5p871jB5SoBQdw63XOn4P3t4eIGhA/IGgfHpOCHPGyq05MSC+2O/EqHbehE LGFfoAITwlhI6VtDFv3KjcTR+3STxRDPqZN6wmMst4NMkySTFnuOHwyOdG+o/d7urYJ6Ryb7eso/ 6pchlZ1/xKZ+3il1fjbf3YIINIe/MCz4ER2qyNS4PWsvBgV5nsakgvX1FYjFT9Z5HNcsSgayKuX/ BdUvAAAA//8DAFBLAQItABQABgAIAAAAIQC2gziS/gAAAOEBAAATAAAAAAAAAAAAAAAAAAAAAABb Q29udGVudF9UeXBlc10ueG1sUEsBAi0AFAAGAAgAAAAhADj9If/WAAAAlAEAAAsAAAAAAAAAAAAA AAAALwEAAF9yZWxzLy5yZWxzUEsBAi0AFAAGAAgAAAAhAGppEWf9AQAANQQAAA4AAAAAAAAAAAAA AAAALgIAAGRycy9lMm9Eb2MueG1sUEsBAi0AFAAGAAgAAAAhAK5EZrbeAAAACQEAAA8AAAAAAAAA AAAAAAAAVwQAAGRycy9kb3ducmV2LnhtbFBLBQYAAAAABAAEAPMAAABiBQAAAAA= " path="m,l5967600,e" filled="f" strokecolor="#d8d8d8" strokeweight="1pt">
                <v:path arrowok="t"/>
                <w10:wrap type="topAndBottom" anchorx="page"/>
              </v:shape>
            </w:pict>
          </mc:Fallback>
        </mc:AlternateContent>
      </w:r>
    </w:p>
    <w:p w14:paraId="07BA22EB" w14:textId="77777777" w:rsidR="007B06D4" w:rsidRDefault="007B06D4" w:rsidP="00540421">
      <w:pPr>
        <w:widowControl w:val="0"/>
        <w:autoSpaceDE w:val="0"/>
        <w:autoSpaceDN w:val="0"/>
        <w:spacing w:before="74" w:line="312" w:lineRule="auto"/>
        <w:ind w:left="261" w:right="263"/>
        <w:jc w:val="both"/>
        <w:rPr>
          <w:rFonts w:ascii="Arial MT" w:eastAsia="Arial MT" w:hAnsi="Arial MT" w:cs="Arial MT"/>
          <w:w w:val="105"/>
          <w:sz w:val="20"/>
          <w:szCs w:val="20"/>
        </w:rPr>
      </w:pPr>
    </w:p>
    <w:p w14:paraId="0ADA4A8C" w14:textId="77777777" w:rsidR="00A177C3" w:rsidRDefault="00000000" w:rsidP="00540421">
      <w:pPr>
        <w:widowControl w:val="0"/>
        <w:autoSpaceDE w:val="0"/>
        <w:autoSpaceDN w:val="0"/>
        <w:spacing w:before="74" w:line="312" w:lineRule="auto"/>
        <w:ind w:left="261" w:right="263"/>
        <w:jc w:val="both"/>
        <w:rPr>
          <w:rFonts w:ascii="Arial MT" w:eastAsia="Arial MT" w:hAnsi="Arial MT" w:cs="Arial MT"/>
          <w:sz w:val="20"/>
          <w:szCs w:val="20"/>
        </w:rPr>
      </w:pPr>
      <w:r>
        <w:rPr>
          <w:rFonts w:ascii="Arial MT" w:eastAsia="Arial MT" w:hAnsi="Arial MT" w:cs="Arial MT"/>
          <w:w w:val="105"/>
          <w:sz w:val="20"/>
          <w:szCs w:val="20"/>
        </w:rPr>
        <w:t>KPIs,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or</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Key</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Performance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Indicators,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are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important</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summary</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values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used</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to</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understand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overall condition of the data. Several DAX measures were created in Power BI.</w:t>
      </w:r>
    </w:p>
    <w:p w14:paraId="736A80AC" w14:textId="77777777" w:rsidR="00A177C3" w:rsidRDefault="00A177C3" w:rsidP="00540421">
      <w:pPr>
        <w:widowControl w:val="0"/>
        <w:autoSpaceDE w:val="0"/>
        <w:autoSpaceDN w:val="0"/>
        <w:spacing w:before="9"/>
        <w:jc w:val="both"/>
        <w:rPr>
          <w:rFonts w:ascii="Arial MT" w:eastAsia="Arial MT" w:hAnsi="Arial MT" w:cs="Arial MT"/>
          <w:sz w:val="20"/>
          <w:szCs w:val="20"/>
        </w:rPr>
      </w:pPr>
    </w:p>
    <w:p w14:paraId="57D73FF1" w14:textId="77777777" w:rsidR="00A177C3" w:rsidRDefault="00000000" w:rsidP="00540421">
      <w:pPr>
        <w:widowControl w:val="0"/>
        <w:autoSpaceDE w:val="0"/>
        <w:autoSpaceDN w:val="0"/>
        <w:ind w:left="261"/>
        <w:jc w:val="both"/>
        <w:outlineLvl w:val="1"/>
        <w:rPr>
          <w:rFonts w:ascii="Arial" w:eastAsia="Arial" w:hAnsi="Arial" w:cs="Arial"/>
          <w:b/>
          <w:bCs/>
          <w:sz w:val="25"/>
          <w:szCs w:val="25"/>
        </w:rPr>
      </w:pPr>
      <w:r>
        <w:rPr>
          <w:rFonts w:ascii="Arial" w:eastAsia="Arial" w:hAnsi="Arial" w:cs="Arial"/>
          <w:b/>
          <w:bCs/>
          <w:color w:val="2D74B5"/>
          <w:sz w:val="25"/>
          <w:szCs w:val="25"/>
        </w:rPr>
        <w:t xml:space="preserve">Total AIS </w:t>
      </w:r>
      <w:r>
        <w:rPr>
          <w:rFonts w:ascii="Arial" w:eastAsia="Arial" w:hAnsi="Arial" w:cs="Arial"/>
          <w:b/>
          <w:bCs/>
          <w:color w:val="2D74B5"/>
          <w:spacing w:val="-2"/>
          <w:sz w:val="25"/>
          <w:szCs w:val="25"/>
        </w:rPr>
        <w:t>Records</w:t>
      </w:r>
    </w:p>
    <w:p w14:paraId="77BCEB52" w14:textId="77777777" w:rsidR="00A177C3" w:rsidRDefault="00000000" w:rsidP="00540421">
      <w:pPr>
        <w:widowControl w:val="0"/>
        <w:autoSpaceDE w:val="0"/>
        <w:autoSpaceDN w:val="0"/>
        <w:spacing w:before="156"/>
        <w:ind w:left="261"/>
        <w:jc w:val="both"/>
        <w:rPr>
          <w:rFonts w:ascii="Arial MT" w:eastAsia="Arial MT" w:hAnsi="Arial MT" w:cs="Arial MT"/>
          <w:sz w:val="20"/>
          <w:szCs w:val="20"/>
        </w:rPr>
      </w:pPr>
      <w:r>
        <w:rPr>
          <w:noProof/>
        </w:rPr>
        <mc:AlternateContent>
          <mc:Choice Requires="wps">
            <w:drawing>
              <wp:anchor distT="0" distB="0" distL="0" distR="0" simplePos="0" relativeHeight="251659264" behindDoc="1" locked="0" layoutInCell="1" allowOverlap="1" wp14:anchorId="32F70348" wp14:editId="4945A138">
                <wp:simplePos x="0" y="0"/>
                <wp:positionH relativeFrom="page">
                  <wp:posOffset>796199</wp:posOffset>
                </wp:positionH>
                <wp:positionV relativeFrom="paragraph">
                  <wp:posOffset>277912</wp:posOffset>
                </wp:positionV>
                <wp:extent cx="6043930" cy="317500"/>
                <wp:effectExtent l="0" t="0" r="0" b="0"/>
                <wp:wrapTopAndBottom/>
                <wp:docPr id="15" name="Textbox 15"/>
                <wp:cNvGraphicFramePr/>
                <a:graphic xmlns:a="http://schemas.openxmlformats.org/drawingml/2006/main">
                  <a:graphicData uri="http://schemas.microsoft.com/office/word/2010/wordprocessingShape">
                    <wps:wsp>
                      <wps:cNvSpPr txBox="1"/>
                      <wps:spPr>
                        <a:xfrm>
                          <a:off x="0" y="0"/>
                          <a:ext cx="6043930" cy="317500"/>
                        </a:xfrm>
                        <a:prstGeom prst="rect">
                          <a:avLst/>
                        </a:prstGeom>
                        <a:solidFill>
                          <a:srgbClr val="F2F2F2"/>
                        </a:solidFill>
                      </wps:spPr>
                      <wps:txbx>
                        <w:txbxContent>
                          <w:p w14:paraId="5C64BED4" w14:textId="77777777" w:rsidR="00A177C3" w:rsidRDefault="00000000">
                            <w:pPr>
                              <w:spacing w:before="156"/>
                              <w:ind w:left="120"/>
                              <w:rPr>
                                <w:rFonts w:ascii="Courier New"/>
                                <w:color w:val="000000"/>
                                <w:sz w:val="18"/>
                              </w:rPr>
                            </w:pPr>
                            <w:r>
                              <w:rPr>
                                <w:rFonts w:ascii="Courier New"/>
                                <w:color w:val="000000"/>
                                <w:w w:val="105"/>
                                <w:sz w:val="18"/>
                              </w:rPr>
                              <w:t>Total</w:t>
                            </w:r>
                            <w:r>
                              <w:rPr>
                                <w:rFonts w:ascii="Courier New"/>
                                <w:color w:val="000000"/>
                                <w:spacing w:val="-12"/>
                                <w:w w:val="105"/>
                                <w:sz w:val="18"/>
                              </w:rPr>
                              <w:t xml:space="preserve"> </w:t>
                            </w:r>
                            <w:r>
                              <w:rPr>
                                <w:rFonts w:ascii="Courier New"/>
                                <w:color w:val="000000"/>
                                <w:w w:val="105"/>
                                <w:sz w:val="18"/>
                              </w:rPr>
                              <w:t>AIS</w:t>
                            </w:r>
                            <w:r>
                              <w:rPr>
                                <w:rFonts w:ascii="Courier New"/>
                                <w:color w:val="000000"/>
                                <w:spacing w:val="-11"/>
                                <w:w w:val="105"/>
                                <w:sz w:val="18"/>
                              </w:rPr>
                              <w:t xml:space="preserve"> </w:t>
                            </w:r>
                            <w:r>
                              <w:rPr>
                                <w:rFonts w:ascii="Courier New"/>
                                <w:color w:val="000000"/>
                                <w:w w:val="105"/>
                                <w:sz w:val="18"/>
                              </w:rPr>
                              <w:t>Records</w:t>
                            </w:r>
                            <w:r>
                              <w:rPr>
                                <w:rFonts w:ascii="Courier New"/>
                                <w:color w:val="000000"/>
                                <w:spacing w:val="-11"/>
                                <w:w w:val="105"/>
                                <w:sz w:val="18"/>
                              </w:rPr>
                              <w:t xml:space="preserve"> </w:t>
                            </w:r>
                            <w:r>
                              <w:rPr>
                                <w:rFonts w:ascii="Courier New"/>
                                <w:color w:val="000000"/>
                                <w:w w:val="105"/>
                                <w:sz w:val="18"/>
                              </w:rPr>
                              <w:t>=</w:t>
                            </w:r>
                            <w:r>
                              <w:rPr>
                                <w:rFonts w:ascii="Courier New"/>
                                <w:color w:val="000000"/>
                                <w:spacing w:val="-11"/>
                                <w:w w:val="105"/>
                                <w:sz w:val="18"/>
                              </w:rPr>
                              <w:t xml:space="preserve"> </w:t>
                            </w:r>
                            <w:r>
                              <w:rPr>
                                <w:rFonts w:ascii="Courier New"/>
                                <w:color w:val="000000"/>
                                <w:spacing w:val="-2"/>
                                <w:w w:val="105"/>
                                <w:sz w:val="18"/>
                              </w:rPr>
                              <w:t>COUNTROWS(Fact_Vessel)</w:t>
                            </w:r>
                          </w:p>
                        </w:txbxContent>
                      </wps:txbx>
                      <wps:bodyPr wrap="square" lIns="0" tIns="0" rIns="0" bIns="0" rtlCol="0"/>
                    </wps:wsp>
                  </a:graphicData>
                </a:graphic>
              </wp:anchor>
            </w:drawing>
          </mc:Choice>
          <mc:Fallback>
            <w:pict>
              <v:shape w14:anchorId="32F70348" id="Textbox 15" o:spid="_x0000_s1027" type="#_x0000_t202" style="position:absolute;left:0;text-align:left;margin-left:62.7pt;margin-top:21.9pt;width:475.9pt;height:2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" fillcolor="#f2f2f2" stroked="f">
                <v:textbox inset="0,0,0,0">
                  <w:txbxContent>
                    <w:p w14:paraId="5C64BED4" w14:textId="77777777" w:rsidR="00A177C3" w:rsidRDefault="00000000">
                      <w:pPr>
                        <w:spacing w:before="156"/>
                        <w:ind w:left="120"/>
                        <w:rPr>
                          <w:rFonts w:ascii="Courier New"/>
                          <w:color w:val="000000"/>
                          <w:sz w:val="18"/>
                        </w:rPr>
                      </w:pPr>
                      <w:r>
                        <w:rPr>
                          <w:rFonts w:ascii="Courier New"/>
                          <w:color w:val="000000"/>
                          <w:w w:val="105"/>
                          <w:sz w:val="18"/>
                        </w:rPr>
                        <w:t>Total</w:t>
                      </w:r>
                      <w:r>
                        <w:rPr>
                          <w:rFonts w:ascii="Courier New"/>
                          <w:color w:val="000000"/>
                          <w:spacing w:val="-12"/>
                          <w:w w:val="105"/>
                          <w:sz w:val="18"/>
                        </w:rPr>
                        <w:t xml:space="preserve"> </w:t>
                      </w:r>
                      <w:r>
                        <w:rPr>
                          <w:rFonts w:ascii="Courier New"/>
                          <w:color w:val="000000"/>
                          <w:w w:val="105"/>
                          <w:sz w:val="18"/>
                        </w:rPr>
                        <w:t>AIS</w:t>
                      </w:r>
                      <w:r>
                        <w:rPr>
                          <w:rFonts w:ascii="Courier New"/>
                          <w:color w:val="000000"/>
                          <w:spacing w:val="-11"/>
                          <w:w w:val="105"/>
                          <w:sz w:val="18"/>
                        </w:rPr>
                        <w:t xml:space="preserve"> </w:t>
                      </w:r>
                      <w:r>
                        <w:rPr>
                          <w:rFonts w:ascii="Courier New"/>
                          <w:color w:val="000000"/>
                          <w:w w:val="105"/>
                          <w:sz w:val="18"/>
                        </w:rPr>
                        <w:t>Records</w:t>
                      </w:r>
                      <w:r>
                        <w:rPr>
                          <w:rFonts w:ascii="Courier New"/>
                          <w:color w:val="000000"/>
                          <w:spacing w:val="-11"/>
                          <w:w w:val="105"/>
                          <w:sz w:val="18"/>
                        </w:rPr>
                        <w:t xml:space="preserve"> </w:t>
                      </w:r>
                      <w:r>
                        <w:rPr>
                          <w:rFonts w:ascii="Courier New"/>
                          <w:color w:val="000000"/>
                          <w:w w:val="105"/>
                          <w:sz w:val="18"/>
                        </w:rPr>
                        <w:t>=</w:t>
                      </w:r>
                      <w:r>
                        <w:rPr>
                          <w:rFonts w:ascii="Courier New"/>
                          <w:color w:val="000000"/>
                          <w:spacing w:val="-11"/>
                          <w:w w:val="105"/>
                          <w:sz w:val="18"/>
                        </w:rPr>
                        <w:t xml:space="preserve"> </w:t>
                      </w:r>
                      <w:r>
                        <w:rPr>
                          <w:rFonts w:ascii="Courier New"/>
                          <w:color w:val="000000"/>
                          <w:spacing w:val="-2"/>
                          <w:w w:val="105"/>
                          <w:sz w:val="18"/>
                        </w:rPr>
                        <w:t>COUNTROWS(Fact_Vessel)</w:t>
                      </w:r>
                    </w:p>
                  </w:txbxContent>
                </v:textbox>
                <w10:wrap type="topAndBottom" anchorx="page"/>
              </v:shape>
            </w:pict>
          </mc:Fallback>
        </mc:AlternateContent>
      </w:r>
      <w:r>
        <w:rPr>
          <w:rFonts w:ascii="Arial MT" w:eastAsia="Arial MT" w:hAnsi="Arial MT" w:cs="Arial MT"/>
          <w:w w:val="105"/>
          <w:sz w:val="20"/>
          <w:szCs w:val="20"/>
        </w:rPr>
        <w:t>This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measures</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total</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number</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observations</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in</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1"/>
          <w:w w:val="105"/>
          <w:sz w:val="20"/>
          <w:szCs w:val="20"/>
        </w:rPr>
        <w:t xml:space="preserve"> </w:t>
      </w:r>
      <w:r>
        <w:rPr>
          <w:rFonts w:ascii="Arial MT" w:eastAsia="Arial MT" w:hAnsi="Arial MT" w:cs="Arial MT"/>
          <w:spacing w:val="-2"/>
          <w:w w:val="105"/>
          <w:sz w:val="20"/>
          <w:szCs w:val="20"/>
        </w:rPr>
        <w:t>dataset.</w:t>
      </w:r>
    </w:p>
    <w:p w14:paraId="259CA2C6" w14:textId="77777777" w:rsidR="00A177C3" w:rsidRDefault="00000000" w:rsidP="00540421">
      <w:pPr>
        <w:widowControl w:val="0"/>
        <w:autoSpaceDE w:val="0"/>
        <w:autoSpaceDN w:val="0"/>
        <w:spacing w:before="135"/>
        <w:ind w:left="261"/>
        <w:jc w:val="both"/>
        <w:outlineLvl w:val="1"/>
        <w:rPr>
          <w:rFonts w:ascii="Arial" w:eastAsia="Arial" w:hAnsi="Arial" w:cs="Arial"/>
          <w:b/>
          <w:bCs/>
          <w:sz w:val="25"/>
          <w:szCs w:val="25"/>
        </w:rPr>
      </w:pPr>
      <w:r>
        <w:rPr>
          <w:rFonts w:ascii="Arial" w:eastAsia="Arial" w:hAnsi="Arial" w:cs="Arial"/>
          <w:b/>
          <w:bCs/>
          <w:color w:val="2D74B5"/>
          <w:sz w:val="25"/>
          <w:szCs w:val="25"/>
        </w:rPr>
        <w:t xml:space="preserve">Unique </w:t>
      </w:r>
      <w:r>
        <w:rPr>
          <w:rFonts w:ascii="Arial" w:eastAsia="Arial" w:hAnsi="Arial" w:cs="Arial"/>
          <w:b/>
          <w:bCs/>
          <w:color w:val="2D74B5"/>
          <w:spacing w:val="-2"/>
          <w:sz w:val="25"/>
          <w:szCs w:val="25"/>
        </w:rPr>
        <w:t>Vessels</w:t>
      </w:r>
    </w:p>
    <w:p w14:paraId="051D54AF" w14:textId="77777777" w:rsidR="00A177C3" w:rsidRDefault="00000000" w:rsidP="00540421">
      <w:pPr>
        <w:widowControl w:val="0"/>
        <w:autoSpaceDE w:val="0"/>
        <w:autoSpaceDN w:val="0"/>
        <w:spacing w:before="156"/>
        <w:ind w:left="261"/>
        <w:jc w:val="both"/>
        <w:rPr>
          <w:rFonts w:ascii="Arial MT" w:eastAsia="Arial MT" w:hAnsi="Arial MT" w:cs="Arial MT"/>
          <w:sz w:val="20"/>
          <w:szCs w:val="20"/>
        </w:rPr>
      </w:pPr>
      <w:r>
        <w:rPr>
          <w:noProof/>
        </w:rPr>
        <mc:AlternateContent>
          <mc:Choice Requires="wps">
            <w:drawing>
              <wp:anchor distT="0" distB="0" distL="0" distR="0" simplePos="0" relativeHeight="251661312" behindDoc="1" locked="0" layoutInCell="1" allowOverlap="1" wp14:anchorId="0F46C6CD" wp14:editId="294557B4">
                <wp:simplePos x="0" y="0"/>
                <wp:positionH relativeFrom="page">
                  <wp:posOffset>796199</wp:posOffset>
                </wp:positionH>
                <wp:positionV relativeFrom="paragraph">
                  <wp:posOffset>277828</wp:posOffset>
                </wp:positionV>
                <wp:extent cx="6043930" cy="317500"/>
                <wp:effectExtent l="0" t="0" r="0" b="0"/>
                <wp:wrapTopAndBottom/>
                <wp:docPr id="16" name="Textbox 16"/>
                <wp:cNvGraphicFramePr/>
                <a:graphic xmlns:a="http://schemas.openxmlformats.org/drawingml/2006/main">
                  <a:graphicData uri="http://schemas.microsoft.com/office/word/2010/wordprocessingShape">
                    <wps:wsp>
                      <wps:cNvSpPr txBox="1"/>
                      <wps:spPr>
                        <a:xfrm>
                          <a:off x="0" y="0"/>
                          <a:ext cx="6043930" cy="317500"/>
                        </a:xfrm>
                        <a:prstGeom prst="rect">
                          <a:avLst/>
                        </a:prstGeom>
                        <a:solidFill>
                          <a:srgbClr val="F2F2F2"/>
                        </a:solidFill>
                      </wps:spPr>
                      <wps:txbx>
                        <w:txbxContent>
                          <w:p w14:paraId="46F13A56" w14:textId="77777777" w:rsidR="00A177C3" w:rsidRDefault="00000000">
                            <w:pPr>
                              <w:spacing w:before="156"/>
                              <w:ind w:left="120"/>
                              <w:rPr>
                                <w:rFonts w:ascii="Courier New"/>
                                <w:color w:val="000000"/>
                                <w:sz w:val="18"/>
                              </w:rPr>
                            </w:pPr>
                            <w:r>
                              <w:rPr>
                                <w:rFonts w:ascii="Courier New"/>
                                <w:color w:val="000000"/>
                                <w:w w:val="105"/>
                                <w:sz w:val="18"/>
                              </w:rPr>
                              <w:t>Unique</w:t>
                            </w:r>
                            <w:r>
                              <w:rPr>
                                <w:rFonts w:ascii="Courier New"/>
                                <w:color w:val="000000"/>
                                <w:spacing w:val="-13"/>
                                <w:w w:val="105"/>
                                <w:sz w:val="18"/>
                              </w:rPr>
                              <w:t xml:space="preserve"> </w:t>
                            </w:r>
                            <w:r>
                              <w:rPr>
                                <w:rFonts w:ascii="Courier New"/>
                                <w:color w:val="000000"/>
                                <w:w w:val="105"/>
                                <w:sz w:val="18"/>
                              </w:rPr>
                              <w:t>Vessels</w:t>
                            </w:r>
                            <w:r>
                              <w:rPr>
                                <w:rFonts w:ascii="Courier New"/>
                                <w:color w:val="000000"/>
                                <w:spacing w:val="-12"/>
                                <w:w w:val="105"/>
                                <w:sz w:val="18"/>
                              </w:rPr>
                              <w:t xml:space="preserve"> </w:t>
                            </w:r>
                            <w:r>
                              <w:rPr>
                                <w:rFonts w:ascii="Courier New"/>
                                <w:color w:val="000000"/>
                                <w:w w:val="105"/>
                                <w:sz w:val="18"/>
                              </w:rPr>
                              <w:t>=</w:t>
                            </w:r>
                            <w:r>
                              <w:rPr>
                                <w:rFonts w:ascii="Courier New"/>
                                <w:color w:val="000000"/>
                                <w:spacing w:val="-13"/>
                                <w:w w:val="105"/>
                                <w:sz w:val="18"/>
                              </w:rPr>
                              <w:t xml:space="preserve"> </w:t>
                            </w:r>
                            <w:r>
                              <w:rPr>
                                <w:rFonts w:ascii="Courier New"/>
                                <w:color w:val="000000"/>
                                <w:spacing w:val="-2"/>
                                <w:w w:val="105"/>
                                <w:sz w:val="18"/>
                              </w:rPr>
                              <w:t>DISTINCTCOUNT(Fact_Vessel[MMSI])</w:t>
                            </w:r>
                          </w:p>
                        </w:txbxContent>
                      </wps:txbx>
                      <wps:bodyPr wrap="square" lIns="0" tIns="0" rIns="0" bIns="0" rtlCol="0"/>
                    </wps:wsp>
                  </a:graphicData>
                </a:graphic>
              </wp:anchor>
            </w:drawing>
          </mc:Choice>
          <mc:Fallback>
            <w:pict>
              <v:shape w14:anchorId="0F46C6CD" id="Textbox 16" o:spid="_x0000_s1028" type="#_x0000_t202" style="position:absolute;left:0;text-align:left;margin-left:62.7pt;margin-top:21.9pt;width:475.9pt;height:2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" fillcolor="#f2f2f2" stroked="f">
                <v:textbox inset="0,0,0,0">
                  <w:txbxContent>
                    <w:p w14:paraId="46F13A56" w14:textId="77777777" w:rsidR="00A177C3" w:rsidRDefault="00000000">
                      <w:pPr>
                        <w:spacing w:before="156"/>
                        <w:ind w:left="120"/>
                        <w:rPr>
                          <w:rFonts w:ascii="Courier New"/>
                          <w:color w:val="000000"/>
                          <w:sz w:val="18"/>
                        </w:rPr>
                      </w:pPr>
                      <w:r>
                        <w:rPr>
                          <w:rFonts w:ascii="Courier New"/>
                          <w:color w:val="000000"/>
                          <w:w w:val="105"/>
                          <w:sz w:val="18"/>
                        </w:rPr>
                        <w:t>Unique</w:t>
                      </w:r>
                      <w:r>
                        <w:rPr>
                          <w:rFonts w:ascii="Courier New"/>
                          <w:color w:val="000000"/>
                          <w:spacing w:val="-13"/>
                          <w:w w:val="105"/>
                          <w:sz w:val="18"/>
                        </w:rPr>
                        <w:t xml:space="preserve"> </w:t>
                      </w:r>
                      <w:r>
                        <w:rPr>
                          <w:rFonts w:ascii="Courier New"/>
                          <w:color w:val="000000"/>
                          <w:w w:val="105"/>
                          <w:sz w:val="18"/>
                        </w:rPr>
                        <w:t>Vessels</w:t>
                      </w:r>
                      <w:r>
                        <w:rPr>
                          <w:rFonts w:ascii="Courier New"/>
                          <w:color w:val="000000"/>
                          <w:spacing w:val="-12"/>
                          <w:w w:val="105"/>
                          <w:sz w:val="18"/>
                        </w:rPr>
                        <w:t xml:space="preserve"> </w:t>
                      </w:r>
                      <w:r>
                        <w:rPr>
                          <w:rFonts w:ascii="Courier New"/>
                          <w:color w:val="000000"/>
                          <w:w w:val="105"/>
                          <w:sz w:val="18"/>
                        </w:rPr>
                        <w:t>=</w:t>
                      </w:r>
                      <w:r>
                        <w:rPr>
                          <w:rFonts w:ascii="Courier New"/>
                          <w:color w:val="000000"/>
                          <w:spacing w:val="-13"/>
                          <w:w w:val="105"/>
                          <w:sz w:val="18"/>
                        </w:rPr>
                        <w:t xml:space="preserve"> </w:t>
                      </w:r>
                      <w:r>
                        <w:rPr>
                          <w:rFonts w:ascii="Courier New"/>
                          <w:color w:val="000000"/>
                          <w:spacing w:val="-2"/>
                          <w:w w:val="105"/>
                          <w:sz w:val="18"/>
                        </w:rPr>
                        <w:t>DISTINCTCOUNT(Fact_Vessel[MMSI])</w:t>
                      </w:r>
                    </w:p>
                  </w:txbxContent>
                </v:textbox>
                <w10:wrap type="topAndBottom" anchorx="page"/>
              </v:shape>
            </w:pict>
          </mc:Fallback>
        </mc:AlternateContent>
      </w:r>
      <w:r>
        <w:rPr>
          <w:rFonts w:ascii="Arial MT" w:eastAsia="Arial MT" w:hAnsi="Arial MT" w:cs="Arial MT"/>
          <w:w w:val="105"/>
          <w:sz w:val="20"/>
          <w:szCs w:val="20"/>
        </w:rPr>
        <w:t>This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calculates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number</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different</w:t>
      </w:r>
      <w:r>
        <w:rPr>
          <w:rFonts w:ascii="Arial MT" w:eastAsia="Arial MT" w:hAnsi="Arial MT" w:cs="Arial MT"/>
          <w:spacing w:val="-12"/>
          <w:w w:val="105"/>
          <w:sz w:val="20"/>
          <w:szCs w:val="20"/>
        </w:rPr>
        <w:t xml:space="preserve"> </w:t>
      </w:r>
      <w:r>
        <w:rPr>
          <w:rFonts w:ascii="Arial MT" w:eastAsia="Arial MT" w:hAnsi="Arial MT" w:cs="Arial MT"/>
          <w:spacing w:val="-2"/>
          <w:w w:val="105"/>
          <w:sz w:val="20"/>
          <w:szCs w:val="20"/>
        </w:rPr>
        <w:t>vessels.</w:t>
      </w:r>
    </w:p>
    <w:p w14:paraId="51466D61" w14:textId="77777777" w:rsidR="00A177C3" w:rsidRDefault="00000000" w:rsidP="00540421">
      <w:pPr>
        <w:widowControl w:val="0"/>
        <w:autoSpaceDE w:val="0"/>
        <w:autoSpaceDN w:val="0"/>
        <w:spacing w:before="135"/>
        <w:ind w:left="261"/>
        <w:jc w:val="both"/>
        <w:outlineLvl w:val="1"/>
        <w:rPr>
          <w:rFonts w:ascii="Arial" w:eastAsia="Arial" w:hAnsi="Arial" w:cs="Arial"/>
          <w:b/>
          <w:bCs/>
          <w:sz w:val="25"/>
          <w:szCs w:val="25"/>
        </w:rPr>
      </w:pPr>
      <w:r>
        <w:rPr>
          <w:rFonts w:ascii="Arial" w:eastAsia="Arial" w:hAnsi="Arial" w:cs="Arial"/>
          <w:b/>
          <w:bCs/>
          <w:color w:val="2D74B5"/>
          <w:sz w:val="25"/>
          <w:szCs w:val="25"/>
        </w:rPr>
        <w:t xml:space="preserve">Average </w:t>
      </w:r>
      <w:r>
        <w:rPr>
          <w:rFonts w:ascii="Arial" w:eastAsia="Arial" w:hAnsi="Arial" w:cs="Arial"/>
          <w:b/>
          <w:bCs/>
          <w:color w:val="2D74B5"/>
          <w:spacing w:val="-2"/>
          <w:sz w:val="25"/>
          <w:szCs w:val="25"/>
        </w:rPr>
        <w:t>Speed</w:t>
      </w:r>
    </w:p>
    <w:p w14:paraId="15DEF7BC" w14:textId="77777777" w:rsidR="00A177C3" w:rsidRDefault="00000000" w:rsidP="00540421">
      <w:pPr>
        <w:widowControl w:val="0"/>
        <w:autoSpaceDE w:val="0"/>
        <w:autoSpaceDN w:val="0"/>
        <w:spacing w:before="156"/>
        <w:ind w:left="261"/>
        <w:jc w:val="both"/>
        <w:rPr>
          <w:rFonts w:ascii="Arial MT" w:eastAsia="Arial MT" w:hAnsi="Arial MT" w:cs="Arial MT"/>
          <w:sz w:val="20"/>
          <w:szCs w:val="20"/>
        </w:rPr>
      </w:pPr>
      <w:r>
        <w:rPr>
          <w:noProof/>
        </w:rPr>
        <mc:AlternateContent>
          <mc:Choice Requires="wps">
            <w:drawing>
              <wp:anchor distT="0" distB="0" distL="0" distR="0" simplePos="0" relativeHeight="251663360" behindDoc="1" locked="0" layoutInCell="1" allowOverlap="1" wp14:anchorId="644254D4" wp14:editId="5FBD2AF2">
                <wp:simplePos x="0" y="0"/>
                <wp:positionH relativeFrom="page">
                  <wp:posOffset>796199</wp:posOffset>
                </wp:positionH>
                <wp:positionV relativeFrom="paragraph">
                  <wp:posOffset>277828</wp:posOffset>
                </wp:positionV>
                <wp:extent cx="6043930" cy="317500"/>
                <wp:effectExtent l="0" t="0" r="0" b="0"/>
                <wp:wrapTopAndBottom/>
                <wp:docPr id="17" name="Textbox 17"/>
                <wp:cNvGraphicFramePr/>
                <a:graphic xmlns:a="http://schemas.openxmlformats.org/drawingml/2006/main">
                  <a:graphicData uri="http://schemas.microsoft.com/office/word/2010/wordprocessingShape">
                    <wps:wsp>
                      <wps:cNvSpPr txBox="1"/>
                      <wps:spPr>
                        <a:xfrm>
                          <a:off x="0" y="0"/>
                          <a:ext cx="6043930" cy="317500"/>
                        </a:xfrm>
                        <a:prstGeom prst="rect">
                          <a:avLst/>
                        </a:prstGeom>
                        <a:solidFill>
                          <a:srgbClr val="F2F2F2"/>
                        </a:solidFill>
                      </wps:spPr>
                      <wps:txbx>
                        <w:txbxContent>
                          <w:p w14:paraId="54320703" w14:textId="77777777" w:rsidR="00A177C3" w:rsidRDefault="00000000">
                            <w:pPr>
                              <w:spacing w:before="156"/>
                              <w:ind w:left="120"/>
                              <w:rPr>
                                <w:rFonts w:ascii="Courier New"/>
                                <w:color w:val="000000"/>
                                <w:sz w:val="18"/>
                              </w:rPr>
                            </w:pPr>
                            <w:r>
                              <w:rPr>
                                <w:rFonts w:ascii="Courier New"/>
                                <w:color w:val="000000"/>
                                <w:w w:val="105"/>
                                <w:sz w:val="18"/>
                              </w:rPr>
                              <w:t>Average</w:t>
                            </w:r>
                            <w:r>
                              <w:rPr>
                                <w:rFonts w:ascii="Courier New"/>
                                <w:color w:val="000000"/>
                                <w:spacing w:val="-12"/>
                                <w:w w:val="105"/>
                                <w:sz w:val="18"/>
                              </w:rPr>
                              <w:t xml:space="preserve"> </w:t>
                            </w:r>
                            <w:r>
                              <w:rPr>
                                <w:rFonts w:ascii="Courier New"/>
                                <w:color w:val="000000"/>
                                <w:w w:val="105"/>
                                <w:sz w:val="18"/>
                              </w:rPr>
                              <w:t>Speed</w:t>
                            </w:r>
                            <w:r>
                              <w:rPr>
                                <w:rFonts w:ascii="Courier New"/>
                                <w:color w:val="000000"/>
                                <w:spacing w:val="-12"/>
                                <w:w w:val="105"/>
                                <w:sz w:val="18"/>
                              </w:rPr>
                              <w:t xml:space="preserve"> </w:t>
                            </w:r>
                            <w:r>
                              <w:rPr>
                                <w:rFonts w:ascii="Courier New"/>
                                <w:color w:val="000000"/>
                                <w:w w:val="105"/>
                                <w:sz w:val="18"/>
                              </w:rPr>
                              <w:t>=</w:t>
                            </w:r>
                            <w:r>
                              <w:rPr>
                                <w:rFonts w:ascii="Courier New"/>
                                <w:color w:val="000000"/>
                                <w:spacing w:val="-12"/>
                                <w:w w:val="105"/>
                                <w:sz w:val="18"/>
                              </w:rPr>
                              <w:t xml:space="preserve"> </w:t>
                            </w:r>
                            <w:r>
                              <w:rPr>
                                <w:rFonts w:ascii="Courier New"/>
                                <w:color w:val="000000"/>
                                <w:spacing w:val="-2"/>
                                <w:w w:val="105"/>
                                <w:sz w:val="18"/>
                              </w:rPr>
                              <w:t>AVERAGE(Fact_Vessel[SOG_kmh])</w:t>
                            </w:r>
                          </w:p>
                        </w:txbxContent>
                      </wps:txbx>
                      <wps:bodyPr wrap="square" lIns="0" tIns="0" rIns="0" bIns="0" rtlCol="0"/>
                    </wps:wsp>
                  </a:graphicData>
                </a:graphic>
              </wp:anchor>
            </w:drawing>
          </mc:Choice>
          <mc:Fallback>
            <w:pict>
              <v:shape w14:anchorId="644254D4" id="Textbox 17" o:spid="_x0000_s1029" type="#_x0000_t202" style="position:absolute;left:0;text-align:left;margin-left:62.7pt;margin-top:21.9pt;width:475.9pt;height:2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" fillcolor="#f2f2f2" stroked="f">
                <v:textbox inset="0,0,0,0">
                  <w:txbxContent>
                    <w:p w14:paraId="54320703" w14:textId="77777777" w:rsidR="00A177C3" w:rsidRDefault="00000000">
                      <w:pPr>
                        <w:spacing w:before="156"/>
                        <w:ind w:left="120"/>
                        <w:rPr>
                          <w:rFonts w:ascii="Courier New"/>
                          <w:color w:val="000000"/>
                          <w:sz w:val="18"/>
                        </w:rPr>
                      </w:pPr>
                      <w:r>
                        <w:rPr>
                          <w:rFonts w:ascii="Courier New"/>
                          <w:color w:val="000000"/>
                          <w:w w:val="105"/>
                          <w:sz w:val="18"/>
                        </w:rPr>
                        <w:t>Average</w:t>
                      </w:r>
                      <w:r>
                        <w:rPr>
                          <w:rFonts w:ascii="Courier New"/>
                          <w:color w:val="000000"/>
                          <w:spacing w:val="-12"/>
                          <w:w w:val="105"/>
                          <w:sz w:val="18"/>
                        </w:rPr>
                        <w:t xml:space="preserve"> </w:t>
                      </w:r>
                      <w:r>
                        <w:rPr>
                          <w:rFonts w:ascii="Courier New"/>
                          <w:color w:val="000000"/>
                          <w:w w:val="105"/>
                          <w:sz w:val="18"/>
                        </w:rPr>
                        <w:t>Speed</w:t>
                      </w:r>
                      <w:r>
                        <w:rPr>
                          <w:rFonts w:ascii="Courier New"/>
                          <w:color w:val="000000"/>
                          <w:spacing w:val="-12"/>
                          <w:w w:val="105"/>
                          <w:sz w:val="18"/>
                        </w:rPr>
                        <w:t xml:space="preserve"> </w:t>
                      </w:r>
                      <w:r>
                        <w:rPr>
                          <w:rFonts w:ascii="Courier New"/>
                          <w:color w:val="000000"/>
                          <w:w w:val="105"/>
                          <w:sz w:val="18"/>
                        </w:rPr>
                        <w:t>=</w:t>
                      </w:r>
                      <w:r>
                        <w:rPr>
                          <w:rFonts w:ascii="Courier New"/>
                          <w:color w:val="000000"/>
                          <w:spacing w:val="-12"/>
                          <w:w w:val="105"/>
                          <w:sz w:val="18"/>
                        </w:rPr>
                        <w:t xml:space="preserve"> </w:t>
                      </w:r>
                      <w:r>
                        <w:rPr>
                          <w:rFonts w:ascii="Courier New"/>
                          <w:color w:val="000000"/>
                          <w:spacing w:val="-2"/>
                          <w:w w:val="105"/>
                          <w:sz w:val="18"/>
                        </w:rPr>
                        <w:t>AVERAGE(Fact_Vessel[SOG_kmh])</w:t>
                      </w:r>
                    </w:p>
                  </w:txbxContent>
                </v:textbox>
                <w10:wrap type="topAndBottom" anchorx="page"/>
              </v:shape>
            </w:pict>
          </mc:Fallback>
        </mc:AlternateContent>
      </w:r>
      <w:r>
        <w:rPr>
          <w:rFonts w:ascii="Arial MT" w:eastAsia="Arial MT" w:hAnsi="Arial MT" w:cs="Arial MT"/>
          <w:w w:val="105"/>
          <w:sz w:val="20"/>
          <w:szCs w:val="20"/>
        </w:rPr>
        <w:t>This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calculates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average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vessel</w:t>
      </w:r>
      <w:r>
        <w:rPr>
          <w:rFonts w:ascii="Arial MT" w:eastAsia="Arial MT" w:hAnsi="Arial MT" w:cs="Arial MT"/>
          <w:spacing w:val="-13"/>
          <w:w w:val="105"/>
          <w:sz w:val="20"/>
          <w:szCs w:val="20"/>
        </w:rPr>
        <w:t xml:space="preserve"> </w:t>
      </w:r>
      <w:r>
        <w:rPr>
          <w:rFonts w:ascii="Arial MT" w:eastAsia="Arial MT" w:hAnsi="Arial MT" w:cs="Arial MT"/>
          <w:spacing w:val="-2"/>
          <w:w w:val="105"/>
          <w:sz w:val="20"/>
          <w:szCs w:val="20"/>
        </w:rPr>
        <w:t>speed.</w:t>
      </w:r>
    </w:p>
    <w:p w14:paraId="25D2A471" w14:textId="77777777" w:rsidR="00A177C3" w:rsidRDefault="00000000" w:rsidP="00540421">
      <w:pPr>
        <w:widowControl w:val="0"/>
        <w:autoSpaceDE w:val="0"/>
        <w:autoSpaceDN w:val="0"/>
        <w:spacing w:before="135"/>
        <w:ind w:left="261"/>
        <w:jc w:val="both"/>
        <w:outlineLvl w:val="1"/>
        <w:rPr>
          <w:rFonts w:ascii="Arial" w:eastAsia="Arial" w:hAnsi="Arial" w:cs="Arial"/>
          <w:b/>
          <w:bCs/>
          <w:sz w:val="25"/>
          <w:szCs w:val="25"/>
        </w:rPr>
      </w:pPr>
      <w:r>
        <w:rPr>
          <w:rFonts w:ascii="Arial" w:eastAsia="Arial" w:hAnsi="Arial" w:cs="Arial"/>
          <w:b/>
          <w:bCs/>
          <w:color w:val="2D74B5"/>
          <w:sz w:val="25"/>
          <w:szCs w:val="25"/>
        </w:rPr>
        <w:t xml:space="preserve">Total </w:t>
      </w:r>
      <w:r>
        <w:rPr>
          <w:rFonts w:ascii="Arial" w:eastAsia="Arial" w:hAnsi="Arial" w:cs="Arial"/>
          <w:b/>
          <w:bCs/>
          <w:color w:val="2D74B5"/>
          <w:spacing w:val="-2"/>
          <w:sz w:val="25"/>
          <w:szCs w:val="25"/>
        </w:rPr>
        <w:t>Distance</w:t>
      </w:r>
    </w:p>
    <w:p w14:paraId="1CFB3EEC" w14:textId="77777777" w:rsidR="00A177C3" w:rsidRDefault="00000000" w:rsidP="00540421">
      <w:pPr>
        <w:widowControl w:val="0"/>
        <w:autoSpaceDE w:val="0"/>
        <w:autoSpaceDN w:val="0"/>
        <w:spacing w:before="156"/>
        <w:ind w:left="261"/>
        <w:jc w:val="both"/>
        <w:rPr>
          <w:rFonts w:ascii="Arial MT" w:eastAsia="Arial MT" w:hAnsi="Arial MT" w:cs="Arial MT"/>
          <w:sz w:val="20"/>
          <w:szCs w:val="20"/>
        </w:rPr>
      </w:pPr>
      <w:r>
        <w:rPr>
          <w:noProof/>
        </w:rPr>
        <mc:AlternateContent>
          <mc:Choice Requires="wps">
            <w:drawing>
              <wp:anchor distT="0" distB="0" distL="0" distR="0" simplePos="0" relativeHeight="251665408" behindDoc="1" locked="0" layoutInCell="1" allowOverlap="1" wp14:anchorId="77256F43" wp14:editId="722A4603">
                <wp:simplePos x="0" y="0"/>
                <wp:positionH relativeFrom="page">
                  <wp:posOffset>796199</wp:posOffset>
                </wp:positionH>
                <wp:positionV relativeFrom="paragraph">
                  <wp:posOffset>277828</wp:posOffset>
                </wp:positionV>
                <wp:extent cx="6043930" cy="317500"/>
                <wp:effectExtent l="0" t="0" r="0" b="0"/>
                <wp:wrapTopAndBottom/>
                <wp:docPr id="18" name="Textbox 18"/>
                <wp:cNvGraphicFramePr/>
                <a:graphic xmlns:a="http://schemas.openxmlformats.org/drawingml/2006/main">
                  <a:graphicData uri="http://schemas.microsoft.com/office/word/2010/wordprocessingShape">
                    <wps:wsp>
                      <wps:cNvSpPr txBox="1"/>
                      <wps:spPr>
                        <a:xfrm>
                          <a:off x="0" y="0"/>
                          <a:ext cx="6043930" cy="317500"/>
                        </a:xfrm>
                        <a:prstGeom prst="rect">
                          <a:avLst/>
                        </a:prstGeom>
                        <a:solidFill>
                          <a:srgbClr val="F2F2F2"/>
                        </a:solidFill>
                      </wps:spPr>
                      <wps:txbx>
                        <w:txbxContent>
                          <w:p w14:paraId="2ACE21FF" w14:textId="77777777" w:rsidR="00A177C3" w:rsidRDefault="00000000">
                            <w:pPr>
                              <w:spacing w:before="156"/>
                              <w:ind w:left="120"/>
                              <w:rPr>
                                <w:rFonts w:ascii="Courier New"/>
                                <w:color w:val="000000"/>
                                <w:sz w:val="18"/>
                              </w:rPr>
                            </w:pPr>
                            <w:r>
                              <w:rPr>
                                <w:rFonts w:ascii="Courier New"/>
                                <w:color w:val="000000"/>
                                <w:w w:val="105"/>
                                <w:sz w:val="18"/>
                              </w:rPr>
                              <w:t>Total</w:t>
                            </w:r>
                            <w:r>
                              <w:rPr>
                                <w:rFonts w:ascii="Courier New"/>
                                <w:color w:val="000000"/>
                                <w:spacing w:val="-13"/>
                                <w:w w:val="105"/>
                                <w:sz w:val="18"/>
                              </w:rPr>
                              <w:t xml:space="preserve"> </w:t>
                            </w:r>
                            <w:r>
                              <w:rPr>
                                <w:rFonts w:ascii="Courier New"/>
                                <w:color w:val="000000"/>
                                <w:w w:val="105"/>
                                <w:sz w:val="18"/>
                              </w:rPr>
                              <w:t>Distance</w:t>
                            </w:r>
                            <w:r>
                              <w:rPr>
                                <w:rFonts w:ascii="Courier New"/>
                                <w:color w:val="000000"/>
                                <w:spacing w:val="-12"/>
                                <w:w w:val="105"/>
                                <w:sz w:val="18"/>
                              </w:rPr>
                              <w:t xml:space="preserve"> </w:t>
                            </w:r>
                            <w:r>
                              <w:rPr>
                                <w:rFonts w:ascii="Courier New"/>
                                <w:color w:val="000000"/>
                                <w:w w:val="105"/>
                                <w:sz w:val="18"/>
                              </w:rPr>
                              <w:t>=</w:t>
                            </w:r>
                            <w:r>
                              <w:rPr>
                                <w:rFonts w:ascii="Courier New"/>
                                <w:color w:val="000000"/>
                                <w:spacing w:val="-13"/>
                                <w:w w:val="105"/>
                                <w:sz w:val="18"/>
                              </w:rPr>
                              <w:t xml:space="preserve"> </w:t>
                            </w:r>
                            <w:r>
                              <w:rPr>
                                <w:rFonts w:ascii="Courier New"/>
                                <w:color w:val="000000"/>
                                <w:spacing w:val="-2"/>
                                <w:w w:val="105"/>
                                <w:sz w:val="18"/>
                              </w:rPr>
                              <w:t>SUM(Fact_Vessel[dist_km])</w:t>
                            </w:r>
                          </w:p>
                        </w:txbxContent>
                      </wps:txbx>
                      <wps:bodyPr wrap="square" lIns="0" tIns="0" rIns="0" bIns="0" rtlCol="0"/>
                    </wps:wsp>
                  </a:graphicData>
                </a:graphic>
              </wp:anchor>
            </w:drawing>
          </mc:Choice>
          <mc:Fallback>
            <w:pict>
              <v:shape w14:anchorId="77256F43" id="Textbox 18" o:spid="_x0000_s1030" type="#_x0000_t202" style="position:absolute;left:0;text-align:left;margin-left:62.7pt;margin-top:21.9pt;width:475.9pt;height:2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" fillcolor="#f2f2f2" stroked="f">
                <v:textbox inset="0,0,0,0">
                  <w:txbxContent>
                    <w:p w14:paraId="2ACE21FF" w14:textId="77777777" w:rsidR="00A177C3" w:rsidRDefault="00000000">
                      <w:pPr>
                        <w:spacing w:before="156"/>
                        <w:ind w:left="120"/>
                        <w:rPr>
                          <w:rFonts w:ascii="Courier New"/>
                          <w:color w:val="000000"/>
                          <w:sz w:val="18"/>
                        </w:rPr>
                      </w:pPr>
                      <w:r>
                        <w:rPr>
                          <w:rFonts w:ascii="Courier New"/>
                          <w:color w:val="000000"/>
                          <w:w w:val="105"/>
                          <w:sz w:val="18"/>
                        </w:rPr>
                        <w:t>Total</w:t>
                      </w:r>
                      <w:r>
                        <w:rPr>
                          <w:rFonts w:ascii="Courier New"/>
                          <w:color w:val="000000"/>
                          <w:spacing w:val="-13"/>
                          <w:w w:val="105"/>
                          <w:sz w:val="18"/>
                        </w:rPr>
                        <w:t xml:space="preserve"> </w:t>
                      </w:r>
                      <w:r>
                        <w:rPr>
                          <w:rFonts w:ascii="Courier New"/>
                          <w:color w:val="000000"/>
                          <w:w w:val="105"/>
                          <w:sz w:val="18"/>
                        </w:rPr>
                        <w:t>Distance</w:t>
                      </w:r>
                      <w:r>
                        <w:rPr>
                          <w:rFonts w:ascii="Courier New"/>
                          <w:color w:val="000000"/>
                          <w:spacing w:val="-12"/>
                          <w:w w:val="105"/>
                          <w:sz w:val="18"/>
                        </w:rPr>
                        <w:t xml:space="preserve"> </w:t>
                      </w:r>
                      <w:r>
                        <w:rPr>
                          <w:rFonts w:ascii="Courier New"/>
                          <w:color w:val="000000"/>
                          <w:w w:val="105"/>
                          <w:sz w:val="18"/>
                        </w:rPr>
                        <w:t>=</w:t>
                      </w:r>
                      <w:r>
                        <w:rPr>
                          <w:rFonts w:ascii="Courier New"/>
                          <w:color w:val="000000"/>
                          <w:spacing w:val="-13"/>
                          <w:w w:val="105"/>
                          <w:sz w:val="18"/>
                        </w:rPr>
                        <w:t xml:space="preserve"> </w:t>
                      </w:r>
                      <w:r>
                        <w:rPr>
                          <w:rFonts w:ascii="Courier New"/>
                          <w:color w:val="000000"/>
                          <w:spacing w:val="-2"/>
                          <w:w w:val="105"/>
                          <w:sz w:val="18"/>
                        </w:rPr>
                        <w:t>SUM(Fact_Vessel[dist_km])</w:t>
                      </w:r>
                    </w:p>
                  </w:txbxContent>
                </v:textbox>
                <w10:wrap type="topAndBottom" anchorx="page"/>
              </v:shape>
            </w:pict>
          </mc:Fallback>
        </mc:AlternateContent>
      </w:r>
      <w:r>
        <w:rPr>
          <w:rFonts w:ascii="Arial MT" w:eastAsia="Arial MT" w:hAnsi="Arial MT" w:cs="Arial MT"/>
          <w:w w:val="105"/>
          <w:sz w:val="20"/>
          <w:szCs w:val="20"/>
        </w:rPr>
        <w:t>This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calculates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total</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distance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represented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by</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available</w:t>
      </w:r>
      <w:r>
        <w:rPr>
          <w:rFonts w:ascii="Arial MT" w:eastAsia="Arial MT" w:hAnsi="Arial MT" w:cs="Arial MT"/>
          <w:spacing w:val="-13"/>
          <w:w w:val="105"/>
          <w:sz w:val="20"/>
          <w:szCs w:val="20"/>
        </w:rPr>
        <w:t xml:space="preserve"> </w:t>
      </w:r>
      <w:r>
        <w:rPr>
          <w:rFonts w:ascii="Arial MT" w:eastAsia="Arial MT" w:hAnsi="Arial MT" w:cs="Arial MT"/>
          <w:spacing w:val="-2"/>
          <w:w w:val="105"/>
          <w:sz w:val="20"/>
          <w:szCs w:val="20"/>
        </w:rPr>
        <w:t>records.</w:t>
      </w:r>
    </w:p>
    <w:p w14:paraId="6DA99C3A" w14:textId="77777777" w:rsidR="00A177C3" w:rsidRDefault="00000000" w:rsidP="00540421">
      <w:pPr>
        <w:widowControl w:val="0"/>
        <w:autoSpaceDE w:val="0"/>
        <w:autoSpaceDN w:val="0"/>
        <w:spacing w:before="135"/>
        <w:ind w:left="261"/>
        <w:jc w:val="both"/>
        <w:outlineLvl w:val="1"/>
        <w:rPr>
          <w:rFonts w:ascii="Arial" w:eastAsia="Arial" w:hAnsi="Arial" w:cs="Arial"/>
          <w:b/>
          <w:bCs/>
          <w:sz w:val="25"/>
          <w:szCs w:val="25"/>
        </w:rPr>
      </w:pPr>
      <w:r>
        <w:rPr>
          <w:rFonts w:ascii="Arial" w:eastAsia="Arial" w:hAnsi="Arial" w:cs="Arial"/>
          <w:b/>
          <w:bCs/>
          <w:color w:val="2D74B5"/>
          <w:sz w:val="25"/>
          <w:szCs w:val="25"/>
        </w:rPr>
        <w:t xml:space="preserve">Average </w:t>
      </w:r>
      <w:r>
        <w:rPr>
          <w:rFonts w:ascii="Arial" w:eastAsia="Arial" w:hAnsi="Arial" w:cs="Arial"/>
          <w:b/>
          <w:bCs/>
          <w:color w:val="2D74B5"/>
          <w:spacing w:val="-5"/>
          <w:sz w:val="25"/>
          <w:szCs w:val="25"/>
        </w:rPr>
        <w:t>ETA</w:t>
      </w:r>
    </w:p>
    <w:p w14:paraId="1EDB5BA0" w14:textId="77777777" w:rsidR="00A177C3" w:rsidRDefault="00000000" w:rsidP="00540421">
      <w:pPr>
        <w:widowControl w:val="0"/>
        <w:autoSpaceDE w:val="0"/>
        <w:autoSpaceDN w:val="0"/>
        <w:spacing w:before="156"/>
        <w:ind w:left="261"/>
        <w:jc w:val="both"/>
        <w:rPr>
          <w:rFonts w:ascii="Arial MT" w:eastAsia="Arial MT" w:hAnsi="Arial MT" w:cs="Arial MT"/>
          <w:sz w:val="20"/>
          <w:szCs w:val="20"/>
        </w:rPr>
      </w:pPr>
      <w:r>
        <w:rPr>
          <w:noProof/>
        </w:rPr>
        <mc:AlternateContent>
          <mc:Choice Requires="wps">
            <w:drawing>
              <wp:anchor distT="0" distB="0" distL="0" distR="0" simplePos="0" relativeHeight="251667456" behindDoc="1" locked="0" layoutInCell="1" allowOverlap="1" wp14:anchorId="5ACCD7DA" wp14:editId="7F819C49">
                <wp:simplePos x="0" y="0"/>
                <wp:positionH relativeFrom="page">
                  <wp:posOffset>796199</wp:posOffset>
                </wp:positionH>
                <wp:positionV relativeFrom="paragraph">
                  <wp:posOffset>277828</wp:posOffset>
                </wp:positionV>
                <wp:extent cx="6043930" cy="317500"/>
                <wp:effectExtent l="0" t="0" r="0" b="0"/>
                <wp:wrapTopAndBottom/>
                <wp:docPr id="19" name="Textbox 19"/>
                <wp:cNvGraphicFramePr/>
                <a:graphic xmlns:a="http://schemas.openxmlformats.org/drawingml/2006/main">
                  <a:graphicData uri="http://schemas.microsoft.com/office/word/2010/wordprocessingShape">
                    <wps:wsp>
                      <wps:cNvSpPr txBox="1"/>
                      <wps:spPr>
                        <a:xfrm>
                          <a:off x="0" y="0"/>
                          <a:ext cx="6043930" cy="317500"/>
                        </a:xfrm>
                        <a:prstGeom prst="rect">
                          <a:avLst/>
                        </a:prstGeom>
                        <a:solidFill>
                          <a:srgbClr val="F2F2F2"/>
                        </a:solidFill>
                      </wps:spPr>
                      <wps:txbx>
                        <w:txbxContent>
                          <w:p w14:paraId="7A521237" w14:textId="77777777" w:rsidR="00A177C3" w:rsidRDefault="00000000">
                            <w:pPr>
                              <w:spacing w:before="156"/>
                              <w:ind w:left="120"/>
                              <w:rPr>
                                <w:rFonts w:ascii="Courier New"/>
                                <w:color w:val="000000"/>
                                <w:sz w:val="18"/>
                              </w:rPr>
                            </w:pPr>
                            <w:r>
                              <w:rPr>
                                <w:rFonts w:ascii="Courier New"/>
                                <w:color w:val="000000"/>
                                <w:w w:val="105"/>
                                <w:sz w:val="18"/>
                              </w:rPr>
                              <w:t>Average</w:t>
                            </w:r>
                            <w:r>
                              <w:rPr>
                                <w:rFonts w:ascii="Courier New"/>
                                <w:color w:val="000000"/>
                                <w:spacing w:val="-11"/>
                                <w:w w:val="105"/>
                                <w:sz w:val="18"/>
                              </w:rPr>
                              <w:t xml:space="preserve"> </w:t>
                            </w:r>
                            <w:r>
                              <w:rPr>
                                <w:rFonts w:ascii="Courier New"/>
                                <w:color w:val="000000"/>
                                <w:w w:val="105"/>
                                <w:sz w:val="18"/>
                              </w:rPr>
                              <w:t>ETA</w:t>
                            </w:r>
                            <w:r>
                              <w:rPr>
                                <w:rFonts w:ascii="Courier New"/>
                                <w:color w:val="000000"/>
                                <w:spacing w:val="-10"/>
                                <w:w w:val="105"/>
                                <w:sz w:val="18"/>
                              </w:rPr>
                              <w:t xml:space="preserve"> </w:t>
                            </w:r>
                            <w:r>
                              <w:rPr>
                                <w:rFonts w:ascii="Courier New"/>
                                <w:color w:val="000000"/>
                                <w:w w:val="105"/>
                                <w:sz w:val="18"/>
                              </w:rPr>
                              <w:t>=</w:t>
                            </w:r>
                            <w:r>
                              <w:rPr>
                                <w:rFonts w:ascii="Courier New"/>
                                <w:color w:val="000000"/>
                                <w:spacing w:val="-10"/>
                                <w:w w:val="105"/>
                                <w:sz w:val="18"/>
                              </w:rPr>
                              <w:t xml:space="preserve"> </w:t>
                            </w:r>
                            <w:r>
                              <w:rPr>
                                <w:rFonts w:ascii="Courier New"/>
                                <w:color w:val="000000"/>
                                <w:spacing w:val="-2"/>
                                <w:w w:val="105"/>
                                <w:sz w:val="18"/>
                              </w:rPr>
                              <w:t>AVERAGE(Fact_Vessel[ETA_hours])</w:t>
                            </w:r>
                          </w:p>
                        </w:txbxContent>
                      </wps:txbx>
                      <wps:bodyPr wrap="square" lIns="0" tIns="0" rIns="0" bIns="0" rtlCol="0"/>
                    </wps:wsp>
                  </a:graphicData>
                </a:graphic>
              </wp:anchor>
            </w:drawing>
          </mc:Choice>
          <mc:Fallback>
            <w:pict>
              <v:shape w14:anchorId="5ACCD7DA" id="Textbox 19" o:spid="_x0000_s1031" type="#_x0000_t202" style="position:absolute;left:0;text-align:left;margin-left:62.7pt;margin-top:21.9pt;width:475.9pt;height:2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" fillcolor="#f2f2f2" stroked="f">
                <v:textbox inset="0,0,0,0">
                  <w:txbxContent>
                    <w:p w14:paraId="7A521237" w14:textId="77777777" w:rsidR="00A177C3" w:rsidRDefault="00000000">
                      <w:pPr>
                        <w:spacing w:before="156"/>
                        <w:ind w:left="120"/>
                        <w:rPr>
                          <w:rFonts w:ascii="Courier New"/>
                          <w:color w:val="000000"/>
                          <w:sz w:val="18"/>
                        </w:rPr>
                      </w:pPr>
                      <w:r>
                        <w:rPr>
                          <w:rFonts w:ascii="Courier New"/>
                          <w:color w:val="000000"/>
                          <w:w w:val="105"/>
                          <w:sz w:val="18"/>
                        </w:rPr>
                        <w:t>Average</w:t>
                      </w:r>
                      <w:r>
                        <w:rPr>
                          <w:rFonts w:ascii="Courier New"/>
                          <w:color w:val="000000"/>
                          <w:spacing w:val="-11"/>
                          <w:w w:val="105"/>
                          <w:sz w:val="18"/>
                        </w:rPr>
                        <w:t xml:space="preserve"> </w:t>
                      </w:r>
                      <w:r>
                        <w:rPr>
                          <w:rFonts w:ascii="Courier New"/>
                          <w:color w:val="000000"/>
                          <w:w w:val="105"/>
                          <w:sz w:val="18"/>
                        </w:rPr>
                        <w:t>ETA</w:t>
                      </w:r>
                      <w:r>
                        <w:rPr>
                          <w:rFonts w:ascii="Courier New"/>
                          <w:color w:val="000000"/>
                          <w:spacing w:val="-10"/>
                          <w:w w:val="105"/>
                          <w:sz w:val="18"/>
                        </w:rPr>
                        <w:t xml:space="preserve"> </w:t>
                      </w:r>
                      <w:r>
                        <w:rPr>
                          <w:rFonts w:ascii="Courier New"/>
                          <w:color w:val="000000"/>
                          <w:w w:val="105"/>
                          <w:sz w:val="18"/>
                        </w:rPr>
                        <w:t>=</w:t>
                      </w:r>
                      <w:r>
                        <w:rPr>
                          <w:rFonts w:ascii="Courier New"/>
                          <w:color w:val="000000"/>
                          <w:spacing w:val="-10"/>
                          <w:w w:val="105"/>
                          <w:sz w:val="18"/>
                        </w:rPr>
                        <w:t xml:space="preserve"> </w:t>
                      </w:r>
                      <w:r>
                        <w:rPr>
                          <w:rFonts w:ascii="Courier New"/>
                          <w:color w:val="000000"/>
                          <w:spacing w:val="-2"/>
                          <w:w w:val="105"/>
                          <w:sz w:val="18"/>
                        </w:rPr>
                        <w:t>AVERAGE(Fact_Vessel[ETA_hours])</w:t>
                      </w:r>
                    </w:p>
                  </w:txbxContent>
                </v:textbox>
                <w10:wrap type="topAndBottom" anchorx="page"/>
              </v:shape>
            </w:pict>
          </mc:Fallback>
        </mc:AlternateContent>
      </w:r>
      <w:r>
        <w:rPr>
          <w:rFonts w:ascii="Arial MT" w:eastAsia="Arial MT" w:hAnsi="Arial MT" w:cs="Arial MT"/>
          <w:w w:val="105"/>
          <w:sz w:val="20"/>
          <w:szCs w:val="20"/>
        </w:rPr>
        <w:t>This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calculates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average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estimated</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arrival</w:t>
      </w:r>
      <w:r>
        <w:rPr>
          <w:rFonts w:ascii="Arial MT" w:eastAsia="Arial MT" w:hAnsi="Arial MT" w:cs="Arial MT"/>
          <w:spacing w:val="-14"/>
          <w:w w:val="105"/>
          <w:sz w:val="20"/>
          <w:szCs w:val="20"/>
        </w:rPr>
        <w:t xml:space="preserve"> </w:t>
      </w:r>
      <w:r>
        <w:rPr>
          <w:rFonts w:ascii="Arial MT" w:eastAsia="Arial MT" w:hAnsi="Arial MT" w:cs="Arial MT"/>
          <w:spacing w:val="-2"/>
          <w:w w:val="105"/>
          <w:sz w:val="20"/>
          <w:szCs w:val="20"/>
        </w:rPr>
        <w:t>time.</w:t>
      </w:r>
    </w:p>
    <w:p w14:paraId="6056DB05" w14:textId="77777777" w:rsidR="00A177C3" w:rsidRDefault="00000000" w:rsidP="00540421">
      <w:pPr>
        <w:widowControl w:val="0"/>
        <w:autoSpaceDE w:val="0"/>
        <w:autoSpaceDN w:val="0"/>
        <w:spacing w:before="135"/>
        <w:ind w:left="261"/>
        <w:jc w:val="both"/>
        <w:outlineLvl w:val="1"/>
        <w:rPr>
          <w:rFonts w:ascii="Arial" w:eastAsia="Arial" w:hAnsi="Arial" w:cs="Arial"/>
          <w:b/>
          <w:bCs/>
          <w:sz w:val="25"/>
          <w:szCs w:val="25"/>
        </w:rPr>
      </w:pPr>
      <w:r>
        <w:rPr>
          <w:rFonts w:ascii="Arial" w:eastAsia="Arial" w:hAnsi="Arial" w:cs="Arial"/>
          <w:b/>
          <w:bCs/>
          <w:color w:val="2D74B5"/>
          <w:sz w:val="25"/>
          <w:szCs w:val="25"/>
        </w:rPr>
        <w:t xml:space="preserve">Stopped </w:t>
      </w:r>
      <w:r>
        <w:rPr>
          <w:rFonts w:ascii="Arial" w:eastAsia="Arial" w:hAnsi="Arial" w:cs="Arial"/>
          <w:b/>
          <w:bCs/>
          <w:color w:val="2D74B5"/>
          <w:spacing w:val="-2"/>
          <w:sz w:val="25"/>
          <w:szCs w:val="25"/>
        </w:rPr>
        <w:t>Records</w:t>
      </w:r>
    </w:p>
    <w:p w14:paraId="7F1D3D1B" w14:textId="77777777" w:rsidR="00A177C3" w:rsidRDefault="00000000" w:rsidP="00540421">
      <w:pPr>
        <w:widowControl w:val="0"/>
        <w:autoSpaceDE w:val="0"/>
        <w:autoSpaceDN w:val="0"/>
        <w:spacing w:before="156"/>
        <w:ind w:left="261"/>
        <w:jc w:val="both"/>
        <w:rPr>
          <w:rFonts w:ascii="Arial MT" w:eastAsia="Arial MT" w:hAnsi="Arial MT" w:cs="Arial MT"/>
          <w:sz w:val="20"/>
          <w:szCs w:val="20"/>
        </w:rPr>
      </w:pPr>
      <w:r>
        <w:rPr>
          <w:noProof/>
        </w:rPr>
        <mc:AlternateContent>
          <mc:Choice Requires="wps">
            <w:drawing>
              <wp:anchor distT="0" distB="0" distL="0" distR="0" simplePos="0" relativeHeight="251669504" behindDoc="1" locked="0" layoutInCell="1" allowOverlap="1" wp14:anchorId="2A559169" wp14:editId="2FB82A69">
                <wp:simplePos x="0" y="0"/>
                <wp:positionH relativeFrom="page">
                  <wp:posOffset>796199</wp:posOffset>
                </wp:positionH>
                <wp:positionV relativeFrom="paragraph">
                  <wp:posOffset>277828</wp:posOffset>
                </wp:positionV>
                <wp:extent cx="6043930" cy="977900"/>
                <wp:effectExtent l="0" t="0" r="0" b="0"/>
                <wp:wrapTopAndBottom/>
                <wp:docPr id="20" name="Textbox 20"/>
                <wp:cNvGraphicFramePr/>
                <a:graphic xmlns:a="http://schemas.openxmlformats.org/drawingml/2006/main">
                  <a:graphicData uri="http://schemas.microsoft.com/office/word/2010/wordprocessingShape">
                    <wps:wsp>
                      <wps:cNvSpPr txBox="1"/>
                      <wps:spPr>
                        <a:xfrm>
                          <a:off x="0" y="0"/>
                          <a:ext cx="6043930" cy="977900"/>
                        </a:xfrm>
                        <a:prstGeom prst="rect">
                          <a:avLst/>
                        </a:prstGeom>
                        <a:solidFill>
                          <a:srgbClr val="F2F2F2"/>
                        </a:solidFill>
                      </wps:spPr>
                      <wps:txbx>
                        <w:txbxContent>
                          <w:p w14:paraId="24F3B047" w14:textId="77777777" w:rsidR="00A177C3" w:rsidRDefault="00000000">
                            <w:pPr>
                              <w:spacing w:before="156" w:line="307" w:lineRule="auto"/>
                              <w:ind w:left="566" w:right="6433" w:hanging="447"/>
                              <w:rPr>
                                <w:rFonts w:ascii="Courier New"/>
                                <w:color w:val="000000"/>
                                <w:sz w:val="18"/>
                              </w:rPr>
                            </w:pPr>
                            <w:r>
                              <w:rPr>
                                <w:rFonts w:ascii="Courier New"/>
                                <w:color w:val="000000"/>
                                <w:w w:val="105"/>
                                <w:sz w:val="18"/>
                              </w:rPr>
                              <w:t>Stopped</w:t>
                            </w:r>
                            <w:r>
                              <w:rPr>
                                <w:rFonts w:ascii="Courier New"/>
                                <w:color w:val="000000"/>
                                <w:spacing w:val="-29"/>
                                <w:w w:val="105"/>
                                <w:sz w:val="18"/>
                              </w:rPr>
                              <w:t xml:space="preserve"> </w:t>
                            </w:r>
                            <w:r>
                              <w:rPr>
                                <w:rFonts w:ascii="Courier New"/>
                                <w:color w:val="000000"/>
                                <w:w w:val="105"/>
                                <w:sz w:val="18"/>
                              </w:rPr>
                              <w:t>Records</w:t>
                            </w:r>
                            <w:r>
                              <w:rPr>
                                <w:rFonts w:ascii="Courier New"/>
                                <w:color w:val="000000"/>
                                <w:spacing w:val="-28"/>
                                <w:w w:val="105"/>
                                <w:sz w:val="18"/>
                              </w:rPr>
                              <w:t xml:space="preserve"> </w:t>
                            </w:r>
                            <w:r>
                              <w:rPr>
                                <w:rFonts w:ascii="Courier New"/>
                                <w:color w:val="000000"/>
                                <w:w w:val="105"/>
                                <w:sz w:val="18"/>
                              </w:rPr>
                              <w:t xml:space="preserve">= </w:t>
                            </w:r>
                            <w:r>
                              <w:rPr>
                                <w:rFonts w:ascii="Courier New"/>
                                <w:color w:val="000000"/>
                                <w:spacing w:val="-2"/>
                                <w:w w:val="105"/>
                                <w:sz w:val="18"/>
                              </w:rPr>
                              <w:t>CALCULATE(</w:t>
                            </w:r>
                          </w:p>
                          <w:p w14:paraId="33BE5163" w14:textId="77777777" w:rsidR="00A177C3" w:rsidRDefault="00000000">
                            <w:pPr>
                              <w:spacing w:line="307" w:lineRule="auto"/>
                              <w:ind w:left="1012" w:right="2509"/>
                              <w:rPr>
                                <w:rFonts w:ascii="Courier New"/>
                                <w:color w:val="000000"/>
                                <w:sz w:val="18"/>
                              </w:rPr>
                            </w:pPr>
                            <w:r>
                              <w:rPr>
                                <w:rFonts w:ascii="Courier New"/>
                                <w:color w:val="000000"/>
                                <w:spacing w:val="-2"/>
                                <w:w w:val="105"/>
                                <w:sz w:val="18"/>
                              </w:rPr>
                              <w:t>COUNTROWS(Fact_Vessel), Fact_Vessel[Operational_Status]</w:t>
                            </w:r>
                            <w:r>
                              <w:rPr>
                                <w:rFonts w:ascii="Courier New"/>
                                <w:color w:val="000000"/>
                                <w:spacing w:val="-17"/>
                                <w:w w:val="105"/>
                                <w:sz w:val="18"/>
                              </w:rPr>
                              <w:t xml:space="preserve"> </w:t>
                            </w:r>
                            <w:r>
                              <w:rPr>
                                <w:rFonts w:ascii="Courier New"/>
                                <w:color w:val="000000"/>
                                <w:spacing w:val="-2"/>
                                <w:w w:val="105"/>
                                <w:sz w:val="18"/>
                              </w:rPr>
                              <w:t>=</w:t>
                            </w:r>
                            <w:r>
                              <w:rPr>
                                <w:rFonts w:ascii="Courier New"/>
                                <w:color w:val="000000"/>
                                <w:spacing w:val="-17"/>
                                <w:w w:val="105"/>
                                <w:sz w:val="18"/>
                              </w:rPr>
                              <w:t xml:space="preserve"> </w:t>
                            </w:r>
                            <w:r>
                              <w:rPr>
                                <w:rFonts w:ascii="Courier New"/>
                                <w:color w:val="000000"/>
                                <w:spacing w:val="-2"/>
                                <w:w w:val="105"/>
                                <w:sz w:val="18"/>
                              </w:rPr>
                              <w:t>"Stopped"</w:t>
                            </w:r>
                          </w:p>
                          <w:p w14:paraId="27450248" w14:textId="77777777" w:rsidR="00A177C3" w:rsidRDefault="00000000">
                            <w:pPr>
                              <w:spacing w:line="202" w:lineRule="exact"/>
                              <w:ind w:left="566"/>
                              <w:rPr>
                                <w:rFonts w:ascii="Courier New"/>
                                <w:color w:val="000000"/>
                                <w:sz w:val="18"/>
                              </w:rPr>
                            </w:pPr>
                            <w:r>
                              <w:rPr>
                                <w:rFonts w:ascii="Courier New"/>
                                <w:color w:val="000000"/>
                                <w:spacing w:val="-10"/>
                                <w:w w:val="105"/>
                                <w:sz w:val="18"/>
                              </w:rPr>
                              <w:t>)</w:t>
                            </w:r>
                          </w:p>
                        </w:txbxContent>
                      </wps:txbx>
                      <wps:bodyPr wrap="square" lIns="0" tIns="0" rIns="0" bIns="0" rtlCol="0"/>
                    </wps:wsp>
                  </a:graphicData>
                </a:graphic>
              </wp:anchor>
            </w:drawing>
          </mc:Choice>
          <mc:Fallback>
            <w:pict>
              <v:shape w14:anchorId="2A559169" id="Textbox 20" o:spid="_x0000_s1032" type="#_x0000_t202" style="position:absolute;left:0;text-align:left;margin-left:62.7pt;margin-top:21.9pt;width:475.9pt;height:77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" fillcolor="#f2f2f2" stroked="f">
                <v:textbox inset="0,0,0,0">
                  <w:txbxContent>
                    <w:p w14:paraId="24F3B047" w14:textId="77777777" w:rsidR="00A177C3" w:rsidRDefault="00000000">
                      <w:pPr>
                        <w:spacing w:before="156" w:line="307" w:lineRule="auto"/>
                        <w:ind w:left="566" w:right="6433" w:hanging="447"/>
                        <w:rPr>
                          <w:rFonts w:ascii="Courier New"/>
                          <w:color w:val="000000"/>
                          <w:sz w:val="18"/>
                        </w:rPr>
                      </w:pPr>
                      <w:r>
                        <w:rPr>
                          <w:rFonts w:ascii="Courier New"/>
                          <w:color w:val="000000"/>
                          <w:w w:val="105"/>
                          <w:sz w:val="18"/>
                        </w:rPr>
                        <w:t>Stopped</w:t>
                      </w:r>
                      <w:r>
                        <w:rPr>
                          <w:rFonts w:ascii="Courier New"/>
                          <w:color w:val="000000"/>
                          <w:spacing w:val="-29"/>
                          <w:w w:val="105"/>
                          <w:sz w:val="18"/>
                        </w:rPr>
                        <w:t xml:space="preserve"> </w:t>
                      </w:r>
                      <w:r>
                        <w:rPr>
                          <w:rFonts w:ascii="Courier New"/>
                          <w:color w:val="000000"/>
                          <w:w w:val="105"/>
                          <w:sz w:val="18"/>
                        </w:rPr>
                        <w:t>Records</w:t>
                      </w:r>
                      <w:r>
                        <w:rPr>
                          <w:rFonts w:ascii="Courier New"/>
                          <w:color w:val="000000"/>
                          <w:spacing w:val="-28"/>
                          <w:w w:val="105"/>
                          <w:sz w:val="18"/>
                        </w:rPr>
                        <w:t xml:space="preserve"> </w:t>
                      </w:r>
                      <w:r>
                        <w:rPr>
                          <w:rFonts w:ascii="Courier New"/>
                          <w:color w:val="000000"/>
                          <w:w w:val="105"/>
                          <w:sz w:val="18"/>
                        </w:rPr>
                        <w:t xml:space="preserve">= </w:t>
                      </w:r>
                      <w:r>
                        <w:rPr>
                          <w:rFonts w:ascii="Courier New"/>
                          <w:color w:val="000000"/>
                          <w:spacing w:val="-2"/>
                          <w:w w:val="105"/>
                          <w:sz w:val="18"/>
                        </w:rPr>
                        <w:t>CALCULATE(</w:t>
                      </w:r>
                    </w:p>
                    <w:p w14:paraId="33BE5163" w14:textId="77777777" w:rsidR="00A177C3" w:rsidRDefault="00000000">
                      <w:pPr>
                        <w:spacing w:line="307" w:lineRule="auto"/>
                        <w:ind w:left="1012" w:right="2509"/>
                        <w:rPr>
                          <w:rFonts w:ascii="Courier New"/>
                          <w:color w:val="000000"/>
                          <w:sz w:val="18"/>
                        </w:rPr>
                      </w:pPr>
                      <w:r>
                        <w:rPr>
                          <w:rFonts w:ascii="Courier New"/>
                          <w:color w:val="000000"/>
                          <w:spacing w:val="-2"/>
                          <w:w w:val="105"/>
                          <w:sz w:val="18"/>
                        </w:rPr>
                        <w:t>COUNTROWS(Fact_Vessel), Fact_Vessel[Operational_Status]</w:t>
                      </w:r>
                      <w:r>
                        <w:rPr>
                          <w:rFonts w:ascii="Courier New"/>
                          <w:color w:val="000000"/>
                          <w:spacing w:val="-17"/>
                          <w:w w:val="105"/>
                          <w:sz w:val="18"/>
                        </w:rPr>
                        <w:t xml:space="preserve"> </w:t>
                      </w:r>
                      <w:r>
                        <w:rPr>
                          <w:rFonts w:ascii="Courier New"/>
                          <w:color w:val="000000"/>
                          <w:spacing w:val="-2"/>
                          <w:w w:val="105"/>
                          <w:sz w:val="18"/>
                        </w:rPr>
                        <w:t>=</w:t>
                      </w:r>
                      <w:r>
                        <w:rPr>
                          <w:rFonts w:ascii="Courier New"/>
                          <w:color w:val="000000"/>
                          <w:spacing w:val="-17"/>
                          <w:w w:val="105"/>
                          <w:sz w:val="18"/>
                        </w:rPr>
                        <w:t xml:space="preserve"> </w:t>
                      </w:r>
                      <w:r>
                        <w:rPr>
                          <w:rFonts w:ascii="Courier New"/>
                          <w:color w:val="000000"/>
                          <w:spacing w:val="-2"/>
                          <w:w w:val="105"/>
                          <w:sz w:val="18"/>
                        </w:rPr>
                        <w:t>"Stopped"</w:t>
                      </w:r>
                    </w:p>
                    <w:p w14:paraId="27450248" w14:textId="77777777" w:rsidR="00A177C3" w:rsidRDefault="00000000">
                      <w:pPr>
                        <w:spacing w:line="202" w:lineRule="exact"/>
                        <w:ind w:left="566"/>
                        <w:rPr>
                          <w:rFonts w:ascii="Courier New"/>
                          <w:color w:val="000000"/>
                          <w:sz w:val="18"/>
                        </w:rPr>
                      </w:pPr>
                      <w:r>
                        <w:rPr>
                          <w:rFonts w:ascii="Courier New"/>
                          <w:color w:val="000000"/>
                          <w:spacing w:val="-10"/>
                          <w:w w:val="105"/>
                          <w:sz w:val="18"/>
                        </w:rPr>
                        <w:t>)</w:t>
                      </w:r>
                    </w:p>
                  </w:txbxContent>
                </v:textbox>
                <w10:wrap type="topAndBottom" anchorx="page"/>
              </v:shape>
            </w:pict>
          </mc:Fallback>
        </mc:AlternateContent>
      </w:r>
      <w:r>
        <w:rPr>
          <w:rFonts w:ascii="Arial MT" w:eastAsia="Arial MT" w:hAnsi="Arial MT" w:cs="Arial MT"/>
          <w:w w:val="105"/>
          <w:sz w:val="20"/>
          <w:szCs w:val="20"/>
        </w:rPr>
        <w:t>This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calculates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number</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observations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where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vessel</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was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classified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as</w:t>
      </w:r>
      <w:r>
        <w:rPr>
          <w:rFonts w:ascii="Arial MT" w:eastAsia="Arial MT" w:hAnsi="Arial MT" w:cs="Arial MT"/>
          <w:spacing w:val="-12"/>
          <w:w w:val="105"/>
          <w:sz w:val="20"/>
          <w:szCs w:val="20"/>
        </w:rPr>
        <w:t xml:space="preserve"> </w:t>
      </w:r>
      <w:r>
        <w:rPr>
          <w:rFonts w:ascii="Arial MT" w:eastAsia="Arial MT" w:hAnsi="Arial MT" w:cs="Arial MT"/>
          <w:spacing w:val="-2"/>
          <w:w w:val="105"/>
          <w:sz w:val="20"/>
          <w:szCs w:val="20"/>
        </w:rPr>
        <w:t>stopped.</w:t>
      </w:r>
    </w:p>
    <w:p w14:paraId="1FBE4366" w14:textId="77777777" w:rsidR="00A177C3" w:rsidRDefault="00000000" w:rsidP="00540421">
      <w:pPr>
        <w:widowControl w:val="0"/>
        <w:autoSpaceDE w:val="0"/>
        <w:autoSpaceDN w:val="0"/>
        <w:spacing w:before="135"/>
        <w:ind w:left="261"/>
        <w:jc w:val="both"/>
        <w:outlineLvl w:val="1"/>
        <w:rPr>
          <w:rFonts w:ascii="Arial" w:eastAsia="Arial" w:hAnsi="Arial" w:cs="Arial"/>
          <w:b/>
          <w:bCs/>
          <w:sz w:val="25"/>
          <w:szCs w:val="25"/>
        </w:rPr>
      </w:pPr>
      <w:r>
        <w:rPr>
          <w:rFonts w:ascii="Arial" w:eastAsia="Arial" w:hAnsi="Arial" w:cs="Arial"/>
          <w:b/>
          <w:bCs/>
          <w:color w:val="2D74B5"/>
          <w:sz w:val="25"/>
          <w:szCs w:val="25"/>
        </w:rPr>
        <w:t xml:space="preserve">Stopped </w:t>
      </w:r>
      <w:r>
        <w:rPr>
          <w:rFonts w:ascii="Arial" w:eastAsia="Arial" w:hAnsi="Arial" w:cs="Arial"/>
          <w:b/>
          <w:bCs/>
          <w:color w:val="2D74B5"/>
          <w:spacing w:val="-2"/>
          <w:sz w:val="25"/>
          <w:szCs w:val="25"/>
        </w:rPr>
        <w:t>Percentage</w:t>
      </w:r>
    </w:p>
    <w:p w14:paraId="612C6D01" w14:textId="77777777" w:rsidR="00A177C3" w:rsidRDefault="00000000" w:rsidP="00540421">
      <w:pPr>
        <w:widowControl w:val="0"/>
        <w:autoSpaceDE w:val="0"/>
        <w:autoSpaceDN w:val="0"/>
        <w:spacing w:before="156"/>
        <w:ind w:left="261"/>
        <w:jc w:val="both"/>
        <w:rPr>
          <w:rFonts w:ascii="Arial MT" w:eastAsia="Arial MT" w:hAnsi="Arial MT" w:cs="Arial MT"/>
          <w:spacing w:val="-2"/>
          <w:w w:val="105"/>
          <w:sz w:val="20"/>
          <w:szCs w:val="20"/>
        </w:rPr>
      </w:pPr>
      <w:r>
        <w:rPr>
          <w:noProof/>
        </w:rPr>
        <mc:AlternateContent>
          <mc:Choice Requires="wps">
            <w:drawing>
              <wp:anchor distT="0" distB="0" distL="0" distR="0" simplePos="0" relativeHeight="251671552" behindDoc="1" locked="0" layoutInCell="1" allowOverlap="1" wp14:anchorId="473FB9A3" wp14:editId="72C18498">
                <wp:simplePos x="0" y="0"/>
                <wp:positionH relativeFrom="page">
                  <wp:posOffset>796199</wp:posOffset>
                </wp:positionH>
                <wp:positionV relativeFrom="paragraph">
                  <wp:posOffset>277828</wp:posOffset>
                </wp:positionV>
                <wp:extent cx="6043930" cy="1143000"/>
                <wp:effectExtent l="0" t="0" r="0" b="0"/>
                <wp:wrapTopAndBottom/>
                <wp:docPr id="21" name="Textbox 21"/>
                <wp:cNvGraphicFramePr/>
                <a:graphic xmlns:a="http://schemas.openxmlformats.org/drawingml/2006/main">
                  <a:graphicData uri="http://schemas.microsoft.com/office/word/2010/wordprocessingShape">
                    <wps:wsp>
                      <wps:cNvSpPr txBox="1"/>
                      <wps:spPr>
                        <a:xfrm>
                          <a:off x="0" y="0"/>
                          <a:ext cx="6043930" cy="1143000"/>
                        </a:xfrm>
                        <a:prstGeom prst="rect">
                          <a:avLst/>
                        </a:prstGeom>
                        <a:solidFill>
                          <a:srgbClr val="F2F2F2"/>
                        </a:solidFill>
                      </wps:spPr>
                      <wps:txbx>
                        <w:txbxContent>
                          <w:p w14:paraId="37AFD352" w14:textId="77777777" w:rsidR="00A177C3" w:rsidRDefault="00000000">
                            <w:pPr>
                              <w:spacing w:before="156"/>
                              <w:ind w:left="120"/>
                              <w:rPr>
                                <w:rFonts w:ascii="Courier New"/>
                                <w:color w:val="000000"/>
                                <w:sz w:val="18"/>
                              </w:rPr>
                            </w:pPr>
                            <w:r>
                              <w:rPr>
                                <w:rFonts w:ascii="Courier New"/>
                                <w:color w:val="000000"/>
                                <w:w w:val="105"/>
                                <w:sz w:val="18"/>
                              </w:rPr>
                              <w:t>Stopped</w:t>
                            </w:r>
                            <w:r>
                              <w:rPr>
                                <w:rFonts w:ascii="Courier New"/>
                                <w:color w:val="000000"/>
                                <w:spacing w:val="-12"/>
                                <w:w w:val="105"/>
                                <w:sz w:val="18"/>
                              </w:rPr>
                              <w:t xml:space="preserve"> </w:t>
                            </w:r>
                            <w:r>
                              <w:rPr>
                                <w:rFonts w:ascii="Courier New"/>
                                <w:color w:val="000000"/>
                                <w:w w:val="105"/>
                                <w:sz w:val="18"/>
                              </w:rPr>
                              <w:t>%</w:t>
                            </w:r>
                            <w:r>
                              <w:rPr>
                                <w:rFonts w:ascii="Courier New"/>
                                <w:color w:val="000000"/>
                                <w:spacing w:val="-11"/>
                                <w:w w:val="105"/>
                                <w:sz w:val="18"/>
                              </w:rPr>
                              <w:t xml:space="preserve"> </w:t>
                            </w:r>
                            <w:r>
                              <w:rPr>
                                <w:rFonts w:ascii="Courier New"/>
                                <w:color w:val="000000"/>
                                <w:spacing w:val="-12"/>
                                <w:w w:val="105"/>
                                <w:sz w:val="18"/>
                              </w:rPr>
                              <w:t>=</w:t>
                            </w:r>
                          </w:p>
                          <w:p w14:paraId="6F4AD3D7" w14:textId="77777777" w:rsidR="00A177C3" w:rsidRDefault="00000000">
                            <w:pPr>
                              <w:spacing w:before="56"/>
                              <w:ind w:left="566"/>
                              <w:rPr>
                                <w:rFonts w:ascii="Courier New"/>
                                <w:color w:val="000000"/>
                                <w:sz w:val="18"/>
                              </w:rPr>
                            </w:pPr>
                            <w:r>
                              <w:rPr>
                                <w:rFonts w:ascii="Courier New"/>
                                <w:color w:val="000000"/>
                                <w:spacing w:val="-2"/>
                                <w:w w:val="105"/>
                                <w:sz w:val="18"/>
                              </w:rPr>
                              <w:t>DIVIDE(</w:t>
                            </w:r>
                          </w:p>
                          <w:p w14:paraId="24ADE441" w14:textId="77777777" w:rsidR="00A177C3" w:rsidRDefault="00000000">
                            <w:pPr>
                              <w:spacing w:before="56" w:line="307" w:lineRule="auto"/>
                              <w:ind w:left="1012" w:right="6211"/>
                              <w:rPr>
                                <w:rFonts w:ascii="Courier New"/>
                                <w:color w:val="000000"/>
                                <w:sz w:val="18"/>
                              </w:rPr>
                            </w:pPr>
                            <w:r>
                              <w:rPr>
                                <w:rFonts w:ascii="Courier New"/>
                                <w:color w:val="000000"/>
                                <w:w w:val="105"/>
                                <w:sz w:val="18"/>
                              </w:rPr>
                              <w:t>[Stopped Records], [Total</w:t>
                            </w:r>
                            <w:r>
                              <w:rPr>
                                <w:rFonts w:ascii="Courier New"/>
                                <w:color w:val="000000"/>
                                <w:spacing w:val="-29"/>
                                <w:w w:val="105"/>
                                <w:sz w:val="18"/>
                              </w:rPr>
                              <w:t xml:space="preserve"> </w:t>
                            </w:r>
                            <w:r>
                              <w:rPr>
                                <w:rFonts w:ascii="Courier New"/>
                                <w:color w:val="000000"/>
                                <w:w w:val="105"/>
                                <w:sz w:val="18"/>
                              </w:rPr>
                              <w:t>AIS</w:t>
                            </w:r>
                            <w:r>
                              <w:rPr>
                                <w:rFonts w:ascii="Courier New"/>
                                <w:color w:val="000000"/>
                                <w:spacing w:val="-28"/>
                                <w:w w:val="105"/>
                                <w:sz w:val="18"/>
                              </w:rPr>
                              <w:t xml:space="preserve"> </w:t>
                            </w:r>
                            <w:r>
                              <w:rPr>
                                <w:rFonts w:ascii="Courier New"/>
                                <w:color w:val="000000"/>
                                <w:w w:val="105"/>
                                <w:sz w:val="18"/>
                              </w:rPr>
                              <w:t xml:space="preserve">Records], </w:t>
                            </w:r>
                            <w:r>
                              <w:rPr>
                                <w:rFonts w:ascii="Courier New"/>
                                <w:color w:val="000000"/>
                                <w:spacing w:val="-10"/>
                                <w:w w:val="105"/>
                                <w:sz w:val="18"/>
                              </w:rPr>
                              <w:t>0</w:t>
                            </w:r>
                          </w:p>
                          <w:p w14:paraId="3E1A62E9" w14:textId="77777777" w:rsidR="00A177C3" w:rsidRDefault="00000000">
                            <w:pPr>
                              <w:spacing w:line="201" w:lineRule="exact"/>
                              <w:ind w:left="566"/>
                              <w:rPr>
                                <w:rFonts w:ascii="Courier New"/>
                                <w:color w:val="000000"/>
                                <w:sz w:val="18"/>
                              </w:rPr>
                            </w:pPr>
                            <w:r>
                              <w:rPr>
                                <w:rFonts w:ascii="Courier New"/>
                                <w:color w:val="000000"/>
                                <w:spacing w:val="-10"/>
                                <w:w w:val="105"/>
                                <w:sz w:val="18"/>
                              </w:rPr>
                              <w:t>)</w:t>
                            </w:r>
                          </w:p>
                        </w:txbxContent>
                      </wps:txbx>
                      <wps:bodyPr wrap="square" lIns="0" tIns="0" rIns="0" bIns="0" rtlCol="0"/>
                    </wps:wsp>
                  </a:graphicData>
                </a:graphic>
              </wp:anchor>
            </w:drawing>
          </mc:Choice>
          <mc:Fallback>
            <w:pict>
              <v:shape w14:anchorId="473FB9A3" id="Textbox 21" o:spid="_x0000_s1033" type="#_x0000_t202" style="position:absolute;left:0;text-align:left;margin-left:62.7pt;margin-top:21.9pt;width:475.9pt;height:90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" fillcolor="#f2f2f2" stroked="f">
                <v:textbox inset="0,0,0,0">
                  <w:txbxContent>
                    <w:p w14:paraId="37AFD352" w14:textId="77777777" w:rsidR="00A177C3" w:rsidRDefault="00000000">
                      <w:pPr>
                        <w:spacing w:before="156"/>
                        <w:ind w:left="120"/>
                        <w:rPr>
                          <w:rFonts w:ascii="Courier New"/>
                          <w:color w:val="000000"/>
                          <w:sz w:val="18"/>
                        </w:rPr>
                      </w:pPr>
                      <w:r>
                        <w:rPr>
                          <w:rFonts w:ascii="Courier New"/>
                          <w:color w:val="000000"/>
                          <w:w w:val="105"/>
                          <w:sz w:val="18"/>
                        </w:rPr>
                        <w:t>Stopped</w:t>
                      </w:r>
                      <w:r>
                        <w:rPr>
                          <w:rFonts w:ascii="Courier New"/>
                          <w:color w:val="000000"/>
                          <w:spacing w:val="-12"/>
                          <w:w w:val="105"/>
                          <w:sz w:val="18"/>
                        </w:rPr>
                        <w:t xml:space="preserve"> </w:t>
                      </w:r>
                      <w:r>
                        <w:rPr>
                          <w:rFonts w:ascii="Courier New"/>
                          <w:color w:val="000000"/>
                          <w:w w:val="105"/>
                          <w:sz w:val="18"/>
                        </w:rPr>
                        <w:t>%</w:t>
                      </w:r>
                      <w:r>
                        <w:rPr>
                          <w:rFonts w:ascii="Courier New"/>
                          <w:color w:val="000000"/>
                          <w:spacing w:val="-11"/>
                          <w:w w:val="105"/>
                          <w:sz w:val="18"/>
                        </w:rPr>
                        <w:t xml:space="preserve"> </w:t>
                      </w:r>
                      <w:r>
                        <w:rPr>
                          <w:rFonts w:ascii="Courier New"/>
                          <w:color w:val="000000"/>
                          <w:spacing w:val="-12"/>
                          <w:w w:val="105"/>
                          <w:sz w:val="18"/>
                        </w:rPr>
                        <w:t>=</w:t>
                      </w:r>
                    </w:p>
                    <w:p w14:paraId="6F4AD3D7" w14:textId="77777777" w:rsidR="00A177C3" w:rsidRDefault="00000000">
                      <w:pPr>
                        <w:spacing w:before="56"/>
                        <w:ind w:left="566"/>
                        <w:rPr>
                          <w:rFonts w:ascii="Courier New"/>
                          <w:color w:val="000000"/>
                          <w:sz w:val="18"/>
                        </w:rPr>
                      </w:pPr>
                      <w:r>
                        <w:rPr>
                          <w:rFonts w:ascii="Courier New"/>
                          <w:color w:val="000000"/>
                          <w:spacing w:val="-2"/>
                          <w:w w:val="105"/>
                          <w:sz w:val="18"/>
                        </w:rPr>
                        <w:t>DIVIDE(</w:t>
                      </w:r>
                    </w:p>
                    <w:p w14:paraId="24ADE441" w14:textId="77777777" w:rsidR="00A177C3" w:rsidRDefault="00000000">
                      <w:pPr>
                        <w:spacing w:before="56" w:line="307" w:lineRule="auto"/>
                        <w:ind w:left="1012" w:right="6211"/>
                        <w:rPr>
                          <w:rFonts w:ascii="Courier New"/>
                          <w:color w:val="000000"/>
                          <w:sz w:val="18"/>
                        </w:rPr>
                      </w:pPr>
                      <w:r>
                        <w:rPr>
                          <w:rFonts w:ascii="Courier New"/>
                          <w:color w:val="000000"/>
                          <w:w w:val="105"/>
                          <w:sz w:val="18"/>
                        </w:rPr>
                        <w:t>[Stopped Records], [Total</w:t>
                      </w:r>
                      <w:r>
                        <w:rPr>
                          <w:rFonts w:ascii="Courier New"/>
                          <w:color w:val="000000"/>
                          <w:spacing w:val="-29"/>
                          <w:w w:val="105"/>
                          <w:sz w:val="18"/>
                        </w:rPr>
                        <w:t xml:space="preserve"> </w:t>
                      </w:r>
                      <w:r>
                        <w:rPr>
                          <w:rFonts w:ascii="Courier New"/>
                          <w:color w:val="000000"/>
                          <w:w w:val="105"/>
                          <w:sz w:val="18"/>
                        </w:rPr>
                        <w:t>AIS</w:t>
                      </w:r>
                      <w:r>
                        <w:rPr>
                          <w:rFonts w:ascii="Courier New"/>
                          <w:color w:val="000000"/>
                          <w:spacing w:val="-28"/>
                          <w:w w:val="105"/>
                          <w:sz w:val="18"/>
                        </w:rPr>
                        <w:t xml:space="preserve"> </w:t>
                      </w:r>
                      <w:r>
                        <w:rPr>
                          <w:rFonts w:ascii="Courier New"/>
                          <w:color w:val="000000"/>
                          <w:w w:val="105"/>
                          <w:sz w:val="18"/>
                        </w:rPr>
                        <w:t xml:space="preserve">Records], </w:t>
                      </w:r>
                      <w:r>
                        <w:rPr>
                          <w:rFonts w:ascii="Courier New"/>
                          <w:color w:val="000000"/>
                          <w:spacing w:val="-10"/>
                          <w:w w:val="105"/>
                          <w:sz w:val="18"/>
                        </w:rPr>
                        <w:t>0</w:t>
                      </w:r>
                    </w:p>
                    <w:p w14:paraId="3E1A62E9" w14:textId="77777777" w:rsidR="00A177C3" w:rsidRDefault="00000000">
                      <w:pPr>
                        <w:spacing w:line="201" w:lineRule="exact"/>
                        <w:ind w:left="566"/>
                        <w:rPr>
                          <w:rFonts w:ascii="Courier New"/>
                          <w:color w:val="000000"/>
                          <w:sz w:val="18"/>
                        </w:rPr>
                      </w:pPr>
                      <w:r>
                        <w:rPr>
                          <w:rFonts w:ascii="Courier New"/>
                          <w:color w:val="000000"/>
                          <w:spacing w:val="-10"/>
                          <w:w w:val="105"/>
                          <w:sz w:val="18"/>
                        </w:rPr>
                        <w:t>)</w:t>
                      </w:r>
                    </w:p>
                  </w:txbxContent>
                </v:textbox>
                <w10:wrap type="topAndBottom" anchorx="page"/>
              </v:shape>
            </w:pict>
          </mc:Fallback>
        </mc:AlternateContent>
      </w:r>
      <w:r>
        <w:rPr>
          <w:rFonts w:ascii="Arial MT" w:eastAsia="Arial MT" w:hAnsi="Arial MT" w:cs="Arial MT"/>
          <w:w w:val="105"/>
          <w:sz w:val="20"/>
          <w:szCs w:val="20"/>
        </w:rPr>
        <w:t>This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calculates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percentage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AIS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observations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classified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as</w:t>
      </w:r>
      <w:r>
        <w:rPr>
          <w:rFonts w:ascii="Arial MT" w:eastAsia="Arial MT" w:hAnsi="Arial MT" w:cs="Arial MT"/>
          <w:spacing w:val="-14"/>
          <w:w w:val="105"/>
          <w:sz w:val="20"/>
          <w:szCs w:val="20"/>
        </w:rPr>
        <w:t xml:space="preserve"> </w:t>
      </w:r>
      <w:r>
        <w:rPr>
          <w:rFonts w:ascii="Arial MT" w:eastAsia="Arial MT" w:hAnsi="Arial MT" w:cs="Arial MT"/>
          <w:spacing w:val="-2"/>
          <w:w w:val="105"/>
          <w:sz w:val="20"/>
          <w:szCs w:val="20"/>
        </w:rPr>
        <w:t>stopped.</w:t>
      </w:r>
    </w:p>
    <w:p w14:paraId="005EAE1D" w14:textId="77777777" w:rsidR="00A7265C" w:rsidRDefault="00A7265C" w:rsidP="00540421">
      <w:pPr>
        <w:widowControl w:val="0"/>
        <w:autoSpaceDE w:val="0"/>
        <w:autoSpaceDN w:val="0"/>
        <w:spacing w:before="156"/>
        <w:jc w:val="both"/>
        <w:rPr>
          <w:rFonts w:ascii="Arial MT" w:eastAsia="Arial MT" w:hAnsi="Arial MT" w:cs="Arial MT"/>
          <w:sz w:val="20"/>
          <w:szCs w:val="20"/>
        </w:rPr>
      </w:pPr>
    </w:p>
    <w:p w14:paraId="4B4A2D7B" w14:textId="77777777" w:rsidR="00A177C3" w:rsidRDefault="00000000" w:rsidP="00540421">
      <w:pPr>
        <w:widowControl w:val="0"/>
        <w:numPr>
          <w:ilvl w:val="0"/>
          <w:numId w:val="1"/>
        </w:numPr>
        <w:tabs>
          <w:tab w:val="left" w:pos="594"/>
        </w:tabs>
        <w:autoSpaceDE w:val="0"/>
        <w:autoSpaceDN w:val="0"/>
        <w:spacing w:before="258"/>
        <w:ind w:left="594" w:hanging="333"/>
        <w:jc w:val="both"/>
        <w:outlineLvl w:val="0"/>
        <w:rPr>
          <w:rFonts w:ascii="Arial" w:eastAsia="Arial" w:hAnsi="Arial" w:cs="Arial"/>
          <w:b/>
          <w:bCs/>
          <w:sz w:val="30"/>
          <w:szCs w:val="30"/>
        </w:rPr>
      </w:pPr>
      <w:r>
        <w:rPr>
          <w:rFonts w:ascii="Arial" w:eastAsia="Arial" w:hAnsi="Arial" w:cs="Arial"/>
          <w:b/>
          <w:bCs/>
          <w:color w:val="1F3864"/>
          <w:sz w:val="30"/>
          <w:szCs w:val="30"/>
        </w:rPr>
        <w:t xml:space="preserve">Dashboard – Page 1: Supply Chain Visibility </w:t>
      </w:r>
      <w:r>
        <w:rPr>
          <w:rFonts w:ascii="Arial" w:eastAsia="Arial" w:hAnsi="Arial" w:cs="Arial"/>
          <w:b/>
          <w:bCs/>
          <w:color w:val="1F3864"/>
          <w:spacing w:val="-2"/>
          <w:sz w:val="30"/>
          <w:szCs w:val="30"/>
        </w:rPr>
        <w:t>Dashboard</w:t>
      </w:r>
    </w:p>
    <w:p w14:paraId="77BFA232" w14:textId="77777777" w:rsidR="00A177C3" w:rsidRDefault="00000000" w:rsidP="00540421">
      <w:pPr>
        <w:widowControl w:val="0"/>
        <w:autoSpaceDE w:val="0"/>
        <w:autoSpaceDN w:val="0"/>
        <w:jc w:val="both"/>
        <w:rPr>
          <w:rFonts w:ascii="Arial" w:eastAsia="Arial MT" w:hAnsi="Arial MT" w:cs="Arial MT"/>
          <w:b/>
          <w:sz w:val="15"/>
          <w:szCs w:val="20"/>
        </w:rPr>
      </w:pPr>
      <w:r>
        <w:rPr>
          <w:rFonts w:ascii="Arial"/>
          <w:b/>
          <w:noProof/>
          <w:sz w:val="15"/>
        </w:rPr>
        <w:lastRenderedPageBreak/>
        <mc:AlternateContent>
          <mc:Choice Requires="wps">
            <w:drawing>
              <wp:anchor distT="0" distB="0" distL="0" distR="0" simplePos="0" relativeHeight="251673600" behindDoc="1" locked="0" layoutInCell="1" allowOverlap="1" wp14:anchorId="0508A805" wp14:editId="38227167">
                <wp:simplePos x="0" y="0"/>
                <wp:positionH relativeFrom="page">
                  <wp:posOffset>796199</wp:posOffset>
                </wp:positionH>
                <wp:positionV relativeFrom="paragraph">
                  <wp:posOffset>125113</wp:posOffset>
                </wp:positionV>
                <wp:extent cx="5967730" cy="1270"/>
                <wp:effectExtent l="0" t="0" r="0" b="0"/>
                <wp:wrapTopAndBottom/>
                <wp:docPr id="22" name="Graphic 22"/>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583EA834" id="Graphic 22" o:spid="_x0000_s1026" style="position:absolute;margin-left:62.7pt;margin-top:9.85pt;width:469.9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31XGrd4AAAAKAQAADwAA AGRycy9kb3ducmV2LnhtbEyPQU+EMBCF7yb+h2ZMvLlF4qIgZWNMvGiicZWDt4GOFKVTlnZ38d9b TnqbN/Py5nvlZraDONDke8cKLlcJCOLW6Z47Be9vDxc3IHxA1jg4JgU/5GFTnZ6UWGh35Fc6bEMn Ygj7AhWYEMZCSt8asuhXbiSOt083WQxRTp3UEx5juB1kmiSZtNhz/GBwpHtD7fd2bxXUOzLZ11P+ Ub8Mqez8Izb1806p87P57hZEoDn8mWHBj+hQRabG7Vl7MUSdrq+iNQ75NYjFkGTrFESzbHKQVSn/ V6h+AQAA//8DAFBLAQItABQABgAIAAAAIQC2gziS/gAAAOEBAAATAAAAAAAAAAAAAAAAAAAAAABb Q29udGVudF9UeXBlc10ueG1sUEsBAi0AFAAGAAgAAAAhADj9If/WAAAAlAEAAAsAAAAAAAAAAAAA AAAALwEAAF9yZWxzLy5yZWxzUEsBAi0AFAAGAAgAAAAhAGppEWf9AQAANQQAAA4AAAAAAAAAAAAA AAAALgIAAGRycy9lMm9Eb2MueG1sUEsBAi0AFAAGAAgAAAAhAN9Vxq3eAAAACgEAAA8AAAAAAAAA AAAAAAAAVwQAAGRycy9kb3ducmV2LnhtbFBLBQYAAAAABAAEAPMAAABiBQAAAAA= " path="m,l5967600,e" filled="f" strokecolor="#d8d8d8" strokeweight="1pt">
                <v:path arrowok="t"/>
                <w10:wrap type="topAndBottom" anchorx="page"/>
              </v:shape>
            </w:pict>
          </mc:Fallback>
        </mc:AlternateContent>
      </w:r>
    </w:p>
    <w:p w14:paraId="0DBE5094" w14:textId="77777777" w:rsidR="00A177C3" w:rsidRDefault="00000000" w:rsidP="00540421">
      <w:pPr>
        <w:widowControl w:val="0"/>
        <w:autoSpaceDE w:val="0"/>
        <w:autoSpaceDN w:val="0"/>
        <w:spacing w:before="128" w:line="312" w:lineRule="auto"/>
        <w:ind w:left="261" w:right="314"/>
        <w:jc w:val="both"/>
        <w:rPr>
          <w:rFonts w:ascii="Arial MT" w:eastAsia="Arial MT" w:hAnsi="Arial MT" w:cs="Arial MT"/>
          <w:sz w:val="20"/>
          <w:szCs w:val="20"/>
        </w:rPr>
      </w:pPr>
      <w:r>
        <w:rPr>
          <w:rFonts w:ascii="Arial MT" w:eastAsia="Arial MT" w:hAnsi="Arial MT" w:cs="Arial MT"/>
          <w:w w:val="105"/>
          <w:sz w:val="20"/>
          <w:szCs w:val="20"/>
        </w:rPr>
        <w:t>The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first</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dashboard</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page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provides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an</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overall</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view</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vessel</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and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transportation</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activity.</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page contains KPI cards, charts and interactive slicers.</w:t>
      </w:r>
    </w:p>
    <w:p w14:paraId="5925ED58" w14:textId="77777777" w:rsidR="00A177C3" w:rsidRDefault="00A177C3" w:rsidP="00540421">
      <w:pPr>
        <w:widowControl w:val="0"/>
        <w:autoSpaceDE w:val="0"/>
        <w:autoSpaceDN w:val="0"/>
        <w:spacing w:before="94" w:line="312" w:lineRule="auto"/>
        <w:jc w:val="both"/>
        <w:rPr>
          <w:rFonts w:ascii="Arial MT" w:eastAsia="Arial MT" w:hAnsi="Arial MT" w:cs="Arial MT"/>
          <w:sz w:val="20"/>
          <w:szCs w:val="20"/>
        </w:rPr>
      </w:pPr>
    </w:p>
    <w:p w14:paraId="1F0F2FEC" w14:textId="77777777" w:rsidR="007B06D4" w:rsidRDefault="00000000" w:rsidP="00540421">
      <w:pPr>
        <w:widowControl w:val="0"/>
        <w:numPr>
          <w:ilvl w:val="1"/>
          <w:numId w:val="1"/>
        </w:numPr>
        <w:tabs>
          <w:tab w:val="left" w:pos="678"/>
        </w:tabs>
        <w:autoSpaceDE w:val="0"/>
        <w:autoSpaceDN w:val="0"/>
        <w:spacing w:before="71"/>
        <w:ind w:left="1514" w:hanging="1230"/>
        <w:jc w:val="both"/>
        <w:outlineLvl w:val="1"/>
        <w:rPr>
          <w:rFonts w:ascii="Arial" w:eastAsia="Arial" w:hAnsi="Arial" w:cs="Arial"/>
          <w:b/>
          <w:bCs/>
          <w:sz w:val="25"/>
          <w:szCs w:val="25"/>
        </w:rPr>
      </w:pPr>
      <w:r>
        <w:rPr>
          <w:rFonts w:ascii="Arial" w:eastAsia="Arial" w:hAnsi="Arial" w:cs="Arial"/>
          <w:b/>
          <w:bCs/>
          <w:color w:val="2D74B5"/>
          <w:sz w:val="25"/>
          <w:szCs w:val="25"/>
        </w:rPr>
        <w:t xml:space="preserve">KPI </w:t>
      </w:r>
      <w:r>
        <w:rPr>
          <w:rFonts w:ascii="Arial" w:eastAsia="Arial" w:hAnsi="Arial" w:cs="Arial"/>
          <w:b/>
          <w:bCs/>
          <w:color w:val="2D74B5"/>
          <w:spacing w:val="-2"/>
          <w:sz w:val="25"/>
          <w:szCs w:val="25"/>
        </w:rPr>
        <w:t>Cards</w:t>
      </w:r>
    </w:p>
    <w:p w14:paraId="24AE3A3E" w14:textId="77777777" w:rsidR="007B06D4" w:rsidRDefault="00000000" w:rsidP="00540421">
      <w:pPr>
        <w:widowControl w:val="0"/>
        <w:autoSpaceDE w:val="0"/>
        <w:autoSpaceDN w:val="0"/>
        <w:spacing w:before="156"/>
        <w:ind w:left="261"/>
        <w:jc w:val="both"/>
        <w:rPr>
          <w:rFonts w:ascii="Arial MT" w:eastAsia="Arial MT" w:hAnsi="Arial MT" w:cs="Arial MT"/>
          <w:sz w:val="20"/>
          <w:szCs w:val="20"/>
        </w:rPr>
      </w:pPr>
      <w:r>
        <w:rPr>
          <w:rFonts w:ascii="Arial MT" w:eastAsia="Arial MT" w:hAnsi="Arial MT" w:cs="Arial MT"/>
          <w:w w:val="105"/>
          <w:sz w:val="20"/>
          <w:szCs w:val="20"/>
        </w:rPr>
        <w:t>The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dashboard</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contains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following</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major</w:t>
      </w:r>
      <w:r>
        <w:rPr>
          <w:rFonts w:ascii="Arial MT" w:eastAsia="Arial MT" w:hAnsi="Arial MT" w:cs="Arial MT"/>
          <w:spacing w:val="-14"/>
          <w:w w:val="105"/>
          <w:sz w:val="20"/>
          <w:szCs w:val="20"/>
        </w:rPr>
        <w:t xml:space="preserve"> </w:t>
      </w:r>
      <w:r>
        <w:rPr>
          <w:rFonts w:ascii="Arial MT" w:eastAsia="Arial MT" w:hAnsi="Arial MT" w:cs="Arial MT"/>
          <w:spacing w:val="-2"/>
          <w:w w:val="105"/>
          <w:sz w:val="20"/>
          <w:szCs w:val="20"/>
        </w:rPr>
        <w:t>KPIs:</w:t>
      </w:r>
    </w:p>
    <w:p w14:paraId="4AFD1744" w14:textId="77777777" w:rsidR="007B06D4" w:rsidRDefault="007B06D4" w:rsidP="00540421">
      <w:pPr>
        <w:widowControl w:val="0"/>
        <w:autoSpaceDE w:val="0"/>
        <w:autoSpaceDN w:val="0"/>
        <w:spacing w:before="5"/>
        <w:jc w:val="both"/>
        <w:rPr>
          <w:rFonts w:ascii="Arial MT" w:eastAsia="Arial MT" w:hAnsi="Arial MT" w:cs="Arial MT"/>
          <w:sz w:val="14"/>
          <w:szCs w:val="20"/>
        </w:rPr>
      </w:pPr>
    </w:p>
    <w:tbl>
      <w:tblPr>
        <w:tblW w:w="0" w:type="auto"/>
        <w:tblInd w:w="7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4535"/>
        <w:gridCol w:w="3968"/>
      </w:tblGrid>
      <w:tr w:rsidR="00FB0CE4" w14:paraId="7188EF44" w14:textId="77777777" w:rsidTr="00172EF2">
        <w:trPr>
          <w:trHeight w:val="430"/>
        </w:trPr>
        <w:tc>
          <w:tcPr>
            <w:tcW w:w="4535" w:type="dxa"/>
            <w:shd w:val="clear" w:color="auto" w:fill="1F3864"/>
          </w:tcPr>
          <w:p w14:paraId="6A727520" w14:textId="77777777" w:rsidR="007B06D4" w:rsidRDefault="00000000" w:rsidP="00540421">
            <w:pPr>
              <w:widowControl w:val="0"/>
              <w:autoSpaceDE w:val="0"/>
              <w:autoSpaceDN w:val="0"/>
              <w:spacing w:before="106"/>
              <w:ind w:left="160"/>
              <w:jc w:val="both"/>
              <w:rPr>
                <w:rFonts w:ascii="Arial" w:eastAsia="Arial MT" w:hAnsi="Arial MT" w:cs="Arial MT"/>
                <w:b/>
                <w:sz w:val="19"/>
                <w:szCs w:val="22"/>
              </w:rPr>
            </w:pPr>
            <w:r>
              <w:rPr>
                <w:rFonts w:ascii="Arial" w:eastAsia="Arial MT" w:hAnsi="Arial MT" w:cs="Arial MT"/>
                <w:b/>
                <w:color w:val="FFFFFF"/>
                <w:spacing w:val="-5"/>
                <w:sz w:val="19"/>
                <w:szCs w:val="22"/>
              </w:rPr>
              <w:t>KPI</w:t>
            </w:r>
          </w:p>
        </w:tc>
        <w:tc>
          <w:tcPr>
            <w:tcW w:w="3968" w:type="dxa"/>
            <w:shd w:val="clear" w:color="auto" w:fill="1F3864"/>
          </w:tcPr>
          <w:p w14:paraId="44043C45" w14:textId="77777777" w:rsidR="007B06D4" w:rsidRDefault="00000000" w:rsidP="00540421">
            <w:pPr>
              <w:widowControl w:val="0"/>
              <w:autoSpaceDE w:val="0"/>
              <w:autoSpaceDN w:val="0"/>
              <w:spacing w:before="106"/>
              <w:ind w:left="160"/>
              <w:jc w:val="both"/>
              <w:rPr>
                <w:rFonts w:ascii="Arial" w:eastAsia="Arial MT" w:hAnsi="Arial MT" w:cs="Arial MT"/>
                <w:b/>
                <w:sz w:val="19"/>
                <w:szCs w:val="22"/>
              </w:rPr>
            </w:pPr>
            <w:r>
              <w:rPr>
                <w:rFonts w:ascii="Arial" w:eastAsia="Arial MT" w:hAnsi="Arial MT" w:cs="Arial MT"/>
                <w:b/>
                <w:color w:val="FFFFFF"/>
                <w:spacing w:val="-2"/>
                <w:sz w:val="19"/>
                <w:szCs w:val="22"/>
              </w:rPr>
              <w:t>Result</w:t>
            </w:r>
          </w:p>
        </w:tc>
      </w:tr>
      <w:tr w:rsidR="00FB0CE4" w14:paraId="0E66673B" w14:textId="77777777" w:rsidTr="00172EF2">
        <w:trPr>
          <w:trHeight w:val="430"/>
        </w:trPr>
        <w:tc>
          <w:tcPr>
            <w:tcW w:w="4535" w:type="dxa"/>
          </w:tcPr>
          <w:p w14:paraId="2D4FF97E"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Total AIS </w:t>
            </w:r>
            <w:r>
              <w:rPr>
                <w:rFonts w:ascii="Arial MT" w:eastAsia="Arial MT" w:hAnsi="Arial MT" w:cs="Arial MT"/>
                <w:spacing w:val="-2"/>
                <w:sz w:val="19"/>
                <w:szCs w:val="22"/>
              </w:rPr>
              <w:t>Records</w:t>
            </w:r>
          </w:p>
        </w:tc>
        <w:tc>
          <w:tcPr>
            <w:tcW w:w="3968" w:type="dxa"/>
          </w:tcPr>
          <w:p w14:paraId="70231EED"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~1.1 </w:t>
            </w:r>
            <w:r>
              <w:rPr>
                <w:rFonts w:ascii="Arial MT" w:eastAsia="Arial MT" w:hAnsi="Arial MT" w:cs="Arial MT"/>
                <w:spacing w:val="-2"/>
                <w:sz w:val="19"/>
                <w:szCs w:val="22"/>
              </w:rPr>
              <w:t>Million</w:t>
            </w:r>
          </w:p>
        </w:tc>
      </w:tr>
      <w:tr w:rsidR="00FB0CE4" w14:paraId="30047293" w14:textId="77777777" w:rsidTr="00172EF2">
        <w:trPr>
          <w:trHeight w:val="430"/>
        </w:trPr>
        <w:tc>
          <w:tcPr>
            <w:tcW w:w="4535" w:type="dxa"/>
            <w:shd w:val="clear" w:color="auto" w:fill="F2F2F2"/>
          </w:tcPr>
          <w:p w14:paraId="0993031A"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Unique </w:t>
            </w:r>
            <w:r>
              <w:rPr>
                <w:rFonts w:ascii="Arial MT" w:eastAsia="Arial MT" w:hAnsi="Arial MT" w:cs="Arial MT"/>
                <w:spacing w:val="-2"/>
                <w:sz w:val="19"/>
                <w:szCs w:val="22"/>
              </w:rPr>
              <w:t>Vessels</w:t>
            </w:r>
          </w:p>
        </w:tc>
        <w:tc>
          <w:tcPr>
            <w:tcW w:w="3968" w:type="dxa"/>
            <w:shd w:val="clear" w:color="auto" w:fill="F2F2F2"/>
          </w:tcPr>
          <w:p w14:paraId="67EAA68E"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pacing w:val="-2"/>
                <w:sz w:val="19"/>
                <w:szCs w:val="22"/>
              </w:rPr>
              <w:t>~13,000</w:t>
            </w:r>
          </w:p>
        </w:tc>
      </w:tr>
      <w:tr w:rsidR="00FB0CE4" w14:paraId="3AACB93F" w14:textId="77777777" w:rsidTr="00172EF2">
        <w:trPr>
          <w:trHeight w:val="430"/>
        </w:trPr>
        <w:tc>
          <w:tcPr>
            <w:tcW w:w="4535" w:type="dxa"/>
          </w:tcPr>
          <w:p w14:paraId="35AC34D7"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Average </w:t>
            </w:r>
            <w:r>
              <w:rPr>
                <w:rFonts w:ascii="Arial MT" w:eastAsia="Arial MT" w:hAnsi="Arial MT" w:cs="Arial MT"/>
                <w:spacing w:val="-2"/>
                <w:sz w:val="19"/>
                <w:szCs w:val="22"/>
              </w:rPr>
              <w:t>Speed</w:t>
            </w:r>
          </w:p>
        </w:tc>
        <w:tc>
          <w:tcPr>
            <w:tcW w:w="3968" w:type="dxa"/>
          </w:tcPr>
          <w:p w14:paraId="2A73E1DE"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4.36 </w:t>
            </w:r>
            <w:r>
              <w:rPr>
                <w:rFonts w:ascii="Arial MT" w:eastAsia="Arial MT" w:hAnsi="Arial MT" w:cs="Arial MT"/>
                <w:spacing w:val="-4"/>
                <w:sz w:val="19"/>
                <w:szCs w:val="22"/>
              </w:rPr>
              <w:t>km/h</w:t>
            </w:r>
          </w:p>
        </w:tc>
      </w:tr>
      <w:tr w:rsidR="00FB0CE4" w14:paraId="67D30060" w14:textId="77777777" w:rsidTr="00172EF2">
        <w:trPr>
          <w:trHeight w:val="430"/>
        </w:trPr>
        <w:tc>
          <w:tcPr>
            <w:tcW w:w="4535" w:type="dxa"/>
            <w:shd w:val="clear" w:color="auto" w:fill="F2F2F2"/>
          </w:tcPr>
          <w:p w14:paraId="0F4B7730"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Total </w:t>
            </w:r>
            <w:r>
              <w:rPr>
                <w:rFonts w:ascii="Arial MT" w:eastAsia="Arial MT" w:hAnsi="Arial MT" w:cs="Arial MT"/>
                <w:spacing w:val="-2"/>
                <w:sz w:val="19"/>
                <w:szCs w:val="22"/>
              </w:rPr>
              <w:t>Distance</w:t>
            </w:r>
          </w:p>
        </w:tc>
        <w:tc>
          <w:tcPr>
            <w:tcW w:w="3968" w:type="dxa"/>
            <w:shd w:val="clear" w:color="auto" w:fill="F2F2F2"/>
          </w:tcPr>
          <w:p w14:paraId="5D2822FC"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277.88 Million </w:t>
            </w:r>
            <w:r>
              <w:rPr>
                <w:rFonts w:ascii="Arial MT" w:eastAsia="Arial MT" w:hAnsi="Arial MT" w:cs="Arial MT"/>
                <w:spacing w:val="-5"/>
                <w:sz w:val="19"/>
                <w:szCs w:val="22"/>
              </w:rPr>
              <w:t>km</w:t>
            </w:r>
          </w:p>
        </w:tc>
      </w:tr>
      <w:tr w:rsidR="00FB0CE4" w14:paraId="44F000DE" w14:textId="77777777" w:rsidTr="00172EF2">
        <w:trPr>
          <w:trHeight w:val="430"/>
        </w:trPr>
        <w:tc>
          <w:tcPr>
            <w:tcW w:w="4535" w:type="dxa"/>
          </w:tcPr>
          <w:p w14:paraId="24C2531F"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Average </w:t>
            </w:r>
            <w:r>
              <w:rPr>
                <w:rFonts w:ascii="Arial MT" w:eastAsia="Arial MT" w:hAnsi="Arial MT" w:cs="Arial MT"/>
                <w:spacing w:val="-5"/>
                <w:sz w:val="19"/>
                <w:szCs w:val="22"/>
              </w:rPr>
              <w:t>ETA</w:t>
            </w:r>
          </w:p>
        </w:tc>
        <w:tc>
          <w:tcPr>
            <w:tcW w:w="3968" w:type="dxa"/>
          </w:tcPr>
          <w:p w14:paraId="4DFB837C"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59.89 </w:t>
            </w:r>
            <w:r>
              <w:rPr>
                <w:rFonts w:ascii="Arial MT" w:eastAsia="Arial MT" w:hAnsi="Arial MT" w:cs="Arial MT"/>
                <w:spacing w:val="-2"/>
                <w:sz w:val="19"/>
                <w:szCs w:val="22"/>
              </w:rPr>
              <w:t>hours</w:t>
            </w:r>
          </w:p>
        </w:tc>
      </w:tr>
      <w:tr w:rsidR="00FB0CE4" w14:paraId="5496B373" w14:textId="77777777" w:rsidTr="00172EF2">
        <w:trPr>
          <w:trHeight w:val="430"/>
        </w:trPr>
        <w:tc>
          <w:tcPr>
            <w:tcW w:w="4535" w:type="dxa"/>
            <w:shd w:val="clear" w:color="auto" w:fill="F2F2F2"/>
          </w:tcPr>
          <w:p w14:paraId="465E0FCD"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z w:val="19"/>
                <w:szCs w:val="22"/>
              </w:rPr>
              <w:t xml:space="preserve">Stopped </w:t>
            </w:r>
            <w:r>
              <w:rPr>
                <w:rFonts w:ascii="Arial MT" w:eastAsia="Arial MT" w:hAnsi="Arial MT" w:cs="Arial MT"/>
                <w:spacing w:val="-2"/>
                <w:sz w:val="19"/>
                <w:szCs w:val="22"/>
              </w:rPr>
              <w:t>Percentage</w:t>
            </w:r>
          </w:p>
        </w:tc>
        <w:tc>
          <w:tcPr>
            <w:tcW w:w="3968" w:type="dxa"/>
            <w:shd w:val="clear" w:color="auto" w:fill="F2F2F2"/>
          </w:tcPr>
          <w:p w14:paraId="21910C6F" w14:textId="77777777" w:rsidR="007B06D4" w:rsidRDefault="00000000" w:rsidP="00540421">
            <w:pPr>
              <w:widowControl w:val="0"/>
              <w:autoSpaceDE w:val="0"/>
              <w:autoSpaceDN w:val="0"/>
              <w:spacing w:before="106"/>
              <w:ind w:left="160"/>
              <w:jc w:val="both"/>
              <w:rPr>
                <w:rFonts w:ascii="Arial MT" w:eastAsia="Arial MT" w:hAnsi="Arial MT" w:cs="Arial MT"/>
                <w:sz w:val="19"/>
                <w:szCs w:val="22"/>
              </w:rPr>
            </w:pPr>
            <w:r>
              <w:rPr>
                <w:rFonts w:ascii="Arial MT" w:eastAsia="Arial MT" w:hAnsi="Arial MT" w:cs="Arial MT"/>
                <w:spacing w:val="-2"/>
                <w:sz w:val="19"/>
                <w:szCs w:val="22"/>
              </w:rPr>
              <w:t>79.64%</w:t>
            </w:r>
          </w:p>
        </w:tc>
      </w:tr>
    </w:tbl>
    <w:p w14:paraId="346F144D" w14:textId="77777777" w:rsidR="000D25E0" w:rsidRDefault="000D25E0" w:rsidP="00540421">
      <w:pPr>
        <w:widowControl w:val="0"/>
        <w:autoSpaceDE w:val="0"/>
        <w:autoSpaceDN w:val="0"/>
        <w:spacing w:before="213"/>
        <w:ind w:left="261"/>
        <w:jc w:val="both"/>
        <w:rPr>
          <w:rFonts w:ascii="Arial MT" w:eastAsia="Arial MT" w:hAnsi="Arial MT" w:cs="Arial MT"/>
          <w:w w:val="105"/>
          <w:sz w:val="20"/>
          <w:szCs w:val="20"/>
        </w:rPr>
      </w:pPr>
    </w:p>
    <w:p w14:paraId="246A996D" w14:textId="77777777" w:rsidR="007B06D4" w:rsidRPr="00C9365F" w:rsidRDefault="00000000" w:rsidP="00540421">
      <w:pPr>
        <w:widowControl w:val="0"/>
        <w:autoSpaceDE w:val="0"/>
        <w:autoSpaceDN w:val="0"/>
        <w:spacing w:before="213"/>
        <w:ind w:left="261"/>
        <w:jc w:val="both"/>
        <w:rPr>
          <w:rFonts w:ascii="Arial MT" w:eastAsia="Arial MT" w:hAnsi="Arial MT" w:cs="Arial MT"/>
          <w:spacing w:val="-2"/>
          <w:w w:val="105"/>
          <w:sz w:val="20"/>
          <w:szCs w:val="20"/>
        </w:rPr>
        <w:sectPr w:rsidR="007B06D4" w:rsidRPr="00C9365F">
          <w:pgSz w:w="11910" w:h="16840"/>
          <w:pgMar w:top="1180" w:right="992" w:bottom="820" w:left="992" w:header="0" w:footer="625" w:gutter="0"/>
          <w:cols w:space="720"/>
        </w:sectPr>
      </w:pPr>
      <w:r>
        <w:rPr>
          <w:rFonts w:ascii="Arial MT" w:eastAsia="Arial MT" w:hAnsi="Arial MT" w:cs="Arial MT"/>
          <w:w w:val="105"/>
          <w:sz w:val="20"/>
          <w:szCs w:val="20"/>
        </w:rPr>
        <w:t>These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KPIs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provide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a</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quick</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summary</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transportation</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activity</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represented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in</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spacing w:val="-2"/>
          <w:w w:val="105"/>
          <w:sz w:val="20"/>
          <w:szCs w:val="20"/>
        </w:rPr>
        <w:t>dataset.</w:t>
      </w:r>
      <w:r>
        <w:rPr>
          <w:noProof/>
        </w:rPr>
        <w:drawing>
          <wp:anchor distT="0" distB="0" distL="114300" distR="114300" simplePos="0" relativeHeight="251656704" behindDoc="0" locked="0" layoutInCell="1" allowOverlap="1" wp14:anchorId="1C654EFE" wp14:editId="699B889E">
            <wp:simplePos x="0" y="0"/>
            <wp:positionH relativeFrom="margin">
              <wp:posOffset>-1270</wp:posOffset>
            </wp:positionH>
            <wp:positionV relativeFrom="margin">
              <wp:posOffset>4711065</wp:posOffset>
            </wp:positionV>
            <wp:extent cx="6303010" cy="3512185"/>
            <wp:effectExtent l="0" t="0" r="2540" b="0"/>
            <wp:wrapSquare wrapText="bothSides"/>
            <wp:docPr id="181902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28586"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303010" cy="3512185"/>
                    </a:xfrm>
                    <a:prstGeom prst="rect">
                      <a:avLst/>
                    </a:prstGeom>
                    <a:noFill/>
                    <a:ln>
                      <a:noFill/>
                    </a:ln>
                  </pic:spPr>
                </pic:pic>
              </a:graphicData>
            </a:graphic>
          </wp:anchor>
        </w:drawing>
      </w:r>
    </w:p>
    <w:p w14:paraId="288CC111" w14:textId="77777777" w:rsidR="00A177C3" w:rsidRDefault="00A177C3" w:rsidP="00540421">
      <w:pPr>
        <w:pStyle w:val="BodyText"/>
        <w:spacing w:before="200"/>
        <w:jc w:val="both"/>
      </w:pPr>
    </w:p>
    <w:p w14:paraId="3AD7742E" w14:textId="77777777" w:rsidR="00A177C3" w:rsidRDefault="00000000" w:rsidP="00540421">
      <w:pPr>
        <w:pStyle w:val="Heading1"/>
        <w:numPr>
          <w:ilvl w:val="0"/>
          <w:numId w:val="1"/>
        </w:numPr>
        <w:tabs>
          <w:tab w:val="left" w:pos="594"/>
        </w:tabs>
        <w:ind w:left="594" w:hanging="333"/>
        <w:jc w:val="both"/>
      </w:pPr>
      <w:r>
        <w:rPr>
          <w:color w:val="1F3864"/>
        </w:rPr>
        <w:t xml:space="preserve">Dashboard </w:t>
      </w:r>
      <w:r>
        <w:rPr>
          <w:color w:val="1F3864"/>
          <w:spacing w:val="-2"/>
        </w:rPr>
        <w:t>Visualizations</w:t>
      </w:r>
    </w:p>
    <w:p w14:paraId="7690DBBA" w14:textId="77777777" w:rsidR="00A177C3" w:rsidRDefault="00000000" w:rsidP="00540421">
      <w:pPr>
        <w:pStyle w:val="BodyText"/>
        <w:spacing w:before="0"/>
        <w:jc w:val="both"/>
        <w:rPr>
          <w:rFonts w:ascii="Arial"/>
          <w:b/>
          <w:sz w:val="15"/>
        </w:rPr>
      </w:pPr>
      <w:r>
        <w:rPr>
          <w:rFonts w:ascii="Arial"/>
          <w:b/>
          <w:noProof/>
          <w:sz w:val="15"/>
        </w:rPr>
        <mc:AlternateContent>
          <mc:Choice Requires="wps">
            <w:drawing>
              <wp:anchor distT="0" distB="0" distL="0" distR="0" simplePos="0" relativeHeight="251675648" behindDoc="1" locked="0" layoutInCell="1" allowOverlap="1" wp14:anchorId="4EA3E14D" wp14:editId="0007173A">
                <wp:simplePos x="0" y="0"/>
                <wp:positionH relativeFrom="page">
                  <wp:posOffset>796199</wp:posOffset>
                </wp:positionH>
                <wp:positionV relativeFrom="paragraph">
                  <wp:posOffset>125138</wp:posOffset>
                </wp:positionV>
                <wp:extent cx="5967730" cy="1270"/>
                <wp:effectExtent l="0" t="0" r="0" b="0"/>
                <wp:wrapTopAndBottom/>
                <wp:docPr id="23" name="Graphic 23"/>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24DF715F" id="Graphic 23" o:spid="_x0000_s1026" style="position:absolute;margin-left:62.7pt;margin-top:9.85pt;width:469.9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31XGrd4AAAAKAQAADwAA AGRycy9kb3ducmV2LnhtbEyPQU+EMBCF7yb+h2ZMvLlF4qIgZWNMvGiicZWDt4GOFKVTlnZ38d9b TnqbN/Py5nvlZraDONDke8cKLlcJCOLW6Z47Be9vDxc3IHxA1jg4JgU/5GFTnZ6UWGh35Fc6bEMn Ygj7AhWYEMZCSt8asuhXbiSOt083WQxRTp3UEx5juB1kmiSZtNhz/GBwpHtD7fd2bxXUOzLZ11P+ Ub8Mqez8Izb1806p87P57hZEoDn8mWHBj+hQRabG7Vl7MUSdrq+iNQ75NYjFkGTrFESzbHKQVSn/ V6h+AQAA//8DAFBLAQItABQABgAIAAAAIQC2gziS/gAAAOEBAAATAAAAAAAAAAAAAAAAAAAAAABb Q29udGVudF9UeXBlc10ueG1sUEsBAi0AFAAGAAgAAAAhADj9If/WAAAAlAEAAAsAAAAAAAAAAAAA AAAALwEAAF9yZWxzLy5yZWxzUEsBAi0AFAAGAAgAAAAhAGppEWf9AQAANQQAAA4AAAAAAAAAAAAA AAAALgIAAGRycy9lMm9Eb2MueG1sUEsBAi0AFAAGAAgAAAAhAN9Vxq3eAAAACgEAAA8AAAAAAAAA AAAAAAAAVwQAAGRycy9kb3ducmV2LnhtbFBLBQYAAAAABAAEAPMAAABiBQAAAAA= " path="m,l5967600,e" filled="f" strokecolor="#d8d8d8" strokeweight="1pt">
                <v:path arrowok="t"/>
                <w10:wrap type="topAndBottom" anchorx="page"/>
              </v:shape>
            </w:pict>
          </mc:Fallback>
        </mc:AlternateContent>
      </w:r>
    </w:p>
    <w:p w14:paraId="2E4A78AA" w14:textId="77777777" w:rsidR="00A177C3" w:rsidRDefault="00000000" w:rsidP="00540421">
      <w:pPr>
        <w:pStyle w:val="Heading2"/>
        <w:numPr>
          <w:ilvl w:val="1"/>
          <w:numId w:val="1"/>
        </w:numPr>
        <w:tabs>
          <w:tab w:val="left" w:pos="678"/>
        </w:tabs>
        <w:spacing w:before="245"/>
        <w:jc w:val="both"/>
      </w:pPr>
      <w:r>
        <w:rPr>
          <w:color w:val="2D74B5"/>
        </w:rPr>
        <w:t xml:space="preserve">Vessels by Vessel </w:t>
      </w:r>
      <w:r>
        <w:rPr>
          <w:color w:val="2D74B5"/>
          <w:spacing w:val="-4"/>
        </w:rPr>
        <w:t>Type</w:t>
      </w:r>
    </w:p>
    <w:p w14:paraId="7A03E29A" w14:textId="77777777" w:rsidR="00A177C3" w:rsidRDefault="00000000" w:rsidP="00540421">
      <w:pPr>
        <w:pStyle w:val="BodyText"/>
        <w:spacing w:before="156" w:line="312" w:lineRule="auto"/>
        <w:ind w:left="261" w:right="314"/>
        <w:jc w:val="both"/>
      </w:pPr>
      <w:r>
        <w:rPr>
          <w:w w:val="105"/>
        </w:rPr>
        <w:t>This</w:t>
      </w:r>
      <w:r>
        <w:rPr>
          <w:spacing w:val="-15"/>
          <w:w w:val="105"/>
        </w:rPr>
        <w:t xml:space="preserve"> </w:t>
      </w:r>
      <w:r>
        <w:rPr>
          <w:w w:val="105"/>
        </w:rPr>
        <w:t>chart</w:t>
      </w:r>
      <w:r>
        <w:rPr>
          <w:spacing w:val="-15"/>
          <w:w w:val="105"/>
        </w:rPr>
        <w:t xml:space="preserve"> </w:t>
      </w:r>
      <w:r>
        <w:rPr>
          <w:w w:val="105"/>
        </w:rPr>
        <w:t>shows</w:t>
      </w:r>
      <w:r>
        <w:rPr>
          <w:spacing w:val="-14"/>
          <w:w w:val="105"/>
        </w:rPr>
        <w:t xml:space="preserve"> </w:t>
      </w:r>
      <w:r>
        <w:rPr>
          <w:w w:val="105"/>
        </w:rPr>
        <w:t>the</w:t>
      </w:r>
      <w:r>
        <w:rPr>
          <w:spacing w:val="-15"/>
          <w:w w:val="105"/>
        </w:rPr>
        <w:t xml:space="preserve"> </w:t>
      </w:r>
      <w:r>
        <w:rPr>
          <w:w w:val="105"/>
        </w:rPr>
        <w:t>distribution</w:t>
      </w:r>
      <w:r>
        <w:rPr>
          <w:spacing w:val="-14"/>
          <w:w w:val="105"/>
        </w:rPr>
        <w:t xml:space="preserve"> </w:t>
      </w:r>
      <w:r>
        <w:rPr>
          <w:w w:val="105"/>
        </w:rPr>
        <w:t>of</w:t>
      </w:r>
      <w:r>
        <w:rPr>
          <w:spacing w:val="-15"/>
          <w:w w:val="105"/>
        </w:rPr>
        <w:t xml:space="preserve"> </w:t>
      </w:r>
      <w:r>
        <w:rPr>
          <w:w w:val="105"/>
        </w:rPr>
        <w:t>AIS</w:t>
      </w:r>
      <w:r>
        <w:rPr>
          <w:spacing w:val="-15"/>
          <w:w w:val="105"/>
        </w:rPr>
        <w:t xml:space="preserve"> </w:t>
      </w:r>
      <w:r>
        <w:rPr>
          <w:w w:val="105"/>
        </w:rPr>
        <w:t>activity</w:t>
      </w:r>
      <w:r>
        <w:rPr>
          <w:spacing w:val="-14"/>
          <w:w w:val="105"/>
        </w:rPr>
        <w:t xml:space="preserve"> </w:t>
      </w:r>
      <w:r>
        <w:rPr>
          <w:w w:val="105"/>
        </w:rPr>
        <w:t>across</w:t>
      </w:r>
      <w:r>
        <w:rPr>
          <w:spacing w:val="-15"/>
          <w:w w:val="105"/>
        </w:rPr>
        <w:t xml:space="preserve"> </w:t>
      </w:r>
      <w:r>
        <w:rPr>
          <w:w w:val="105"/>
        </w:rPr>
        <w:t>different</w:t>
      </w:r>
      <w:r>
        <w:rPr>
          <w:spacing w:val="-14"/>
          <w:w w:val="105"/>
        </w:rPr>
        <w:t xml:space="preserve"> </w:t>
      </w:r>
      <w:r>
        <w:rPr>
          <w:w w:val="105"/>
        </w:rPr>
        <w:t>vessel-type</w:t>
      </w:r>
      <w:r>
        <w:rPr>
          <w:spacing w:val="-15"/>
          <w:w w:val="105"/>
        </w:rPr>
        <w:t xml:space="preserve"> </w:t>
      </w:r>
      <w:r>
        <w:rPr>
          <w:w w:val="105"/>
        </w:rPr>
        <w:t>codes.</w:t>
      </w:r>
      <w:r>
        <w:rPr>
          <w:spacing w:val="-15"/>
          <w:w w:val="105"/>
        </w:rPr>
        <w:t xml:space="preserve"> </w:t>
      </w:r>
      <w:r>
        <w:rPr>
          <w:w w:val="105"/>
        </w:rPr>
        <w:t>It</w:t>
      </w:r>
      <w:r>
        <w:rPr>
          <w:spacing w:val="-14"/>
          <w:w w:val="105"/>
        </w:rPr>
        <w:t xml:space="preserve"> </w:t>
      </w:r>
      <w:r>
        <w:rPr>
          <w:w w:val="105"/>
        </w:rPr>
        <w:t>helps</w:t>
      </w:r>
      <w:r>
        <w:rPr>
          <w:spacing w:val="-15"/>
          <w:w w:val="105"/>
        </w:rPr>
        <w:t xml:space="preserve"> </w:t>
      </w:r>
      <w:r>
        <w:rPr>
          <w:w w:val="105"/>
        </w:rPr>
        <w:t>identify which vessel categories are most represented in the dataset.</w:t>
      </w:r>
    </w:p>
    <w:p w14:paraId="02192DC7" w14:textId="77777777" w:rsidR="00A177C3" w:rsidRDefault="00A177C3" w:rsidP="00540421">
      <w:pPr>
        <w:pStyle w:val="BodyText"/>
        <w:spacing w:before="9"/>
        <w:jc w:val="both"/>
      </w:pPr>
    </w:p>
    <w:p w14:paraId="1AFDDA47" w14:textId="77777777" w:rsidR="00A177C3" w:rsidRDefault="00000000" w:rsidP="00540421">
      <w:pPr>
        <w:pStyle w:val="Heading2"/>
        <w:numPr>
          <w:ilvl w:val="1"/>
          <w:numId w:val="1"/>
        </w:numPr>
        <w:tabs>
          <w:tab w:val="left" w:pos="678"/>
        </w:tabs>
        <w:jc w:val="both"/>
      </w:pPr>
      <w:r>
        <w:rPr>
          <w:color w:val="2D74B5"/>
        </w:rPr>
        <w:t xml:space="preserve">AIS Records by Operational </w:t>
      </w:r>
      <w:r>
        <w:rPr>
          <w:color w:val="2D74B5"/>
          <w:spacing w:val="-2"/>
        </w:rPr>
        <w:t>Status</w:t>
      </w:r>
    </w:p>
    <w:p w14:paraId="17AB8501" w14:textId="77777777" w:rsidR="00A177C3" w:rsidRDefault="00000000" w:rsidP="00540421">
      <w:pPr>
        <w:pStyle w:val="BodyText"/>
        <w:spacing w:before="155" w:line="312" w:lineRule="auto"/>
        <w:ind w:left="261" w:right="263"/>
        <w:jc w:val="both"/>
      </w:pPr>
      <w:r>
        <w:rPr>
          <w:w w:val="105"/>
        </w:rPr>
        <w:t>A</w:t>
      </w:r>
      <w:r>
        <w:rPr>
          <w:spacing w:val="-14"/>
          <w:w w:val="105"/>
        </w:rPr>
        <w:t xml:space="preserve"> </w:t>
      </w:r>
      <w:r>
        <w:rPr>
          <w:w w:val="105"/>
        </w:rPr>
        <w:t>donut</w:t>
      </w:r>
      <w:r>
        <w:rPr>
          <w:spacing w:val="-14"/>
          <w:w w:val="105"/>
        </w:rPr>
        <w:t xml:space="preserve"> </w:t>
      </w:r>
      <w:r>
        <w:rPr>
          <w:w w:val="105"/>
        </w:rPr>
        <w:t>chart</w:t>
      </w:r>
      <w:r>
        <w:rPr>
          <w:spacing w:val="-14"/>
          <w:w w:val="105"/>
        </w:rPr>
        <w:t xml:space="preserve"> </w:t>
      </w:r>
      <w:r>
        <w:rPr>
          <w:w w:val="105"/>
        </w:rPr>
        <w:t>was</w:t>
      </w:r>
      <w:r>
        <w:rPr>
          <w:spacing w:val="-14"/>
          <w:w w:val="105"/>
        </w:rPr>
        <w:t xml:space="preserve"> </w:t>
      </w:r>
      <w:r>
        <w:rPr>
          <w:w w:val="105"/>
        </w:rPr>
        <w:t>used</w:t>
      </w:r>
      <w:r>
        <w:rPr>
          <w:spacing w:val="-14"/>
          <w:w w:val="105"/>
        </w:rPr>
        <w:t xml:space="preserve"> </w:t>
      </w:r>
      <w:r>
        <w:rPr>
          <w:w w:val="105"/>
        </w:rPr>
        <w:t>to</w:t>
      </w:r>
      <w:r>
        <w:rPr>
          <w:spacing w:val="-14"/>
          <w:w w:val="105"/>
        </w:rPr>
        <w:t xml:space="preserve"> </w:t>
      </w:r>
      <w:r>
        <w:rPr>
          <w:w w:val="105"/>
        </w:rPr>
        <w:t>show</w:t>
      </w:r>
      <w:r>
        <w:rPr>
          <w:spacing w:val="-14"/>
          <w:w w:val="105"/>
        </w:rPr>
        <w:t xml:space="preserve"> </w:t>
      </w:r>
      <w:r>
        <w:rPr>
          <w:w w:val="105"/>
        </w:rPr>
        <w:t>the</w:t>
      </w:r>
      <w:r>
        <w:rPr>
          <w:spacing w:val="-14"/>
          <w:w w:val="105"/>
        </w:rPr>
        <w:t xml:space="preserve"> </w:t>
      </w:r>
      <w:r>
        <w:rPr>
          <w:w w:val="105"/>
        </w:rPr>
        <w:t>proportion</w:t>
      </w:r>
      <w:r>
        <w:rPr>
          <w:spacing w:val="-14"/>
          <w:w w:val="105"/>
        </w:rPr>
        <w:t xml:space="preserve"> </w:t>
      </w:r>
      <w:r>
        <w:rPr>
          <w:w w:val="105"/>
        </w:rPr>
        <w:t>of</w:t>
      </w:r>
      <w:r>
        <w:rPr>
          <w:spacing w:val="-14"/>
          <w:w w:val="105"/>
        </w:rPr>
        <w:t xml:space="preserve"> </w:t>
      </w:r>
      <w:r>
        <w:rPr>
          <w:w w:val="105"/>
        </w:rPr>
        <w:t>vessel</w:t>
      </w:r>
      <w:r>
        <w:rPr>
          <w:spacing w:val="-14"/>
          <w:w w:val="105"/>
        </w:rPr>
        <w:t xml:space="preserve"> </w:t>
      </w:r>
      <w:r>
        <w:rPr>
          <w:w w:val="105"/>
        </w:rPr>
        <w:t>observations</w:t>
      </w:r>
      <w:r>
        <w:rPr>
          <w:spacing w:val="-14"/>
          <w:w w:val="105"/>
        </w:rPr>
        <w:t xml:space="preserve"> </w:t>
      </w:r>
      <w:r>
        <w:rPr>
          <w:w w:val="105"/>
        </w:rPr>
        <w:t>classified</w:t>
      </w:r>
      <w:r>
        <w:rPr>
          <w:spacing w:val="-14"/>
          <w:w w:val="105"/>
        </w:rPr>
        <w:t xml:space="preserve"> </w:t>
      </w:r>
      <w:r>
        <w:rPr>
          <w:w w:val="105"/>
        </w:rPr>
        <w:t>as</w:t>
      </w:r>
      <w:r>
        <w:rPr>
          <w:spacing w:val="-14"/>
          <w:w w:val="105"/>
        </w:rPr>
        <w:t xml:space="preserve"> </w:t>
      </w:r>
      <w:r>
        <w:rPr>
          <w:w w:val="105"/>
        </w:rPr>
        <w:t>Stopped</w:t>
      </w:r>
      <w:r>
        <w:rPr>
          <w:spacing w:val="-14"/>
          <w:w w:val="105"/>
        </w:rPr>
        <w:t xml:space="preserve"> </w:t>
      </w:r>
      <w:r>
        <w:rPr>
          <w:w w:val="105"/>
        </w:rPr>
        <w:t>or</w:t>
      </w:r>
      <w:r>
        <w:rPr>
          <w:spacing w:val="-14"/>
          <w:w w:val="105"/>
        </w:rPr>
        <w:t xml:space="preserve"> </w:t>
      </w:r>
      <w:r>
        <w:rPr>
          <w:w w:val="105"/>
        </w:rPr>
        <w:t>Moving. The dashboard shows approximately:</w:t>
      </w:r>
    </w:p>
    <w:p w14:paraId="2A1A2C1D" w14:textId="77777777" w:rsidR="00A177C3" w:rsidRDefault="00000000" w:rsidP="00540421">
      <w:pPr>
        <w:pStyle w:val="ListParagraph"/>
        <w:numPr>
          <w:ilvl w:val="2"/>
          <w:numId w:val="1"/>
        </w:numPr>
        <w:tabs>
          <w:tab w:val="left" w:pos="581"/>
        </w:tabs>
        <w:spacing w:before="110"/>
        <w:jc w:val="both"/>
        <w:rPr>
          <w:sz w:val="20"/>
        </w:rPr>
      </w:pPr>
      <w:r>
        <w:rPr>
          <w:sz w:val="20"/>
        </w:rPr>
        <w:t>79.64%</w:t>
      </w:r>
      <w:r>
        <w:rPr>
          <w:spacing w:val="21"/>
          <w:sz w:val="20"/>
        </w:rPr>
        <w:t xml:space="preserve"> </w:t>
      </w:r>
      <w:r>
        <w:rPr>
          <w:spacing w:val="-2"/>
          <w:sz w:val="20"/>
        </w:rPr>
        <w:t>Stopped</w:t>
      </w:r>
    </w:p>
    <w:p w14:paraId="491B2994" w14:textId="77777777" w:rsidR="00A177C3" w:rsidRDefault="00000000" w:rsidP="00540421">
      <w:pPr>
        <w:pStyle w:val="ListParagraph"/>
        <w:numPr>
          <w:ilvl w:val="2"/>
          <w:numId w:val="1"/>
        </w:numPr>
        <w:tabs>
          <w:tab w:val="left" w:pos="581"/>
        </w:tabs>
        <w:jc w:val="both"/>
        <w:rPr>
          <w:sz w:val="20"/>
        </w:rPr>
      </w:pPr>
      <w:r>
        <w:rPr>
          <w:sz w:val="20"/>
        </w:rPr>
        <w:t>20.36%</w:t>
      </w:r>
      <w:r>
        <w:rPr>
          <w:spacing w:val="21"/>
          <w:sz w:val="20"/>
        </w:rPr>
        <w:t xml:space="preserve"> </w:t>
      </w:r>
      <w:r>
        <w:rPr>
          <w:spacing w:val="-2"/>
          <w:sz w:val="20"/>
        </w:rPr>
        <w:t>Moving</w:t>
      </w:r>
    </w:p>
    <w:p w14:paraId="3216F2D3" w14:textId="77777777" w:rsidR="00A177C3" w:rsidRDefault="00000000" w:rsidP="00540421">
      <w:pPr>
        <w:pStyle w:val="BodyText"/>
        <w:spacing w:before="206"/>
        <w:ind w:left="261"/>
        <w:jc w:val="both"/>
      </w:pPr>
      <w:r>
        <w:rPr>
          <w:w w:val="105"/>
        </w:rPr>
        <w:t>This</w:t>
      </w:r>
      <w:r>
        <w:rPr>
          <w:spacing w:val="-13"/>
          <w:w w:val="105"/>
        </w:rPr>
        <w:t xml:space="preserve"> </w:t>
      </w:r>
      <w:r>
        <w:rPr>
          <w:w w:val="105"/>
        </w:rPr>
        <w:t>indicates</w:t>
      </w:r>
      <w:r>
        <w:rPr>
          <w:spacing w:val="-12"/>
          <w:w w:val="105"/>
        </w:rPr>
        <w:t xml:space="preserve"> </w:t>
      </w:r>
      <w:r>
        <w:rPr>
          <w:w w:val="105"/>
        </w:rPr>
        <w:t>that</w:t>
      </w:r>
      <w:r>
        <w:rPr>
          <w:spacing w:val="-12"/>
          <w:w w:val="105"/>
        </w:rPr>
        <w:t xml:space="preserve"> </w:t>
      </w:r>
      <w:r>
        <w:rPr>
          <w:w w:val="105"/>
        </w:rPr>
        <w:t>a</w:t>
      </w:r>
      <w:r>
        <w:rPr>
          <w:spacing w:val="-12"/>
          <w:w w:val="105"/>
        </w:rPr>
        <w:t xml:space="preserve"> </w:t>
      </w:r>
      <w:r>
        <w:rPr>
          <w:w w:val="105"/>
        </w:rPr>
        <w:t>large</w:t>
      </w:r>
      <w:r>
        <w:rPr>
          <w:spacing w:val="-13"/>
          <w:w w:val="105"/>
        </w:rPr>
        <w:t xml:space="preserve"> </w:t>
      </w:r>
      <w:r>
        <w:rPr>
          <w:w w:val="105"/>
        </w:rPr>
        <w:t>proportion</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recorded</w:t>
      </w:r>
      <w:r>
        <w:rPr>
          <w:spacing w:val="-13"/>
          <w:w w:val="105"/>
        </w:rPr>
        <w:t xml:space="preserve"> </w:t>
      </w:r>
      <w:r>
        <w:rPr>
          <w:w w:val="105"/>
        </w:rPr>
        <w:t>observations</w:t>
      </w:r>
      <w:r>
        <w:rPr>
          <w:spacing w:val="-12"/>
          <w:w w:val="105"/>
        </w:rPr>
        <w:t xml:space="preserve"> </w:t>
      </w:r>
      <w:r>
        <w:rPr>
          <w:w w:val="105"/>
        </w:rPr>
        <w:t>were</w:t>
      </w:r>
      <w:r>
        <w:rPr>
          <w:spacing w:val="-12"/>
          <w:w w:val="105"/>
        </w:rPr>
        <w:t xml:space="preserve"> </w:t>
      </w:r>
      <w:r>
        <w:rPr>
          <w:w w:val="105"/>
        </w:rPr>
        <w:t>classified</w:t>
      </w:r>
      <w:r>
        <w:rPr>
          <w:spacing w:val="-12"/>
          <w:w w:val="105"/>
        </w:rPr>
        <w:t xml:space="preserve"> </w:t>
      </w:r>
      <w:r>
        <w:rPr>
          <w:w w:val="105"/>
        </w:rPr>
        <w:t>as</w:t>
      </w:r>
      <w:r>
        <w:rPr>
          <w:spacing w:val="-12"/>
          <w:w w:val="105"/>
        </w:rPr>
        <w:t xml:space="preserve"> </w:t>
      </w:r>
      <w:r>
        <w:rPr>
          <w:spacing w:val="-2"/>
          <w:w w:val="105"/>
        </w:rPr>
        <w:t>stopped.</w:t>
      </w:r>
    </w:p>
    <w:p w14:paraId="356E5D3F" w14:textId="77777777" w:rsidR="00A177C3" w:rsidRDefault="00A177C3" w:rsidP="00540421">
      <w:pPr>
        <w:pStyle w:val="BodyText"/>
        <w:spacing w:before="77"/>
        <w:jc w:val="both"/>
      </w:pPr>
    </w:p>
    <w:p w14:paraId="65FC167F" w14:textId="77777777" w:rsidR="00A177C3" w:rsidRDefault="00000000" w:rsidP="00540421">
      <w:pPr>
        <w:pStyle w:val="Heading2"/>
        <w:numPr>
          <w:ilvl w:val="1"/>
          <w:numId w:val="1"/>
        </w:numPr>
        <w:tabs>
          <w:tab w:val="left" w:pos="678"/>
        </w:tabs>
        <w:jc w:val="both"/>
      </w:pPr>
      <w:r>
        <w:rPr>
          <w:color w:val="2D74B5"/>
        </w:rPr>
        <w:t xml:space="preserve">AIS Records by Speed </w:t>
      </w:r>
      <w:r>
        <w:rPr>
          <w:color w:val="2D74B5"/>
          <w:spacing w:val="-2"/>
        </w:rPr>
        <w:t>Category</w:t>
      </w:r>
    </w:p>
    <w:p w14:paraId="12F7F376" w14:textId="77777777" w:rsidR="00A177C3" w:rsidRDefault="00000000" w:rsidP="00540421">
      <w:pPr>
        <w:pStyle w:val="BodyText"/>
        <w:spacing w:before="155" w:line="312" w:lineRule="auto"/>
        <w:ind w:left="261" w:right="502"/>
        <w:jc w:val="both"/>
      </w:pPr>
      <w:r>
        <w:t>This visualization divides vessel observations into speed categories: Stopped, Slow, Moderate and</w:t>
      </w:r>
      <w:r>
        <w:rPr>
          <w:spacing w:val="40"/>
          <w:w w:val="105"/>
        </w:rPr>
        <w:t xml:space="preserve"> </w:t>
      </w:r>
      <w:r>
        <w:rPr>
          <w:w w:val="105"/>
        </w:rPr>
        <w:t>Fast. It provides a simple overview of the movement characteristics of vessels.</w:t>
      </w:r>
    </w:p>
    <w:p w14:paraId="4D43A9DE" w14:textId="77777777" w:rsidR="00A177C3" w:rsidRDefault="00A177C3" w:rsidP="00540421">
      <w:pPr>
        <w:pStyle w:val="BodyText"/>
        <w:spacing w:before="9"/>
        <w:jc w:val="both"/>
      </w:pPr>
    </w:p>
    <w:p w14:paraId="37D885BC" w14:textId="77777777" w:rsidR="00A177C3" w:rsidRDefault="00000000" w:rsidP="00540421">
      <w:pPr>
        <w:pStyle w:val="Heading2"/>
        <w:numPr>
          <w:ilvl w:val="1"/>
          <w:numId w:val="1"/>
        </w:numPr>
        <w:tabs>
          <w:tab w:val="left" w:pos="678"/>
        </w:tabs>
        <w:spacing w:before="1"/>
        <w:jc w:val="both"/>
      </w:pPr>
      <w:r>
        <w:rPr>
          <w:color w:val="2D74B5"/>
        </w:rPr>
        <w:t xml:space="preserve">AIS Records by Destination </w:t>
      </w:r>
      <w:r>
        <w:rPr>
          <w:color w:val="2D74B5"/>
          <w:spacing w:val="-2"/>
        </w:rPr>
        <w:t>Cluster</w:t>
      </w:r>
    </w:p>
    <w:p w14:paraId="088F6035" w14:textId="77777777" w:rsidR="00A177C3" w:rsidRDefault="00000000" w:rsidP="00540421">
      <w:pPr>
        <w:pStyle w:val="BodyText"/>
        <w:spacing w:before="155" w:line="312" w:lineRule="auto"/>
        <w:ind w:left="261" w:right="263"/>
        <w:jc w:val="both"/>
      </w:pPr>
      <w:r>
        <w:rPr>
          <w:w w:val="105"/>
        </w:rPr>
        <w:t>This</w:t>
      </w:r>
      <w:r>
        <w:rPr>
          <w:spacing w:val="-15"/>
          <w:w w:val="105"/>
        </w:rPr>
        <w:t xml:space="preserve"> </w:t>
      </w:r>
      <w:r>
        <w:rPr>
          <w:w w:val="105"/>
        </w:rPr>
        <w:t>chart</w:t>
      </w:r>
      <w:r>
        <w:rPr>
          <w:spacing w:val="-15"/>
          <w:w w:val="105"/>
        </w:rPr>
        <w:t xml:space="preserve"> </w:t>
      </w:r>
      <w:r>
        <w:rPr>
          <w:w w:val="105"/>
        </w:rPr>
        <w:t>groups</w:t>
      </w:r>
      <w:r>
        <w:rPr>
          <w:spacing w:val="-14"/>
          <w:w w:val="105"/>
        </w:rPr>
        <w:t xml:space="preserve"> </w:t>
      </w:r>
      <w:r>
        <w:rPr>
          <w:w w:val="105"/>
        </w:rPr>
        <w:t>AIS</w:t>
      </w:r>
      <w:r>
        <w:rPr>
          <w:spacing w:val="-15"/>
          <w:w w:val="105"/>
        </w:rPr>
        <w:t xml:space="preserve"> </w:t>
      </w:r>
      <w:r>
        <w:rPr>
          <w:w w:val="105"/>
        </w:rPr>
        <w:t>observations</w:t>
      </w:r>
      <w:r>
        <w:rPr>
          <w:spacing w:val="-14"/>
          <w:w w:val="105"/>
        </w:rPr>
        <w:t xml:space="preserve"> </w:t>
      </w:r>
      <w:r>
        <w:rPr>
          <w:w w:val="105"/>
        </w:rPr>
        <w:t>according</w:t>
      </w:r>
      <w:r>
        <w:rPr>
          <w:spacing w:val="-15"/>
          <w:w w:val="105"/>
        </w:rPr>
        <w:t xml:space="preserve"> </w:t>
      </w:r>
      <w:r>
        <w:rPr>
          <w:w w:val="105"/>
        </w:rPr>
        <w:t>to</w:t>
      </w:r>
      <w:r>
        <w:rPr>
          <w:spacing w:val="-15"/>
          <w:w w:val="105"/>
        </w:rPr>
        <w:t xml:space="preserve"> </w:t>
      </w:r>
      <w:r>
        <w:rPr>
          <w:w w:val="105"/>
        </w:rPr>
        <w:t>destination</w:t>
      </w:r>
      <w:r>
        <w:rPr>
          <w:spacing w:val="-14"/>
          <w:w w:val="105"/>
        </w:rPr>
        <w:t xml:space="preserve"> </w:t>
      </w:r>
      <w:r>
        <w:rPr>
          <w:w w:val="105"/>
        </w:rPr>
        <w:t>clusters.</w:t>
      </w:r>
      <w:r>
        <w:rPr>
          <w:spacing w:val="-15"/>
          <w:w w:val="105"/>
        </w:rPr>
        <w:t xml:space="preserve"> </w:t>
      </w:r>
      <w:r>
        <w:rPr>
          <w:w w:val="105"/>
        </w:rPr>
        <w:t>It</w:t>
      </w:r>
      <w:r>
        <w:rPr>
          <w:spacing w:val="-14"/>
          <w:w w:val="105"/>
        </w:rPr>
        <w:t xml:space="preserve"> </w:t>
      </w:r>
      <w:r>
        <w:rPr>
          <w:w w:val="105"/>
        </w:rPr>
        <w:t>can</w:t>
      </w:r>
      <w:r>
        <w:rPr>
          <w:spacing w:val="-15"/>
          <w:w w:val="105"/>
        </w:rPr>
        <w:t xml:space="preserve"> </w:t>
      </w:r>
      <w:r>
        <w:rPr>
          <w:w w:val="105"/>
        </w:rPr>
        <w:t>be</w:t>
      </w:r>
      <w:r>
        <w:rPr>
          <w:spacing w:val="-15"/>
          <w:w w:val="105"/>
        </w:rPr>
        <w:t xml:space="preserve"> </w:t>
      </w:r>
      <w:r>
        <w:rPr>
          <w:w w:val="105"/>
        </w:rPr>
        <w:t>used</w:t>
      </w:r>
      <w:r>
        <w:rPr>
          <w:spacing w:val="-14"/>
          <w:w w:val="105"/>
        </w:rPr>
        <w:t xml:space="preserve"> </w:t>
      </w:r>
      <w:r>
        <w:rPr>
          <w:w w:val="105"/>
        </w:rPr>
        <w:t>to</w:t>
      </w:r>
      <w:r>
        <w:rPr>
          <w:spacing w:val="-15"/>
          <w:w w:val="105"/>
        </w:rPr>
        <w:t xml:space="preserve"> </w:t>
      </w:r>
      <w:r>
        <w:rPr>
          <w:w w:val="105"/>
        </w:rPr>
        <w:t>understand where vessel activity is concentrated.</w:t>
      </w:r>
    </w:p>
    <w:p w14:paraId="7F6A7BBC" w14:textId="77777777" w:rsidR="00A177C3" w:rsidRDefault="00A177C3" w:rsidP="00540421">
      <w:pPr>
        <w:pStyle w:val="BodyText"/>
        <w:spacing w:before="9"/>
        <w:jc w:val="both"/>
      </w:pPr>
    </w:p>
    <w:p w14:paraId="3319DB20" w14:textId="77777777" w:rsidR="00A177C3" w:rsidRDefault="00000000" w:rsidP="00540421">
      <w:pPr>
        <w:pStyle w:val="Heading2"/>
        <w:numPr>
          <w:ilvl w:val="1"/>
          <w:numId w:val="1"/>
        </w:numPr>
        <w:tabs>
          <w:tab w:val="left" w:pos="678"/>
        </w:tabs>
        <w:jc w:val="both"/>
      </w:pPr>
      <w:r>
        <w:rPr>
          <w:color w:val="2D74B5"/>
        </w:rPr>
        <w:t xml:space="preserve">Average ETA by Speed </w:t>
      </w:r>
      <w:r>
        <w:rPr>
          <w:color w:val="2D74B5"/>
          <w:spacing w:val="-2"/>
        </w:rPr>
        <w:t>Category</w:t>
      </w:r>
    </w:p>
    <w:p w14:paraId="01F82FF9" w14:textId="77777777" w:rsidR="00A177C3" w:rsidRDefault="00000000" w:rsidP="00540421">
      <w:pPr>
        <w:pStyle w:val="BodyText"/>
        <w:spacing w:before="156" w:line="312" w:lineRule="auto"/>
        <w:ind w:left="261" w:right="646"/>
        <w:jc w:val="both"/>
      </w:pPr>
      <w:r>
        <w:rPr>
          <w:spacing w:val="-2"/>
          <w:w w:val="105"/>
        </w:rPr>
        <w:t>This</w:t>
      </w:r>
      <w:r>
        <w:rPr>
          <w:spacing w:val="-3"/>
          <w:w w:val="105"/>
        </w:rPr>
        <w:t xml:space="preserve"> </w:t>
      </w:r>
      <w:r>
        <w:rPr>
          <w:spacing w:val="-2"/>
          <w:w w:val="105"/>
        </w:rPr>
        <w:t>visualization</w:t>
      </w:r>
      <w:r>
        <w:rPr>
          <w:spacing w:val="-3"/>
          <w:w w:val="105"/>
        </w:rPr>
        <w:t xml:space="preserve"> </w:t>
      </w:r>
      <w:r>
        <w:rPr>
          <w:spacing w:val="-2"/>
          <w:w w:val="105"/>
        </w:rPr>
        <w:t>compares</w:t>
      </w:r>
      <w:r>
        <w:rPr>
          <w:spacing w:val="-3"/>
          <w:w w:val="105"/>
        </w:rPr>
        <w:t xml:space="preserve"> </w:t>
      </w:r>
      <w:r>
        <w:rPr>
          <w:spacing w:val="-2"/>
          <w:w w:val="105"/>
        </w:rPr>
        <w:t>the</w:t>
      </w:r>
      <w:r>
        <w:rPr>
          <w:spacing w:val="-3"/>
          <w:w w:val="105"/>
        </w:rPr>
        <w:t xml:space="preserve"> </w:t>
      </w:r>
      <w:r>
        <w:rPr>
          <w:spacing w:val="-2"/>
          <w:w w:val="105"/>
        </w:rPr>
        <w:t>average</w:t>
      </w:r>
      <w:r>
        <w:rPr>
          <w:spacing w:val="-3"/>
          <w:w w:val="105"/>
        </w:rPr>
        <w:t xml:space="preserve"> </w:t>
      </w:r>
      <w:r>
        <w:rPr>
          <w:spacing w:val="-2"/>
          <w:w w:val="105"/>
        </w:rPr>
        <w:t>estimated</w:t>
      </w:r>
      <w:r>
        <w:rPr>
          <w:spacing w:val="-3"/>
          <w:w w:val="105"/>
        </w:rPr>
        <w:t xml:space="preserve"> </w:t>
      </w:r>
      <w:r>
        <w:rPr>
          <w:spacing w:val="-2"/>
          <w:w w:val="105"/>
        </w:rPr>
        <w:t>arrival</w:t>
      </w:r>
      <w:r>
        <w:rPr>
          <w:spacing w:val="-3"/>
          <w:w w:val="105"/>
        </w:rPr>
        <w:t xml:space="preserve"> </w:t>
      </w:r>
      <w:r>
        <w:rPr>
          <w:spacing w:val="-2"/>
          <w:w w:val="105"/>
        </w:rPr>
        <w:t>time</w:t>
      </w:r>
      <w:r>
        <w:rPr>
          <w:spacing w:val="-3"/>
          <w:w w:val="105"/>
        </w:rPr>
        <w:t xml:space="preserve"> </w:t>
      </w:r>
      <w:r>
        <w:rPr>
          <w:spacing w:val="-2"/>
          <w:w w:val="105"/>
        </w:rPr>
        <w:t>across</w:t>
      </w:r>
      <w:r>
        <w:rPr>
          <w:spacing w:val="-3"/>
          <w:w w:val="105"/>
        </w:rPr>
        <w:t xml:space="preserve"> </w:t>
      </w:r>
      <w:r>
        <w:rPr>
          <w:spacing w:val="-2"/>
          <w:w w:val="105"/>
        </w:rPr>
        <w:t>different</w:t>
      </w:r>
      <w:r>
        <w:rPr>
          <w:spacing w:val="-3"/>
          <w:w w:val="105"/>
        </w:rPr>
        <w:t xml:space="preserve"> </w:t>
      </w:r>
      <w:r>
        <w:rPr>
          <w:spacing w:val="-2"/>
          <w:w w:val="105"/>
        </w:rPr>
        <w:t>speed</w:t>
      </w:r>
      <w:r>
        <w:rPr>
          <w:spacing w:val="-3"/>
          <w:w w:val="105"/>
        </w:rPr>
        <w:t xml:space="preserve"> </w:t>
      </w:r>
      <w:r>
        <w:rPr>
          <w:spacing w:val="-2"/>
          <w:w w:val="105"/>
        </w:rPr>
        <w:t>categories.</w:t>
      </w:r>
      <w:r>
        <w:rPr>
          <w:spacing w:val="-3"/>
          <w:w w:val="105"/>
        </w:rPr>
        <w:t xml:space="preserve"> </w:t>
      </w:r>
      <w:r>
        <w:rPr>
          <w:spacing w:val="-2"/>
          <w:w w:val="105"/>
        </w:rPr>
        <w:t xml:space="preserve">It </w:t>
      </w:r>
      <w:r>
        <w:rPr>
          <w:w w:val="105"/>
        </w:rPr>
        <w:t>provides</w:t>
      </w:r>
      <w:r>
        <w:rPr>
          <w:spacing w:val="-15"/>
          <w:w w:val="105"/>
        </w:rPr>
        <w:t xml:space="preserve"> </w:t>
      </w:r>
      <w:r>
        <w:rPr>
          <w:w w:val="105"/>
        </w:rPr>
        <w:t>an</w:t>
      </w:r>
      <w:r>
        <w:rPr>
          <w:spacing w:val="-15"/>
          <w:w w:val="105"/>
        </w:rPr>
        <w:t xml:space="preserve"> </w:t>
      </w:r>
      <w:r>
        <w:rPr>
          <w:w w:val="105"/>
        </w:rPr>
        <w:t>operational</w:t>
      </w:r>
      <w:r>
        <w:rPr>
          <w:spacing w:val="-14"/>
          <w:w w:val="105"/>
        </w:rPr>
        <w:t xml:space="preserve"> </w:t>
      </w:r>
      <w:r>
        <w:rPr>
          <w:w w:val="105"/>
        </w:rPr>
        <w:t>view</w:t>
      </w:r>
      <w:r>
        <w:rPr>
          <w:spacing w:val="-15"/>
          <w:w w:val="105"/>
        </w:rPr>
        <w:t xml:space="preserve"> </w:t>
      </w:r>
      <w:r>
        <w:rPr>
          <w:w w:val="105"/>
        </w:rPr>
        <w:t>of</w:t>
      </w:r>
      <w:r>
        <w:rPr>
          <w:spacing w:val="-14"/>
          <w:w w:val="105"/>
        </w:rPr>
        <w:t xml:space="preserve"> </w:t>
      </w:r>
      <w:r>
        <w:rPr>
          <w:w w:val="105"/>
        </w:rPr>
        <w:t>the</w:t>
      </w:r>
      <w:r>
        <w:rPr>
          <w:spacing w:val="-15"/>
          <w:w w:val="105"/>
        </w:rPr>
        <w:t xml:space="preserve"> </w:t>
      </w:r>
      <w:r>
        <w:rPr>
          <w:w w:val="105"/>
        </w:rPr>
        <w:t>relationship</w:t>
      </w:r>
      <w:r>
        <w:rPr>
          <w:spacing w:val="-15"/>
          <w:w w:val="105"/>
        </w:rPr>
        <w:t xml:space="preserve"> </w:t>
      </w:r>
      <w:r>
        <w:rPr>
          <w:w w:val="105"/>
        </w:rPr>
        <w:t>between</w:t>
      </w:r>
      <w:r>
        <w:rPr>
          <w:spacing w:val="-14"/>
          <w:w w:val="105"/>
        </w:rPr>
        <w:t xml:space="preserve"> </w:t>
      </w:r>
      <w:r>
        <w:rPr>
          <w:w w:val="105"/>
        </w:rPr>
        <w:t>vessel</w:t>
      </w:r>
      <w:r>
        <w:rPr>
          <w:spacing w:val="-15"/>
          <w:w w:val="105"/>
        </w:rPr>
        <w:t xml:space="preserve"> </w:t>
      </w:r>
      <w:r>
        <w:rPr>
          <w:w w:val="105"/>
        </w:rPr>
        <w:t>movement</w:t>
      </w:r>
      <w:r>
        <w:rPr>
          <w:spacing w:val="-14"/>
          <w:w w:val="105"/>
        </w:rPr>
        <w:t xml:space="preserve"> </w:t>
      </w:r>
      <w:r>
        <w:rPr>
          <w:w w:val="105"/>
        </w:rPr>
        <w:t>category</w:t>
      </w:r>
      <w:r>
        <w:rPr>
          <w:spacing w:val="-15"/>
          <w:w w:val="105"/>
        </w:rPr>
        <w:t xml:space="preserve"> </w:t>
      </w:r>
      <w:r>
        <w:rPr>
          <w:w w:val="105"/>
        </w:rPr>
        <w:t>and</w:t>
      </w:r>
      <w:r>
        <w:rPr>
          <w:spacing w:val="-15"/>
          <w:w w:val="105"/>
        </w:rPr>
        <w:t xml:space="preserve"> </w:t>
      </w:r>
      <w:r>
        <w:rPr>
          <w:w w:val="105"/>
        </w:rPr>
        <w:t>estimated arrival time.</w:t>
      </w:r>
    </w:p>
    <w:p w14:paraId="295512AA" w14:textId="77777777" w:rsidR="00A177C3" w:rsidRDefault="00A177C3" w:rsidP="00540421">
      <w:pPr>
        <w:pStyle w:val="BodyText"/>
        <w:spacing w:before="10"/>
        <w:jc w:val="both"/>
      </w:pPr>
    </w:p>
    <w:p w14:paraId="3FB9C7DF" w14:textId="77777777" w:rsidR="00A177C3" w:rsidRDefault="00000000" w:rsidP="00540421">
      <w:pPr>
        <w:pStyle w:val="Heading2"/>
        <w:numPr>
          <w:ilvl w:val="1"/>
          <w:numId w:val="1"/>
        </w:numPr>
        <w:tabs>
          <w:tab w:val="left" w:pos="678"/>
        </w:tabs>
        <w:jc w:val="both"/>
      </w:pPr>
      <w:r>
        <w:rPr>
          <w:color w:val="2D74B5"/>
        </w:rPr>
        <w:t xml:space="preserve">Wind Speed vs Vessel </w:t>
      </w:r>
      <w:r>
        <w:rPr>
          <w:color w:val="2D74B5"/>
          <w:spacing w:val="-2"/>
        </w:rPr>
        <w:t>Speed</w:t>
      </w:r>
    </w:p>
    <w:p w14:paraId="553584C3" w14:textId="77777777" w:rsidR="00A7265C" w:rsidRDefault="00000000" w:rsidP="00540421">
      <w:pPr>
        <w:pStyle w:val="BodyText"/>
        <w:spacing w:before="74" w:line="312" w:lineRule="auto"/>
        <w:ind w:left="284" w:right="170"/>
        <w:jc w:val="both"/>
      </w:pPr>
      <w:r>
        <w:rPr>
          <w:w w:val="105"/>
        </w:rPr>
        <w:t>A</w:t>
      </w:r>
      <w:r>
        <w:rPr>
          <w:spacing w:val="-15"/>
          <w:w w:val="105"/>
        </w:rPr>
        <w:t xml:space="preserve"> </w:t>
      </w:r>
      <w:r>
        <w:rPr>
          <w:w w:val="105"/>
        </w:rPr>
        <w:t>scatter</w:t>
      </w:r>
      <w:r>
        <w:rPr>
          <w:spacing w:val="-14"/>
          <w:w w:val="105"/>
        </w:rPr>
        <w:t xml:space="preserve"> </w:t>
      </w:r>
      <w:r>
        <w:rPr>
          <w:w w:val="105"/>
        </w:rPr>
        <w:t>chart</w:t>
      </w:r>
      <w:r>
        <w:rPr>
          <w:spacing w:val="-15"/>
          <w:w w:val="105"/>
        </w:rPr>
        <w:t xml:space="preserve"> </w:t>
      </w:r>
      <w:r>
        <w:rPr>
          <w:w w:val="105"/>
        </w:rPr>
        <w:t>was</w:t>
      </w:r>
      <w:r>
        <w:rPr>
          <w:spacing w:val="-14"/>
          <w:w w:val="105"/>
        </w:rPr>
        <w:t xml:space="preserve"> </w:t>
      </w:r>
      <w:r>
        <w:rPr>
          <w:w w:val="105"/>
        </w:rPr>
        <w:t>created</w:t>
      </w:r>
      <w:r>
        <w:rPr>
          <w:spacing w:val="-15"/>
          <w:w w:val="105"/>
        </w:rPr>
        <w:t xml:space="preserve"> </w:t>
      </w:r>
      <w:r>
        <w:rPr>
          <w:w w:val="105"/>
        </w:rPr>
        <w:t>to</w:t>
      </w:r>
      <w:r>
        <w:rPr>
          <w:spacing w:val="-14"/>
          <w:w w:val="105"/>
        </w:rPr>
        <w:t xml:space="preserve"> </w:t>
      </w:r>
      <w:r>
        <w:rPr>
          <w:w w:val="105"/>
        </w:rPr>
        <w:t>compare</w:t>
      </w:r>
      <w:r>
        <w:rPr>
          <w:spacing w:val="-15"/>
          <w:w w:val="105"/>
        </w:rPr>
        <w:t xml:space="preserve"> </w:t>
      </w:r>
      <w:r>
        <w:rPr>
          <w:w w:val="105"/>
        </w:rPr>
        <w:t>Wind</w:t>
      </w:r>
      <w:r>
        <w:rPr>
          <w:spacing w:val="-14"/>
          <w:w w:val="105"/>
        </w:rPr>
        <w:t xml:space="preserve"> </w:t>
      </w:r>
      <w:r>
        <w:rPr>
          <w:w w:val="105"/>
        </w:rPr>
        <w:t>Speed</w:t>
      </w:r>
      <w:r>
        <w:rPr>
          <w:spacing w:val="-15"/>
          <w:w w:val="105"/>
        </w:rPr>
        <w:t xml:space="preserve"> </w:t>
      </w:r>
      <w:r>
        <w:rPr>
          <w:w w:val="105"/>
        </w:rPr>
        <w:t>vs</w:t>
      </w:r>
      <w:r>
        <w:rPr>
          <w:spacing w:val="-14"/>
          <w:w w:val="105"/>
        </w:rPr>
        <w:t xml:space="preserve"> </w:t>
      </w:r>
      <w:r>
        <w:rPr>
          <w:w w:val="105"/>
        </w:rPr>
        <w:t>Vessel</w:t>
      </w:r>
      <w:r>
        <w:rPr>
          <w:spacing w:val="-15"/>
          <w:w w:val="105"/>
        </w:rPr>
        <w:t xml:space="preserve"> </w:t>
      </w:r>
      <w:r>
        <w:rPr>
          <w:w w:val="105"/>
        </w:rPr>
        <w:t>Speed.</w:t>
      </w:r>
      <w:r>
        <w:rPr>
          <w:spacing w:val="-14"/>
          <w:w w:val="105"/>
        </w:rPr>
        <w:t xml:space="preserve"> </w:t>
      </w:r>
      <w:r>
        <w:rPr>
          <w:w w:val="105"/>
        </w:rPr>
        <w:t>The</w:t>
      </w:r>
      <w:r>
        <w:rPr>
          <w:spacing w:val="-15"/>
          <w:w w:val="105"/>
        </w:rPr>
        <w:t xml:space="preserve"> </w:t>
      </w:r>
      <w:r>
        <w:rPr>
          <w:w w:val="105"/>
        </w:rPr>
        <w:t>purpose</w:t>
      </w:r>
      <w:r>
        <w:rPr>
          <w:spacing w:val="-14"/>
          <w:w w:val="105"/>
        </w:rPr>
        <w:t xml:space="preserve"> </w:t>
      </w:r>
      <w:r>
        <w:rPr>
          <w:w w:val="105"/>
        </w:rPr>
        <w:t>of</w:t>
      </w:r>
      <w:r>
        <w:rPr>
          <w:spacing w:val="-15"/>
          <w:w w:val="105"/>
        </w:rPr>
        <w:t xml:space="preserve"> </w:t>
      </w:r>
      <w:r>
        <w:rPr>
          <w:w w:val="105"/>
        </w:rPr>
        <w:t>this</w:t>
      </w:r>
      <w:r>
        <w:rPr>
          <w:spacing w:val="-14"/>
          <w:w w:val="105"/>
        </w:rPr>
        <w:t xml:space="preserve"> </w:t>
      </w:r>
      <w:r>
        <w:rPr>
          <w:w w:val="105"/>
        </w:rPr>
        <w:t>visualization is</w:t>
      </w:r>
      <w:r>
        <w:rPr>
          <w:spacing w:val="-15"/>
          <w:w w:val="105"/>
        </w:rPr>
        <w:t xml:space="preserve"> </w:t>
      </w:r>
      <w:r>
        <w:rPr>
          <w:w w:val="105"/>
        </w:rPr>
        <w:t>exploratory.</w:t>
      </w:r>
      <w:r>
        <w:rPr>
          <w:spacing w:val="-15"/>
          <w:w w:val="105"/>
        </w:rPr>
        <w:t xml:space="preserve"> </w:t>
      </w:r>
      <w:r>
        <w:rPr>
          <w:w w:val="105"/>
        </w:rPr>
        <w:t>It</w:t>
      </w:r>
      <w:r>
        <w:rPr>
          <w:spacing w:val="-14"/>
          <w:w w:val="105"/>
        </w:rPr>
        <w:t xml:space="preserve"> </w:t>
      </w:r>
      <w:r>
        <w:rPr>
          <w:w w:val="105"/>
        </w:rPr>
        <w:t>allows</w:t>
      </w:r>
      <w:r>
        <w:rPr>
          <w:spacing w:val="-15"/>
          <w:w w:val="105"/>
        </w:rPr>
        <w:t xml:space="preserve"> </w:t>
      </w:r>
      <w:r>
        <w:rPr>
          <w:w w:val="105"/>
        </w:rPr>
        <w:t>the</w:t>
      </w:r>
      <w:r>
        <w:rPr>
          <w:spacing w:val="-14"/>
          <w:w w:val="105"/>
        </w:rPr>
        <w:t xml:space="preserve"> </w:t>
      </w:r>
      <w:r>
        <w:rPr>
          <w:w w:val="105"/>
        </w:rPr>
        <w:t>user</w:t>
      </w:r>
      <w:r>
        <w:rPr>
          <w:spacing w:val="-15"/>
          <w:w w:val="105"/>
        </w:rPr>
        <w:t xml:space="preserve"> </w:t>
      </w:r>
      <w:r>
        <w:rPr>
          <w:w w:val="105"/>
        </w:rPr>
        <w:t>to</w:t>
      </w:r>
      <w:r>
        <w:rPr>
          <w:spacing w:val="-15"/>
          <w:w w:val="105"/>
        </w:rPr>
        <w:t xml:space="preserve"> </w:t>
      </w:r>
      <w:r>
        <w:rPr>
          <w:w w:val="105"/>
        </w:rPr>
        <w:t>observe</w:t>
      </w:r>
      <w:r>
        <w:rPr>
          <w:spacing w:val="-14"/>
          <w:w w:val="105"/>
        </w:rPr>
        <w:t xml:space="preserve"> </w:t>
      </w:r>
      <w:r>
        <w:rPr>
          <w:w w:val="105"/>
        </w:rPr>
        <w:t>whether</w:t>
      </w:r>
      <w:r>
        <w:rPr>
          <w:spacing w:val="-15"/>
          <w:w w:val="105"/>
        </w:rPr>
        <w:t xml:space="preserve"> </w:t>
      </w:r>
      <w:r>
        <w:rPr>
          <w:w w:val="105"/>
        </w:rPr>
        <w:t>vessel</w:t>
      </w:r>
      <w:r>
        <w:rPr>
          <w:spacing w:val="-14"/>
          <w:w w:val="105"/>
        </w:rPr>
        <w:t xml:space="preserve"> </w:t>
      </w:r>
      <w:r>
        <w:rPr>
          <w:w w:val="105"/>
        </w:rPr>
        <w:t>speeds</w:t>
      </w:r>
      <w:r>
        <w:rPr>
          <w:spacing w:val="-15"/>
          <w:w w:val="105"/>
        </w:rPr>
        <w:t xml:space="preserve"> </w:t>
      </w:r>
      <w:r>
        <w:rPr>
          <w:w w:val="105"/>
        </w:rPr>
        <w:t>vary</w:t>
      </w:r>
      <w:r>
        <w:rPr>
          <w:spacing w:val="-15"/>
          <w:w w:val="105"/>
        </w:rPr>
        <w:t xml:space="preserve"> </w:t>
      </w:r>
      <w:r>
        <w:rPr>
          <w:w w:val="105"/>
        </w:rPr>
        <w:t>under</w:t>
      </w:r>
      <w:r>
        <w:rPr>
          <w:spacing w:val="-14"/>
          <w:w w:val="105"/>
        </w:rPr>
        <w:t xml:space="preserve"> </w:t>
      </w:r>
      <w:r>
        <w:rPr>
          <w:w w:val="105"/>
        </w:rPr>
        <w:t>different</w:t>
      </w:r>
      <w:r>
        <w:rPr>
          <w:spacing w:val="-15"/>
          <w:w w:val="105"/>
        </w:rPr>
        <w:t xml:space="preserve"> </w:t>
      </w:r>
      <w:r>
        <w:rPr>
          <w:w w:val="105"/>
        </w:rPr>
        <w:t>wind</w:t>
      </w:r>
      <w:r>
        <w:rPr>
          <w:spacing w:val="-14"/>
          <w:w w:val="105"/>
        </w:rPr>
        <w:t xml:space="preserve"> </w:t>
      </w:r>
      <w:r>
        <w:rPr>
          <w:w w:val="105"/>
        </w:rPr>
        <w:t>conditions. The</w:t>
      </w:r>
      <w:r>
        <w:rPr>
          <w:spacing w:val="-2"/>
          <w:w w:val="105"/>
        </w:rPr>
        <w:t xml:space="preserve"> </w:t>
      </w:r>
      <w:r>
        <w:rPr>
          <w:w w:val="105"/>
        </w:rPr>
        <w:t>chart</w:t>
      </w:r>
      <w:r>
        <w:rPr>
          <w:spacing w:val="-2"/>
          <w:w w:val="105"/>
        </w:rPr>
        <w:t xml:space="preserve"> </w:t>
      </w:r>
      <w:r>
        <w:rPr>
          <w:w w:val="105"/>
        </w:rPr>
        <w:t>should</w:t>
      </w:r>
      <w:r>
        <w:rPr>
          <w:spacing w:val="-2"/>
          <w:w w:val="105"/>
        </w:rPr>
        <w:t xml:space="preserve"> </w:t>
      </w:r>
      <w:r>
        <w:rPr>
          <w:w w:val="105"/>
        </w:rPr>
        <w:t>not</w:t>
      </w:r>
      <w:r>
        <w:rPr>
          <w:spacing w:val="-2"/>
          <w:w w:val="105"/>
        </w:rPr>
        <w:t xml:space="preserve"> </w:t>
      </w:r>
      <w:r>
        <w:rPr>
          <w:w w:val="105"/>
        </w:rPr>
        <w:t>be</w:t>
      </w:r>
      <w:r>
        <w:rPr>
          <w:spacing w:val="-2"/>
          <w:w w:val="105"/>
        </w:rPr>
        <w:t xml:space="preserve"> </w:t>
      </w:r>
      <w:r>
        <w:rPr>
          <w:w w:val="105"/>
        </w:rPr>
        <w:t>interpreted</w:t>
      </w:r>
      <w:r>
        <w:rPr>
          <w:spacing w:val="-2"/>
          <w:w w:val="105"/>
        </w:rPr>
        <w:t xml:space="preserve"> </w:t>
      </w:r>
      <w:r>
        <w:rPr>
          <w:w w:val="105"/>
        </w:rPr>
        <w:t>as</w:t>
      </w:r>
      <w:r>
        <w:rPr>
          <w:spacing w:val="-2"/>
          <w:w w:val="105"/>
        </w:rPr>
        <w:t xml:space="preserve"> </w:t>
      </w:r>
      <w:r>
        <w:rPr>
          <w:w w:val="105"/>
        </w:rPr>
        <w:t>proving</w:t>
      </w:r>
      <w:r>
        <w:rPr>
          <w:spacing w:val="-2"/>
          <w:w w:val="105"/>
        </w:rPr>
        <w:t xml:space="preserve"> </w:t>
      </w:r>
      <w:r>
        <w:rPr>
          <w:w w:val="105"/>
        </w:rPr>
        <w:t>a</w:t>
      </w:r>
      <w:r>
        <w:rPr>
          <w:spacing w:val="-2"/>
          <w:w w:val="105"/>
        </w:rPr>
        <w:t xml:space="preserve"> </w:t>
      </w:r>
      <w:r>
        <w:rPr>
          <w:w w:val="105"/>
        </w:rPr>
        <w:t>direct</w:t>
      </w:r>
      <w:r>
        <w:rPr>
          <w:spacing w:val="-2"/>
          <w:w w:val="105"/>
        </w:rPr>
        <w:t xml:space="preserve"> </w:t>
      </w:r>
      <w:r>
        <w:rPr>
          <w:w w:val="105"/>
        </w:rPr>
        <w:t>causal</w:t>
      </w:r>
      <w:r>
        <w:rPr>
          <w:spacing w:val="-2"/>
          <w:w w:val="105"/>
        </w:rPr>
        <w:t xml:space="preserve"> </w:t>
      </w:r>
      <w:r>
        <w:rPr>
          <w:w w:val="105"/>
        </w:rPr>
        <w:t>relationship</w:t>
      </w:r>
      <w:r>
        <w:rPr>
          <w:spacing w:val="-2"/>
          <w:w w:val="105"/>
        </w:rPr>
        <w:t xml:space="preserve"> </w:t>
      </w:r>
      <w:r>
        <w:rPr>
          <w:w w:val="105"/>
        </w:rPr>
        <w:t>between</w:t>
      </w:r>
      <w:r>
        <w:rPr>
          <w:spacing w:val="-2"/>
          <w:w w:val="105"/>
        </w:rPr>
        <w:t xml:space="preserve"> </w:t>
      </w:r>
      <w:r>
        <w:rPr>
          <w:w w:val="105"/>
        </w:rPr>
        <w:t>wind</w:t>
      </w:r>
      <w:r>
        <w:rPr>
          <w:spacing w:val="-2"/>
          <w:w w:val="105"/>
        </w:rPr>
        <w:t xml:space="preserve"> </w:t>
      </w:r>
      <w:r>
        <w:rPr>
          <w:w w:val="105"/>
        </w:rPr>
        <w:t>and</w:t>
      </w:r>
      <w:r>
        <w:rPr>
          <w:spacing w:val="-2"/>
          <w:w w:val="105"/>
        </w:rPr>
        <w:t xml:space="preserve"> </w:t>
      </w:r>
      <w:r>
        <w:rPr>
          <w:w w:val="105"/>
        </w:rPr>
        <w:t xml:space="preserve">vessel </w:t>
      </w:r>
      <w:r>
        <w:rPr>
          <w:spacing w:val="-2"/>
          <w:w w:val="105"/>
        </w:rPr>
        <w:t>speed.</w:t>
      </w:r>
    </w:p>
    <w:p w14:paraId="01330303" w14:textId="77777777" w:rsidR="00A7265C" w:rsidRDefault="00A7265C" w:rsidP="00540421">
      <w:pPr>
        <w:pStyle w:val="Heading2"/>
        <w:jc w:val="both"/>
      </w:pPr>
    </w:p>
    <w:p w14:paraId="1D073939" w14:textId="77777777" w:rsidR="00A7265C" w:rsidRDefault="00A7265C" w:rsidP="00540421">
      <w:pPr>
        <w:pStyle w:val="BodyText"/>
        <w:spacing w:before="134"/>
        <w:jc w:val="both"/>
      </w:pPr>
    </w:p>
    <w:p w14:paraId="392AFCDA" w14:textId="77777777" w:rsidR="00A7265C" w:rsidRDefault="00000000" w:rsidP="00540421">
      <w:pPr>
        <w:pStyle w:val="Heading1"/>
        <w:numPr>
          <w:ilvl w:val="0"/>
          <w:numId w:val="1"/>
        </w:numPr>
        <w:tabs>
          <w:tab w:val="left" w:pos="594"/>
        </w:tabs>
        <w:ind w:left="594" w:hanging="333"/>
        <w:jc w:val="both"/>
      </w:pPr>
      <w:r>
        <w:rPr>
          <w:color w:val="1F3864"/>
        </w:rPr>
        <w:t xml:space="preserve">Interactive </w:t>
      </w:r>
      <w:r>
        <w:rPr>
          <w:color w:val="1F3864"/>
          <w:spacing w:val="-2"/>
        </w:rPr>
        <w:t>Slicers</w:t>
      </w:r>
    </w:p>
    <w:p w14:paraId="4132FE91" w14:textId="77777777" w:rsidR="00A7265C" w:rsidRDefault="00000000" w:rsidP="00540421">
      <w:pPr>
        <w:pStyle w:val="BodyText"/>
        <w:spacing w:before="0"/>
        <w:jc w:val="both"/>
        <w:rPr>
          <w:rFonts w:ascii="Arial"/>
          <w:b/>
          <w:sz w:val="15"/>
        </w:rPr>
      </w:pPr>
      <w:r>
        <w:rPr>
          <w:rFonts w:ascii="Arial"/>
          <w:b/>
          <w:noProof/>
          <w:sz w:val="15"/>
        </w:rPr>
        <mc:AlternateContent>
          <mc:Choice Requires="wps">
            <w:drawing>
              <wp:anchor distT="0" distB="0" distL="0" distR="0" simplePos="0" relativeHeight="251708416" behindDoc="1" locked="0" layoutInCell="1" allowOverlap="1" wp14:anchorId="2B12ADCA" wp14:editId="06A1EE30">
                <wp:simplePos x="0" y="0"/>
                <wp:positionH relativeFrom="page">
                  <wp:posOffset>796199</wp:posOffset>
                </wp:positionH>
                <wp:positionV relativeFrom="paragraph">
                  <wp:posOffset>125229</wp:posOffset>
                </wp:positionV>
                <wp:extent cx="5967730" cy="1270"/>
                <wp:effectExtent l="0" t="0" r="0" b="0"/>
                <wp:wrapTopAndBottom/>
                <wp:docPr id="991718263" name="Graphic 24"/>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11E289B2" id="Graphic 24" o:spid="_x0000_s1026" style="position:absolute;margin-left:62.7pt;margin-top:9.85pt;width:469.9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31XGrd4AAAAKAQAADwAA AGRycy9kb3ducmV2LnhtbEyPQU+EMBCF7yb+h2ZMvLlF4qIgZWNMvGiicZWDt4GOFKVTlnZ38d9b TnqbN/Py5nvlZraDONDke8cKLlcJCOLW6Z47Be9vDxc3IHxA1jg4JgU/5GFTnZ6UWGh35Fc6bEMn Ygj7AhWYEMZCSt8asuhXbiSOt083WQxRTp3UEx5juB1kmiSZtNhz/GBwpHtD7fd2bxXUOzLZ11P+ Ub8Mqez8Izb1806p87P57hZEoDn8mWHBj+hQRabG7Vl7MUSdrq+iNQ75NYjFkGTrFESzbHKQVSn/ V6h+AQAA//8DAFBLAQItABQABgAIAAAAIQC2gziS/gAAAOEBAAATAAAAAAAAAAAAAAAAAAAAAABb Q29udGVudF9UeXBlc10ueG1sUEsBAi0AFAAGAAgAAAAhADj9If/WAAAAlAEAAAsAAAAAAAAAAAAA AAAALwEAAF9yZWxzLy5yZWxzUEsBAi0AFAAGAAgAAAAhAGppEWf9AQAANQQAAA4AAAAAAAAAAAAA AAAALgIAAGRycy9lMm9Eb2MueG1sUEsBAi0AFAAGAAgAAAAhAN9Vxq3eAAAACgEAAA8AAAAAAAAA AAAAAAAAVwQAAGRycy9kb3ducmV2LnhtbFBLBQYAAAAABAAEAPMAAABiBQAAAAA= " path="m,l5967600,e" filled="f" strokecolor="#d8d8d8" strokeweight="1pt">
                <v:path arrowok="t"/>
                <w10:wrap type="topAndBottom" anchorx="page"/>
              </v:shape>
            </w:pict>
          </mc:Fallback>
        </mc:AlternateContent>
      </w:r>
    </w:p>
    <w:p w14:paraId="5C5CC7DB" w14:textId="77777777" w:rsidR="00A7265C" w:rsidRDefault="00000000" w:rsidP="00540421">
      <w:pPr>
        <w:pStyle w:val="BodyText"/>
        <w:spacing w:before="128"/>
        <w:ind w:left="261"/>
        <w:jc w:val="both"/>
      </w:pPr>
      <w:r>
        <w:rPr>
          <w:w w:val="105"/>
        </w:rPr>
        <w:t>Interactive</w:t>
      </w:r>
      <w:r>
        <w:rPr>
          <w:spacing w:val="-12"/>
          <w:w w:val="105"/>
        </w:rPr>
        <w:t xml:space="preserve"> </w:t>
      </w:r>
      <w:r>
        <w:rPr>
          <w:w w:val="105"/>
        </w:rPr>
        <w:t>slicers</w:t>
      </w:r>
      <w:r>
        <w:rPr>
          <w:spacing w:val="-12"/>
          <w:w w:val="105"/>
        </w:rPr>
        <w:t xml:space="preserve"> </w:t>
      </w:r>
      <w:r>
        <w:rPr>
          <w:w w:val="105"/>
        </w:rPr>
        <w:t>were</w:t>
      </w:r>
      <w:r>
        <w:rPr>
          <w:spacing w:val="-12"/>
          <w:w w:val="105"/>
        </w:rPr>
        <w:t xml:space="preserve"> </w:t>
      </w:r>
      <w:r>
        <w:rPr>
          <w:w w:val="105"/>
        </w:rPr>
        <w:t>added</w:t>
      </w:r>
      <w:r>
        <w:rPr>
          <w:spacing w:val="-12"/>
          <w:w w:val="105"/>
        </w:rPr>
        <w:t xml:space="preserve"> </w:t>
      </w:r>
      <w:r>
        <w:rPr>
          <w:w w:val="105"/>
        </w:rPr>
        <w:t>to</w:t>
      </w:r>
      <w:r>
        <w:rPr>
          <w:spacing w:val="-12"/>
          <w:w w:val="105"/>
        </w:rPr>
        <w:t xml:space="preserve"> </w:t>
      </w:r>
      <w:r>
        <w:rPr>
          <w:w w:val="105"/>
        </w:rPr>
        <w:t>make</w:t>
      </w:r>
      <w:r>
        <w:rPr>
          <w:spacing w:val="-12"/>
          <w:w w:val="105"/>
        </w:rPr>
        <w:t xml:space="preserve"> </w:t>
      </w:r>
      <w:r>
        <w:rPr>
          <w:w w:val="105"/>
        </w:rPr>
        <w:t>the</w:t>
      </w:r>
      <w:r>
        <w:rPr>
          <w:spacing w:val="-12"/>
          <w:w w:val="105"/>
        </w:rPr>
        <w:t xml:space="preserve"> </w:t>
      </w:r>
      <w:r>
        <w:rPr>
          <w:w w:val="105"/>
        </w:rPr>
        <w:t>dashboard</w:t>
      </w:r>
      <w:r>
        <w:rPr>
          <w:spacing w:val="-12"/>
          <w:w w:val="105"/>
        </w:rPr>
        <w:t xml:space="preserve"> </w:t>
      </w:r>
      <w:r>
        <w:rPr>
          <w:w w:val="105"/>
        </w:rPr>
        <w:t>easier</w:t>
      </w:r>
      <w:r>
        <w:rPr>
          <w:spacing w:val="-12"/>
          <w:w w:val="105"/>
        </w:rPr>
        <w:t xml:space="preserve"> </w:t>
      </w:r>
      <w:r>
        <w:rPr>
          <w:w w:val="105"/>
        </w:rPr>
        <w:t>to</w:t>
      </w:r>
      <w:r>
        <w:rPr>
          <w:spacing w:val="-12"/>
          <w:w w:val="105"/>
        </w:rPr>
        <w:t xml:space="preserve"> </w:t>
      </w:r>
      <w:r>
        <w:rPr>
          <w:w w:val="105"/>
        </w:rPr>
        <w:t>explore.</w:t>
      </w:r>
      <w:r>
        <w:rPr>
          <w:spacing w:val="-12"/>
          <w:w w:val="105"/>
        </w:rPr>
        <w:t xml:space="preserve"> </w:t>
      </w:r>
      <w:r>
        <w:rPr>
          <w:w w:val="105"/>
        </w:rPr>
        <w:t>The</w:t>
      </w:r>
      <w:r>
        <w:rPr>
          <w:spacing w:val="-12"/>
          <w:w w:val="105"/>
        </w:rPr>
        <w:t xml:space="preserve"> </w:t>
      </w:r>
      <w:r>
        <w:rPr>
          <w:w w:val="105"/>
        </w:rPr>
        <w:t>main</w:t>
      </w:r>
      <w:r>
        <w:rPr>
          <w:spacing w:val="-12"/>
          <w:w w:val="105"/>
        </w:rPr>
        <w:t xml:space="preserve"> </w:t>
      </w:r>
      <w:r>
        <w:rPr>
          <w:w w:val="105"/>
        </w:rPr>
        <w:t>slicers</w:t>
      </w:r>
      <w:r>
        <w:rPr>
          <w:spacing w:val="-12"/>
          <w:w w:val="105"/>
        </w:rPr>
        <w:t xml:space="preserve"> </w:t>
      </w:r>
      <w:r>
        <w:rPr>
          <w:spacing w:val="-2"/>
          <w:w w:val="105"/>
        </w:rPr>
        <w:t>include:</w:t>
      </w:r>
    </w:p>
    <w:p w14:paraId="6E6C0BD3" w14:textId="77777777" w:rsidR="00A7265C" w:rsidRDefault="00000000" w:rsidP="00540421">
      <w:pPr>
        <w:pStyle w:val="ListParagraph"/>
        <w:numPr>
          <w:ilvl w:val="0"/>
          <w:numId w:val="3"/>
        </w:numPr>
        <w:tabs>
          <w:tab w:val="left" w:pos="581"/>
        </w:tabs>
        <w:spacing w:before="178"/>
        <w:jc w:val="both"/>
        <w:rPr>
          <w:sz w:val="20"/>
        </w:rPr>
      </w:pPr>
      <w:r>
        <w:rPr>
          <w:w w:val="105"/>
          <w:sz w:val="20"/>
        </w:rPr>
        <w:t>Vessel</w:t>
      </w:r>
      <w:r>
        <w:rPr>
          <w:spacing w:val="-14"/>
          <w:w w:val="105"/>
          <w:sz w:val="20"/>
        </w:rPr>
        <w:t xml:space="preserve"> </w:t>
      </w:r>
      <w:r>
        <w:rPr>
          <w:spacing w:val="-4"/>
          <w:w w:val="105"/>
          <w:sz w:val="20"/>
        </w:rPr>
        <w:t>Type</w:t>
      </w:r>
    </w:p>
    <w:p w14:paraId="420E93BD" w14:textId="77777777" w:rsidR="00A7265C" w:rsidRDefault="00000000" w:rsidP="00540421">
      <w:pPr>
        <w:pStyle w:val="ListParagraph"/>
        <w:numPr>
          <w:ilvl w:val="0"/>
          <w:numId w:val="3"/>
        </w:numPr>
        <w:tabs>
          <w:tab w:val="left" w:pos="581"/>
        </w:tabs>
        <w:spacing w:before="93"/>
        <w:jc w:val="both"/>
        <w:rPr>
          <w:sz w:val="20"/>
        </w:rPr>
      </w:pPr>
      <w:r>
        <w:rPr>
          <w:sz w:val="20"/>
        </w:rPr>
        <w:t>Destination</w:t>
      </w:r>
      <w:r>
        <w:rPr>
          <w:spacing w:val="31"/>
          <w:sz w:val="20"/>
        </w:rPr>
        <w:t xml:space="preserve"> </w:t>
      </w:r>
      <w:r>
        <w:rPr>
          <w:spacing w:val="-2"/>
          <w:sz w:val="20"/>
        </w:rPr>
        <w:t>Cluster</w:t>
      </w:r>
    </w:p>
    <w:p w14:paraId="44469DB1" w14:textId="77777777" w:rsidR="00A7265C" w:rsidRDefault="00000000" w:rsidP="00540421">
      <w:pPr>
        <w:pStyle w:val="ListParagraph"/>
        <w:numPr>
          <w:ilvl w:val="0"/>
          <w:numId w:val="3"/>
        </w:numPr>
        <w:tabs>
          <w:tab w:val="left" w:pos="581"/>
        </w:tabs>
        <w:jc w:val="both"/>
        <w:rPr>
          <w:sz w:val="20"/>
        </w:rPr>
      </w:pPr>
      <w:r>
        <w:rPr>
          <w:w w:val="105"/>
          <w:sz w:val="20"/>
        </w:rPr>
        <w:t>Speed</w:t>
      </w:r>
      <w:r>
        <w:rPr>
          <w:spacing w:val="-14"/>
          <w:w w:val="105"/>
          <w:sz w:val="20"/>
        </w:rPr>
        <w:t xml:space="preserve"> </w:t>
      </w:r>
      <w:r>
        <w:rPr>
          <w:spacing w:val="-2"/>
          <w:w w:val="105"/>
          <w:sz w:val="20"/>
        </w:rPr>
        <w:t>Category</w:t>
      </w:r>
    </w:p>
    <w:p w14:paraId="641C5595" w14:textId="77777777" w:rsidR="00A7265C" w:rsidRDefault="00000000" w:rsidP="00540421">
      <w:pPr>
        <w:pStyle w:val="BodyText"/>
        <w:spacing w:before="206" w:line="312" w:lineRule="auto"/>
        <w:ind w:left="261" w:right="314"/>
        <w:jc w:val="both"/>
      </w:pPr>
      <w:r>
        <w:rPr>
          <w:w w:val="105"/>
        </w:rPr>
        <w:t>When</w:t>
      </w:r>
      <w:r>
        <w:rPr>
          <w:spacing w:val="-14"/>
          <w:w w:val="105"/>
        </w:rPr>
        <w:t xml:space="preserve"> </w:t>
      </w:r>
      <w:r>
        <w:rPr>
          <w:w w:val="105"/>
        </w:rPr>
        <w:t>a</w:t>
      </w:r>
      <w:r>
        <w:rPr>
          <w:spacing w:val="-14"/>
          <w:w w:val="105"/>
        </w:rPr>
        <w:t xml:space="preserve"> </w:t>
      </w:r>
      <w:r>
        <w:rPr>
          <w:w w:val="105"/>
        </w:rPr>
        <w:t>user</w:t>
      </w:r>
      <w:r>
        <w:rPr>
          <w:spacing w:val="-14"/>
          <w:w w:val="105"/>
        </w:rPr>
        <w:t xml:space="preserve"> </w:t>
      </w:r>
      <w:r>
        <w:rPr>
          <w:w w:val="105"/>
        </w:rPr>
        <w:t>selects</w:t>
      </w:r>
      <w:r>
        <w:rPr>
          <w:spacing w:val="-14"/>
          <w:w w:val="105"/>
        </w:rPr>
        <w:t xml:space="preserve"> </w:t>
      </w:r>
      <w:r>
        <w:rPr>
          <w:w w:val="105"/>
        </w:rPr>
        <w:t>a</w:t>
      </w:r>
      <w:r>
        <w:rPr>
          <w:spacing w:val="-14"/>
          <w:w w:val="105"/>
        </w:rPr>
        <w:t xml:space="preserve"> </w:t>
      </w:r>
      <w:r>
        <w:rPr>
          <w:w w:val="105"/>
        </w:rPr>
        <w:t>particular</w:t>
      </w:r>
      <w:r>
        <w:rPr>
          <w:spacing w:val="-14"/>
          <w:w w:val="105"/>
        </w:rPr>
        <w:t xml:space="preserve"> </w:t>
      </w:r>
      <w:r>
        <w:rPr>
          <w:w w:val="105"/>
        </w:rPr>
        <w:t>value,</w:t>
      </w:r>
      <w:r>
        <w:rPr>
          <w:spacing w:val="-14"/>
          <w:w w:val="105"/>
        </w:rPr>
        <w:t xml:space="preserve"> </w:t>
      </w:r>
      <w:r>
        <w:rPr>
          <w:w w:val="105"/>
        </w:rPr>
        <w:t>the</w:t>
      </w:r>
      <w:r>
        <w:rPr>
          <w:spacing w:val="-14"/>
          <w:w w:val="105"/>
        </w:rPr>
        <w:t xml:space="preserve"> </w:t>
      </w:r>
      <w:r>
        <w:rPr>
          <w:w w:val="105"/>
        </w:rPr>
        <w:t>relevant</w:t>
      </w:r>
      <w:r>
        <w:rPr>
          <w:spacing w:val="-14"/>
          <w:w w:val="105"/>
        </w:rPr>
        <w:t xml:space="preserve"> </w:t>
      </w:r>
      <w:r>
        <w:rPr>
          <w:w w:val="105"/>
        </w:rPr>
        <w:t>charts</w:t>
      </w:r>
      <w:r>
        <w:rPr>
          <w:spacing w:val="-14"/>
          <w:w w:val="105"/>
        </w:rPr>
        <w:t xml:space="preserve"> </w:t>
      </w:r>
      <w:r>
        <w:rPr>
          <w:w w:val="105"/>
        </w:rPr>
        <w:t>and</w:t>
      </w:r>
      <w:r>
        <w:rPr>
          <w:spacing w:val="-14"/>
          <w:w w:val="105"/>
        </w:rPr>
        <w:t xml:space="preserve"> </w:t>
      </w:r>
      <w:r>
        <w:rPr>
          <w:w w:val="105"/>
        </w:rPr>
        <w:t>KPI</w:t>
      </w:r>
      <w:r>
        <w:rPr>
          <w:spacing w:val="-14"/>
          <w:w w:val="105"/>
        </w:rPr>
        <w:t xml:space="preserve"> </w:t>
      </w:r>
      <w:r>
        <w:rPr>
          <w:w w:val="105"/>
        </w:rPr>
        <w:t>cards</w:t>
      </w:r>
      <w:r>
        <w:rPr>
          <w:spacing w:val="-14"/>
          <w:w w:val="105"/>
        </w:rPr>
        <w:t xml:space="preserve"> </w:t>
      </w:r>
      <w:r>
        <w:rPr>
          <w:w w:val="105"/>
        </w:rPr>
        <w:t>automatically</w:t>
      </w:r>
      <w:r>
        <w:rPr>
          <w:spacing w:val="-14"/>
          <w:w w:val="105"/>
        </w:rPr>
        <w:t xml:space="preserve"> </w:t>
      </w:r>
      <w:r>
        <w:rPr>
          <w:w w:val="105"/>
        </w:rPr>
        <w:t>update.</w:t>
      </w:r>
      <w:r>
        <w:rPr>
          <w:spacing w:val="-14"/>
          <w:w w:val="105"/>
        </w:rPr>
        <w:t xml:space="preserve"> </w:t>
      </w:r>
      <w:r>
        <w:rPr>
          <w:w w:val="105"/>
        </w:rPr>
        <w:t>For example,</w:t>
      </w:r>
      <w:r>
        <w:rPr>
          <w:spacing w:val="-10"/>
          <w:w w:val="105"/>
        </w:rPr>
        <w:t xml:space="preserve"> </w:t>
      </w:r>
      <w:r>
        <w:rPr>
          <w:w w:val="105"/>
        </w:rPr>
        <w:t>selecting</w:t>
      </w:r>
      <w:r>
        <w:rPr>
          <w:spacing w:val="-10"/>
          <w:w w:val="105"/>
        </w:rPr>
        <w:t xml:space="preserve"> </w:t>
      </w:r>
      <w:r>
        <w:rPr>
          <w:w w:val="105"/>
        </w:rPr>
        <w:t>one</w:t>
      </w:r>
      <w:r>
        <w:rPr>
          <w:spacing w:val="-10"/>
          <w:w w:val="105"/>
        </w:rPr>
        <w:t xml:space="preserve"> </w:t>
      </w:r>
      <w:r>
        <w:rPr>
          <w:w w:val="105"/>
        </w:rPr>
        <w:t>vessel</w:t>
      </w:r>
      <w:r>
        <w:rPr>
          <w:spacing w:val="-10"/>
          <w:w w:val="105"/>
        </w:rPr>
        <w:t xml:space="preserve"> </w:t>
      </w:r>
      <w:r>
        <w:rPr>
          <w:w w:val="105"/>
        </w:rPr>
        <w:t>type</w:t>
      </w:r>
      <w:r>
        <w:rPr>
          <w:spacing w:val="-10"/>
          <w:w w:val="105"/>
        </w:rPr>
        <w:t xml:space="preserve"> </w:t>
      </w:r>
      <w:r>
        <w:rPr>
          <w:w w:val="105"/>
        </w:rPr>
        <w:t>allows</w:t>
      </w:r>
      <w:r>
        <w:rPr>
          <w:spacing w:val="-10"/>
          <w:w w:val="105"/>
        </w:rPr>
        <w:t xml:space="preserve"> </w:t>
      </w:r>
      <w:r>
        <w:rPr>
          <w:w w:val="105"/>
        </w:rPr>
        <w:t>the</w:t>
      </w:r>
      <w:r>
        <w:rPr>
          <w:spacing w:val="-10"/>
          <w:w w:val="105"/>
        </w:rPr>
        <w:t xml:space="preserve"> </w:t>
      </w:r>
      <w:r>
        <w:rPr>
          <w:w w:val="105"/>
        </w:rPr>
        <w:t>user</w:t>
      </w:r>
      <w:r>
        <w:rPr>
          <w:spacing w:val="-10"/>
          <w:w w:val="105"/>
        </w:rPr>
        <w:t xml:space="preserve"> </w:t>
      </w:r>
      <w:r>
        <w:rPr>
          <w:w w:val="105"/>
        </w:rPr>
        <w:t>to</w:t>
      </w:r>
      <w:r>
        <w:rPr>
          <w:spacing w:val="-10"/>
          <w:w w:val="105"/>
        </w:rPr>
        <w:t xml:space="preserve"> </w:t>
      </w:r>
      <w:r>
        <w:rPr>
          <w:w w:val="105"/>
        </w:rPr>
        <w:t>analyze</w:t>
      </w:r>
      <w:r>
        <w:rPr>
          <w:spacing w:val="-10"/>
          <w:w w:val="105"/>
        </w:rPr>
        <w:t xml:space="preserve"> </w:t>
      </w:r>
      <w:r>
        <w:rPr>
          <w:w w:val="105"/>
        </w:rPr>
        <w:t>only</w:t>
      </w:r>
      <w:r>
        <w:rPr>
          <w:spacing w:val="-10"/>
          <w:w w:val="105"/>
        </w:rPr>
        <w:t xml:space="preserve"> </w:t>
      </w:r>
      <w:r>
        <w:rPr>
          <w:w w:val="105"/>
        </w:rPr>
        <w:t>the</w:t>
      </w:r>
      <w:r>
        <w:rPr>
          <w:spacing w:val="-10"/>
          <w:w w:val="105"/>
        </w:rPr>
        <w:t xml:space="preserve"> </w:t>
      </w:r>
      <w:r>
        <w:rPr>
          <w:w w:val="105"/>
        </w:rPr>
        <w:t>activity</w:t>
      </w:r>
      <w:r>
        <w:rPr>
          <w:spacing w:val="-10"/>
          <w:w w:val="105"/>
        </w:rPr>
        <w:t xml:space="preserve"> </w:t>
      </w:r>
      <w:r>
        <w:rPr>
          <w:w w:val="105"/>
        </w:rPr>
        <w:t>associated</w:t>
      </w:r>
      <w:r>
        <w:rPr>
          <w:spacing w:val="-10"/>
          <w:w w:val="105"/>
        </w:rPr>
        <w:t xml:space="preserve"> </w:t>
      </w:r>
      <w:r>
        <w:rPr>
          <w:w w:val="105"/>
        </w:rPr>
        <w:t>with</w:t>
      </w:r>
      <w:r>
        <w:rPr>
          <w:spacing w:val="-10"/>
          <w:w w:val="105"/>
        </w:rPr>
        <w:t xml:space="preserve"> </w:t>
      </w:r>
      <w:r>
        <w:rPr>
          <w:w w:val="105"/>
        </w:rPr>
        <w:t>that vessel category. This makes the dashboard interactive rather than static.</w:t>
      </w:r>
    </w:p>
    <w:p w14:paraId="2E0C1D81" w14:textId="77777777" w:rsidR="00A7265C" w:rsidRDefault="00A7265C" w:rsidP="00540421">
      <w:pPr>
        <w:pStyle w:val="Heading2"/>
        <w:ind w:left="0"/>
        <w:jc w:val="both"/>
        <w:sectPr w:rsidR="00A7265C">
          <w:pgSz w:w="11910" w:h="16840"/>
          <w:pgMar w:top="1180" w:right="992" w:bottom="820" w:left="992" w:header="0" w:footer="625" w:gutter="0"/>
          <w:cols w:space="720"/>
        </w:sectPr>
      </w:pPr>
    </w:p>
    <w:p w14:paraId="21D4B8AE" w14:textId="77777777" w:rsidR="00A177C3" w:rsidRDefault="00A177C3" w:rsidP="00540421">
      <w:pPr>
        <w:widowControl w:val="0"/>
        <w:autoSpaceDE w:val="0"/>
        <w:autoSpaceDN w:val="0"/>
        <w:spacing w:before="133"/>
        <w:jc w:val="both"/>
        <w:rPr>
          <w:rFonts w:ascii="Arial MT" w:eastAsia="Arial MT" w:hAnsi="Arial MT" w:cs="Arial MT"/>
          <w:sz w:val="20"/>
          <w:szCs w:val="20"/>
        </w:rPr>
      </w:pPr>
    </w:p>
    <w:p w14:paraId="78BDA461" w14:textId="77777777" w:rsidR="00A177C3" w:rsidRDefault="00000000" w:rsidP="00540421">
      <w:pPr>
        <w:widowControl w:val="0"/>
        <w:numPr>
          <w:ilvl w:val="0"/>
          <w:numId w:val="1"/>
        </w:numPr>
        <w:tabs>
          <w:tab w:val="left" w:pos="761"/>
        </w:tabs>
        <w:autoSpaceDE w:val="0"/>
        <w:autoSpaceDN w:val="0"/>
        <w:spacing w:before="1"/>
        <w:ind w:left="761" w:hanging="500"/>
        <w:jc w:val="both"/>
        <w:outlineLvl w:val="0"/>
        <w:rPr>
          <w:rFonts w:ascii="Arial" w:eastAsia="Arial" w:hAnsi="Arial" w:cs="Arial"/>
          <w:b/>
          <w:bCs/>
          <w:sz w:val="30"/>
          <w:szCs w:val="30"/>
        </w:rPr>
      </w:pPr>
      <w:r>
        <w:rPr>
          <w:rFonts w:ascii="Arial" w:eastAsia="Arial" w:hAnsi="Arial" w:cs="Arial"/>
          <w:b/>
          <w:bCs/>
          <w:color w:val="1F3864"/>
          <w:sz w:val="30"/>
          <w:szCs w:val="30"/>
        </w:rPr>
        <w:t xml:space="preserve">Dashboard – Page 2: Inventory Turnover </w:t>
      </w:r>
      <w:r>
        <w:rPr>
          <w:rFonts w:ascii="Arial" w:eastAsia="Arial" w:hAnsi="Arial" w:cs="Arial"/>
          <w:b/>
          <w:bCs/>
          <w:color w:val="1F3864"/>
          <w:spacing w:val="-2"/>
          <w:sz w:val="30"/>
          <w:szCs w:val="30"/>
        </w:rPr>
        <w:t>Analysis</w:t>
      </w:r>
    </w:p>
    <w:p w14:paraId="1E580DC8" w14:textId="77777777" w:rsidR="00A177C3" w:rsidRDefault="00000000" w:rsidP="00540421">
      <w:pPr>
        <w:widowControl w:val="0"/>
        <w:autoSpaceDE w:val="0"/>
        <w:autoSpaceDN w:val="0"/>
        <w:spacing w:before="11"/>
        <w:jc w:val="both"/>
        <w:rPr>
          <w:rFonts w:ascii="Arial" w:eastAsia="Arial MT" w:hAnsi="Arial MT" w:cs="Arial MT"/>
          <w:b/>
          <w:sz w:val="14"/>
          <w:szCs w:val="20"/>
        </w:rPr>
      </w:pPr>
      <w:r>
        <w:rPr>
          <w:rFonts w:ascii="Arial"/>
          <w:b/>
          <w:noProof/>
          <w:sz w:val="14"/>
        </w:rPr>
        <mc:AlternateContent>
          <mc:Choice Requires="wps">
            <w:drawing>
              <wp:anchor distT="0" distB="0" distL="0" distR="0" simplePos="0" relativeHeight="251677696" behindDoc="1" locked="0" layoutInCell="1" allowOverlap="1" wp14:anchorId="0D3B5359" wp14:editId="37F941BE">
                <wp:simplePos x="0" y="0"/>
                <wp:positionH relativeFrom="page">
                  <wp:posOffset>796199</wp:posOffset>
                </wp:positionH>
                <wp:positionV relativeFrom="paragraph">
                  <wp:posOffset>124710</wp:posOffset>
                </wp:positionV>
                <wp:extent cx="5967730" cy="1270"/>
                <wp:effectExtent l="0" t="0" r="0" b="0"/>
                <wp:wrapTopAndBottom/>
                <wp:docPr id="25" name="Graphic 25"/>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5467AB9C" id="Graphic 25" o:spid="_x0000_s1026" style="position:absolute;margin-left:62.7pt;margin-top:9.8pt;width:469.9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mMLU+t4AAAAKAQAADwAA AGRycy9kb3ducmV2LnhtbEyPQU/DMAyF70j8h8hI3FhKxaqtNJ0QEheQQAx64JY2XtPROF2TbeXf 457g5mc/PX+v2EyuFyccQ+dJwe0iAYHUeNNRq+Dz4+lmBSJETUb3nlDBDwbYlJcXhc6NP9M7nrax FRxCIdcKbIxDLmVoLDodFn5A4tvOj05HlmMrzajPHO56mSZJJp3uiD9YPeCjxeZ7e3QKqgPabP+y /qre+lS24VnX1etBqeur6eEeRMQp/plhxmd0KJmp9kcyQfSs0+UdW3lYZyBmQ5ItUxD1vFmBLAv5 v0L5CwAA//8DAFBLAQItABQABgAIAAAAIQC2gziS/gAAAOEBAAATAAAAAAAAAAAAAAAAAAAAAABb Q29udGVudF9UeXBlc10ueG1sUEsBAi0AFAAGAAgAAAAhADj9If/WAAAAlAEAAAsAAAAAAAAAAAAA AAAALwEAAF9yZWxzLy5yZWxzUEsBAi0AFAAGAAgAAAAhAGppEWf9AQAANQQAAA4AAAAAAAAAAAAA AAAALgIAAGRycy9lMm9Eb2MueG1sUEsBAi0AFAAGAAgAAAAhAJjC1PreAAAACgEAAA8AAAAAAAAA AAAAAAAAVwQAAGRycy9kb3ducmV2LnhtbFBLBQYAAAAABAAEAPMAAABiBQAAAAA= " path="m,l5967600,e" filled="f" strokecolor="#d8d8d8" strokeweight="1pt">
                <v:path arrowok="t"/>
                <w10:wrap type="topAndBottom" anchorx="page"/>
              </v:shape>
            </w:pict>
          </mc:Fallback>
        </mc:AlternateContent>
      </w:r>
    </w:p>
    <w:p w14:paraId="331584E7" w14:textId="77777777" w:rsidR="00A177C3" w:rsidRDefault="00000000" w:rsidP="00540421">
      <w:pPr>
        <w:widowControl w:val="0"/>
        <w:autoSpaceDE w:val="0"/>
        <w:autoSpaceDN w:val="0"/>
        <w:spacing w:before="128" w:line="312" w:lineRule="auto"/>
        <w:ind w:left="261" w:right="950"/>
        <w:jc w:val="both"/>
        <w:rPr>
          <w:rFonts w:ascii="Arial MT" w:eastAsia="Arial MT" w:hAnsi="Arial MT" w:cs="Arial MT"/>
          <w:sz w:val="20"/>
          <w:szCs w:val="20"/>
        </w:rPr>
      </w:pPr>
      <w:r>
        <w:rPr>
          <w:rFonts w:ascii="Arial MT" w:eastAsia="Arial MT" w:hAnsi="Arial MT" w:cs="Arial MT"/>
          <w:sz w:val="20"/>
          <w:szCs w:val="20"/>
        </w:rPr>
        <w:t>The second dashboard page focuses on cargo-flow and inventory-turnover-related operational</w:t>
      </w:r>
      <w:r>
        <w:rPr>
          <w:rFonts w:ascii="Arial MT" w:eastAsia="Arial MT" w:hAnsi="Arial MT" w:cs="Arial MT"/>
          <w:spacing w:val="40"/>
          <w:w w:val="105"/>
          <w:sz w:val="20"/>
          <w:szCs w:val="20"/>
        </w:rPr>
        <w:t xml:space="preserve"> </w:t>
      </w:r>
      <w:r>
        <w:rPr>
          <w:rFonts w:ascii="Arial MT" w:eastAsia="Arial MT" w:hAnsi="Arial MT" w:cs="Arial MT"/>
          <w:spacing w:val="-2"/>
          <w:w w:val="105"/>
          <w:sz w:val="20"/>
          <w:szCs w:val="20"/>
        </w:rPr>
        <w:t>analysis.</w:t>
      </w:r>
    </w:p>
    <w:p w14:paraId="5B986430" w14:textId="77777777" w:rsidR="00A177C3" w:rsidRDefault="00000000" w:rsidP="00540421">
      <w:pPr>
        <w:widowControl w:val="0"/>
        <w:autoSpaceDE w:val="0"/>
        <w:autoSpaceDN w:val="0"/>
        <w:spacing w:before="122"/>
        <w:ind w:left="261"/>
        <w:jc w:val="both"/>
        <w:rPr>
          <w:rFonts w:ascii="Arial MT" w:eastAsia="Arial MT" w:hAnsi="Arial MT" w:cs="Arial MT"/>
          <w:sz w:val="20"/>
          <w:szCs w:val="20"/>
        </w:rPr>
      </w:pPr>
      <w:r>
        <w:rPr>
          <w:rFonts w:ascii="Arial MT" w:eastAsia="Arial MT" w:hAnsi="Arial MT" w:cs="Arial MT"/>
          <w:w w:val="105"/>
          <w:sz w:val="20"/>
          <w:szCs w:val="20"/>
        </w:rPr>
        <w:t>The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available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AIS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dataset</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does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not</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contain</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conventional</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inventory</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information</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such</w:t>
      </w:r>
      <w:r>
        <w:rPr>
          <w:rFonts w:ascii="Arial MT" w:eastAsia="Arial MT" w:hAnsi="Arial MT" w:cs="Arial MT"/>
          <w:spacing w:val="-14"/>
          <w:w w:val="105"/>
          <w:sz w:val="20"/>
          <w:szCs w:val="20"/>
        </w:rPr>
        <w:t xml:space="preserve"> </w:t>
      </w:r>
      <w:r>
        <w:rPr>
          <w:rFonts w:ascii="Arial MT" w:eastAsia="Arial MT" w:hAnsi="Arial MT" w:cs="Arial MT"/>
          <w:spacing w:val="-5"/>
          <w:w w:val="105"/>
          <w:sz w:val="20"/>
          <w:szCs w:val="20"/>
        </w:rPr>
        <w:t>as:</w:t>
      </w:r>
    </w:p>
    <w:p w14:paraId="00487037" w14:textId="77777777" w:rsidR="00A177C3" w:rsidRDefault="00000000" w:rsidP="00540421">
      <w:pPr>
        <w:widowControl w:val="0"/>
        <w:numPr>
          <w:ilvl w:val="0"/>
          <w:numId w:val="4"/>
        </w:numPr>
        <w:tabs>
          <w:tab w:val="left" w:pos="581"/>
        </w:tabs>
        <w:autoSpaceDE w:val="0"/>
        <w:autoSpaceDN w:val="0"/>
        <w:spacing w:before="178"/>
        <w:jc w:val="both"/>
        <w:rPr>
          <w:rFonts w:ascii="Arial MT" w:eastAsia="Arial MT" w:hAnsi="Arial MT" w:cs="Arial MT"/>
          <w:sz w:val="20"/>
          <w:szCs w:val="22"/>
        </w:rPr>
      </w:pPr>
      <w:r>
        <w:rPr>
          <w:rFonts w:ascii="Arial MT" w:eastAsia="Arial MT" w:hAnsi="Arial MT" w:cs="Arial MT"/>
          <w:sz w:val="20"/>
          <w:szCs w:val="22"/>
        </w:rPr>
        <w:t>Inventory</w:t>
      </w:r>
      <w:r>
        <w:rPr>
          <w:rFonts w:ascii="Arial MT" w:eastAsia="Arial MT" w:hAnsi="Arial MT" w:cs="Arial MT"/>
          <w:spacing w:val="25"/>
          <w:sz w:val="20"/>
          <w:szCs w:val="22"/>
        </w:rPr>
        <w:t xml:space="preserve"> </w:t>
      </w:r>
      <w:r>
        <w:rPr>
          <w:rFonts w:ascii="Arial MT" w:eastAsia="Arial MT" w:hAnsi="Arial MT" w:cs="Arial MT"/>
          <w:spacing w:val="-2"/>
          <w:sz w:val="20"/>
          <w:szCs w:val="22"/>
        </w:rPr>
        <w:t>quantity</w:t>
      </w:r>
    </w:p>
    <w:p w14:paraId="76059B3C" w14:textId="77777777" w:rsidR="00A177C3" w:rsidRDefault="00000000" w:rsidP="00540421">
      <w:pPr>
        <w:widowControl w:val="0"/>
        <w:numPr>
          <w:ilvl w:val="0"/>
          <w:numId w:val="4"/>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w w:val="105"/>
          <w:sz w:val="20"/>
          <w:szCs w:val="22"/>
        </w:rPr>
        <w:t>Cost</w:t>
      </w:r>
      <w:r>
        <w:rPr>
          <w:rFonts w:ascii="Arial MT" w:eastAsia="Arial MT" w:hAnsi="Arial MT" w:cs="Arial MT"/>
          <w:spacing w:val="-10"/>
          <w:w w:val="105"/>
          <w:sz w:val="20"/>
          <w:szCs w:val="22"/>
        </w:rPr>
        <w:t xml:space="preserve"> </w:t>
      </w:r>
      <w:r>
        <w:rPr>
          <w:rFonts w:ascii="Arial MT" w:eastAsia="Arial MT" w:hAnsi="Arial MT" w:cs="Arial MT"/>
          <w:w w:val="105"/>
          <w:sz w:val="20"/>
          <w:szCs w:val="22"/>
        </w:rPr>
        <w:t>of</w:t>
      </w:r>
      <w:r>
        <w:rPr>
          <w:rFonts w:ascii="Arial MT" w:eastAsia="Arial MT" w:hAnsi="Arial MT" w:cs="Arial MT"/>
          <w:spacing w:val="-9"/>
          <w:w w:val="105"/>
          <w:sz w:val="20"/>
          <w:szCs w:val="22"/>
        </w:rPr>
        <w:t xml:space="preserve"> </w:t>
      </w:r>
      <w:r>
        <w:rPr>
          <w:rFonts w:ascii="Arial MT" w:eastAsia="Arial MT" w:hAnsi="Arial MT" w:cs="Arial MT"/>
          <w:w w:val="105"/>
          <w:sz w:val="20"/>
          <w:szCs w:val="22"/>
        </w:rPr>
        <w:t>goods</w:t>
      </w:r>
      <w:r>
        <w:rPr>
          <w:rFonts w:ascii="Arial MT" w:eastAsia="Arial MT" w:hAnsi="Arial MT" w:cs="Arial MT"/>
          <w:spacing w:val="-9"/>
          <w:w w:val="105"/>
          <w:sz w:val="20"/>
          <w:szCs w:val="22"/>
        </w:rPr>
        <w:t xml:space="preserve"> </w:t>
      </w:r>
      <w:r>
        <w:rPr>
          <w:rFonts w:ascii="Arial MT" w:eastAsia="Arial MT" w:hAnsi="Arial MT" w:cs="Arial MT"/>
          <w:w w:val="105"/>
          <w:sz w:val="20"/>
          <w:szCs w:val="22"/>
        </w:rPr>
        <w:t>sold</w:t>
      </w:r>
      <w:r>
        <w:rPr>
          <w:rFonts w:ascii="Arial MT" w:eastAsia="Arial MT" w:hAnsi="Arial MT" w:cs="Arial MT"/>
          <w:spacing w:val="-9"/>
          <w:w w:val="105"/>
          <w:sz w:val="20"/>
          <w:szCs w:val="22"/>
        </w:rPr>
        <w:t xml:space="preserve"> </w:t>
      </w:r>
      <w:r>
        <w:rPr>
          <w:rFonts w:ascii="Arial MT" w:eastAsia="Arial MT" w:hAnsi="Arial MT" w:cs="Arial MT"/>
          <w:spacing w:val="-2"/>
          <w:w w:val="105"/>
          <w:sz w:val="20"/>
          <w:szCs w:val="22"/>
        </w:rPr>
        <w:t>(COGS)</w:t>
      </w:r>
    </w:p>
    <w:p w14:paraId="502141E9" w14:textId="77777777" w:rsidR="00A177C3" w:rsidRDefault="00000000" w:rsidP="00540421">
      <w:pPr>
        <w:widowControl w:val="0"/>
        <w:numPr>
          <w:ilvl w:val="0"/>
          <w:numId w:val="4"/>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sz w:val="20"/>
          <w:szCs w:val="22"/>
        </w:rPr>
        <w:t>Average</w:t>
      </w:r>
      <w:r>
        <w:rPr>
          <w:rFonts w:ascii="Arial MT" w:eastAsia="Arial MT" w:hAnsi="Arial MT" w:cs="Arial MT"/>
          <w:spacing w:val="24"/>
          <w:sz w:val="20"/>
          <w:szCs w:val="22"/>
        </w:rPr>
        <w:t xml:space="preserve"> </w:t>
      </w:r>
      <w:r>
        <w:rPr>
          <w:rFonts w:ascii="Arial MT" w:eastAsia="Arial MT" w:hAnsi="Arial MT" w:cs="Arial MT"/>
          <w:sz w:val="20"/>
          <w:szCs w:val="22"/>
        </w:rPr>
        <w:t>inventory</w:t>
      </w:r>
      <w:r>
        <w:rPr>
          <w:rFonts w:ascii="Arial MT" w:eastAsia="Arial MT" w:hAnsi="Arial MT" w:cs="Arial MT"/>
          <w:spacing w:val="24"/>
          <w:sz w:val="20"/>
          <w:szCs w:val="22"/>
        </w:rPr>
        <w:t xml:space="preserve"> </w:t>
      </w:r>
      <w:r>
        <w:rPr>
          <w:rFonts w:ascii="Arial MT" w:eastAsia="Arial MT" w:hAnsi="Arial MT" w:cs="Arial MT"/>
          <w:spacing w:val="-2"/>
          <w:sz w:val="20"/>
          <w:szCs w:val="22"/>
        </w:rPr>
        <w:t>value</w:t>
      </w:r>
    </w:p>
    <w:p w14:paraId="26EA6C46" w14:textId="77777777" w:rsidR="000D25E0" w:rsidRPr="00704751" w:rsidRDefault="00000000" w:rsidP="00540421">
      <w:pPr>
        <w:widowControl w:val="0"/>
        <w:autoSpaceDE w:val="0"/>
        <w:autoSpaceDN w:val="0"/>
        <w:spacing w:before="206" w:line="312" w:lineRule="auto"/>
        <w:ind w:left="261" w:right="263"/>
        <w:jc w:val="both"/>
        <w:rPr>
          <w:rFonts w:ascii="Arial MT" w:eastAsia="Arial MT" w:hAnsi="Arial MT" w:cs="Arial MT"/>
          <w:w w:val="105"/>
          <w:sz w:val="20"/>
          <w:szCs w:val="20"/>
        </w:rPr>
      </w:pPr>
      <w:r>
        <w:rPr>
          <w:noProof/>
        </w:rPr>
        <w:drawing>
          <wp:anchor distT="0" distB="0" distL="114300" distR="114300" simplePos="0" relativeHeight="251724800" behindDoc="0" locked="0" layoutInCell="1" allowOverlap="1" wp14:anchorId="705BE9A4" wp14:editId="111F2DB2">
            <wp:simplePos x="0" y="0"/>
            <wp:positionH relativeFrom="margin">
              <wp:posOffset>-1270</wp:posOffset>
            </wp:positionH>
            <wp:positionV relativeFrom="margin">
              <wp:posOffset>2494362</wp:posOffset>
            </wp:positionV>
            <wp:extent cx="6303010" cy="3544570"/>
            <wp:effectExtent l="0" t="0" r="2540" b="0"/>
            <wp:wrapSquare wrapText="bothSides"/>
            <wp:docPr id="118952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20944"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303010" cy="3544570"/>
                    </a:xfrm>
                    <a:prstGeom prst="rect">
                      <a:avLst/>
                    </a:prstGeom>
                    <a:noFill/>
                    <a:ln>
                      <a:noFill/>
                    </a:ln>
                  </pic:spPr>
                </pic:pic>
              </a:graphicData>
            </a:graphic>
          </wp:anchor>
        </w:drawing>
      </w:r>
      <w:r>
        <w:rPr>
          <w:rFonts w:ascii="Arial MT" w:eastAsia="Arial MT" w:hAnsi="Arial MT" w:cs="Arial MT"/>
          <w:w w:val="105"/>
          <w:sz w:val="20"/>
          <w:szCs w:val="20"/>
        </w:rPr>
        <w:t>Therefore,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standard</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accounting</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inventory</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turnover</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ratio</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could</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not</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be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calculated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directly</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from</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 xml:space="preserve">this dataset. Instead, an </w:t>
      </w:r>
      <w:r>
        <w:rPr>
          <w:rFonts w:ascii="Arial" w:eastAsia="Arial MT" w:hAnsi="Arial MT" w:cs="Arial MT"/>
          <w:b/>
          <w:w w:val="105"/>
          <w:sz w:val="20"/>
          <w:szCs w:val="20"/>
        </w:rPr>
        <w:t xml:space="preserve">Inventory Turnover Proxy </w:t>
      </w:r>
      <w:r>
        <w:rPr>
          <w:rFonts w:ascii="Arial MT" w:eastAsia="Arial MT" w:hAnsi="Arial MT" w:cs="Arial MT"/>
          <w:w w:val="105"/>
          <w:sz w:val="20"/>
          <w:szCs w:val="20"/>
        </w:rPr>
        <w:t>was developed.</w:t>
      </w:r>
    </w:p>
    <w:p w14:paraId="0A489119" w14:textId="77777777" w:rsidR="00A7265C" w:rsidRDefault="00A7265C" w:rsidP="00540421">
      <w:pPr>
        <w:widowControl w:val="0"/>
        <w:autoSpaceDE w:val="0"/>
        <w:autoSpaceDN w:val="0"/>
        <w:jc w:val="both"/>
        <w:rPr>
          <w:rFonts w:ascii="Arial MT" w:eastAsia="Arial MT" w:hAnsi="Arial MT" w:cs="Arial MT"/>
          <w:sz w:val="22"/>
          <w:szCs w:val="22"/>
        </w:rPr>
      </w:pPr>
    </w:p>
    <w:p w14:paraId="1CF3337E" w14:textId="77777777" w:rsidR="00A7265C" w:rsidRDefault="00000000" w:rsidP="00540421">
      <w:pPr>
        <w:widowControl w:val="0"/>
        <w:numPr>
          <w:ilvl w:val="0"/>
          <w:numId w:val="1"/>
        </w:numPr>
        <w:tabs>
          <w:tab w:val="left" w:pos="761"/>
        </w:tabs>
        <w:autoSpaceDE w:val="0"/>
        <w:autoSpaceDN w:val="0"/>
        <w:jc w:val="both"/>
        <w:outlineLvl w:val="0"/>
        <w:rPr>
          <w:rFonts w:ascii="Arial" w:eastAsia="Arial" w:hAnsi="Arial" w:cs="Arial"/>
          <w:b/>
          <w:bCs/>
          <w:sz w:val="30"/>
          <w:szCs w:val="30"/>
        </w:rPr>
      </w:pPr>
      <w:r>
        <w:rPr>
          <w:rFonts w:ascii="Arial" w:eastAsia="Arial" w:hAnsi="Arial" w:cs="Arial"/>
          <w:b/>
          <w:bCs/>
          <w:color w:val="1F3864"/>
          <w:sz w:val="30"/>
          <w:szCs w:val="30"/>
        </w:rPr>
        <w:t xml:space="preserve">Inventory Turnover </w:t>
      </w:r>
      <w:r>
        <w:rPr>
          <w:rFonts w:ascii="Arial" w:eastAsia="Arial" w:hAnsi="Arial" w:cs="Arial"/>
          <w:b/>
          <w:bCs/>
          <w:color w:val="1F3864"/>
          <w:spacing w:val="-2"/>
          <w:sz w:val="30"/>
          <w:szCs w:val="30"/>
        </w:rPr>
        <w:t>Proxy</w:t>
      </w:r>
    </w:p>
    <w:p w14:paraId="390B2039" w14:textId="77777777" w:rsidR="00A7265C" w:rsidRDefault="00000000" w:rsidP="00540421">
      <w:pPr>
        <w:widowControl w:val="0"/>
        <w:autoSpaceDE w:val="0"/>
        <w:autoSpaceDN w:val="0"/>
        <w:spacing w:before="11"/>
        <w:jc w:val="both"/>
        <w:rPr>
          <w:rFonts w:ascii="Arial" w:eastAsia="Arial MT" w:hAnsi="Arial MT" w:cs="Arial MT"/>
          <w:b/>
          <w:sz w:val="14"/>
          <w:szCs w:val="20"/>
        </w:rPr>
      </w:pPr>
      <w:r>
        <w:rPr>
          <w:rFonts w:ascii="Arial"/>
          <w:b/>
          <w:noProof/>
          <w:sz w:val="14"/>
        </w:rPr>
        <mc:AlternateContent>
          <mc:Choice Requires="wps">
            <w:drawing>
              <wp:anchor distT="0" distB="0" distL="0" distR="0" simplePos="0" relativeHeight="251710464" behindDoc="1" locked="0" layoutInCell="1" allowOverlap="1" wp14:anchorId="7428B58A" wp14:editId="58C971F5">
                <wp:simplePos x="0" y="0"/>
                <wp:positionH relativeFrom="page">
                  <wp:posOffset>796199</wp:posOffset>
                </wp:positionH>
                <wp:positionV relativeFrom="paragraph">
                  <wp:posOffset>124726</wp:posOffset>
                </wp:positionV>
                <wp:extent cx="5967730" cy="1270"/>
                <wp:effectExtent l="0" t="0" r="0" b="0"/>
                <wp:wrapTopAndBottom/>
                <wp:docPr id="1647107483" name="Graphic 26"/>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1388A232" id="Graphic 26" o:spid="_x0000_s1026" style="position:absolute;margin-left:62.7pt;margin-top:9.8pt;width:469.9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mMLU+t4AAAAKAQAADwAA AGRycy9kb3ducmV2LnhtbEyPQU/DMAyF70j8h8hI3FhKxaqtNJ0QEheQQAx64JY2XtPROF2TbeXf 457g5mc/PX+v2EyuFyccQ+dJwe0iAYHUeNNRq+Dz4+lmBSJETUb3nlDBDwbYlJcXhc6NP9M7nrax FRxCIdcKbIxDLmVoLDodFn5A4tvOj05HlmMrzajPHO56mSZJJp3uiD9YPeCjxeZ7e3QKqgPabP+y /qre+lS24VnX1etBqeur6eEeRMQp/plhxmd0KJmp9kcyQfSs0+UdW3lYZyBmQ5ItUxD1vFmBLAv5 v0L5CwAA//8DAFBLAQItABQABgAIAAAAIQC2gziS/gAAAOEBAAATAAAAAAAAAAAAAAAAAAAAAABb Q29udGVudF9UeXBlc10ueG1sUEsBAi0AFAAGAAgAAAAhADj9If/WAAAAlAEAAAsAAAAAAAAAAAAA AAAALwEAAF9yZWxzLy5yZWxzUEsBAi0AFAAGAAgAAAAhAGppEWf9AQAANQQAAA4AAAAAAAAAAAAA AAAALgIAAGRycy9lMm9Eb2MueG1sUEsBAi0AFAAGAAgAAAAhAJjC1PreAAAACgEAAA8AAAAAAAAA AAAAAAAAVwQAAGRycy9kb3ducmV2LnhtbFBLBQYAAAAABAAEAPMAAABiBQAAAAA= " path="m,l5967600,e" filled="f" strokecolor="#d8d8d8" strokeweight="1pt">
                <v:path arrowok="t"/>
                <w10:wrap type="topAndBottom" anchorx="page"/>
              </v:shape>
            </w:pict>
          </mc:Fallback>
        </mc:AlternateContent>
      </w:r>
    </w:p>
    <w:p w14:paraId="7ADFEE10" w14:textId="77777777" w:rsidR="00A7265C" w:rsidRDefault="00000000" w:rsidP="00540421">
      <w:pPr>
        <w:widowControl w:val="0"/>
        <w:autoSpaceDE w:val="0"/>
        <w:autoSpaceDN w:val="0"/>
        <w:spacing w:before="128"/>
        <w:ind w:left="261"/>
        <w:jc w:val="both"/>
        <w:rPr>
          <w:rFonts w:ascii="Arial MT" w:eastAsia="Arial MT" w:hAnsi="Arial MT" w:cs="Arial MT"/>
          <w:sz w:val="20"/>
          <w:szCs w:val="20"/>
        </w:rPr>
      </w:pPr>
      <w:r>
        <w:rPr>
          <w:rFonts w:ascii="Arial MT" w:eastAsia="Arial MT" w:hAnsi="Arial MT" w:cs="Arial MT"/>
          <w:w w:val="105"/>
          <w:sz w:val="20"/>
          <w:szCs w:val="20"/>
        </w:rPr>
        <w:t>Three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measures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were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created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for</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operational</w:t>
      </w:r>
      <w:r>
        <w:rPr>
          <w:rFonts w:ascii="Arial MT" w:eastAsia="Arial MT" w:hAnsi="Arial MT" w:cs="Arial MT"/>
          <w:spacing w:val="-13"/>
          <w:w w:val="105"/>
          <w:sz w:val="20"/>
          <w:szCs w:val="20"/>
        </w:rPr>
        <w:t xml:space="preserve"> </w:t>
      </w:r>
      <w:r>
        <w:rPr>
          <w:rFonts w:ascii="Arial MT" w:eastAsia="Arial MT" w:hAnsi="Arial MT" w:cs="Arial MT"/>
          <w:spacing w:val="-2"/>
          <w:w w:val="105"/>
          <w:sz w:val="20"/>
          <w:szCs w:val="20"/>
        </w:rPr>
        <w:t>analysis.</w:t>
      </w:r>
    </w:p>
    <w:p w14:paraId="7BBCE753" w14:textId="77777777" w:rsidR="00A7265C" w:rsidRDefault="00A7265C" w:rsidP="00540421">
      <w:pPr>
        <w:widowControl w:val="0"/>
        <w:autoSpaceDE w:val="0"/>
        <w:autoSpaceDN w:val="0"/>
        <w:spacing w:before="77"/>
        <w:jc w:val="both"/>
        <w:rPr>
          <w:rFonts w:ascii="Arial MT" w:eastAsia="Arial MT" w:hAnsi="Arial MT" w:cs="Arial MT"/>
          <w:sz w:val="20"/>
          <w:szCs w:val="20"/>
        </w:rPr>
      </w:pPr>
    </w:p>
    <w:p w14:paraId="190363C0" w14:textId="77777777" w:rsidR="00A7265C" w:rsidRDefault="00000000" w:rsidP="00540421">
      <w:pPr>
        <w:widowControl w:val="0"/>
        <w:autoSpaceDE w:val="0"/>
        <w:autoSpaceDN w:val="0"/>
        <w:ind w:left="261"/>
        <w:jc w:val="both"/>
        <w:outlineLvl w:val="1"/>
        <w:rPr>
          <w:rFonts w:ascii="Arial" w:eastAsia="Arial" w:hAnsi="Arial" w:cs="Arial"/>
          <w:b/>
          <w:bCs/>
          <w:sz w:val="25"/>
          <w:szCs w:val="25"/>
        </w:rPr>
      </w:pPr>
      <w:r>
        <w:rPr>
          <w:noProof/>
        </w:rPr>
        <mc:AlternateContent>
          <mc:Choice Requires="wps">
            <w:drawing>
              <wp:anchor distT="0" distB="0" distL="0" distR="0" simplePos="0" relativeHeight="251712512" behindDoc="1" locked="0" layoutInCell="1" allowOverlap="1" wp14:anchorId="4325A38A" wp14:editId="15FFAF51">
                <wp:simplePos x="0" y="0"/>
                <wp:positionH relativeFrom="page">
                  <wp:posOffset>796199</wp:posOffset>
                </wp:positionH>
                <wp:positionV relativeFrom="paragraph">
                  <wp:posOffset>193699</wp:posOffset>
                </wp:positionV>
                <wp:extent cx="6043930" cy="977900"/>
                <wp:effectExtent l="0" t="0" r="0" b="0"/>
                <wp:wrapTopAndBottom/>
                <wp:docPr id="550056614" name="Textbox 27"/>
                <wp:cNvGraphicFramePr/>
                <a:graphic xmlns:a="http://schemas.openxmlformats.org/drawingml/2006/main">
                  <a:graphicData uri="http://schemas.microsoft.com/office/word/2010/wordprocessingShape">
                    <wps:wsp>
                      <wps:cNvSpPr txBox="1"/>
                      <wps:spPr>
                        <a:xfrm>
                          <a:off x="0" y="0"/>
                          <a:ext cx="6043930" cy="977900"/>
                        </a:xfrm>
                        <a:prstGeom prst="rect">
                          <a:avLst/>
                        </a:prstGeom>
                        <a:solidFill>
                          <a:srgbClr val="F2F2F2"/>
                        </a:solidFill>
                      </wps:spPr>
                      <wps:txbx>
                        <w:txbxContent>
                          <w:p w14:paraId="6E18676A" w14:textId="77777777" w:rsidR="00A7265C" w:rsidRDefault="00000000" w:rsidP="00A7265C">
                            <w:pPr>
                              <w:spacing w:before="156" w:line="307" w:lineRule="auto"/>
                              <w:ind w:left="566" w:right="6433" w:hanging="447"/>
                              <w:rPr>
                                <w:rFonts w:ascii="Courier New"/>
                                <w:color w:val="000000"/>
                                <w:sz w:val="18"/>
                              </w:rPr>
                            </w:pPr>
                            <w:r>
                              <w:rPr>
                                <w:rFonts w:ascii="Courier New"/>
                                <w:color w:val="000000"/>
                                <w:w w:val="105"/>
                                <w:sz w:val="18"/>
                              </w:rPr>
                              <w:t>Cargo</w:t>
                            </w:r>
                            <w:r>
                              <w:rPr>
                                <w:rFonts w:ascii="Courier New"/>
                                <w:color w:val="000000"/>
                                <w:spacing w:val="-27"/>
                                <w:w w:val="105"/>
                                <w:sz w:val="18"/>
                              </w:rPr>
                              <w:t xml:space="preserve"> </w:t>
                            </w:r>
                            <w:r>
                              <w:rPr>
                                <w:rFonts w:ascii="Courier New"/>
                                <w:color w:val="000000"/>
                                <w:w w:val="105"/>
                                <w:sz w:val="18"/>
                              </w:rPr>
                              <w:t>Movement</w:t>
                            </w:r>
                            <w:r>
                              <w:rPr>
                                <w:rFonts w:ascii="Courier New"/>
                                <w:color w:val="000000"/>
                                <w:spacing w:val="-27"/>
                                <w:w w:val="105"/>
                                <w:sz w:val="18"/>
                              </w:rPr>
                              <w:t xml:space="preserve"> </w:t>
                            </w:r>
                            <w:r>
                              <w:rPr>
                                <w:rFonts w:ascii="Courier New"/>
                                <w:color w:val="000000"/>
                                <w:w w:val="105"/>
                                <w:sz w:val="18"/>
                              </w:rPr>
                              <w:t>Records</w:t>
                            </w:r>
                            <w:r>
                              <w:rPr>
                                <w:rFonts w:ascii="Courier New"/>
                                <w:color w:val="000000"/>
                                <w:spacing w:val="-27"/>
                                <w:w w:val="105"/>
                                <w:sz w:val="18"/>
                              </w:rPr>
                              <w:t xml:space="preserve"> </w:t>
                            </w:r>
                            <w:r>
                              <w:rPr>
                                <w:rFonts w:ascii="Courier New"/>
                                <w:color w:val="000000"/>
                                <w:w w:val="105"/>
                                <w:sz w:val="18"/>
                              </w:rPr>
                              <w:t xml:space="preserve">= </w:t>
                            </w:r>
                            <w:r>
                              <w:rPr>
                                <w:rFonts w:ascii="Courier New"/>
                                <w:color w:val="000000"/>
                                <w:spacing w:val="-2"/>
                                <w:w w:val="105"/>
                                <w:sz w:val="18"/>
                              </w:rPr>
                              <w:t>CALCULATE(</w:t>
                            </w:r>
                          </w:p>
                          <w:p w14:paraId="39443DC0" w14:textId="77777777" w:rsidR="00A7265C" w:rsidRDefault="00000000" w:rsidP="00A7265C">
                            <w:pPr>
                              <w:spacing w:line="307" w:lineRule="auto"/>
                              <w:ind w:left="1012" w:right="2509"/>
                              <w:rPr>
                                <w:rFonts w:ascii="Courier New"/>
                                <w:color w:val="000000"/>
                                <w:sz w:val="18"/>
                              </w:rPr>
                            </w:pPr>
                            <w:r>
                              <w:rPr>
                                <w:rFonts w:ascii="Courier New"/>
                                <w:color w:val="000000"/>
                                <w:spacing w:val="-2"/>
                                <w:w w:val="105"/>
                                <w:sz w:val="18"/>
                              </w:rPr>
                              <w:t>COUNTROWS(Fact_Vessel), Fact_Vessel[Operational_Status]</w:t>
                            </w:r>
                            <w:r>
                              <w:rPr>
                                <w:rFonts w:ascii="Courier New"/>
                                <w:color w:val="000000"/>
                                <w:spacing w:val="-16"/>
                                <w:w w:val="105"/>
                                <w:sz w:val="18"/>
                              </w:rPr>
                              <w:t xml:space="preserve"> </w:t>
                            </w:r>
                            <w:r>
                              <w:rPr>
                                <w:rFonts w:ascii="Courier New"/>
                                <w:color w:val="000000"/>
                                <w:spacing w:val="-2"/>
                                <w:w w:val="105"/>
                                <w:sz w:val="18"/>
                              </w:rPr>
                              <w:t>=</w:t>
                            </w:r>
                            <w:r>
                              <w:rPr>
                                <w:rFonts w:ascii="Courier New"/>
                                <w:color w:val="000000"/>
                                <w:spacing w:val="-16"/>
                                <w:w w:val="105"/>
                                <w:sz w:val="18"/>
                              </w:rPr>
                              <w:t xml:space="preserve"> </w:t>
                            </w:r>
                            <w:r>
                              <w:rPr>
                                <w:rFonts w:ascii="Courier New"/>
                                <w:color w:val="000000"/>
                                <w:spacing w:val="-2"/>
                                <w:w w:val="105"/>
                                <w:sz w:val="18"/>
                              </w:rPr>
                              <w:t>"Moving"</w:t>
                            </w:r>
                          </w:p>
                          <w:p w14:paraId="0A01CC7D" w14:textId="77777777" w:rsidR="00A7265C" w:rsidRDefault="00000000" w:rsidP="00A7265C">
                            <w:pPr>
                              <w:spacing w:line="202" w:lineRule="exact"/>
                              <w:ind w:left="566"/>
                              <w:rPr>
                                <w:rFonts w:ascii="Courier New"/>
                                <w:color w:val="000000"/>
                                <w:sz w:val="18"/>
                              </w:rPr>
                            </w:pPr>
                            <w:r>
                              <w:rPr>
                                <w:rFonts w:ascii="Courier New"/>
                                <w:color w:val="000000"/>
                                <w:spacing w:val="-10"/>
                                <w:w w:val="105"/>
                                <w:sz w:val="18"/>
                              </w:rPr>
                              <w:t>)</w:t>
                            </w:r>
                          </w:p>
                        </w:txbxContent>
                      </wps:txbx>
                      <wps:bodyPr wrap="square" lIns="0" tIns="0" rIns="0" bIns="0" rtlCol="0"/>
                    </wps:wsp>
                  </a:graphicData>
                </a:graphic>
              </wp:anchor>
            </w:drawing>
          </mc:Choice>
          <mc:Fallback>
            <w:pict>
              <v:shape w14:anchorId="4325A38A" id="Textbox 27" o:spid="_x0000_s1034" type="#_x0000_t202" style="position:absolute;left:0;text-align:left;margin-left:62.7pt;margin-top:15.25pt;width:475.9pt;height:77pt;z-index:-25160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" fillcolor="#f2f2f2" stroked="f">
                <v:textbox inset="0,0,0,0">
                  <w:txbxContent>
                    <w:p w14:paraId="6E18676A" w14:textId="77777777" w:rsidR="00A7265C" w:rsidRDefault="00000000" w:rsidP="00A7265C">
                      <w:pPr>
                        <w:spacing w:before="156" w:line="307" w:lineRule="auto"/>
                        <w:ind w:left="566" w:right="6433" w:hanging="447"/>
                        <w:rPr>
                          <w:rFonts w:ascii="Courier New"/>
                          <w:color w:val="000000"/>
                          <w:sz w:val="18"/>
                        </w:rPr>
                      </w:pPr>
                      <w:r>
                        <w:rPr>
                          <w:rFonts w:ascii="Courier New"/>
                          <w:color w:val="000000"/>
                          <w:w w:val="105"/>
                          <w:sz w:val="18"/>
                        </w:rPr>
                        <w:t>Cargo</w:t>
                      </w:r>
                      <w:r>
                        <w:rPr>
                          <w:rFonts w:ascii="Courier New"/>
                          <w:color w:val="000000"/>
                          <w:spacing w:val="-27"/>
                          <w:w w:val="105"/>
                          <w:sz w:val="18"/>
                        </w:rPr>
                        <w:t xml:space="preserve"> </w:t>
                      </w:r>
                      <w:r>
                        <w:rPr>
                          <w:rFonts w:ascii="Courier New"/>
                          <w:color w:val="000000"/>
                          <w:w w:val="105"/>
                          <w:sz w:val="18"/>
                        </w:rPr>
                        <w:t>Movement</w:t>
                      </w:r>
                      <w:r>
                        <w:rPr>
                          <w:rFonts w:ascii="Courier New"/>
                          <w:color w:val="000000"/>
                          <w:spacing w:val="-27"/>
                          <w:w w:val="105"/>
                          <w:sz w:val="18"/>
                        </w:rPr>
                        <w:t xml:space="preserve"> </w:t>
                      </w:r>
                      <w:r>
                        <w:rPr>
                          <w:rFonts w:ascii="Courier New"/>
                          <w:color w:val="000000"/>
                          <w:w w:val="105"/>
                          <w:sz w:val="18"/>
                        </w:rPr>
                        <w:t>Records</w:t>
                      </w:r>
                      <w:r>
                        <w:rPr>
                          <w:rFonts w:ascii="Courier New"/>
                          <w:color w:val="000000"/>
                          <w:spacing w:val="-27"/>
                          <w:w w:val="105"/>
                          <w:sz w:val="18"/>
                        </w:rPr>
                        <w:t xml:space="preserve"> </w:t>
                      </w:r>
                      <w:r>
                        <w:rPr>
                          <w:rFonts w:ascii="Courier New"/>
                          <w:color w:val="000000"/>
                          <w:w w:val="105"/>
                          <w:sz w:val="18"/>
                        </w:rPr>
                        <w:t xml:space="preserve">= </w:t>
                      </w:r>
                      <w:r>
                        <w:rPr>
                          <w:rFonts w:ascii="Courier New"/>
                          <w:color w:val="000000"/>
                          <w:spacing w:val="-2"/>
                          <w:w w:val="105"/>
                          <w:sz w:val="18"/>
                        </w:rPr>
                        <w:t>CALCULATE(</w:t>
                      </w:r>
                    </w:p>
                    <w:p w14:paraId="39443DC0" w14:textId="77777777" w:rsidR="00A7265C" w:rsidRDefault="00000000" w:rsidP="00A7265C">
                      <w:pPr>
                        <w:spacing w:line="307" w:lineRule="auto"/>
                        <w:ind w:left="1012" w:right="2509"/>
                        <w:rPr>
                          <w:rFonts w:ascii="Courier New"/>
                          <w:color w:val="000000"/>
                          <w:sz w:val="18"/>
                        </w:rPr>
                      </w:pPr>
                      <w:r>
                        <w:rPr>
                          <w:rFonts w:ascii="Courier New"/>
                          <w:color w:val="000000"/>
                          <w:spacing w:val="-2"/>
                          <w:w w:val="105"/>
                          <w:sz w:val="18"/>
                        </w:rPr>
                        <w:t>COUNTROWS(Fact_Vessel), Fact_Vessel[Operational_Status]</w:t>
                      </w:r>
                      <w:r>
                        <w:rPr>
                          <w:rFonts w:ascii="Courier New"/>
                          <w:color w:val="000000"/>
                          <w:spacing w:val="-16"/>
                          <w:w w:val="105"/>
                          <w:sz w:val="18"/>
                        </w:rPr>
                        <w:t xml:space="preserve"> </w:t>
                      </w:r>
                      <w:r>
                        <w:rPr>
                          <w:rFonts w:ascii="Courier New"/>
                          <w:color w:val="000000"/>
                          <w:spacing w:val="-2"/>
                          <w:w w:val="105"/>
                          <w:sz w:val="18"/>
                        </w:rPr>
                        <w:t>=</w:t>
                      </w:r>
                      <w:r>
                        <w:rPr>
                          <w:rFonts w:ascii="Courier New"/>
                          <w:color w:val="000000"/>
                          <w:spacing w:val="-16"/>
                          <w:w w:val="105"/>
                          <w:sz w:val="18"/>
                        </w:rPr>
                        <w:t xml:space="preserve"> </w:t>
                      </w:r>
                      <w:r>
                        <w:rPr>
                          <w:rFonts w:ascii="Courier New"/>
                          <w:color w:val="000000"/>
                          <w:spacing w:val="-2"/>
                          <w:w w:val="105"/>
                          <w:sz w:val="18"/>
                        </w:rPr>
                        <w:t>"Moving"</w:t>
                      </w:r>
                    </w:p>
                    <w:p w14:paraId="0A01CC7D" w14:textId="77777777" w:rsidR="00A7265C" w:rsidRDefault="00000000" w:rsidP="00A7265C">
                      <w:pPr>
                        <w:spacing w:line="202" w:lineRule="exact"/>
                        <w:ind w:left="566"/>
                        <w:rPr>
                          <w:rFonts w:ascii="Courier New"/>
                          <w:color w:val="000000"/>
                          <w:sz w:val="18"/>
                        </w:rPr>
                      </w:pPr>
                      <w:r>
                        <w:rPr>
                          <w:rFonts w:ascii="Courier New"/>
                          <w:color w:val="000000"/>
                          <w:spacing w:val="-10"/>
                          <w:w w:val="105"/>
                          <w:sz w:val="18"/>
                        </w:rPr>
                        <w:t>)</w:t>
                      </w:r>
                    </w:p>
                  </w:txbxContent>
                </v:textbox>
                <w10:wrap type="topAndBottom" anchorx="page"/>
              </v:shape>
            </w:pict>
          </mc:Fallback>
        </mc:AlternateContent>
      </w:r>
      <w:r>
        <w:rPr>
          <w:rFonts w:ascii="Arial" w:eastAsia="Arial" w:hAnsi="Arial" w:cs="Arial"/>
          <w:b/>
          <w:bCs/>
          <w:color w:val="2D74B5"/>
          <w:sz w:val="25"/>
          <w:szCs w:val="25"/>
        </w:rPr>
        <w:t xml:space="preserve">Moving AIS </w:t>
      </w:r>
      <w:r>
        <w:rPr>
          <w:rFonts w:ascii="Arial" w:eastAsia="Arial" w:hAnsi="Arial" w:cs="Arial"/>
          <w:b/>
          <w:bCs/>
          <w:color w:val="2D74B5"/>
          <w:spacing w:val="-2"/>
          <w:sz w:val="25"/>
          <w:szCs w:val="25"/>
        </w:rPr>
        <w:t>Records</w:t>
      </w:r>
    </w:p>
    <w:p w14:paraId="32167552" w14:textId="77777777" w:rsidR="00A7265C" w:rsidRDefault="00000000" w:rsidP="00540421">
      <w:pPr>
        <w:widowControl w:val="0"/>
        <w:autoSpaceDE w:val="0"/>
        <w:autoSpaceDN w:val="0"/>
        <w:spacing w:before="135" w:after="18"/>
        <w:ind w:left="261"/>
        <w:jc w:val="both"/>
        <w:rPr>
          <w:rFonts w:ascii="Arial" w:eastAsia="Arial MT" w:hAnsi="Arial MT" w:cs="Arial MT"/>
          <w:b/>
          <w:sz w:val="25"/>
          <w:szCs w:val="22"/>
        </w:rPr>
      </w:pPr>
      <w:r>
        <w:rPr>
          <w:rFonts w:ascii="Arial" w:eastAsia="Arial MT" w:hAnsi="Arial MT" w:cs="Arial MT"/>
          <w:b/>
          <w:color w:val="2D74B5"/>
          <w:sz w:val="25"/>
          <w:szCs w:val="22"/>
        </w:rPr>
        <w:t xml:space="preserve">Active Moving </w:t>
      </w:r>
      <w:r>
        <w:rPr>
          <w:rFonts w:ascii="Arial" w:eastAsia="Arial MT" w:hAnsi="Arial MT" w:cs="Arial MT"/>
          <w:b/>
          <w:color w:val="2D74B5"/>
          <w:spacing w:val="-2"/>
          <w:sz w:val="25"/>
          <w:szCs w:val="22"/>
        </w:rPr>
        <w:t>Vessels</w:t>
      </w:r>
    </w:p>
    <w:p w14:paraId="229FA9F3" w14:textId="77777777" w:rsidR="00A7265C" w:rsidRDefault="00000000" w:rsidP="00540421">
      <w:pPr>
        <w:widowControl w:val="0"/>
        <w:autoSpaceDE w:val="0"/>
        <w:autoSpaceDN w:val="0"/>
        <w:ind w:left="261"/>
        <w:jc w:val="both"/>
        <w:rPr>
          <w:rFonts w:ascii="Arial" w:eastAsia="Arial MT" w:hAnsi="Arial MT" w:cs="Arial MT"/>
          <w:sz w:val="20"/>
          <w:szCs w:val="22"/>
        </w:rPr>
        <w:sectPr w:rsidR="00A7265C" w:rsidSect="00A7265C">
          <w:pgSz w:w="11910" w:h="16840"/>
          <w:pgMar w:top="1180" w:right="992" w:bottom="820" w:left="992" w:header="0" w:footer="625" w:gutter="0"/>
          <w:cols w:space="720"/>
        </w:sectPr>
      </w:pPr>
      <w:r>
        <w:rPr>
          <w:rFonts w:ascii="Arial"/>
          <w:noProof/>
          <w:sz w:val="20"/>
        </w:rPr>
        <mc:AlternateContent>
          <mc:Choice Requires="wps">
            <w:drawing>
              <wp:inline distT="0" distB="0" distL="0" distR="0" wp14:anchorId="0CF56329" wp14:editId="3CE9E03B">
                <wp:extent cx="6043930" cy="977900"/>
                <wp:effectExtent l="0" t="0" r="0" b="0"/>
                <wp:docPr id="885462866" name="Textbox 28"/>
                <wp:cNvGraphicFramePr/>
                <a:graphic xmlns:a="http://schemas.openxmlformats.org/drawingml/2006/main">
                  <a:graphicData uri="http://schemas.microsoft.com/office/word/2010/wordprocessingShape">
                    <wps:wsp>
                      <wps:cNvSpPr txBox="1"/>
                      <wps:spPr>
                        <a:xfrm>
                          <a:off x="0" y="0"/>
                          <a:ext cx="6043930" cy="977900"/>
                        </a:xfrm>
                        <a:prstGeom prst="rect">
                          <a:avLst/>
                        </a:prstGeom>
                        <a:solidFill>
                          <a:srgbClr val="F2F2F2"/>
                        </a:solidFill>
                      </wps:spPr>
                      <wps:txbx>
                        <w:txbxContent>
                          <w:p w14:paraId="044908C0" w14:textId="77777777" w:rsidR="00A7265C" w:rsidRDefault="00000000" w:rsidP="00A7265C">
                            <w:pPr>
                              <w:spacing w:before="156" w:line="307" w:lineRule="auto"/>
                              <w:ind w:left="566" w:right="6433" w:hanging="447"/>
                              <w:rPr>
                                <w:rFonts w:ascii="Courier New"/>
                                <w:color w:val="000000"/>
                                <w:sz w:val="18"/>
                              </w:rPr>
                            </w:pPr>
                            <w:r>
                              <w:rPr>
                                <w:rFonts w:ascii="Courier New"/>
                                <w:color w:val="000000"/>
                                <w:w w:val="105"/>
                                <w:sz w:val="18"/>
                              </w:rPr>
                              <w:t>Active</w:t>
                            </w:r>
                            <w:r>
                              <w:rPr>
                                <w:rFonts w:ascii="Courier New"/>
                                <w:color w:val="000000"/>
                                <w:spacing w:val="-26"/>
                                <w:w w:val="105"/>
                                <w:sz w:val="18"/>
                              </w:rPr>
                              <w:t xml:space="preserve"> </w:t>
                            </w:r>
                            <w:r>
                              <w:rPr>
                                <w:rFonts w:ascii="Courier New"/>
                                <w:color w:val="000000"/>
                                <w:w w:val="105"/>
                                <w:sz w:val="18"/>
                              </w:rPr>
                              <w:t>Cargo</w:t>
                            </w:r>
                            <w:r>
                              <w:rPr>
                                <w:rFonts w:ascii="Courier New"/>
                                <w:color w:val="000000"/>
                                <w:spacing w:val="-26"/>
                                <w:w w:val="105"/>
                                <w:sz w:val="18"/>
                              </w:rPr>
                              <w:t xml:space="preserve"> </w:t>
                            </w:r>
                            <w:r>
                              <w:rPr>
                                <w:rFonts w:ascii="Courier New"/>
                                <w:color w:val="000000"/>
                                <w:w w:val="105"/>
                                <w:sz w:val="18"/>
                              </w:rPr>
                              <w:t>Vessels</w:t>
                            </w:r>
                            <w:r>
                              <w:rPr>
                                <w:rFonts w:ascii="Courier New"/>
                                <w:color w:val="000000"/>
                                <w:spacing w:val="-26"/>
                                <w:w w:val="105"/>
                                <w:sz w:val="18"/>
                              </w:rPr>
                              <w:t xml:space="preserve"> </w:t>
                            </w:r>
                            <w:r>
                              <w:rPr>
                                <w:rFonts w:ascii="Courier New"/>
                                <w:color w:val="000000"/>
                                <w:w w:val="105"/>
                                <w:sz w:val="18"/>
                              </w:rPr>
                              <w:t xml:space="preserve">= </w:t>
                            </w:r>
                            <w:r>
                              <w:rPr>
                                <w:rFonts w:ascii="Courier New"/>
                                <w:color w:val="000000"/>
                                <w:spacing w:val="-2"/>
                                <w:w w:val="105"/>
                                <w:sz w:val="18"/>
                              </w:rPr>
                              <w:t>CALCULATE(</w:t>
                            </w:r>
                          </w:p>
                          <w:p w14:paraId="00E1691A" w14:textId="77777777" w:rsidR="00A7265C" w:rsidRDefault="00000000" w:rsidP="00A7265C">
                            <w:pPr>
                              <w:spacing w:line="202" w:lineRule="exact"/>
                              <w:ind w:left="1012"/>
                              <w:rPr>
                                <w:rFonts w:ascii="Courier New"/>
                                <w:color w:val="000000"/>
                                <w:sz w:val="18"/>
                              </w:rPr>
                            </w:pPr>
                            <w:r>
                              <w:rPr>
                                <w:rFonts w:ascii="Courier New"/>
                                <w:color w:val="000000"/>
                                <w:spacing w:val="-2"/>
                                <w:w w:val="105"/>
                                <w:sz w:val="18"/>
                              </w:rPr>
                              <w:t>DISTINCTCOUNT(Fact_Vessel[MMSI]),</w:t>
                            </w:r>
                          </w:p>
                          <w:p w14:paraId="6289A928" w14:textId="77777777" w:rsidR="00A7265C" w:rsidRDefault="00000000" w:rsidP="00A7265C">
                            <w:pPr>
                              <w:spacing w:before="56"/>
                              <w:ind w:left="1012"/>
                              <w:rPr>
                                <w:rFonts w:ascii="Courier New"/>
                                <w:color w:val="000000"/>
                                <w:sz w:val="18"/>
                              </w:rPr>
                            </w:pPr>
                            <w:r>
                              <w:rPr>
                                <w:rFonts w:ascii="Courier New"/>
                                <w:color w:val="000000"/>
                                <w:sz w:val="18"/>
                              </w:rPr>
                              <w:t>Fact_Vessel[Operational_Status]</w:t>
                            </w:r>
                            <w:r>
                              <w:rPr>
                                <w:rFonts w:ascii="Courier New"/>
                                <w:color w:val="000000"/>
                                <w:spacing w:val="54"/>
                                <w:sz w:val="18"/>
                              </w:rPr>
                              <w:t xml:space="preserve"> </w:t>
                            </w:r>
                            <w:r>
                              <w:rPr>
                                <w:rFonts w:ascii="Courier New"/>
                                <w:color w:val="000000"/>
                                <w:sz w:val="18"/>
                              </w:rPr>
                              <w:t>=</w:t>
                            </w:r>
                            <w:r>
                              <w:rPr>
                                <w:rFonts w:ascii="Courier New"/>
                                <w:color w:val="000000"/>
                                <w:spacing w:val="55"/>
                                <w:sz w:val="18"/>
                              </w:rPr>
                              <w:t xml:space="preserve"> </w:t>
                            </w:r>
                            <w:r>
                              <w:rPr>
                                <w:rFonts w:ascii="Courier New"/>
                                <w:color w:val="000000"/>
                                <w:spacing w:val="-2"/>
                                <w:sz w:val="18"/>
                              </w:rPr>
                              <w:t>"Moving"</w:t>
                            </w:r>
                          </w:p>
                          <w:p w14:paraId="562B403F" w14:textId="77777777" w:rsidR="00A7265C" w:rsidRDefault="00000000" w:rsidP="00A7265C">
                            <w:pPr>
                              <w:spacing w:before="56"/>
                              <w:ind w:left="566"/>
                              <w:rPr>
                                <w:rFonts w:ascii="Courier New"/>
                                <w:color w:val="000000"/>
                                <w:sz w:val="18"/>
                              </w:rPr>
                            </w:pPr>
                            <w:r>
                              <w:rPr>
                                <w:rFonts w:ascii="Courier New"/>
                                <w:color w:val="000000"/>
                                <w:spacing w:val="-10"/>
                                <w:w w:val="105"/>
                                <w:sz w:val="18"/>
                              </w:rPr>
                              <w:t>)</w:t>
                            </w:r>
                          </w:p>
                        </w:txbxContent>
                      </wps:txbx>
                      <wps:bodyPr wrap="square" lIns="0" tIns="0" rIns="0" bIns="0" rtlCol="0"/>
                    </wps:wsp>
                  </a:graphicData>
                </a:graphic>
              </wp:inline>
            </w:drawing>
          </mc:Choice>
          <mc:Fallback>
            <w:pict>
              <v:shape w14:anchorId="0CF56329" id="Textbox 28" o:spid="_x0000_s1035" type="#_x0000_t202" style="width:475.9pt;height: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" fillcolor="#f2f2f2" stroked="f">
                <v:textbox inset="0,0,0,0">
                  <w:txbxContent>
                    <w:p w14:paraId="044908C0" w14:textId="77777777" w:rsidR="00A7265C" w:rsidRDefault="00000000" w:rsidP="00A7265C">
                      <w:pPr>
                        <w:spacing w:before="156" w:line="307" w:lineRule="auto"/>
                        <w:ind w:left="566" w:right="6433" w:hanging="447"/>
                        <w:rPr>
                          <w:rFonts w:ascii="Courier New"/>
                          <w:color w:val="000000"/>
                          <w:sz w:val="18"/>
                        </w:rPr>
                      </w:pPr>
                      <w:r>
                        <w:rPr>
                          <w:rFonts w:ascii="Courier New"/>
                          <w:color w:val="000000"/>
                          <w:w w:val="105"/>
                          <w:sz w:val="18"/>
                        </w:rPr>
                        <w:t>Active</w:t>
                      </w:r>
                      <w:r>
                        <w:rPr>
                          <w:rFonts w:ascii="Courier New"/>
                          <w:color w:val="000000"/>
                          <w:spacing w:val="-26"/>
                          <w:w w:val="105"/>
                          <w:sz w:val="18"/>
                        </w:rPr>
                        <w:t xml:space="preserve"> </w:t>
                      </w:r>
                      <w:r>
                        <w:rPr>
                          <w:rFonts w:ascii="Courier New"/>
                          <w:color w:val="000000"/>
                          <w:w w:val="105"/>
                          <w:sz w:val="18"/>
                        </w:rPr>
                        <w:t>Cargo</w:t>
                      </w:r>
                      <w:r>
                        <w:rPr>
                          <w:rFonts w:ascii="Courier New"/>
                          <w:color w:val="000000"/>
                          <w:spacing w:val="-26"/>
                          <w:w w:val="105"/>
                          <w:sz w:val="18"/>
                        </w:rPr>
                        <w:t xml:space="preserve"> </w:t>
                      </w:r>
                      <w:r>
                        <w:rPr>
                          <w:rFonts w:ascii="Courier New"/>
                          <w:color w:val="000000"/>
                          <w:w w:val="105"/>
                          <w:sz w:val="18"/>
                        </w:rPr>
                        <w:t>Vessels</w:t>
                      </w:r>
                      <w:r>
                        <w:rPr>
                          <w:rFonts w:ascii="Courier New"/>
                          <w:color w:val="000000"/>
                          <w:spacing w:val="-26"/>
                          <w:w w:val="105"/>
                          <w:sz w:val="18"/>
                        </w:rPr>
                        <w:t xml:space="preserve"> </w:t>
                      </w:r>
                      <w:r>
                        <w:rPr>
                          <w:rFonts w:ascii="Courier New"/>
                          <w:color w:val="000000"/>
                          <w:w w:val="105"/>
                          <w:sz w:val="18"/>
                        </w:rPr>
                        <w:t xml:space="preserve">= </w:t>
                      </w:r>
                      <w:r>
                        <w:rPr>
                          <w:rFonts w:ascii="Courier New"/>
                          <w:color w:val="000000"/>
                          <w:spacing w:val="-2"/>
                          <w:w w:val="105"/>
                          <w:sz w:val="18"/>
                        </w:rPr>
                        <w:t>CALCULATE(</w:t>
                      </w:r>
                    </w:p>
                    <w:p w14:paraId="00E1691A" w14:textId="77777777" w:rsidR="00A7265C" w:rsidRDefault="00000000" w:rsidP="00A7265C">
                      <w:pPr>
                        <w:spacing w:line="202" w:lineRule="exact"/>
                        <w:ind w:left="1012"/>
                        <w:rPr>
                          <w:rFonts w:ascii="Courier New"/>
                          <w:color w:val="000000"/>
                          <w:sz w:val="18"/>
                        </w:rPr>
                      </w:pPr>
                      <w:r>
                        <w:rPr>
                          <w:rFonts w:ascii="Courier New"/>
                          <w:color w:val="000000"/>
                          <w:spacing w:val="-2"/>
                          <w:w w:val="105"/>
                          <w:sz w:val="18"/>
                        </w:rPr>
                        <w:t>DISTINCTCOUNT(Fact_Vessel[MMSI]),</w:t>
                      </w:r>
                    </w:p>
                    <w:p w14:paraId="6289A928" w14:textId="77777777" w:rsidR="00A7265C" w:rsidRDefault="00000000" w:rsidP="00A7265C">
                      <w:pPr>
                        <w:spacing w:before="56"/>
                        <w:ind w:left="1012"/>
                        <w:rPr>
                          <w:rFonts w:ascii="Courier New"/>
                          <w:color w:val="000000"/>
                          <w:sz w:val="18"/>
                        </w:rPr>
                      </w:pPr>
                      <w:r>
                        <w:rPr>
                          <w:rFonts w:ascii="Courier New"/>
                          <w:color w:val="000000"/>
                          <w:sz w:val="18"/>
                        </w:rPr>
                        <w:t>Fact_Vessel[Operational_Status]</w:t>
                      </w:r>
                      <w:r>
                        <w:rPr>
                          <w:rFonts w:ascii="Courier New"/>
                          <w:color w:val="000000"/>
                          <w:spacing w:val="54"/>
                          <w:sz w:val="18"/>
                        </w:rPr>
                        <w:t xml:space="preserve"> </w:t>
                      </w:r>
                      <w:r>
                        <w:rPr>
                          <w:rFonts w:ascii="Courier New"/>
                          <w:color w:val="000000"/>
                          <w:sz w:val="18"/>
                        </w:rPr>
                        <w:t>=</w:t>
                      </w:r>
                      <w:r>
                        <w:rPr>
                          <w:rFonts w:ascii="Courier New"/>
                          <w:color w:val="000000"/>
                          <w:spacing w:val="55"/>
                          <w:sz w:val="18"/>
                        </w:rPr>
                        <w:t xml:space="preserve"> </w:t>
                      </w:r>
                      <w:r>
                        <w:rPr>
                          <w:rFonts w:ascii="Courier New"/>
                          <w:color w:val="000000"/>
                          <w:spacing w:val="-2"/>
                          <w:sz w:val="18"/>
                        </w:rPr>
                        <w:t>"Moving"</w:t>
                      </w:r>
                    </w:p>
                    <w:p w14:paraId="562B403F" w14:textId="77777777" w:rsidR="00A7265C" w:rsidRDefault="00000000" w:rsidP="00A7265C">
                      <w:pPr>
                        <w:spacing w:before="56"/>
                        <w:ind w:left="566"/>
                        <w:rPr>
                          <w:rFonts w:ascii="Courier New"/>
                          <w:color w:val="000000"/>
                          <w:sz w:val="18"/>
                        </w:rPr>
                      </w:pPr>
                      <w:r>
                        <w:rPr>
                          <w:rFonts w:ascii="Courier New"/>
                          <w:color w:val="000000"/>
                          <w:spacing w:val="-10"/>
                          <w:w w:val="105"/>
                          <w:sz w:val="18"/>
                        </w:rPr>
                        <w:t>)</w:t>
                      </w:r>
                    </w:p>
                  </w:txbxContent>
                </v:textbox>
                <w10:anchorlock/>
              </v:shape>
            </w:pict>
          </mc:Fallback>
        </mc:AlternateContent>
      </w:r>
    </w:p>
    <w:p w14:paraId="62479CFA" w14:textId="77777777" w:rsidR="00A177C3" w:rsidRDefault="00A177C3" w:rsidP="00540421">
      <w:pPr>
        <w:widowControl w:val="0"/>
        <w:autoSpaceDE w:val="0"/>
        <w:autoSpaceDN w:val="0"/>
        <w:spacing w:before="133"/>
        <w:jc w:val="both"/>
        <w:rPr>
          <w:rFonts w:ascii="Arial MT" w:eastAsia="Arial MT" w:hAnsi="Arial MT" w:cs="Arial MT"/>
          <w:sz w:val="20"/>
          <w:szCs w:val="20"/>
        </w:rPr>
      </w:pPr>
    </w:p>
    <w:p w14:paraId="705E0A85" w14:textId="77777777" w:rsidR="00A177C3" w:rsidRDefault="00000000" w:rsidP="00540421">
      <w:pPr>
        <w:widowControl w:val="0"/>
        <w:numPr>
          <w:ilvl w:val="0"/>
          <w:numId w:val="1"/>
        </w:numPr>
        <w:tabs>
          <w:tab w:val="left" w:pos="761"/>
        </w:tabs>
        <w:autoSpaceDE w:val="0"/>
        <w:autoSpaceDN w:val="0"/>
        <w:ind w:left="761" w:hanging="500"/>
        <w:jc w:val="both"/>
        <w:outlineLvl w:val="0"/>
        <w:rPr>
          <w:rFonts w:ascii="Arial" w:eastAsia="Arial" w:hAnsi="Arial" w:cs="Arial"/>
          <w:b/>
          <w:bCs/>
          <w:sz w:val="30"/>
          <w:szCs w:val="30"/>
        </w:rPr>
      </w:pPr>
      <w:r>
        <w:rPr>
          <w:rFonts w:ascii="Arial" w:eastAsia="Arial" w:hAnsi="Arial" w:cs="Arial"/>
          <w:b/>
          <w:bCs/>
          <w:color w:val="1F3864"/>
          <w:sz w:val="30"/>
          <w:szCs w:val="30"/>
        </w:rPr>
        <w:t xml:space="preserve">Inventory Turnover </w:t>
      </w:r>
      <w:r>
        <w:rPr>
          <w:rFonts w:ascii="Arial" w:eastAsia="Arial" w:hAnsi="Arial" w:cs="Arial"/>
          <w:b/>
          <w:bCs/>
          <w:color w:val="1F3864"/>
          <w:spacing w:val="-2"/>
          <w:sz w:val="30"/>
          <w:szCs w:val="30"/>
        </w:rPr>
        <w:t>Proxy</w:t>
      </w:r>
    </w:p>
    <w:p w14:paraId="62C67924" w14:textId="77777777" w:rsidR="00A177C3" w:rsidRDefault="00000000" w:rsidP="00540421">
      <w:pPr>
        <w:widowControl w:val="0"/>
        <w:autoSpaceDE w:val="0"/>
        <w:autoSpaceDN w:val="0"/>
        <w:spacing w:before="11"/>
        <w:jc w:val="both"/>
        <w:rPr>
          <w:rFonts w:ascii="Arial" w:eastAsia="Arial MT" w:hAnsi="Arial MT" w:cs="Arial MT"/>
          <w:b/>
          <w:sz w:val="14"/>
          <w:szCs w:val="20"/>
        </w:rPr>
      </w:pPr>
      <w:r>
        <w:rPr>
          <w:rFonts w:ascii="Arial"/>
          <w:b/>
          <w:noProof/>
          <w:sz w:val="14"/>
        </w:rPr>
        <mc:AlternateContent>
          <mc:Choice Requires="wps">
            <w:drawing>
              <wp:anchor distT="0" distB="0" distL="0" distR="0" simplePos="0" relativeHeight="251679744" behindDoc="1" locked="0" layoutInCell="1" allowOverlap="1" wp14:anchorId="734C0415" wp14:editId="464592DD">
                <wp:simplePos x="0" y="0"/>
                <wp:positionH relativeFrom="page">
                  <wp:posOffset>796199</wp:posOffset>
                </wp:positionH>
                <wp:positionV relativeFrom="paragraph">
                  <wp:posOffset>124726</wp:posOffset>
                </wp:positionV>
                <wp:extent cx="5967730" cy="1270"/>
                <wp:effectExtent l="0" t="0" r="0" b="0"/>
                <wp:wrapTopAndBottom/>
                <wp:docPr id="26" name="Graphic 26"/>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3B3047DB" id="Graphic 26" o:spid="_x0000_s1026" style="position:absolute;margin-left:62.7pt;margin-top:9.8pt;width:469.9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mMLU+t4AAAAKAQAADwAA AGRycy9kb3ducmV2LnhtbEyPQU/DMAyF70j8h8hI3FhKxaqtNJ0QEheQQAx64JY2XtPROF2TbeXf 457g5mc/PX+v2EyuFyccQ+dJwe0iAYHUeNNRq+Dz4+lmBSJETUb3nlDBDwbYlJcXhc6NP9M7nrax FRxCIdcKbIxDLmVoLDodFn5A4tvOj05HlmMrzajPHO56mSZJJp3uiD9YPeCjxeZ7e3QKqgPabP+y /qre+lS24VnX1etBqeur6eEeRMQp/plhxmd0KJmp9kcyQfSs0+UdW3lYZyBmQ5ItUxD1vFmBLAv5 v0L5CwAA//8DAFBLAQItABQABgAIAAAAIQC2gziS/gAAAOEBAAATAAAAAAAAAAAAAAAAAAAAAABb Q29udGVudF9UeXBlc10ueG1sUEsBAi0AFAAGAAgAAAAhADj9If/WAAAAlAEAAAsAAAAAAAAAAAAA AAAALwEAAF9yZWxzLy5yZWxzUEsBAi0AFAAGAAgAAAAhAGppEWf9AQAANQQAAA4AAAAAAAAAAAAA AAAALgIAAGRycy9lMm9Eb2MueG1sUEsBAi0AFAAGAAgAAAAhAJjC1PreAAAACgEAAA8AAAAAAAAA AAAAAAAAVwQAAGRycy9kb3ducmV2LnhtbFBLBQYAAAAABAAEAPMAAABiBQAAAAA= " path="m,l5967600,e" filled="f" strokecolor="#d8d8d8" strokeweight="1pt">
                <v:path arrowok="t"/>
                <w10:wrap type="topAndBottom" anchorx="page"/>
              </v:shape>
            </w:pict>
          </mc:Fallback>
        </mc:AlternateContent>
      </w:r>
    </w:p>
    <w:p w14:paraId="73223869" w14:textId="77777777" w:rsidR="00A177C3" w:rsidRDefault="00000000" w:rsidP="00540421">
      <w:pPr>
        <w:widowControl w:val="0"/>
        <w:autoSpaceDE w:val="0"/>
        <w:autoSpaceDN w:val="0"/>
        <w:spacing w:before="128"/>
        <w:ind w:left="261"/>
        <w:jc w:val="both"/>
        <w:rPr>
          <w:rFonts w:ascii="Arial MT" w:eastAsia="Arial MT" w:hAnsi="Arial MT" w:cs="Arial MT"/>
          <w:sz w:val="20"/>
          <w:szCs w:val="20"/>
        </w:rPr>
      </w:pPr>
      <w:r>
        <w:rPr>
          <w:rFonts w:ascii="Arial MT" w:eastAsia="Arial MT" w:hAnsi="Arial MT" w:cs="Arial MT"/>
          <w:w w:val="105"/>
          <w:sz w:val="20"/>
          <w:szCs w:val="20"/>
        </w:rPr>
        <w:t>Three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measures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were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created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for</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operational</w:t>
      </w:r>
      <w:r>
        <w:rPr>
          <w:rFonts w:ascii="Arial MT" w:eastAsia="Arial MT" w:hAnsi="Arial MT" w:cs="Arial MT"/>
          <w:spacing w:val="-13"/>
          <w:w w:val="105"/>
          <w:sz w:val="20"/>
          <w:szCs w:val="20"/>
        </w:rPr>
        <w:t xml:space="preserve"> </w:t>
      </w:r>
      <w:r>
        <w:rPr>
          <w:rFonts w:ascii="Arial MT" w:eastAsia="Arial MT" w:hAnsi="Arial MT" w:cs="Arial MT"/>
          <w:spacing w:val="-2"/>
          <w:w w:val="105"/>
          <w:sz w:val="20"/>
          <w:szCs w:val="20"/>
        </w:rPr>
        <w:t>analysis.</w:t>
      </w:r>
    </w:p>
    <w:p w14:paraId="02DB084A" w14:textId="77777777" w:rsidR="00A177C3" w:rsidRDefault="00A177C3" w:rsidP="00540421">
      <w:pPr>
        <w:widowControl w:val="0"/>
        <w:autoSpaceDE w:val="0"/>
        <w:autoSpaceDN w:val="0"/>
        <w:spacing w:before="77"/>
        <w:jc w:val="both"/>
        <w:rPr>
          <w:rFonts w:ascii="Arial MT" w:eastAsia="Arial MT" w:hAnsi="Arial MT" w:cs="Arial MT"/>
          <w:sz w:val="20"/>
          <w:szCs w:val="20"/>
        </w:rPr>
      </w:pPr>
    </w:p>
    <w:p w14:paraId="27D9A0FA" w14:textId="77777777" w:rsidR="00A177C3" w:rsidRDefault="00000000" w:rsidP="00540421">
      <w:pPr>
        <w:widowControl w:val="0"/>
        <w:autoSpaceDE w:val="0"/>
        <w:autoSpaceDN w:val="0"/>
        <w:ind w:left="261"/>
        <w:jc w:val="both"/>
        <w:outlineLvl w:val="1"/>
        <w:rPr>
          <w:rFonts w:ascii="Arial" w:eastAsia="Arial" w:hAnsi="Arial" w:cs="Arial"/>
          <w:b/>
          <w:bCs/>
          <w:sz w:val="25"/>
          <w:szCs w:val="25"/>
        </w:rPr>
      </w:pPr>
      <w:r>
        <w:rPr>
          <w:noProof/>
        </w:rPr>
        <mc:AlternateContent>
          <mc:Choice Requires="wps">
            <w:drawing>
              <wp:anchor distT="0" distB="0" distL="0" distR="0" simplePos="0" relativeHeight="251681792" behindDoc="1" locked="0" layoutInCell="1" allowOverlap="1" wp14:anchorId="761FFE3A" wp14:editId="4468DE06">
                <wp:simplePos x="0" y="0"/>
                <wp:positionH relativeFrom="page">
                  <wp:posOffset>796199</wp:posOffset>
                </wp:positionH>
                <wp:positionV relativeFrom="paragraph">
                  <wp:posOffset>193699</wp:posOffset>
                </wp:positionV>
                <wp:extent cx="6043930" cy="977900"/>
                <wp:effectExtent l="0" t="0" r="0" b="0"/>
                <wp:wrapTopAndBottom/>
                <wp:docPr id="27" name="Textbox 27"/>
                <wp:cNvGraphicFramePr/>
                <a:graphic xmlns:a="http://schemas.openxmlformats.org/drawingml/2006/main">
                  <a:graphicData uri="http://schemas.microsoft.com/office/word/2010/wordprocessingShape">
                    <wps:wsp>
                      <wps:cNvSpPr txBox="1"/>
                      <wps:spPr>
                        <a:xfrm>
                          <a:off x="0" y="0"/>
                          <a:ext cx="6043930" cy="977900"/>
                        </a:xfrm>
                        <a:prstGeom prst="rect">
                          <a:avLst/>
                        </a:prstGeom>
                        <a:solidFill>
                          <a:srgbClr val="F2F2F2"/>
                        </a:solidFill>
                      </wps:spPr>
                      <wps:txbx>
                        <w:txbxContent>
                          <w:p w14:paraId="187E2738" w14:textId="77777777" w:rsidR="00A177C3" w:rsidRDefault="00000000">
                            <w:pPr>
                              <w:spacing w:before="156" w:line="307" w:lineRule="auto"/>
                              <w:ind w:left="566" w:right="6433" w:hanging="447"/>
                              <w:rPr>
                                <w:rFonts w:ascii="Courier New"/>
                                <w:color w:val="000000"/>
                                <w:sz w:val="18"/>
                              </w:rPr>
                            </w:pPr>
                            <w:r>
                              <w:rPr>
                                <w:rFonts w:ascii="Courier New"/>
                                <w:color w:val="000000"/>
                                <w:w w:val="105"/>
                                <w:sz w:val="18"/>
                              </w:rPr>
                              <w:t>Cargo</w:t>
                            </w:r>
                            <w:r>
                              <w:rPr>
                                <w:rFonts w:ascii="Courier New"/>
                                <w:color w:val="000000"/>
                                <w:spacing w:val="-27"/>
                                <w:w w:val="105"/>
                                <w:sz w:val="18"/>
                              </w:rPr>
                              <w:t xml:space="preserve"> </w:t>
                            </w:r>
                            <w:r>
                              <w:rPr>
                                <w:rFonts w:ascii="Courier New"/>
                                <w:color w:val="000000"/>
                                <w:w w:val="105"/>
                                <w:sz w:val="18"/>
                              </w:rPr>
                              <w:t>Movement</w:t>
                            </w:r>
                            <w:r>
                              <w:rPr>
                                <w:rFonts w:ascii="Courier New"/>
                                <w:color w:val="000000"/>
                                <w:spacing w:val="-27"/>
                                <w:w w:val="105"/>
                                <w:sz w:val="18"/>
                              </w:rPr>
                              <w:t xml:space="preserve"> </w:t>
                            </w:r>
                            <w:r>
                              <w:rPr>
                                <w:rFonts w:ascii="Courier New"/>
                                <w:color w:val="000000"/>
                                <w:w w:val="105"/>
                                <w:sz w:val="18"/>
                              </w:rPr>
                              <w:t>Records</w:t>
                            </w:r>
                            <w:r>
                              <w:rPr>
                                <w:rFonts w:ascii="Courier New"/>
                                <w:color w:val="000000"/>
                                <w:spacing w:val="-27"/>
                                <w:w w:val="105"/>
                                <w:sz w:val="18"/>
                              </w:rPr>
                              <w:t xml:space="preserve"> </w:t>
                            </w:r>
                            <w:r>
                              <w:rPr>
                                <w:rFonts w:ascii="Courier New"/>
                                <w:color w:val="000000"/>
                                <w:w w:val="105"/>
                                <w:sz w:val="18"/>
                              </w:rPr>
                              <w:t xml:space="preserve">= </w:t>
                            </w:r>
                            <w:r>
                              <w:rPr>
                                <w:rFonts w:ascii="Courier New"/>
                                <w:color w:val="000000"/>
                                <w:spacing w:val="-2"/>
                                <w:w w:val="105"/>
                                <w:sz w:val="18"/>
                              </w:rPr>
                              <w:t>CALCULATE(</w:t>
                            </w:r>
                          </w:p>
                          <w:p w14:paraId="3AB342BF" w14:textId="77777777" w:rsidR="00A177C3" w:rsidRDefault="00000000">
                            <w:pPr>
                              <w:spacing w:line="307" w:lineRule="auto"/>
                              <w:ind w:left="1012" w:right="2509"/>
                              <w:rPr>
                                <w:rFonts w:ascii="Courier New"/>
                                <w:color w:val="000000"/>
                                <w:sz w:val="18"/>
                              </w:rPr>
                            </w:pPr>
                            <w:r>
                              <w:rPr>
                                <w:rFonts w:ascii="Courier New"/>
                                <w:color w:val="000000"/>
                                <w:spacing w:val="-2"/>
                                <w:w w:val="105"/>
                                <w:sz w:val="18"/>
                              </w:rPr>
                              <w:t>COUNTROWS(Fact_Vessel), Fact_Vessel[Operational_Status]</w:t>
                            </w:r>
                            <w:r>
                              <w:rPr>
                                <w:rFonts w:ascii="Courier New"/>
                                <w:color w:val="000000"/>
                                <w:spacing w:val="-16"/>
                                <w:w w:val="105"/>
                                <w:sz w:val="18"/>
                              </w:rPr>
                              <w:t xml:space="preserve"> </w:t>
                            </w:r>
                            <w:r>
                              <w:rPr>
                                <w:rFonts w:ascii="Courier New"/>
                                <w:color w:val="000000"/>
                                <w:spacing w:val="-2"/>
                                <w:w w:val="105"/>
                                <w:sz w:val="18"/>
                              </w:rPr>
                              <w:t>=</w:t>
                            </w:r>
                            <w:r>
                              <w:rPr>
                                <w:rFonts w:ascii="Courier New"/>
                                <w:color w:val="000000"/>
                                <w:spacing w:val="-16"/>
                                <w:w w:val="105"/>
                                <w:sz w:val="18"/>
                              </w:rPr>
                              <w:t xml:space="preserve"> </w:t>
                            </w:r>
                            <w:r>
                              <w:rPr>
                                <w:rFonts w:ascii="Courier New"/>
                                <w:color w:val="000000"/>
                                <w:spacing w:val="-2"/>
                                <w:w w:val="105"/>
                                <w:sz w:val="18"/>
                              </w:rPr>
                              <w:t>"Moving"</w:t>
                            </w:r>
                          </w:p>
                          <w:p w14:paraId="0A146418" w14:textId="77777777" w:rsidR="00A177C3" w:rsidRDefault="00000000">
                            <w:pPr>
                              <w:spacing w:line="202" w:lineRule="exact"/>
                              <w:ind w:left="566"/>
                              <w:rPr>
                                <w:rFonts w:ascii="Courier New"/>
                                <w:color w:val="000000"/>
                                <w:sz w:val="18"/>
                              </w:rPr>
                            </w:pPr>
                            <w:r>
                              <w:rPr>
                                <w:rFonts w:ascii="Courier New"/>
                                <w:color w:val="000000"/>
                                <w:spacing w:val="-10"/>
                                <w:w w:val="105"/>
                                <w:sz w:val="18"/>
                              </w:rPr>
                              <w:t>)</w:t>
                            </w:r>
                          </w:p>
                        </w:txbxContent>
                      </wps:txbx>
                      <wps:bodyPr wrap="square" lIns="0" tIns="0" rIns="0" bIns="0" rtlCol="0"/>
                    </wps:wsp>
                  </a:graphicData>
                </a:graphic>
              </wp:anchor>
            </w:drawing>
          </mc:Choice>
          <mc:Fallback>
            <w:pict>
              <v:shape w14:anchorId="761FFE3A" id="_x0000_s1036" type="#_x0000_t202" style="position:absolute;left:0;text-align:left;margin-left:62.7pt;margin-top:15.25pt;width:475.9pt;height:77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" fillcolor="#f2f2f2" stroked="f">
                <v:textbox inset="0,0,0,0">
                  <w:txbxContent>
                    <w:p w14:paraId="187E2738" w14:textId="77777777" w:rsidR="00A177C3" w:rsidRDefault="00000000">
                      <w:pPr>
                        <w:spacing w:before="156" w:line="307" w:lineRule="auto"/>
                        <w:ind w:left="566" w:right="6433" w:hanging="447"/>
                        <w:rPr>
                          <w:rFonts w:ascii="Courier New"/>
                          <w:color w:val="000000"/>
                          <w:sz w:val="18"/>
                        </w:rPr>
                      </w:pPr>
                      <w:r>
                        <w:rPr>
                          <w:rFonts w:ascii="Courier New"/>
                          <w:color w:val="000000"/>
                          <w:w w:val="105"/>
                          <w:sz w:val="18"/>
                        </w:rPr>
                        <w:t>Cargo</w:t>
                      </w:r>
                      <w:r>
                        <w:rPr>
                          <w:rFonts w:ascii="Courier New"/>
                          <w:color w:val="000000"/>
                          <w:spacing w:val="-27"/>
                          <w:w w:val="105"/>
                          <w:sz w:val="18"/>
                        </w:rPr>
                        <w:t xml:space="preserve"> </w:t>
                      </w:r>
                      <w:r>
                        <w:rPr>
                          <w:rFonts w:ascii="Courier New"/>
                          <w:color w:val="000000"/>
                          <w:w w:val="105"/>
                          <w:sz w:val="18"/>
                        </w:rPr>
                        <w:t>Movement</w:t>
                      </w:r>
                      <w:r>
                        <w:rPr>
                          <w:rFonts w:ascii="Courier New"/>
                          <w:color w:val="000000"/>
                          <w:spacing w:val="-27"/>
                          <w:w w:val="105"/>
                          <w:sz w:val="18"/>
                        </w:rPr>
                        <w:t xml:space="preserve"> </w:t>
                      </w:r>
                      <w:r>
                        <w:rPr>
                          <w:rFonts w:ascii="Courier New"/>
                          <w:color w:val="000000"/>
                          <w:w w:val="105"/>
                          <w:sz w:val="18"/>
                        </w:rPr>
                        <w:t>Records</w:t>
                      </w:r>
                      <w:r>
                        <w:rPr>
                          <w:rFonts w:ascii="Courier New"/>
                          <w:color w:val="000000"/>
                          <w:spacing w:val="-27"/>
                          <w:w w:val="105"/>
                          <w:sz w:val="18"/>
                        </w:rPr>
                        <w:t xml:space="preserve"> </w:t>
                      </w:r>
                      <w:r>
                        <w:rPr>
                          <w:rFonts w:ascii="Courier New"/>
                          <w:color w:val="000000"/>
                          <w:w w:val="105"/>
                          <w:sz w:val="18"/>
                        </w:rPr>
                        <w:t xml:space="preserve">= </w:t>
                      </w:r>
                      <w:r>
                        <w:rPr>
                          <w:rFonts w:ascii="Courier New"/>
                          <w:color w:val="000000"/>
                          <w:spacing w:val="-2"/>
                          <w:w w:val="105"/>
                          <w:sz w:val="18"/>
                        </w:rPr>
                        <w:t>CALCULATE(</w:t>
                      </w:r>
                    </w:p>
                    <w:p w14:paraId="3AB342BF" w14:textId="77777777" w:rsidR="00A177C3" w:rsidRDefault="00000000">
                      <w:pPr>
                        <w:spacing w:line="307" w:lineRule="auto"/>
                        <w:ind w:left="1012" w:right="2509"/>
                        <w:rPr>
                          <w:rFonts w:ascii="Courier New"/>
                          <w:color w:val="000000"/>
                          <w:sz w:val="18"/>
                        </w:rPr>
                      </w:pPr>
                      <w:r>
                        <w:rPr>
                          <w:rFonts w:ascii="Courier New"/>
                          <w:color w:val="000000"/>
                          <w:spacing w:val="-2"/>
                          <w:w w:val="105"/>
                          <w:sz w:val="18"/>
                        </w:rPr>
                        <w:t>COUNTROWS(Fact_Vessel), Fact_Vessel[Operational_Status]</w:t>
                      </w:r>
                      <w:r>
                        <w:rPr>
                          <w:rFonts w:ascii="Courier New"/>
                          <w:color w:val="000000"/>
                          <w:spacing w:val="-16"/>
                          <w:w w:val="105"/>
                          <w:sz w:val="18"/>
                        </w:rPr>
                        <w:t xml:space="preserve"> </w:t>
                      </w:r>
                      <w:r>
                        <w:rPr>
                          <w:rFonts w:ascii="Courier New"/>
                          <w:color w:val="000000"/>
                          <w:spacing w:val="-2"/>
                          <w:w w:val="105"/>
                          <w:sz w:val="18"/>
                        </w:rPr>
                        <w:t>=</w:t>
                      </w:r>
                      <w:r>
                        <w:rPr>
                          <w:rFonts w:ascii="Courier New"/>
                          <w:color w:val="000000"/>
                          <w:spacing w:val="-16"/>
                          <w:w w:val="105"/>
                          <w:sz w:val="18"/>
                        </w:rPr>
                        <w:t xml:space="preserve"> </w:t>
                      </w:r>
                      <w:r>
                        <w:rPr>
                          <w:rFonts w:ascii="Courier New"/>
                          <w:color w:val="000000"/>
                          <w:spacing w:val="-2"/>
                          <w:w w:val="105"/>
                          <w:sz w:val="18"/>
                        </w:rPr>
                        <w:t>"Moving"</w:t>
                      </w:r>
                    </w:p>
                    <w:p w14:paraId="0A146418" w14:textId="77777777" w:rsidR="00A177C3" w:rsidRDefault="00000000">
                      <w:pPr>
                        <w:spacing w:line="202" w:lineRule="exact"/>
                        <w:ind w:left="566"/>
                        <w:rPr>
                          <w:rFonts w:ascii="Courier New"/>
                          <w:color w:val="000000"/>
                          <w:sz w:val="18"/>
                        </w:rPr>
                      </w:pPr>
                      <w:r>
                        <w:rPr>
                          <w:rFonts w:ascii="Courier New"/>
                          <w:color w:val="000000"/>
                          <w:spacing w:val="-10"/>
                          <w:w w:val="105"/>
                          <w:sz w:val="18"/>
                        </w:rPr>
                        <w:t>)</w:t>
                      </w:r>
                    </w:p>
                  </w:txbxContent>
                </v:textbox>
                <w10:wrap type="topAndBottom" anchorx="page"/>
              </v:shape>
            </w:pict>
          </mc:Fallback>
        </mc:AlternateContent>
      </w:r>
      <w:r>
        <w:rPr>
          <w:rFonts w:ascii="Arial" w:eastAsia="Arial" w:hAnsi="Arial" w:cs="Arial"/>
          <w:b/>
          <w:bCs/>
          <w:color w:val="2D74B5"/>
          <w:sz w:val="25"/>
          <w:szCs w:val="25"/>
        </w:rPr>
        <w:t xml:space="preserve">Moving AIS </w:t>
      </w:r>
      <w:r>
        <w:rPr>
          <w:rFonts w:ascii="Arial" w:eastAsia="Arial" w:hAnsi="Arial" w:cs="Arial"/>
          <w:b/>
          <w:bCs/>
          <w:color w:val="2D74B5"/>
          <w:spacing w:val="-2"/>
          <w:sz w:val="25"/>
          <w:szCs w:val="25"/>
        </w:rPr>
        <w:t>Records</w:t>
      </w:r>
    </w:p>
    <w:p w14:paraId="63016319" w14:textId="77777777" w:rsidR="00A177C3" w:rsidRDefault="00000000" w:rsidP="00540421">
      <w:pPr>
        <w:widowControl w:val="0"/>
        <w:autoSpaceDE w:val="0"/>
        <w:autoSpaceDN w:val="0"/>
        <w:spacing w:before="135" w:after="18"/>
        <w:ind w:left="261"/>
        <w:jc w:val="both"/>
        <w:rPr>
          <w:rFonts w:ascii="Arial" w:eastAsia="Arial MT" w:hAnsi="Arial MT" w:cs="Arial MT"/>
          <w:b/>
          <w:sz w:val="25"/>
          <w:szCs w:val="22"/>
        </w:rPr>
      </w:pPr>
      <w:r>
        <w:rPr>
          <w:rFonts w:ascii="Arial" w:eastAsia="Arial MT" w:hAnsi="Arial MT" w:cs="Arial MT"/>
          <w:b/>
          <w:color w:val="2D74B5"/>
          <w:sz w:val="25"/>
          <w:szCs w:val="22"/>
        </w:rPr>
        <w:t xml:space="preserve">Active Moving </w:t>
      </w:r>
      <w:r>
        <w:rPr>
          <w:rFonts w:ascii="Arial" w:eastAsia="Arial MT" w:hAnsi="Arial MT" w:cs="Arial MT"/>
          <w:b/>
          <w:color w:val="2D74B5"/>
          <w:spacing w:val="-2"/>
          <w:sz w:val="25"/>
          <w:szCs w:val="22"/>
        </w:rPr>
        <w:t>Vessels</w:t>
      </w:r>
    </w:p>
    <w:p w14:paraId="4743A37A" w14:textId="77777777" w:rsidR="00A177C3" w:rsidRDefault="00000000" w:rsidP="00540421">
      <w:pPr>
        <w:widowControl w:val="0"/>
        <w:autoSpaceDE w:val="0"/>
        <w:autoSpaceDN w:val="0"/>
        <w:ind w:left="261"/>
        <w:jc w:val="both"/>
        <w:rPr>
          <w:rFonts w:ascii="Arial" w:eastAsia="Arial MT" w:hAnsi="Arial MT" w:cs="Arial MT"/>
          <w:sz w:val="20"/>
          <w:szCs w:val="22"/>
        </w:rPr>
      </w:pPr>
      <w:r>
        <w:rPr>
          <w:rFonts w:ascii="Arial"/>
          <w:noProof/>
          <w:sz w:val="20"/>
        </w:rPr>
        <mc:AlternateContent>
          <mc:Choice Requires="wps">
            <w:drawing>
              <wp:inline distT="0" distB="0" distL="0" distR="0" wp14:anchorId="061A55D7" wp14:editId="3B5BBB6C">
                <wp:extent cx="6043930" cy="977900"/>
                <wp:effectExtent l="0" t="0" r="0" b="0"/>
                <wp:docPr id="28" name="Textbox 28"/>
                <wp:cNvGraphicFramePr/>
                <a:graphic xmlns:a="http://schemas.openxmlformats.org/drawingml/2006/main">
                  <a:graphicData uri="http://schemas.microsoft.com/office/word/2010/wordprocessingShape">
                    <wps:wsp>
                      <wps:cNvSpPr txBox="1"/>
                      <wps:spPr>
                        <a:xfrm>
                          <a:off x="0" y="0"/>
                          <a:ext cx="6043930" cy="977900"/>
                        </a:xfrm>
                        <a:prstGeom prst="rect">
                          <a:avLst/>
                        </a:prstGeom>
                        <a:solidFill>
                          <a:srgbClr val="F2F2F2"/>
                        </a:solidFill>
                      </wps:spPr>
                      <wps:txbx>
                        <w:txbxContent>
                          <w:p w14:paraId="6FAB497F" w14:textId="77777777" w:rsidR="00A177C3" w:rsidRDefault="00000000">
                            <w:pPr>
                              <w:spacing w:before="156" w:line="307" w:lineRule="auto"/>
                              <w:ind w:left="566" w:right="6433" w:hanging="447"/>
                              <w:rPr>
                                <w:rFonts w:ascii="Courier New"/>
                                <w:color w:val="000000"/>
                                <w:sz w:val="18"/>
                              </w:rPr>
                            </w:pPr>
                            <w:r>
                              <w:rPr>
                                <w:rFonts w:ascii="Courier New"/>
                                <w:color w:val="000000"/>
                                <w:w w:val="105"/>
                                <w:sz w:val="18"/>
                              </w:rPr>
                              <w:t>Active</w:t>
                            </w:r>
                            <w:r>
                              <w:rPr>
                                <w:rFonts w:ascii="Courier New"/>
                                <w:color w:val="000000"/>
                                <w:spacing w:val="-26"/>
                                <w:w w:val="105"/>
                                <w:sz w:val="18"/>
                              </w:rPr>
                              <w:t xml:space="preserve"> </w:t>
                            </w:r>
                            <w:r>
                              <w:rPr>
                                <w:rFonts w:ascii="Courier New"/>
                                <w:color w:val="000000"/>
                                <w:w w:val="105"/>
                                <w:sz w:val="18"/>
                              </w:rPr>
                              <w:t>Cargo</w:t>
                            </w:r>
                            <w:r>
                              <w:rPr>
                                <w:rFonts w:ascii="Courier New"/>
                                <w:color w:val="000000"/>
                                <w:spacing w:val="-26"/>
                                <w:w w:val="105"/>
                                <w:sz w:val="18"/>
                              </w:rPr>
                              <w:t xml:space="preserve"> </w:t>
                            </w:r>
                            <w:r>
                              <w:rPr>
                                <w:rFonts w:ascii="Courier New"/>
                                <w:color w:val="000000"/>
                                <w:w w:val="105"/>
                                <w:sz w:val="18"/>
                              </w:rPr>
                              <w:t>Vessels</w:t>
                            </w:r>
                            <w:r>
                              <w:rPr>
                                <w:rFonts w:ascii="Courier New"/>
                                <w:color w:val="000000"/>
                                <w:spacing w:val="-26"/>
                                <w:w w:val="105"/>
                                <w:sz w:val="18"/>
                              </w:rPr>
                              <w:t xml:space="preserve"> </w:t>
                            </w:r>
                            <w:r>
                              <w:rPr>
                                <w:rFonts w:ascii="Courier New"/>
                                <w:color w:val="000000"/>
                                <w:w w:val="105"/>
                                <w:sz w:val="18"/>
                              </w:rPr>
                              <w:t xml:space="preserve">= </w:t>
                            </w:r>
                            <w:r>
                              <w:rPr>
                                <w:rFonts w:ascii="Courier New"/>
                                <w:color w:val="000000"/>
                                <w:spacing w:val="-2"/>
                                <w:w w:val="105"/>
                                <w:sz w:val="18"/>
                              </w:rPr>
                              <w:t>CALCULATE(</w:t>
                            </w:r>
                          </w:p>
                          <w:p w14:paraId="192F82C7" w14:textId="77777777" w:rsidR="00A177C3" w:rsidRDefault="00000000">
                            <w:pPr>
                              <w:spacing w:line="202" w:lineRule="exact"/>
                              <w:ind w:left="1012"/>
                              <w:rPr>
                                <w:rFonts w:ascii="Courier New"/>
                                <w:color w:val="000000"/>
                                <w:sz w:val="18"/>
                              </w:rPr>
                            </w:pPr>
                            <w:r>
                              <w:rPr>
                                <w:rFonts w:ascii="Courier New"/>
                                <w:color w:val="000000"/>
                                <w:spacing w:val="-2"/>
                                <w:w w:val="105"/>
                                <w:sz w:val="18"/>
                              </w:rPr>
                              <w:t>DISTINCTCOUNT(Fact_Vessel[MMSI]),</w:t>
                            </w:r>
                          </w:p>
                          <w:p w14:paraId="4EB8C6A9" w14:textId="77777777" w:rsidR="00A177C3" w:rsidRDefault="00000000">
                            <w:pPr>
                              <w:spacing w:before="56"/>
                              <w:ind w:left="1012"/>
                              <w:rPr>
                                <w:rFonts w:ascii="Courier New"/>
                                <w:color w:val="000000"/>
                                <w:sz w:val="18"/>
                              </w:rPr>
                            </w:pPr>
                            <w:r>
                              <w:rPr>
                                <w:rFonts w:ascii="Courier New"/>
                                <w:color w:val="000000"/>
                                <w:sz w:val="18"/>
                              </w:rPr>
                              <w:t>Fact_Vessel[Operational_Status]</w:t>
                            </w:r>
                            <w:r>
                              <w:rPr>
                                <w:rFonts w:ascii="Courier New"/>
                                <w:color w:val="000000"/>
                                <w:spacing w:val="54"/>
                                <w:sz w:val="18"/>
                              </w:rPr>
                              <w:t xml:space="preserve"> </w:t>
                            </w:r>
                            <w:r>
                              <w:rPr>
                                <w:rFonts w:ascii="Courier New"/>
                                <w:color w:val="000000"/>
                                <w:sz w:val="18"/>
                              </w:rPr>
                              <w:t>=</w:t>
                            </w:r>
                            <w:r>
                              <w:rPr>
                                <w:rFonts w:ascii="Courier New"/>
                                <w:color w:val="000000"/>
                                <w:spacing w:val="55"/>
                                <w:sz w:val="18"/>
                              </w:rPr>
                              <w:t xml:space="preserve"> </w:t>
                            </w:r>
                            <w:r>
                              <w:rPr>
                                <w:rFonts w:ascii="Courier New"/>
                                <w:color w:val="000000"/>
                                <w:spacing w:val="-2"/>
                                <w:sz w:val="18"/>
                              </w:rPr>
                              <w:t>"Moving"</w:t>
                            </w:r>
                          </w:p>
                          <w:p w14:paraId="21AA2E58" w14:textId="77777777" w:rsidR="00A177C3" w:rsidRDefault="00000000">
                            <w:pPr>
                              <w:spacing w:before="56"/>
                              <w:ind w:left="566"/>
                              <w:rPr>
                                <w:rFonts w:ascii="Courier New"/>
                                <w:color w:val="000000"/>
                                <w:sz w:val="18"/>
                              </w:rPr>
                            </w:pPr>
                            <w:r>
                              <w:rPr>
                                <w:rFonts w:ascii="Courier New"/>
                                <w:color w:val="000000"/>
                                <w:spacing w:val="-10"/>
                                <w:w w:val="105"/>
                                <w:sz w:val="18"/>
                              </w:rPr>
                              <w:t>)</w:t>
                            </w:r>
                          </w:p>
                        </w:txbxContent>
                      </wps:txbx>
                      <wps:bodyPr wrap="square" lIns="0" tIns="0" rIns="0" bIns="0" rtlCol="0"/>
                    </wps:wsp>
                  </a:graphicData>
                </a:graphic>
              </wp:inline>
            </w:drawing>
          </mc:Choice>
          <mc:Fallback>
            <w:pict>
              <v:shape w14:anchorId="061A55D7" id="_x0000_s1037" type="#_x0000_t202" style="width:475.9pt;height: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" fillcolor="#f2f2f2" stroked="f">
                <v:textbox inset="0,0,0,0">
                  <w:txbxContent>
                    <w:p w14:paraId="6FAB497F" w14:textId="77777777" w:rsidR="00A177C3" w:rsidRDefault="00000000">
                      <w:pPr>
                        <w:spacing w:before="156" w:line="307" w:lineRule="auto"/>
                        <w:ind w:left="566" w:right="6433" w:hanging="447"/>
                        <w:rPr>
                          <w:rFonts w:ascii="Courier New"/>
                          <w:color w:val="000000"/>
                          <w:sz w:val="18"/>
                        </w:rPr>
                      </w:pPr>
                      <w:r>
                        <w:rPr>
                          <w:rFonts w:ascii="Courier New"/>
                          <w:color w:val="000000"/>
                          <w:w w:val="105"/>
                          <w:sz w:val="18"/>
                        </w:rPr>
                        <w:t>Active</w:t>
                      </w:r>
                      <w:r>
                        <w:rPr>
                          <w:rFonts w:ascii="Courier New"/>
                          <w:color w:val="000000"/>
                          <w:spacing w:val="-26"/>
                          <w:w w:val="105"/>
                          <w:sz w:val="18"/>
                        </w:rPr>
                        <w:t xml:space="preserve"> </w:t>
                      </w:r>
                      <w:r>
                        <w:rPr>
                          <w:rFonts w:ascii="Courier New"/>
                          <w:color w:val="000000"/>
                          <w:w w:val="105"/>
                          <w:sz w:val="18"/>
                        </w:rPr>
                        <w:t>Cargo</w:t>
                      </w:r>
                      <w:r>
                        <w:rPr>
                          <w:rFonts w:ascii="Courier New"/>
                          <w:color w:val="000000"/>
                          <w:spacing w:val="-26"/>
                          <w:w w:val="105"/>
                          <w:sz w:val="18"/>
                        </w:rPr>
                        <w:t xml:space="preserve"> </w:t>
                      </w:r>
                      <w:r>
                        <w:rPr>
                          <w:rFonts w:ascii="Courier New"/>
                          <w:color w:val="000000"/>
                          <w:w w:val="105"/>
                          <w:sz w:val="18"/>
                        </w:rPr>
                        <w:t>Vessels</w:t>
                      </w:r>
                      <w:r>
                        <w:rPr>
                          <w:rFonts w:ascii="Courier New"/>
                          <w:color w:val="000000"/>
                          <w:spacing w:val="-26"/>
                          <w:w w:val="105"/>
                          <w:sz w:val="18"/>
                        </w:rPr>
                        <w:t xml:space="preserve"> </w:t>
                      </w:r>
                      <w:r>
                        <w:rPr>
                          <w:rFonts w:ascii="Courier New"/>
                          <w:color w:val="000000"/>
                          <w:w w:val="105"/>
                          <w:sz w:val="18"/>
                        </w:rPr>
                        <w:t xml:space="preserve">= </w:t>
                      </w:r>
                      <w:r>
                        <w:rPr>
                          <w:rFonts w:ascii="Courier New"/>
                          <w:color w:val="000000"/>
                          <w:spacing w:val="-2"/>
                          <w:w w:val="105"/>
                          <w:sz w:val="18"/>
                        </w:rPr>
                        <w:t>CALCULATE(</w:t>
                      </w:r>
                    </w:p>
                    <w:p w14:paraId="192F82C7" w14:textId="77777777" w:rsidR="00A177C3" w:rsidRDefault="00000000">
                      <w:pPr>
                        <w:spacing w:line="202" w:lineRule="exact"/>
                        <w:ind w:left="1012"/>
                        <w:rPr>
                          <w:rFonts w:ascii="Courier New"/>
                          <w:color w:val="000000"/>
                          <w:sz w:val="18"/>
                        </w:rPr>
                      </w:pPr>
                      <w:r>
                        <w:rPr>
                          <w:rFonts w:ascii="Courier New"/>
                          <w:color w:val="000000"/>
                          <w:spacing w:val="-2"/>
                          <w:w w:val="105"/>
                          <w:sz w:val="18"/>
                        </w:rPr>
                        <w:t>DISTINCTCOUNT(Fact_Vessel[MMSI]),</w:t>
                      </w:r>
                    </w:p>
                    <w:p w14:paraId="4EB8C6A9" w14:textId="77777777" w:rsidR="00A177C3" w:rsidRDefault="00000000">
                      <w:pPr>
                        <w:spacing w:before="56"/>
                        <w:ind w:left="1012"/>
                        <w:rPr>
                          <w:rFonts w:ascii="Courier New"/>
                          <w:color w:val="000000"/>
                          <w:sz w:val="18"/>
                        </w:rPr>
                      </w:pPr>
                      <w:r>
                        <w:rPr>
                          <w:rFonts w:ascii="Courier New"/>
                          <w:color w:val="000000"/>
                          <w:sz w:val="18"/>
                        </w:rPr>
                        <w:t>Fact_Vessel[Operational_Status]</w:t>
                      </w:r>
                      <w:r>
                        <w:rPr>
                          <w:rFonts w:ascii="Courier New"/>
                          <w:color w:val="000000"/>
                          <w:spacing w:val="54"/>
                          <w:sz w:val="18"/>
                        </w:rPr>
                        <w:t xml:space="preserve"> </w:t>
                      </w:r>
                      <w:r>
                        <w:rPr>
                          <w:rFonts w:ascii="Courier New"/>
                          <w:color w:val="000000"/>
                          <w:sz w:val="18"/>
                        </w:rPr>
                        <w:t>=</w:t>
                      </w:r>
                      <w:r>
                        <w:rPr>
                          <w:rFonts w:ascii="Courier New"/>
                          <w:color w:val="000000"/>
                          <w:spacing w:val="55"/>
                          <w:sz w:val="18"/>
                        </w:rPr>
                        <w:t xml:space="preserve"> </w:t>
                      </w:r>
                      <w:r>
                        <w:rPr>
                          <w:rFonts w:ascii="Courier New"/>
                          <w:color w:val="000000"/>
                          <w:spacing w:val="-2"/>
                          <w:sz w:val="18"/>
                        </w:rPr>
                        <w:t>"Moving"</w:t>
                      </w:r>
                    </w:p>
                    <w:p w14:paraId="21AA2E58" w14:textId="77777777" w:rsidR="00A177C3" w:rsidRDefault="00000000">
                      <w:pPr>
                        <w:spacing w:before="56"/>
                        <w:ind w:left="566"/>
                        <w:rPr>
                          <w:rFonts w:ascii="Courier New"/>
                          <w:color w:val="000000"/>
                          <w:sz w:val="18"/>
                        </w:rPr>
                      </w:pPr>
                      <w:r>
                        <w:rPr>
                          <w:rFonts w:ascii="Courier New"/>
                          <w:color w:val="000000"/>
                          <w:spacing w:val="-10"/>
                          <w:w w:val="105"/>
                          <w:sz w:val="18"/>
                        </w:rPr>
                        <w:t>)</w:t>
                      </w:r>
                    </w:p>
                  </w:txbxContent>
                </v:textbox>
                <w10:anchorlock/>
              </v:shape>
            </w:pict>
          </mc:Fallback>
        </mc:AlternateContent>
      </w:r>
    </w:p>
    <w:p w14:paraId="08E360A8" w14:textId="77777777" w:rsidR="00A7265C" w:rsidRDefault="00A7265C" w:rsidP="00540421">
      <w:pPr>
        <w:widowControl w:val="0"/>
        <w:autoSpaceDE w:val="0"/>
        <w:autoSpaceDN w:val="0"/>
        <w:ind w:left="261"/>
        <w:jc w:val="both"/>
        <w:rPr>
          <w:rFonts w:ascii="Arial" w:eastAsia="Arial MT" w:hAnsi="Arial MT" w:cs="Arial MT"/>
          <w:sz w:val="20"/>
          <w:szCs w:val="22"/>
        </w:rPr>
      </w:pPr>
    </w:p>
    <w:p w14:paraId="15FFBEA3" w14:textId="77777777" w:rsidR="00A7265C" w:rsidRDefault="00A7265C" w:rsidP="00540421">
      <w:pPr>
        <w:widowControl w:val="0"/>
        <w:autoSpaceDE w:val="0"/>
        <w:autoSpaceDN w:val="0"/>
        <w:ind w:left="261"/>
        <w:jc w:val="both"/>
        <w:rPr>
          <w:rFonts w:ascii="Arial" w:eastAsia="Arial MT" w:hAnsi="Arial MT" w:cs="Arial MT"/>
          <w:sz w:val="20"/>
          <w:szCs w:val="22"/>
        </w:rPr>
      </w:pPr>
    </w:p>
    <w:p w14:paraId="0F413023" w14:textId="77777777" w:rsidR="00A7265C" w:rsidRDefault="00000000" w:rsidP="00540421">
      <w:pPr>
        <w:widowControl w:val="0"/>
        <w:autoSpaceDE w:val="0"/>
        <w:autoSpaceDN w:val="0"/>
        <w:spacing w:before="71"/>
        <w:ind w:firstLine="261"/>
        <w:jc w:val="both"/>
        <w:outlineLvl w:val="1"/>
        <w:rPr>
          <w:rFonts w:ascii="Arial" w:eastAsia="Arial" w:hAnsi="Arial" w:cs="Arial"/>
          <w:b/>
          <w:bCs/>
          <w:sz w:val="25"/>
          <w:szCs w:val="25"/>
        </w:rPr>
      </w:pPr>
      <w:r>
        <w:rPr>
          <w:noProof/>
        </w:rPr>
        <mc:AlternateContent>
          <mc:Choice Requires="wps">
            <w:drawing>
              <wp:anchor distT="0" distB="0" distL="0" distR="0" simplePos="0" relativeHeight="251714560" behindDoc="1" locked="0" layoutInCell="1" allowOverlap="1" wp14:anchorId="4931FF6B" wp14:editId="1E2075E7">
                <wp:simplePos x="0" y="0"/>
                <wp:positionH relativeFrom="page">
                  <wp:posOffset>796199</wp:posOffset>
                </wp:positionH>
                <wp:positionV relativeFrom="paragraph">
                  <wp:posOffset>238799</wp:posOffset>
                </wp:positionV>
                <wp:extent cx="6043930" cy="1143000"/>
                <wp:effectExtent l="0" t="0" r="0" b="0"/>
                <wp:wrapTopAndBottom/>
                <wp:docPr id="29" name="Textbox 29"/>
                <wp:cNvGraphicFramePr/>
                <a:graphic xmlns:a="http://schemas.openxmlformats.org/drawingml/2006/main">
                  <a:graphicData uri="http://schemas.microsoft.com/office/word/2010/wordprocessingShape">
                    <wps:wsp>
                      <wps:cNvSpPr txBox="1"/>
                      <wps:spPr>
                        <a:xfrm>
                          <a:off x="0" y="0"/>
                          <a:ext cx="6043930" cy="1143000"/>
                        </a:xfrm>
                        <a:prstGeom prst="rect">
                          <a:avLst/>
                        </a:prstGeom>
                        <a:solidFill>
                          <a:srgbClr val="F2F2F2"/>
                        </a:solidFill>
                      </wps:spPr>
                      <wps:txbx>
                        <w:txbxContent>
                          <w:p w14:paraId="3066B51B" w14:textId="77777777" w:rsidR="00A7265C" w:rsidRDefault="00000000" w:rsidP="00A7265C">
                            <w:pPr>
                              <w:spacing w:before="156" w:line="307" w:lineRule="auto"/>
                              <w:ind w:left="566" w:right="6433" w:hanging="447"/>
                              <w:rPr>
                                <w:rFonts w:ascii="Courier New"/>
                                <w:color w:val="000000"/>
                                <w:sz w:val="18"/>
                              </w:rPr>
                            </w:pPr>
                            <w:r>
                              <w:rPr>
                                <w:rFonts w:ascii="Courier New"/>
                                <w:color w:val="000000"/>
                                <w:w w:val="105"/>
                                <w:sz w:val="18"/>
                              </w:rPr>
                              <w:t>Inventory</w:t>
                            </w:r>
                            <w:r>
                              <w:rPr>
                                <w:rFonts w:ascii="Courier New"/>
                                <w:color w:val="000000"/>
                                <w:spacing w:val="-28"/>
                                <w:w w:val="105"/>
                                <w:sz w:val="18"/>
                              </w:rPr>
                              <w:t xml:space="preserve"> </w:t>
                            </w:r>
                            <w:r>
                              <w:rPr>
                                <w:rFonts w:ascii="Courier New"/>
                                <w:color w:val="000000"/>
                                <w:w w:val="105"/>
                                <w:sz w:val="18"/>
                              </w:rPr>
                              <w:t>Turnover</w:t>
                            </w:r>
                            <w:r>
                              <w:rPr>
                                <w:rFonts w:ascii="Courier New"/>
                                <w:color w:val="000000"/>
                                <w:spacing w:val="-28"/>
                                <w:w w:val="105"/>
                                <w:sz w:val="18"/>
                              </w:rPr>
                              <w:t xml:space="preserve"> </w:t>
                            </w:r>
                            <w:r>
                              <w:rPr>
                                <w:rFonts w:ascii="Courier New"/>
                                <w:color w:val="000000"/>
                                <w:w w:val="105"/>
                                <w:sz w:val="18"/>
                              </w:rPr>
                              <w:t>Proxy</w:t>
                            </w:r>
                            <w:r>
                              <w:rPr>
                                <w:rFonts w:ascii="Courier New"/>
                                <w:color w:val="000000"/>
                                <w:spacing w:val="-28"/>
                                <w:w w:val="105"/>
                                <w:sz w:val="18"/>
                              </w:rPr>
                              <w:t xml:space="preserve"> </w:t>
                            </w:r>
                            <w:r>
                              <w:rPr>
                                <w:rFonts w:ascii="Courier New"/>
                                <w:color w:val="000000"/>
                                <w:w w:val="105"/>
                                <w:sz w:val="18"/>
                              </w:rPr>
                              <w:t xml:space="preserve">= </w:t>
                            </w:r>
                            <w:r>
                              <w:rPr>
                                <w:rFonts w:ascii="Courier New"/>
                                <w:color w:val="000000"/>
                                <w:spacing w:val="-2"/>
                                <w:w w:val="105"/>
                                <w:sz w:val="18"/>
                              </w:rPr>
                              <w:t>DIVIDE(</w:t>
                            </w:r>
                          </w:p>
                          <w:p w14:paraId="6F3E877A" w14:textId="77777777" w:rsidR="00A7265C" w:rsidRDefault="00000000" w:rsidP="00A7265C">
                            <w:pPr>
                              <w:spacing w:line="307" w:lineRule="auto"/>
                              <w:ind w:left="1012" w:right="5707"/>
                              <w:rPr>
                                <w:rFonts w:ascii="Courier New"/>
                                <w:color w:val="000000"/>
                                <w:sz w:val="18"/>
                              </w:rPr>
                            </w:pPr>
                            <w:r>
                              <w:rPr>
                                <w:rFonts w:ascii="Courier New"/>
                                <w:color w:val="000000"/>
                                <w:w w:val="105"/>
                                <w:sz w:val="18"/>
                              </w:rPr>
                              <w:t>[Cargo</w:t>
                            </w:r>
                            <w:r>
                              <w:rPr>
                                <w:rFonts w:ascii="Courier New"/>
                                <w:color w:val="000000"/>
                                <w:spacing w:val="-29"/>
                                <w:w w:val="105"/>
                                <w:sz w:val="18"/>
                              </w:rPr>
                              <w:t xml:space="preserve"> </w:t>
                            </w:r>
                            <w:r>
                              <w:rPr>
                                <w:rFonts w:ascii="Courier New"/>
                                <w:color w:val="000000"/>
                                <w:w w:val="105"/>
                                <w:sz w:val="18"/>
                              </w:rPr>
                              <w:t>Movement</w:t>
                            </w:r>
                            <w:r>
                              <w:rPr>
                                <w:rFonts w:ascii="Courier New"/>
                                <w:color w:val="000000"/>
                                <w:spacing w:val="-28"/>
                                <w:w w:val="105"/>
                                <w:sz w:val="18"/>
                              </w:rPr>
                              <w:t xml:space="preserve"> </w:t>
                            </w:r>
                            <w:r>
                              <w:rPr>
                                <w:rFonts w:ascii="Courier New"/>
                                <w:color w:val="000000"/>
                                <w:w w:val="105"/>
                                <w:sz w:val="18"/>
                              </w:rPr>
                              <w:t>Records], [Active Cargo Vessels],</w:t>
                            </w:r>
                          </w:p>
                          <w:p w14:paraId="4CE035C7" w14:textId="77777777" w:rsidR="00A7265C" w:rsidRDefault="00000000" w:rsidP="00A7265C">
                            <w:pPr>
                              <w:spacing w:line="202" w:lineRule="exact"/>
                              <w:ind w:left="1012"/>
                              <w:rPr>
                                <w:rFonts w:ascii="Courier New"/>
                                <w:color w:val="000000"/>
                                <w:sz w:val="18"/>
                              </w:rPr>
                            </w:pPr>
                            <w:r>
                              <w:rPr>
                                <w:rFonts w:ascii="Courier New"/>
                                <w:color w:val="000000"/>
                                <w:spacing w:val="-10"/>
                                <w:w w:val="105"/>
                                <w:sz w:val="18"/>
                              </w:rPr>
                              <w:t>0</w:t>
                            </w:r>
                          </w:p>
                          <w:p w14:paraId="507BE0D8" w14:textId="77777777" w:rsidR="00A7265C" w:rsidRDefault="00000000" w:rsidP="00A7265C">
                            <w:pPr>
                              <w:spacing w:before="54"/>
                              <w:ind w:left="566"/>
                              <w:rPr>
                                <w:rFonts w:ascii="Courier New"/>
                                <w:color w:val="000000"/>
                                <w:sz w:val="18"/>
                              </w:rPr>
                            </w:pPr>
                            <w:r>
                              <w:rPr>
                                <w:rFonts w:ascii="Courier New"/>
                                <w:color w:val="000000"/>
                                <w:spacing w:val="-10"/>
                                <w:w w:val="105"/>
                                <w:sz w:val="18"/>
                              </w:rPr>
                              <w:t>)</w:t>
                            </w:r>
                          </w:p>
                        </w:txbxContent>
                      </wps:txbx>
                      <wps:bodyPr wrap="square" lIns="0" tIns="0" rIns="0" bIns="0" rtlCol="0"/>
                    </wps:wsp>
                  </a:graphicData>
                </a:graphic>
              </wp:anchor>
            </w:drawing>
          </mc:Choice>
          <mc:Fallback>
            <w:pict>
              <v:shape w14:anchorId="4931FF6B" id="Textbox 29" o:spid="_x0000_s1038" type="#_x0000_t202" style="position:absolute;left:0;text-align:left;margin-left:62.7pt;margin-top:18.8pt;width:475.9pt;height:90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" fillcolor="#f2f2f2" stroked="f">
                <v:textbox inset="0,0,0,0">
                  <w:txbxContent>
                    <w:p w14:paraId="3066B51B" w14:textId="77777777" w:rsidR="00A7265C" w:rsidRDefault="00000000" w:rsidP="00A7265C">
                      <w:pPr>
                        <w:spacing w:before="156" w:line="307" w:lineRule="auto"/>
                        <w:ind w:left="566" w:right="6433" w:hanging="447"/>
                        <w:rPr>
                          <w:rFonts w:ascii="Courier New"/>
                          <w:color w:val="000000"/>
                          <w:sz w:val="18"/>
                        </w:rPr>
                      </w:pPr>
                      <w:r>
                        <w:rPr>
                          <w:rFonts w:ascii="Courier New"/>
                          <w:color w:val="000000"/>
                          <w:w w:val="105"/>
                          <w:sz w:val="18"/>
                        </w:rPr>
                        <w:t>Inventory</w:t>
                      </w:r>
                      <w:r>
                        <w:rPr>
                          <w:rFonts w:ascii="Courier New"/>
                          <w:color w:val="000000"/>
                          <w:spacing w:val="-28"/>
                          <w:w w:val="105"/>
                          <w:sz w:val="18"/>
                        </w:rPr>
                        <w:t xml:space="preserve"> </w:t>
                      </w:r>
                      <w:r>
                        <w:rPr>
                          <w:rFonts w:ascii="Courier New"/>
                          <w:color w:val="000000"/>
                          <w:w w:val="105"/>
                          <w:sz w:val="18"/>
                        </w:rPr>
                        <w:t>Turnover</w:t>
                      </w:r>
                      <w:r>
                        <w:rPr>
                          <w:rFonts w:ascii="Courier New"/>
                          <w:color w:val="000000"/>
                          <w:spacing w:val="-28"/>
                          <w:w w:val="105"/>
                          <w:sz w:val="18"/>
                        </w:rPr>
                        <w:t xml:space="preserve"> </w:t>
                      </w:r>
                      <w:r>
                        <w:rPr>
                          <w:rFonts w:ascii="Courier New"/>
                          <w:color w:val="000000"/>
                          <w:w w:val="105"/>
                          <w:sz w:val="18"/>
                        </w:rPr>
                        <w:t>Proxy</w:t>
                      </w:r>
                      <w:r>
                        <w:rPr>
                          <w:rFonts w:ascii="Courier New"/>
                          <w:color w:val="000000"/>
                          <w:spacing w:val="-28"/>
                          <w:w w:val="105"/>
                          <w:sz w:val="18"/>
                        </w:rPr>
                        <w:t xml:space="preserve"> </w:t>
                      </w:r>
                      <w:r>
                        <w:rPr>
                          <w:rFonts w:ascii="Courier New"/>
                          <w:color w:val="000000"/>
                          <w:w w:val="105"/>
                          <w:sz w:val="18"/>
                        </w:rPr>
                        <w:t xml:space="preserve">= </w:t>
                      </w:r>
                      <w:r>
                        <w:rPr>
                          <w:rFonts w:ascii="Courier New"/>
                          <w:color w:val="000000"/>
                          <w:spacing w:val="-2"/>
                          <w:w w:val="105"/>
                          <w:sz w:val="18"/>
                        </w:rPr>
                        <w:t>DIVIDE(</w:t>
                      </w:r>
                    </w:p>
                    <w:p w14:paraId="6F3E877A" w14:textId="77777777" w:rsidR="00A7265C" w:rsidRDefault="00000000" w:rsidP="00A7265C">
                      <w:pPr>
                        <w:spacing w:line="307" w:lineRule="auto"/>
                        <w:ind w:left="1012" w:right="5707"/>
                        <w:rPr>
                          <w:rFonts w:ascii="Courier New"/>
                          <w:color w:val="000000"/>
                          <w:sz w:val="18"/>
                        </w:rPr>
                      </w:pPr>
                      <w:r>
                        <w:rPr>
                          <w:rFonts w:ascii="Courier New"/>
                          <w:color w:val="000000"/>
                          <w:w w:val="105"/>
                          <w:sz w:val="18"/>
                        </w:rPr>
                        <w:t>[Cargo</w:t>
                      </w:r>
                      <w:r>
                        <w:rPr>
                          <w:rFonts w:ascii="Courier New"/>
                          <w:color w:val="000000"/>
                          <w:spacing w:val="-29"/>
                          <w:w w:val="105"/>
                          <w:sz w:val="18"/>
                        </w:rPr>
                        <w:t xml:space="preserve"> </w:t>
                      </w:r>
                      <w:r>
                        <w:rPr>
                          <w:rFonts w:ascii="Courier New"/>
                          <w:color w:val="000000"/>
                          <w:w w:val="105"/>
                          <w:sz w:val="18"/>
                        </w:rPr>
                        <w:t>Movement</w:t>
                      </w:r>
                      <w:r>
                        <w:rPr>
                          <w:rFonts w:ascii="Courier New"/>
                          <w:color w:val="000000"/>
                          <w:spacing w:val="-28"/>
                          <w:w w:val="105"/>
                          <w:sz w:val="18"/>
                        </w:rPr>
                        <w:t xml:space="preserve"> </w:t>
                      </w:r>
                      <w:r>
                        <w:rPr>
                          <w:rFonts w:ascii="Courier New"/>
                          <w:color w:val="000000"/>
                          <w:w w:val="105"/>
                          <w:sz w:val="18"/>
                        </w:rPr>
                        <w:t>Records], [Active Cargo Vessels],</w:t>
                      </w:r>
                    </w:p>
                    <w:p w14:paraId="4CE035C7" w14:textId="77777777" w:rsidR="00A7265C" w:rsidRDefault="00000000" w:rsidP="00A7265C">
                      <w:pPr>
                        <w:spacing w:line="202" w:lineRule="exact"/>
                        <w:ind w:left="1012"/>
                        <w:rPr>
                          <w:rFonts w:ascii="Courier New"/>
                          <w:color w:val="000000"/>
                          <w:sz w:val="18"/>
                        </w:rPr>
                      </w:pPr>
                      <w:r>
                        <w:rPr>
                          <w:rFonts w:ascii="Courier New"/>
                          <w:color w:val="000000"/>
                          <w:spacing w:val="-10"/>
                          <w:w w:val="105"/>
                          <w:sz w:val="18"/>
                        </w:rPr>
                        <w:t>0</w:t>
                      </w:r>
                    </w:p>
                    <w:p w14:paraId="507BE0D8" w14:textId="77777777" w:rsidR="00A7265C" w:rsidRDefault="00000000" w:rsidP="00A7265C">
                      <w:pPr>
                        <w:spacing w:before="54"/>
                        <w:ind w:left="566"/>
                        <w:rPr>
                          <w:rFonts w:ascii="Courier New"/>
                          <w:color w:val="000000"/>
                          <w:sz w:val="18"/>
                        </w:rPr>
                      </w:pPr>
                      <w:r>
                        <w:rPr>
                          <w:rFonts w:ascii="Courier New"/>
                          <w:color w:val="000000"/>
                          <w:spacing w:val="-10"/>
                          <w:w w:val="105"/>
                          <w:sz w:val="18"/>
                        </w:rPr>
                        <w:t>)</w:t>
                      </w:r>
                    </w:p>
                  </w:txbxContent>
                </v:textbox>
                <w10:wrap type="topAndBottom" anchorx="page"/>
              </v:shape>
            </w:pict>
          </mc:Fallback>
        </mc:AlternateContent>
      </w:r>
      <w:r>
        <w:rPr>
          <w:rFonts w:ascii="Arial" w:eastAsia="Arial" w:hAnsi="Arial" w:cs="Arial"/>
          <w:b/>
          <w:bCs/>
          <w:color w:val="2D74B5"/>
          <w:sz w:val="25"/>
          <w:szCs w:val="25"/>
        </w:rPr>
        <w:t xml:space="preserve">Inventory Turnover </w:t>
      </w:r>
      <w:r>
        <w:rPr>
          <w:rFonts w:ascii="Arial" w:eastAsia="Arial" w:hAnsi="Arial" w:cs="Arial"/>
          <w:b/>
          <w:bCs/>
          <w:color w:val="2D74B5"/>
          <w:spacing w:val="-2"/>
          <w:sz w:val="25"/>
          <w:szCs w:val="25"/>
        </w:rPr>
        <w:t>Proxy</w:t>
      </w:r>
    </w:p>
    <w:p w14:paraId="52E055AD" w14:textId="77777777" w:rsidR="00A7265C" w:rsidRDefault="00000000" w:rsidP="00540421">
      <w:pPr>
        <w:widowControl w:val="0"/>
        <w:autoSpaceDE w:val="0"/>
        <w:autoSpaceDN w:val="0"/>
        <w:spacing w:before="98"/>
        <w:ind w:left="261"/>
        <w:jc w:val="both"/>
        <w:rPr>
          <w:rFonts w:ascii="Arial MT" w:eastAsia="Arial MT" w:hAnsi="Arial MT" w:cs="Arial MT"/>
          <w:sz w:val="20"/>
          <w:szCs w:val="20"/>
        </w:rPr>
      </w:pP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resulting</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proxy</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value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in</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dashboard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is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approximately</w:t>
      </w:r>
      <w:r>
        <w:rPr>
          <w:rFonts w:ascii="Arial MT" w:eastAsia="Arial MT" w:hAnsi="Arial MT" w:cs="Arial MT"/>
          <w:spacing w:val="-12"/>
          <w:w w:val="105"/>
          <w:sz w:val="20"/>
          <w:szCs w:val="20"/>
        </w:rPr>
        <w:t xml:space="preserve"> </w:t>
      </w:r>
      <w:r>
        <w:rPr>
          <w:rFonts w:ascii="Arial" w:eastAsia="Arial MT" w:hAnsi="Arial MT" w:cs="Arial MT"/>
          <w:b/>
          <w:spacing w:val="-2"/>
          <w:w w:val="105"/>
          <w:sz w:val="20"/>
          <w:szCs w:val="20"/>
        </w:rPr>
        <w:t>66.04</w:t>
      </w:r>
      <w:r>
        <w:rPr>
          <w:rFonts w:ascii="Arial MT" w:eastAsia="Arial MT" w:hAnsi="Arial MT" w:cs="Arial MT"/>
          <w:spacing w:val="-2"/>
          <w:w w:val="105"/>
          <w:sz w:val="20"/>
          <w:szCs w:val="20"/>
        </w:rPr>
        <w:t>.</w:t>
      </w:r>
    </w:p>
    <w:p w14:paraId="0343B913" w14:textId="77777777" w:rsidR="00A7265C" w:rsidRDefault="00000000" w:rsidP="00540421">
      <w:pPr>
        <w:widowControl w:val="0"/>
        <w:autoSpaceDE w:val="0"/>
        <w:autoSpaceDN w:val="0"/>
        <w:spacing w:before="190" w:line="312" w:lineRule="auto"/>
        <w:ind w:left="261" w:right="258"/>
        <w:jc w:val="both"/>
        <w:rPr>
          <w:rFonts w:ascii="Arial MT" w:eastAsia="Arial MT" w:hAnsi="Arial MT" w:cs="Arial MT"/>
          <w:sz w:val="20"/>
          <w:szCs w:val="20"/>
        </w:rPr>
      </w:pPr>
      <w:r>
        <w:rPr>
          <w:rFonts w:ascii="Arial MT" w:eastAsia="Arial MT" w:hAnsi="Arial MT" w:cs="Arial MT"/>
          <w:w w:val="105"/>
          <w:sz w:val="20"/>
          <w:szCs w:val="20"/>
        </w:rPr>
        <w:t>This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value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should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not</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be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interpreted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an</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accounting</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inventory</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turnover</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ratio.</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Instead,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it</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represents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 xml:space="preserve">an </w:t>
      </w:r>
      <w:r>
        <w:rPr>
          <w:rFonts w:ascii="Arial MT" w:eastAsia="Arial MT" w:hAnsi="Arial MT" w:cs="Arial MT"/>
          <w:sz w:val="20"/>
          <w:szCs w:val="20"/>
        </w:rPr>
        <w:t xml:space="preserve">operational cargo-flow indicator, calculated from the relationship between moving AIS observations and </w:t>
      </w:r>
      <w:r>
        <w:rPr>
          <w:rFonts w:ascii="Arial MT" w:eastAsia="Arial MT" w:hAnsi="Arial MT" w:cs="Arial MT"/>
          <w:w w:val="105"/>
          <w:sz w:val="20"/>
          <w:szCs w:val="20"/>
        </w:rPr>
        <w:t>active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moving</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vessels.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This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approach</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was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used</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because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supplied</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AIS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dataset</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does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not</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contain</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the financial/inventory fields required for a conventional inventory turnover calculation.</w:t>
      </w:r>
    </w:p>
    <w:p w14:paraId="581FBE9B" w14:textId="77777777" w:rsidR="00A7265C" w:rsidRDefault="00A7265C" w:rsidP="00540421">
      <w:pPr>
        <w:widowControl w:val="0"/>
        <w:autoSpaceDE w:val="0"/>
        <w:autoSpaceDN w:val="0"/>
        <w:ind w:left="261"/>
        <w:jc w:val="both"/>
        <w:rPr>
          <w:rFonts w:ascii="Arial" w:eastAsia="Arial MT" w:hAnsi="Arial MT" w:cs="Arial MT"/>
          <w:sz w:val="20"/>
          <w:szCs w:val="22"/>
        </w:rPr>
      </w:pPr>
    </w:p>
    <w:p w14:paraId="54E01CB2" w14:textId="77777777" w:rsidR="00A7265C" w:rsidRDefault="00A7265C" w:rsidP="00540421">
      <w:pPr>
        <w:widowControl w:val="0"/>
        <w:autoSpaceDE w:val="0"/>
        <w:autoSpaceDN w:val="0"/>
        <w:ind w:left="261"/>
        <w:jc w:val="both"/>
        <w:rPr>
          <w:rFonts w:ascii="Arial" w:eastAsia="Arial MT" w:hAnsi="Arial MT" w:cs="Arial MT"/>
          <w:sz w:val="20"/>
          <w:szCs w:val="22"/>
        </w:rPr>
        <w:sectPr w:rsidR="00A7265C">
          <w:pgSz w:w="11910" w:h="16840"/>
          <w:pgMar w:top="1180" w:right="992" w:bottom="820" w:left="992" w:header="0" w:footer="625" w:gutter="0"/>
          <w:cols w:space="720"/>
        </w:sectPr>
      </w:pPr>
    </w:p>
    <w:p w14:paraId="34B9C815" w14:textId="77777777" w:rsidR="00A177C3" w:rsidRDefault="00A177C3" w:rsidP="00540421">
      <w:pPr>
        <w:widowControl w:val="0"/>
        <w:autoSpaceDE w:val="0"/>
        <w:autoSpaceDN w:val="0"/>
        <w:spacing w:before="134"/>
        <w:jc w:val="both"/>
        <w:rPr>
          <w:rFonts w:ascii="Arial MT" w:eastAsia="Arial MT" w:hAnsi="Arial MT" w:cs="Arial MT"/>
          <w:sz w:val="20"/>
          <w:szCs w:val="20"/>
        </w:rPr>
      </w:pPr>
    </w:p>
    <w:p w14:paraId="563DAB4A" w14:textId="77777777" w:rsidR="00A177C3" w:rsidRDefault="00000000" w:rsidP="00540421">
      <w:pPr>
        <w:widowControl w:val="0"/>
        <w:numPr>
          <w:ilvl w:val="0"/>
          <w:numId w:val="1"/>
        </w:numPr>
        <w:tabs>
          <w:tab w:val="left" w:pos="761"/>
        </w:tabs>
        <w:autoSpaceDE w:val="0"/>
        <w:autoSpaceDN w:val="0"/>
        <w:ind w:left="761" w:hanging="500"/>
        <w:jc w:val="both"/>
        <w:outlineLvl w:val="0"/>
        <w:rPr>
          <w:rFonts w:ascii="Arial" w:eastAsia="Arial" w:hAnsi="Arial" w:cs="Arial"/>
          <w:b/>
          <w:bCs/>
          <w:sz w:val="30"/>
          <w:szCs w:val="30"/>
        </w:rPr>
      </w:pPr>
      <w:r>
        <w:rPr>
          <w:rFonts w:ascii="Arial" w:eastAsia="Arial" w:hAnsi="Arial" w:cs="Arial"/>
          <w:b/>
          <w:bCs/>
          <w:color w:val="1F3864"/>
          <w:sz w:val="30"/>
          <w:szCs w:val="30"/>
        </w:rPr>
        <w:t xml:space="preserve">Page 2 </w:t>
      </w:r>
      <w:r>
        <w:rPr>
          <w:rFonts w:ascii="Arial" w:eastAsia="Arial" w:hAnsi="Arial" w:cs="Arial"/>
          <w:b/>
          <w:bCs/>
          <w:color w:val="1F3864"/>
          <w:spacing w:val="-2"/>
          <w:sz w:val="30"/>
          <w:szCs w:val="30"/>
        </w:rPr>
        <w:t>Visualizations</w:t>
      </w:r>
    </w:p>
    <w:p w14:paraId="16E111AC" w14:textId="77777777" w:rsidR="00A177C3" w:rsidRDefault="00000000" w:rsidP="00540421">
      <w:pPr>
        <w:widowControl w:val="0"/>
        <w:autoSpaceDE w:val="0"/>
        <w:autoSpaceDN w:val="0"/>
        <w:jc w:val="both"/>
        <w:rPr>
          <w:rFonts w:ascii="Arial" w:eastAsia="Arial MT" w:hAnsi="Arial MT" w:cs="Arial MT"/>
          <w:b/>
          <w:sz w:val="15"/>
          <w:szCs w:val="20"/>
        </w:rPr>
      </w:pPr>
      <w:r>
        <w:rPr>
          <w:rFonts w:ascii="Arial"/>
          <w:b/>
          <w:noProof/>
          <w:sz w:val="15"/>
        </w:rPr>
        <mc:AlternateContent>
          <mc:Choice Requires="wps">
            <w:drawing>
              <wp:anchor distT="0" distB="0" distL="0" distR="0" simplePos="0" relativeHeight="251683840" behindDoc="1" locked="0" layoutInCell="1" allowOverlap="1" wp14:anchorId="5E57E413" wp14:editId="6CD59FD7">
                <wp:simplePos x="0" y="0"/>
                <wp:positionH relativeFrom="page">
                  <wp:posOffset>796199</wp:posOffset>
                </wp:positionH>
                <wp:positionV relativeFrom="paragraph">
                  <wp:posOffset>125202</wp:posOffset>
                </wp:positionV>
                <wp:extent cx="5967730" cy="1270"/>
                <wp:effectExtent l="0" t="0" r="0" b="0"/>
                <wp:wrapTopAndBottom/>
                <wp:docPr id="30" name="Graphic 30"/>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0934D211" id="Graphic 30" o:spid="_x0000_s1026" style="position:absolute;margin-left:62.7pt;margin-top:9.85pt;width:469.9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31XGrd4AAAAKAQAADwAA AGRycy9kb3ducmV2LnhtbEyPQU+EMBCF7yb+h2ZMvLlF4qIgZWNMvGiicZWDt4GOFKVTlnZ38d9b TnqbN/Py5nvlZraDONDke8cKLlcJCOLW6Z47Be9vDxc3IHxA1jg4JgU/5GFTnZ6UWGh35Fc6bEMn Ygj7AhWYEMZCSt8asuhXbiSOt083WQxRTp3UEx5juB1kmiSZtNhz/GBwpHtD7fd2bxXUOzLZ11P+ Ub8Mqez8Izb1806p87P57hZEoDn8mWHBj+hQRabG7Vl7MUSdrq+iNQ75NYjFkGTrFESzbHKQVSn/ V6h+AQAA//8DAFBLAQItABQABgAIAAAAIQC2gziS/gAAAOEBAAATAAAAAAAAAAAAAAAAAAAAAABb Q29udGVudF9UeXBlc10ueG1sUEsBAi0AFAAGAAgAAAAhADj9If/WAAAAlAEAAAsAAAAAAAAAAAAA AAAALwEAAF9yZWxzLy5yZWxzUEsBAi0AFAAGAAgAAAAhAGppEWf9AQAANQQAAA4AAAAAAAAAAAAA AAAALgIAAGRycy9lMm9Eb2MueG1sUEsBAi0AFAAGAAgAAAAhAN9Vxq3eAAAACgEAAA8AAAAAAAAA AAAAAAAAVwQAAGRycy9kb3ducmV2LnhtbFBLBQYAAAAABAAEAPMAAABiBQAAAAA= " path="m,l5967600,e" filled="f" strokecolor="#d8d8d8" strokeweight="1pt">
                <v:path arrowok="t"/>
                <w10:wrap type="topAndBottom" anchorx="page"/>
              </v:shape>
            </w:pict>
          </mc:Fallback>
        </mc:AlternateContent>
      </w:r>
    </w:p>
    <w:p w14:paraId="536FBA84" w14:textId="77777777" w:rsidR="00A177C3" w:rsidRDefault="00000000" w:rsidP="00540421">
      <w:pPr>
        <w:widowControl w:val="0"/>
        <w:autoSpaceDE w:val="0"/>
        <w:autoSpaceDN w:val="0"/>
        <w:spacing w:before="128"/>
        <w:ind w:left="261"/>
        <w:jc w:val="both"/>
        <w:rPr>
          <w:rFonts w:ascii="Arial MT" w:eastAsia="Arial MT" w:hAnsi="Arial MT" w:cs="Arial MT"/>
          <w:sz w:val="20"/>
          <w:szCs w:val="20"/>
        </w:rPr>
      </w:pP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second</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page</w:t>
      </w:r>
      <w:r>
        <w:rPr>
          <w:rFonts w:ascii="Arial MT" w:eastAsia="Arial MT" w:hAnsi="Arial MT" w:cs="Arial MT"/>
          <w:spacing w:val="-12"/>
          <w:w w:val="105"/>
          <w:sz w:val="20"/>
          <w:szCs w:val="20"/>
        </w:rPr>
        <w:t xml:space="preserve"> </w:t>
      </w:r>
      <w:r>
        <w:rPr>
          <w:rFonts w:ascii="Arial MT" w:eastAsia="Arial MT" w:hAnsi="Arial MT" w:cs="Arial MT"/>
          <w:spacing w:val="-2"/>
          <w:w w:val="105"/>
          <w:sz w:val="20"/>
          <w:szCs w:val="20"/>
        </w:rPr>
        <w:t>contains:</w:t>
      </w:r>
    </w:p>
    <w:p w14:paraId="00533B4A" w14:textId="77777777" w:rsidR="00A177C3" w:rsidRDefault="00000000" w:rsidP="00540421">
      <w:pPr>
        <w:widowControl w:val="0"/>
        <w:autoSpaceDE w:val="0"/>
        <w:autoSpaceDN w:val="0"/>
        <w:spacing w:before="225"/>
        <w:ind w:left="261"/>
        <w:jc w:val="both"/>
        <w:outlineLvl w:val="2"/>
        <w:rPr>
          <w:rFonts w:ascii="Arial" w:eastAsia="Arial" w:hAnsi="Arial" w:cs="Arial"/>
          <w:b/>
          <w:bCs/>
          <w:sz w:val="22"/>
          <w:szCs w:val="22"/>
        </w:rPr>
      </w:pPr>
      <w:r>
        <w:rPr>
          <w:rFonts w:ascii="Arial" w:eastAsia="Arial" w:hAnsi="Arial" w:cs="Arial"/>
          <w:b/>
          <w:bCs/>
          <w:color w:val="3F3F3F"/>
          <w:sz w:val="22"/>
          <w:szCs w:val="22"/>
        </w:rPr>
        <w:t xml:space="preserve">Moving AIS Records </w:t>
      </w:r>
      <w:r>
        <w:rPr>
          <w:rFonts w:ascii="Arial" w:eastAsia="Arial" w:hAnsi="Arial" w:cs="Arial"/>
          <w:b/>
          <w:bCs/>
          <w:color w:val="3F3F3F"/>
          <w:spacing w:val="-4"/>
          <w:sz w:val="22"/>
          <w:szCs w:val="22"/>
        </w:rPr>
        <w:t>Card</w:t>
      </w:r>
    </w:p>
    <w:p w14:paraId="1416377D" w14:textId="77777777" w:rsidR="00A177C3" w:rsidRDefault="00000000" w:rsidP="00540421">
      <w:pPr>
        <w:widowControl w:val="0"/>
        <w:autoSpaceDE w:val="0"/>
        <w:autoSpaceDN w:val="0"/>
        <w:spacing w:before="112"/>
        <w:ind w:left="261"/>
        <w:jc w:val="both"/>
        <w:rPr>
          <w:rFonts w:ascii="Arial MT" w:eastAsia="Arial MT" w:hAnsi="Arial MT" w:cs="Arial MT"/>
          <w:sz w:val="20"/>
          <w:szCs w:val="20"/>
        </w:rPr>
      </w:pPr>
      <w:r>
        <w:rPr>
          <w:rFonts w:ascii="Arial MT" w:eastAsia="Arial MT" w:hAnsi="Arial MT" w:cs="Arial MT"/>
          <w:w w:val="105"/>
          <w:sz w:val="20"/>
          <w:szCs w:val="20"/>
        </w:rPr>
        <w:t>Shows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number</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AIS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observations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associated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with</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moving</w:t>
      </w:r>
      <w:r>
        <w:rPr>
          <w:rFonts w:ascii="Arial MT" w:eastAsia="Arial MT" w:hAnsi="Arial MT" w:cs="Arial MT"/>
          <w:spacing w:val="-13"/>
          <w:w w:val="105"/>
          <w:sz w:val="20"/>
          <w:szCs w:val="20"/>
        </w:rPr>
        <w:t xml:space="preserve"> </w:t>
      </w:r>
      <w:r>
        <w:rPr>
          <w:rFonts w:ascii="Arial MT" w:eastAsia="Arial MT" w:hAnsi="Arial MT" w:cs="Arial MT"/>
          <w:spacing w:val="-2"/>
          <w:w w:val="105"/>
          <w:sz w:val="20"/>
          <w:szCs w:val="20"/>
        </w:rPr>
        <w:t>vessels.</w:t>
      </w:r>
    </w:p>
    <w:p w14:paraId="335B7354" w14:textId="77777777" w:rsidR="00A177C3" w:rsidRDefault="00000000" w:rsidP="00540421">
      <w:pPr>
        <w:widowControl w:val="0"/>
        <w:autoSpaceDE w:val="0"/>
        <w:autoSpaceDN w:val="0"/>
        <w:spacing w:before="225"/>
        <w:ind w:left="261"/>
        <w:jc w:val="both"/>
        <w:outlineLvl w:val="2"/>
        <w:rPr>
          <w:rFonts w:ascii="Arial" w:eastAsia="Arial" w:hAnsi="Arial" w:cs="Arial"/>
          <w:b/>
          <w:bCs/>
          <w:sz w:val="22"/>
          <w:szCs w:val="22"/>
        </w:rPr>
      </w:pPr>
      <w:r>
        <w:rPr>
          <w:rFonts w:ascii="Arial" w:eastAsia="Arial" w:hAnsi="Arial" w:cs="Arial"/>
          <w:b/>
          <w:bCs/>
          <w:color w:val="3F3F3F"/>
          <w:sz w:val="22"/>
          <w:szCs w:val="22"/>
        </w:rPr>
        <w:t xml:space="preserve">Active Moving Vessels </w:t>
      </w:r>
      <w:r>
        <w:rPr>
          <w:rFonts w:ascii="Arial" w:eastAsia="Arial" w:hAnsi="Arial" w:cs="Arial"/>
          <w:b/>
          <w:bCs/>
          <w:color w:val="3F3F3F"/>
          <w:spacing w:val="-4"/>
          <w:sz w:val="22"/>
          <w:szCs w:val="22"/>
        </w:rPr>
        <w:t>Card</w:t>
      </w:r>
    </w:p>
    <w:p w14:paraId="56643935" w14:textId="77777777" w:rsidR="00A177C3" w:rsidRDefault="00000000" w:rsidP="00540421">
      <w:pPr>
        <w:widowControl w:val="0"/>
        <w:autoSpaceDE w:val="0"/>
        <w:autoSpaceDN w:val="0"/>
        <w:spacing w:before="112"/>
        <w:ind w:left="261"/>
        <w:jc w:val="both"/>
        <w:rPr>
          <w:rFonts w:ascii="Arial MT" w:eastAsia="Arial MT" w:hAnsi="Arial MT" w:cs="Arial MT"/>
          <w:sz w:val="20"/>
          <w:szCs w:val="20"/>
        </w:rPr>
      </w:pPr>
      <w:r>
        <w:rPr>
          <w:rFonts w:ascii="Arial MT" w:eastAsia="Arial MT" w:hAnsi="Arial MT" w:cs="Arial MT"/>
          <w:w w:val="105"/>
          <w:sz w:val="20"/>
          <w:szCs w:val="20"/>
        </w:rPr>
        <w:t>Shows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number</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unique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vessels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classified</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as</w:t>
      </w:r>
      <w:r>
        <w:rPr>
          <w:rFonts w:ascii="Arial MT" w:eastAsia="Arial MT" w:hAnsi="Arial MT" w:cs="Arial MT"/>
          <w:spacing w:val="-12"/>
          <w:w w:val="105"/>
          <w:sz w:val="20"/>
          <w:szCs w:val="20"/>
        </w:rPr>
        <w:t xml:space="preserve"> </w:t>
      </w:r>
      <w:r>
        <w:rPr>
          <w:rFonts w:ascii="Arial MT" w:eastAsia="Arial MT" w:hAnsi="Arial MT" w:cs="Arial MT"/>
          <w:spacing w:val="-2"/>
          <w:w w:val="105"/>
          <w:sz w:val="20"/>
          <w:szCs w:val="20"/>
        </w:rPr>
        <w:t>moving.</w:t>
      </w:r>
    </w:p>
    <w:p w14:paraId="5DF3948C" w14:textId="77777777" w:rsidR="00A177C3" w:rsidRDefault="00000000" w:rsidP="00540421">
      <w:pPr>
        <w:widowControl w:val="0"/>
        <w:autoSpaceDE w:val="0"/>
        <w:autoSpaceDN w:val="0"/>
        <w:spacing w:before="225"/>
        <w:ind w:left="261"/>
        <w:jc w:val="both"/>
        <w:outlineLvl w:val="2"/>
        <w:rPr>
          <w:rFonts w:ascii="Arial" w:eastAsia="Arial" w:hAnsi="Arial" w:cs="Arial"/>
          <w:b/>
          <w:bCs/>
          <w:sz w:val="22"/>
          <w:szCs w:val="22"/>
        </w:rPr>
      </w:pPr>
      <w:r>
        <w:rPr>
          <w:rFonts w:ascii="Arial" w:eastAsia="Arial" w:hAnsi="Arial" w:cs="Arial"/>
          <w:b/>
          <w:bCs/>
          <w:color w:val="3F3F3F"/>
          <w:sz w:val="22"/>
          <w:szCs w:val="22"/>
        </w:rPr>
        <w:t xml:space="preserve">Inventory Turnover Proxy </w:t>
      </w:r>
      <w:r>
        <w:rPr>
          <w:rFonts w:ascii="Arial" w:eastAsia="Arial" w:hAnsi="Arial" w:cs="Arial"/>
          <w:b/>
          <w:bCs/>
          <w:color w:val="3F3F3F"/>
          <w:spacing w:val="-4"/>
          <w:sz w:val="22"/>
          <w:szCs w:val="22"/>
        </w:rPr>
        <w:t>Card</w:t>
      </w:r>
    </w:p>
    <w:p w14:paraId="6496A715" w14:textId="77777777" w:rsidR="00A177C3" w:rsidRDefault="00000000" w:rsidP="00540421">
      <w:pPr>
        <w:widowControl w:val="0"/>
        <w:autoSpaceDE w:val="0"/>
        <w:autoSpaceDN w:val="0"/>
        <w:spacing w:before="112"/>
        <w:ind w:left="261"/>
        <w:jc w:val="both"/>
        <w:rPr>
          <w:rFonts w:ascii="Arial MT" w:eastAsia="Arial MT" w:hAnsi="Arial MT" w:cs="Arial MT"/>
          <w:sz w:val="20"/>
          <w:szCs w:val="20"/>
        </w:rPr>
      </w:pPr>
      <w:r>
        <w:rPr>
          <w:rFonts w:ascii="Arial MT" w:eastAsia="Arial MT" w:hAnsi="Arial MT" w:cs="Arial MT"/>
          <w:sz w:val="20"/>
          <w:szCs w:val="20"/>
        </w:rPr>
        <w:t>Displays</w:t>
      </w:r>
      <w:r>
        <w:rPr>
          <w:rFonts w:ascii="Arial MT" w:eastAsia="Arial MT" w:hAnsi="Arial MT" w:cs="Arial MT"/>
          <w:spacing w:val="21"/>
          <w:sz w:val="20"/>
          <w:szCs w:val="20"/>
        </w:rPr>
        <w:t xml:space="preserve"> </w:t>
      </w:r>
      <w:r>
        <w:rPr>
          <w:rFonts w:ascii="Arial MT" w:eastAsia="Arial MT" w:hAnsi="Arial MT" w:cs="Arial MT"/>
          <w:sz w:val="20"/>
          <w:szCs w:val="20"/>
        </w:rPr>
        <w:t>the</w:t>
      </w:r>
      <w:r>
        <w:rPr>
          <w:rFonts w:ascii="Arial MT" w:eastAsia="Arial MT" w:hAnsi="Arial MT" w:cs="Arial MT"/>
          <w:spacing w:val="21"/>
          <w:sz w:val="20"/>
          <w:szCs w:val="20"/>
        </w:rPr>
        <w:t xml:space="preserve"> </w:t>
      </w:r>
      <w:r>
        <w:rPr>
          <w:rFonts w:ascii="Arial MT" w:eastAsia="Arial MT" w:hAnsi="Arial MT" w:cs="Arial MT"/>
          <w:sz w:val="20"/>
          <w:szCs w:val="20"/>
        </w:rPr>
        <w:t>calculated</w:t>
      </w:r>
      <w:r>
        <w:rPr>
          <w:rFonts w:ascii="Arial MT" w:eastAsia="Arial MT" w:hAnsi="Arial MT" w:cs="Arial MT"/>
          <w:spacing w:val="22"/>
          <w:sz w:val="20"/>
          <w:szCs w:val="20"/>
        </w:rPr>
        <w:t xml:space="preserve"> </w:t>
      </w:r>
      <w:r>
        <w:rPr>
          <w:rFonts w:ascii="Arial MT" w:eastAsia="Arial MT" w:hAnsi="Arial MT" w:cs="Arial MT"/>
          <w:sz w:val="20"/>
          <w:szCs w:val="20"/>
        </w:rPr>
        <w:t>operational</w:t>
      </w:r>
      <w:r>
        <w:rPr>
          <w:rFonts w:ascii="Arial MT" w:eastAsia="Arial MT" w:hAnsi="Arial MT" w:cs="Arial MT"/>
          <w:spacing w:val="21"/>
          <w:sz w:val="20"/>
          <w:szCs w:val="20"/>
        </w:rPr>
        <w:t xml:space="preserve"> </w:t>
      </w:r>
      <w:r>
        <w:rPr>
          <w:rFonts w:ascii="Arial MT" w:eastAsia="Arial MT" w:hAnsi="Arial MT" w:cs="Arial MT"/>
          <w:sz w:val="20"/>
          <w:szCs w:val="20"/>
        </w:rPr>
        <w:t>proxy</w:t>
      </w:r>
      <w:r>
        <w:rPr>
          <w:rFonts w:ascii="Arial MT" w:eastAsia="Arial MT" w:hAnsi="Arial MT" w:cs="Arial MT"/>
          <w:spacing w:val="22"/>
          <w:sz w:val="20"/>
          <w:szCs w:val="20"/>
        </w:rPr>
        <w:t xml:space="preserve"> </w:t>
      </w:r>
      <w:r>
        <w:rPr>
          <w:rFonts w:ascii="Arial MT" w:eastAsia="Arial MT" w:hAnsi="Arial MT" w:cs="Arial MT"/>
          <w:spacing w:val="-2"/>
          <w:sz w:val="20"/>
          <w:szCs w:val="20"/>
        </w:rPr>
        <w:t>value.</w:t>
      </w:r>
    </w:p>
    <w:p w14:paraId="0294C3DF" w14:textId="77777777" w:rsidR="00A177C3" w:rsidRDefault="00000000" w:rsidP="00540421">
      <w:pPr>
        <w:widowControl w:val="0"/>
        <w:autoSpaceDE w:val="0"/>
        <w:autoSpaceDN w:val="0"/>
        <w:spacing w:before="225"/>
        <w:ind w:left="261"/>
        <w:jc w:val="both"/>
        <w:outlineLvl w:val="2"/>
        <w:rPr>
          <w:rFonts w:ascii="Arial" w:eastAsia="Arial" w:hAnsi="Arial" w:cs="Arial"/>
          <w:b/>
          <w:bCs/>
          <w:sz w:val="22"/>
          <w:szCs w:val="22"/>
        </w:rPr>
      </w:pPr>
      <w:r>
        <w:rPr>
          <w:rFonts w:ascii="Arial" w:eastAsia="Arial" w:hAnsi="Arial" w:cs="Arial"/>
          <w:b/>
          <w:bCs/>
          <w:color w:val="3F3F3F"/>
          <w:sz w:val="22"/>
          <w:szCs w:val="22"/>
        </w:rPr>
        <w:t xml:space="preserve">Inventory Turnover by Speed </w:t>
      </w:r>
      <w:r>
        <w:rPr>
          <w:rFonts w:ascii="Arial" w:eastAsia="Arial" w:hAnsi="Arial" w:cs="Arial"/>
          <w:b/>
          <w:bCs/>
          <w:color w:val="3F3F3F"/>
          <w:spacing w:val="-2"/>
          <w:sz w:val="22"/>
          <w:szCs w:val="22"/>
        </w:rPr>
        <w:t>Category</w:t>
      </w:r>
    </w:p>
    <w:p w14:paraId="202B036D" w14:textId="77777777" w:rsidR="00A177C3" w:rsidRDefault="00000000" w:rsidP="00540421">
      <w:pPr>
        <w:widowControl w:val="0"/>
        <w:autoSpaceDE w:val="0"/>
        <w:autoSpaceDN w:val="0"/>
        <w:spacing w:before="112"/>
        <w:ind w:left="261"/>
        <w:jc w:val="both"/>
        <w:rPr>
          <w:rFonts w:ascii="Arial MT" w:eastAsia="Arial MT" w:hAnsi="Arial MT" w:cs="Arial MT"/>
          <w:sz w:val="20"/>
          <w:szCs w:val="20"/>
        </w:rPr>
      </w:pPr>
      <w:r>
        <w:rPr>
          <w:rFonts w:ascii="Arial MT" w:eastAsia="Arial MT" w:hAnsi="Arial MT" w:cs="Arial MT"/>
          <w:w w:val="105"/>
          <w:sz w:val="20"/>
          <w:szCs w:val="20"/>
        </w:rPr>
        <w:t>Shows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how</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operational</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turnover</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proxy</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varies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across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different</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vessel</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speed</w:t>
      </w:r>
      <w:r>
        <w:rPr>
          <w:rFonts w:ascii="Arial MT" w:eastAsia="Arial MT" w:hAnsi="Arial MT" w:cs="Arial MT"/>
          <w:spacing w:val="-13"/>
          <w:w w:val="105"/>
          <w:sz w:val="20"/>
          <w:szCs w:val="20"/>
        </w:rPr>
        <w:t xml:space="preserve"> </w:t>
      </w:r>
      <w:r>
        <w:rPr>
          <w:rFonts w:ascii="Arial MT" w:eastAsia="Arial MT" w:hAnsi="Arial MT" w:cs="Arial MT"/>
          <w:spacing w:val="-2"/>
          <w:w w:val="105"/>
          <w:sz w:val="20"/>
          <w:szCs w:val="20"/>
        </w:rPr>
        <w:t>categories.</w:t>
      </w:r>
    </w:p>
    <w:p w14:paraId="2D2F3608" w14:textId="77777777" w:rsidR="00A177C3" w:rsidRDefault="00000000" w:rsidP="00540421">
      <w:pPr>
        <w:widowControl w:val="0"/>
        <w:autoSpaceDE w:val="0"/>
        <w:autoSpaceDN w:val="0"/>
        <w:spacing w:before="226"/>
        <w:ind w:left="261"/>
        <w:jc w:val="both"/>
        <w:outlineLvl w:val="2"/>
        <w:rPr>
          <w:rFonts w:ascii="Arial" w:eastAsia="Arial" w:hAnsi="Arial" w:cs="Arial"/>
          <w:b/>
          <w:bCs/>
          <w:sz w:val="22"/>
          <w:szCs w:val="22"/>
        </w:rPr>
      </w:pPr>
      <w:r>
        <w:rPr>
          <w:rFonts w:ascii="Arial" w:eastAsia="Arial" w:hAnsi="Arial" w:cs="Arial"/>
          <w:b/>
          <w:bCs/>
          <w:color w:val="3F3F3F"/>
          <w:sz w:val="22"/>
          <w:szCs w:val="22"/>
        </w:rPr>
        <w:t xml:space="preserve">Inventory Turnover by </w:t>
      </w:r>
      <w:r>
        <w:rPr>
          <w:rFonts w:ascii="Arial" w:eastAsia="Arial" w:hAnsi="Arial" w:cs="Arial"/>
          <w:b/>
          <w:bCs/>
          <w:color w:val="3F3F3F"/>
          <w:spacing w:val="-2"/>
          <w:sz w:val="22"/>
          <w:szCs w:val="22"/>
        </w:rPr>
        <w:t>Destination</w:t>
      </w:r>
    </w:p>
    <w:p w14:paraId="07389BB0" w14:textId="77777777" w:rsidR="00A177C3" w:rsidRDefault="00000000" w:rsidP="00540421">
      <w:pPr>
        <w:widowControl w:val="0"/>
        <w:autoSpaceDE w:val="0"/>
        <w:autoSpaceDN w:val="0"/>
        <w:spacing w:before="111"/>
        <w:ind w:left="261"/>
        <w:jc w:val="both"/>
        <w:rPr>
          <w:rFonts w:ascii="Arial MT" w:eastAsia="Arial MT" w:hAnsi="Arial MT" w:cs="Arial MT"/>
          <w:sz w:val="20"/>
          <w:szCs w:val="20"/>
        </w:rPr>
      </w:pPr>
      <w:r>
        <w:rPr>
          <w:rFonts w:ascii="Arial MT" w:eastAsia="Arial MT" w:hAnsi="Arial MT" w:cs="Arial MT"/>
          <w:sz w:val="20"/>
          <w:szCs w:val="20"/>
        </w:rPr>
        <w:t>Shows</w:t>
      </w:r>
      <w:r>
        <w:rPr>
          <w:rFonts w:ascii="Arial MT" w:eastAsia="Arial MT" w:hAnsi="Arial MT" w:cs="Arial MT"/>
          <w:spacing w:val="22"/>
          <w:sz w:val="20"/>
          <w:szCs w:val="20"/>
        </w:rPr>
        <w:t xml:space="preserve"> </w:t>
      </w:r>
      <w:r>
        <w:rPr>
          <w:rFonts w:ascii="Arial MT" w:eastAsia="Arial MT" w:hAnsi="Arial MT" w:cs="Arial MT"/>
          <w:sz w:val="20"/>
          <w:szCs w:val="20"/>
        </w:rPr>
        <w:t>the</w:t>
      </w:r>
      <w:r>
        <w:rPr>
          <w:rFonts w:ascii="Arial MT" w:eastAsia="Arial MT" w:hAnsi="Arial MT" w:cs="Arial MT"/>
          <w:spacing w:val="23"/>
          <w:sz w:val="20"/>
          <w:szCs w:val="20"/>
        </w:rPr>
        <w:t xml:space="preserve"> </w:t>
      </w:r>
      <w:r>
        <w:rPr>
          <w:rFonts w:ascii="Arial MT" w:eastAsia="Arial MT" w:hAnsi="Arial MT" w:cs="Arial MT"/>
          <w:sz w:val="20"/>
          <w:szCs w:val="20"/>
        </w:rPr>
        <w:t>operational</w:t>
      </w:r>
      <w:r>
        <w:rPr>
          <w:rFonts w:ascii="Arial MT" w:eastAsia="Arial MT" w:hAnsi="Arial MT" w:cs="Arial MT"/>
          <w:spacing w:val="23"/>
          <w:sz w:val="20"/>
          <w:szCs w:val="20"/>
        </w:rPr>
        <w:t xml:space="preserve"> </w:t>
      </w:r>
      <w:r>
        <w:rPr>
          <w:rFonts w:ascii="Arial MT" w:eastAsia="Arial MT" w:hAnsi="Arial MT" w:cs="Arial MT"/>
          <w:sz w:val="20"/>
          <w:szCs w:val="20"/>
        </w:rPr>
        <w:t>cargo-flow</w:t>
      </w:r>
      <w:r>
        <w:rPr>
          <w:rFonts w:ascii="Arial MT" w:eastAsia="Arial MT" w:hAnsi="Arial MT" w:cs="Arial MT"/>
          <w:spacing w:val="23"/>
          <w:sz w:val="20"/>
          <w:szCs w:val="20"/>
        </w:rPr>
        <w:t xml:space="preserve"> </w:t>
      </w:r>
      <w:r>
        <w:rPr>
          <w:rFonts w:ascii="Arial MT" w:eastAsia="Arial MT" w:hAnsi="Arial MT" w:cs="Arial MT"/>
          <w:sz w:val="20"/>
          <w:szCs w:val="20"/>
        </w:rPr>
        <w:t>indicator</w:t>
      </w:r>
      <w:r>
        <w:rPr>
          <w:rFonts w:ascii="Arial MT" w:eastAsia="Arial MT" w:hAnsi="Arial MT" w:cs="Arial MT"/>
          <w:spacing w:val="23"/>
          <w:sz w:val="20"/>
          <w:szCs w:val="20"/>
        </w:rPr>
        <w:t xml:space="preserve"> </w:t>
      </w:r>
      <w:r>
        <w:rPr>
          <w:rFonts w:ascii="Arial MT" w:eastAsia="Arial MT" w:hAnsi="Arial MT" w:cs="Arial MT"/>
          <w:sz w:val="20"/>
          <w:szCs w:val="20"/>
        </w:rPr>
        <w:t>across</w:t>
      </w:r>
      <w:r>
        <w:rPr>
          <w:rFonts w:ascii="Arial MT" w:eastAsia="Arial MT" w:hAnsi="Arial MT" w:cs="Arial MT"/>
          <w:spacing w:val="23"/>
          <w:sz w:val="20"/>
          <w:szCs w:val="20"/>
        </w:rPr>
        <w:t xml:space="preserve"> </w:t>
      </w:r>
      <w:r>
        <w:rPr>
          <w:rFonts w:ascii="Arial MT" w:eastAsia="Arial MT" w:hAnsi="Arial MT" w:cs="Arial MT"/>
          <w:sz w:val="20"/>
          <w:szCs w:val="20"/>
        </w:rPr>
        <w:t>different</w:t>
      </w:r>
      <w:r>
        <w:rPr>
          <w:rFonts w:ascii="Arial MT" w:eastAsia="Arial MT" w:hAnsi="Arial MT" w:cs="Arial MT"/>
          <w:spacing w:val="22"/>
          <w:sz w:val="20"/>
          <w:szCs w:val="20"/>
        </w:rPr>
        <w:t xml:space="preserve"> </w:t>
      </w:r>
      <w:r>
        <w:rPr>
          <w:rFonts w:ascii="Arial MT" w:eastAsia="Arial MT" w:hAnsi="Arial MT" w:cs="Arial MT"/>
          <w:sz w:val="20"/>
          <w:szCs w:val="20"/>
        </w:rPr>
        <w:t>destination</w:t>
      </w:r>
      <w:r>
        <w:rPr>
          <w:rFonts w:ascii="Arial MT" w:eastAsia="Arial MT" w:hAnsi="Arial MT" w:cs="Arial MT"/>
          <w:spacing w:val="23"/>
          <w:sz w:val="20"/>
          <w:szCs w:val="20"/>
        </w:rPr>
        <w:t xml:space="preserve"> </w:t>
      </w:r>
      <w:r>
        <w:rPr>
          <w:rFonts w:ascii="Arial MT" w:eastAsia="Arial MT" w:hAnsi="Arial MT" w:cs="Arial MT"/>
          <w:spacing w:val="-2"/>
          <w:sz w:val="20"/>
          <w:szCs w:val="20"/>
        </w:rPr>
        <w:t>clusters.</w:t>
      </w:r>
    </w:p>
    <w:p w14:paraId="21B96D0E" w14:textId="77777777" w:rsidR="00A177C3" w:rsidRDefault="00000000" w:rsidP="00540421">
      <w:pPr>
        <w:widowControl w:val="0"/>
        <w:autoSpaceDE w:val="0"/>
        <w:autoSpaceDN w:val="0"/>
        <w:spacing w:before="190"/>
        <w:ind w:left="261"/>
        <w:jc w:val="both"/>
        <w:rPr>
          <w:rFonts w:ascii="Arial MT" w:eastAsia="Arial MT" w:hAnsi="Arial MT" w:cs="Arial MT"/>
          <w:sz w:val="20"/>
          <w:szCs w:val="20"/>
        </w:rPr>
      </w:pPr>
      <w:r>
        <w:rPr>
          <w:rFonts w:ascii="Arial MT" w:eastAsia="Arial MT" w:hAnsi="Arial MT" w:cs="Arial MT"/>
          <w:w w:val="105"/>
          <w:sz w:val="20"/>
          <w:szCs w:val="20"/>
        </w:rPr>
        <w:t>These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visualizations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provide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another</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perspective</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on</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vessel</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activity</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and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cargo</w:t>
      </w:r>
      <w:r>
        <w:rPr>
          <w:rFonts w:ascii="Arial MT" w:eastAsia="Arial MT" w:hAnsi="Arial MT" w:cs="Arial MT"/>
          <w:spacing w:val="-14"/>
          <w:w w:val="105"/>
          <w:sz w:val="20"/>
          <w:szCs w:val="20"/>
        </w:rPr>
        <w:t xml:space="preserve"> </w:t>
      </w:r>
      <w:r>
        <w:rPr>
          <w:rFonts w:ascii="Arial MT" w:eastAsia="Arial MT" w:hAnsi="Arial MT" w:cs="Arial MT"/>
          <w:spacing w:val="-2"/>
          <w:w w:val="105"/>
          <w:sz w:val="20"/>
          <w:szCs w:val="20"/>
        </w:rPr>
        <w:t>movement.</w:t>
      </w:r>
    </w:p>
    <w:p w14:paraId="61997BD0" w14:textId="77777777" w:rsidR="00A177C3" w:rsidRDefault="00A177C3" w:rsidP="00540421">
      <w:pPr>
        <w:widowControl w:val="0"/>
        <w:autoSpaceDE w:val="0"/>
        <w:autoSpaceDN w:val="0"/>
        <w:spacing w:before="200"/>
        <w:jc w:val="both"/>
        <w:rPr>
          <w:rFonts w:ascii="Arial MT" w:eastAsia="Arial MT" w:hAnsi="Arial MT" w:cs="Arial MT"/>
          <w:sz w:val="20"/>
          <w:szCs w:val="20"/>
        </w:rPr>
      </w:pPr>
    </w:p>
    <w:p w14:paraId="582FD093" w14:textId="77777777" w:rsidR="00A177C3" w:rsidRDefault="00000000" w:rsidP="00540421">
      <w:pPr>
        <w:widowControl w:val="0"/>
        <w:numPr>
          <w:ilvl w:val="0"/>
          <w:numId w:val="1"/>
        </w:numPr>
        <w:tabs>
          <w:tab w:val="left" w:pos="761"/>
        </w:tabs>
        <w:autoSpaceDE w:val="0"/>
        <w:autoSpaceDN w:val="0"/>
        <w:spacing w:before="1"/>
        <w:ind w:left="761" w:hanging="500"/>
        <w:jc w:val="both"/>
        <w:outlineLvl w:val="0"/>
        <w:rPr>
          <w:rFonts w:ascii="Arial" w:eastAsia="Arial" w:hAnsi="Arial" w:cs="Arial"/>
          <w:b/>
          <w:bCs/>
          <w:sz w:val="30"/>
          <w:szCs w:val="30"/>
        </w:rPr>
      </w:pPr>
      <w:r>
        <w:rPr>
          <w:rFonts w:ascii="Arial" w:eastAsia="Arial" w:hAnsi="Arial" w:cs="Arial"/>
          <w:b/>
          <w:bCs/>
          <w:color w:val="1F3864"/>
          <w:sz w:val="30"/>
          <w:szCs w:val="30"/>
        </w:rPr>
        <w:t xml:space="preserve">Key Dashboard </w:t>
      </w:r>
      <w:r>
        <w:rPr>
          <w:rFonts w:ascii="Arial" w:eastAsia="Arial" w:hAnsi="Arial" w:cs="Arial"/>
          <w:b/>
          <w:bCs/>
          <w:color w:val="1F3864"/>
          <w:spacing w:val="-2"/>
          <w:sz w:val="30"/>
          <w:szCs w:val="30"/>
        </w:rPr>
        <w:t>Results</w:t>
      </w:r>
    </w:p>
    <w:p w14:paraId="3D617477" w14:textId="77777777" w:rsidR="00A177C3" w:rsidRDefault="00000000" w:rsidP="00540421">
      <w:pPr>
        <w:widowControl w:val="0"/>
        <w:autoSpaceDE w:val="0"/>
        <w:autoSpaceDN w:val="0"/>
        <w:spacing w:before="11"/>
        <w:jc w:val="both"/>
        <w:rPr>
          <w:rFonts w:ascii="Arial" w:eastAsia="Arial MT" w:hAnsi="Arial MT" w:cs="Arial MT"/>
          <w:b/>
          <w:sz w:val="14"/>
          <w:szCs w:val="20"/>
        </w:rPr>
      </w:pPr>
      <w:r>
        <w:rPr>
          <w:rFonts w:ascii="Arial"/>
          <w:b/>
          <w:noProof/>
          <w:sz w:val="14"/>
        </w:rPr>
        <mc:AlternateContent>
          <mc:Choice Requires="wps">
            <w:drawing>
              <wp:anchor distT="0" distB="0" distL="0" distR="0" simplePos="0" relativeHeight="251685888" behindDoc="1" locked="0" layoutInCell="1" allowOverlap="1" wp14:anchorId="5A61ED5F" wp14:editId="79DC2F7F">
                <wp:simplePos x="0" y="0"/>
                <wp:positionH relativeFrom="page">
                  <wp:posOffset>796199</wp:posOffset>
                </wp:positionH>
                <wp:positionV relativeFrom="paragraph">
                  <wp:posOffset>124646</wp:posOffset>
                </wp:positionV>
                <wp:extent cx="5967730"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4AD5352A" id="Graphic 31" o:spid="_x0000_s1026" style="position:absolute;margin-left:62.7pt;margin-top:9.8pt;width:469.9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mMLU+t4AAAAKAQAADwAA AGRycy9kb3ducmV2LnhtbEyPQU/DMAyF70j8h8hI3FhKxaqtNJ0QEheQQAx64JY2XtPROF2TbeXf 457g5mc/PX+v2EyuFyccQ+dJwe0iAYHUeNNRq+Dz4+lmBSJETUb3nlDBDwbYlJcXhc6NP9M7nrax FRxCIdcKbIxDLmVoLDodFn5A4tvOj05HlmMrzajPHO56mSZJJp3uiD9YPeCjxeZ7e3QKqgPabP+y /qre+lS24VnX1etBqeur6eEeRMQp/plhxmd0KJmp9kcyQfSs0+UdW3lYZyBmQ5ItUxD1vFmBLAv5 v0L5CwAA//8DAFBLAQItABQABgAIAAAAIQC2gziS/gAAAOEBAAATAAAAAAAAAAAAAAAAAAAAAABb Q29udGVudF9UeXBlc10ueG1sUEsBAi0AFAAGAAgAAAAhADj9If/WAAAAlAEAAAsAAAAAAAAAAAAA AAAALwEAAF9yZWxzLy5yZWxzUEsBAi0AFAAGAAgAAAAhAGppEWf9AQAANQQAAA4AAAAAAAAAAAAA AAAALgIAAGRycy9lMm9Eb2MueG1sUEsBAi0AFAAGAAgAAAAhAJjC1PreAAAACgEAAA8AAAAAAAAA AAAAAAAAVwQAAGRycy9kb3ducmV2LnhtbFBLBQYAAAAABAAEAPMAAABiBQAAAAA= " path="m,l5967600,e" filled="f" strokecolor="#d8d8d8" strokeweight="1pt">
                <v:path arrowok="t"/>
                <w10:wrap type="topAndBottom" anchorx="page"/>
              </v:shape>
            </w:pict>
          </mc:Fallback>
        </mc:AlternateContent>
      </w:r>
    </w:p>
    <w:p w14:paraId="5EBDC3A2" w14:textId="77777777" w:rsidR="00A177C3" w:rsidRDefault="00000000" w:rsidP="00540421">
      <w:pPr>
        <w:widowControl w:val="0"/>
        <w:autoSpaceDE w:val="0"/>
        <w:autoSpaceDN w:val="0"/>
        <w:spacing w:before="128"/>
        <w:ind w:left="261"/>
        <w:jc w:val="both"/>
        <w:rPr>
          <w:rFonts w:ascii="Arial MT" w:eastAsia="Arial MT" w:hAnsi="Arial MT" w:cs="Arial MT"/>
          <w:sz w:val="20"/>
          <w:szCs w:val="20"/>
        </w:rPr>
      </w:pP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major</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results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obtained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from</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dashboard</w:t>
      </w:r>
      <w:r>
        <w:rPr>
          <w:rFonts w:ascii="Arial MT" w:eastAsia="Arial MT" w:hAnsi="Arial MT" w:cs="Arial MT"/>
          <w:spacing w:val="-12"/>
          <w:w w:val="105"/>
          <w:sz w:val="20"/>
          <w:szCs w:val="20"/>
        </w:rPr>
        <w:t xml:space="preserve"> </w:t>
      </w:r>
      <w:r>
        <w:rPr>
          <w:rFonts w:ascii="Arial MT" w:eastAsia="Arial MT" w:hAnsi="Arial MT" w:cs="Arial MT"/>
          <w:spacing w:val="-4"/>
          <w:w w:val="105"/>
          <w:sz w:val="20"/>
          <w:szCs w:val="20"/>
        </w:rPr>
        <w:t>are:</w:t>
      </w:r>
    </w:p>
    <w:p w14:paraId="310705DA" w14:textId="77777777" w:rsidR="00A177C3" w:rsidRDefault="00000000" w:rsidP="00540421">
      <w:pPr>
        <w:widowControl w:val="0"/>
        <w:numPr>
          <w:ilvl w:val="0"/>
          <w:numId w:val="5"/>
        </w:numPr>
        <w:tabs>
          <w:tab w:val="left" w:pos="581"/>
        </w:tabs>
        <w:autoSpaceDE w:val="0"/>
        <w:autoSpaceDN w:val="0"/>
        <w:spacing w:before="178"/>
        <w:jc w:val="both"/>
        <w:rPr>
          <w:rFonts w:ascii="Arial MT" w:eastAsia="Arial MT" w:hAnsi="Arial MT" w:cs="Arial MT"/>
          <w:sz w:val="20"/>
          <w:szCs w:val="22"/>
        </w:rPr>
      </w:pPr>
      <w:r>
        <w:rPr>
          <w:rFonts w:ascii="Arial MT" w:eastAsia="Arial MT" w:hAnsi="Arial MT" w:cs="Arial MT"/>
          <w:sz w:val="20"/>
          <w:szCs w:val="22"/>
        </w:rPr>
        <w:t>Approximately</w:t>
      </w:r>
      <w:r>
        <w:rPr>
          <w:rFonts w:ascii="Arial MT" w:eastAsia="Arial MT" w:hAnsi="Arial MT" w:cs="Arial MT"/>
          <w:spacing w:val="21"/>
          <w:sz w:val="20"/>
          <w:szCs w:val="22"/>
        </w:rPr>
        <w:t xml:space="preserve"> </w:t>
      </w:r>
      <w:r>
        <w:rPr>
          <w:rFonts w:ascii="Arial MT" w:eastAsia="Arial MT" w:hAnsi="Arial MT" w:cs="Arial MT"/>
          <w:sz w:val="20"/>
          <w:szCs w:val="22"/>
        </w:rPr>
        <w:t>1.1</w:t>
      </w:r>
      <w:r>
        <w:rPr>
          <w:rFonts w:ascii="Arial MT" w:eastAsia="Arial MT" w:hAnsi="Arial MT" w:cs="Arial MT"/>
          <w:spacing w:val="21"/>
          <w:sz w:val="20"/>
          <w:szCs w:val="22"/>
        </w:rPr>
        <w:t xml:space="preserve"> </w:t>
      </w:r>
      <w:r>
        <w:rPr>
          <w:rFonts w:ascii="Arial MT" w:eastAsia="Arial MT" w:hAnsi="Arial MT" w:cs="Arial MT"/>
          <w:sz w:val="20"/>
          <w:szCs w:val="22"/>
        </w:rPr>
        <w:t>million</w:t>
      </w:r>
      <w:r>
        <w:rPr>
          <w:rFonts w:ascii="Arial MT" w:eastAsia="Arial MT" w:hAnsi="Arial MT" w:cs="Arial MT"/>
          <w:spacing w:val="21"/>
          <w:sz w:val="20"/>
          <w:szCs w:val="22"/>
        </w:rPr>
        <w:t xml:space="preserve"> </w:t>
      </w:r>
      <w:r>
        <w:rPr>
          <w:rFonts w:ascii="Arial MT" w:eastAsia="Arial MT" w:hAnsi="Arial MT" w:cs="Arial MT"/>
          <w:sz w:val="20"/>
          <w:szCs w:val="22"/>
        </w:rPr>
        <w:t>AIS</w:t>
      </w:r>
      <w:r>
        <w:rPr>
          <w:rFonts w:ascii="Arial MT" w:eastAsia="Arial MT" w:hAnsi="Arial MT" w:cs="Arial MT"/>
          <w:spacing w:val="21"/>
          <w:sz w:val="20"/>
          <w:szCs w:val="22"/>
        </w:rPr>
        <w:t xml:space="preserve"> </w:t>
      </w:r>
      <w:r>
        <w:rPr>
          <w:rFonts w:ascii="Arial MT" w:eastAsia="Arial MT" w:hAnsi="Arial MT" w:cs="Arial MT"/>
          <w:sz w:val="20"/>
          <w:szCs w:val="22"/>
        </w:rPr>
        <w:t>observations</w:t>
      </w:r>
      <w:r>
        <w:rPr>
          <w:rFonts w:ascii="Arial MT" w:eastAsia="Arial MT" w:hAnsi="Arial MT" w:cs="Arial MT"/>
          <w:spacing w:val="21"/>
          <w:sz w:val="20"/>
          <w:szCs w:val="22"/>
        </w:rPr>
        <w:t xml:space="preserve"> </w:t>
      </w:r>
      <w:r>
        <w:rPr>
          <w:rFonts w:ascii="Arial MT" w:eastAsia="Arial MT" w:hAnsi="Arial MT" w:cs="Arial MT"/>
          <w:sz w:val="20"/>
          <w:szCs w:val="22"/>
        </w:rPr>
        <w:t>were</w:t>
      </w:r>
      <w:r>
        <w:rPr>
          <w:rFonts w:ascii="Arial MT" w:eastAsia="Arial MT" w:hAnsi="Arial MT" w:cs="Arial MT"/>
          <w:spacing w:val="21"/>
          <w:sz w:val="20"/>
          <w:szCs w:val="22"/>
        </w:rPr>
        <w:t xml:space="preserve"> </w:t>
      </w:r>
      <w:r>
        <w:rPr>
          <w:rFonts w:ascii="Arial MT" w:eastAsia="Arial MT" w:hAnsi="Arial MT" w:cs="Arial MT"/>
          <w:spacing w:val="-2"/>
          <w:sz w:val="20"/>
          <w:szCs w:val="22"/>
        </w:rPr>
        <w:t>analyzed.</w:t>
      </w:r>
    </w:p>
    <w:p w14:paraId="75785A87" w14:textId="77777777" w:rsidR="00A177C3" w:rsidRDefault="00000000" w:rsidP="00540421">
      <w:pPr>
        <w:widowControl w:val="0"/>
        <w:numPr>
          <w:ilvl w:val="0"/>
          <w:numId w:val="5"/>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sz w:val="20"/>
          <w:szCs w:val="22"/>
        </w:rPr>
        <w:t>Approximately</w:t>
      </w:r>
      <w:r>
        <w:rPr>
          <w:rFonts w:ascii="Arial MT" w:eastAsia="Arial MT" w:hAnsi="Arial MT" w:cs="Arial MT"/>
          <w:spacing w:val="22"/>
          <w:sz w:val="20"/>
          <w:szCs w:val="22"/>
        </w:rPr>
        <w:t xml:space="preserve"> </w:t>
      </w:r>
      <w:r>
        <w:rPr>
          <w:rFonts w:ascii="Arial MT" w:eastAsia="Arial MT" w:hAnsi="Arial MT" w:cs="Arial MT"/>
          <w:sz w:val="20"/>
          <w:szCs w:val="22"/>
        </w:rPr>
        <w:t>13,000</w:t>
      </w:r>
      <w:r>
        <w:rPr>
          <w:rFonts w:ascii="Arial MT" w:eastAsia="Arial MT" w:hAnsi="Arial MT" w:cs="Arial MT"/>
          <w:spacing w:val="22"/>
          <w:sz w:val="20"/>
          <w:szCs w:val="22"/>
        </w:rPr>
        <w:t xml:space="preserve"> </w:t>
      </w:r>
      <w:r>
        <w:rPr>
          <w:rFonts w:ascii="Arial MT" w:eastAsia="Arial MT" w:hAnsi="Arial MT" w:cs="Arial MT"/>
          <w:sz w:val="20"/>
          <w:szCs w:val="22"/>
        </w:rPr>
        <w:t>unique</w:t>
      </w:r>
      <w:r>
        <w:rPr>
          <w:rFonts w:ascii="Arial MT" w:eastAsia="Arial MT" w:hAnsi="Arial MT" w:cs="Arial MT"/>
          <w:spacing w:val="23"/>
          <w:sz w:val="20"/>
          <w:szCs w:val="22"/>
        </w:rPr>
        <w:t xml:space="preserve"> </w:t>
      </w:r>
      <w:r>
        <w:rPr>
          <w:rFonts w:ascii="Arial MT" w:eastAsia="Arial MT" w:hAnsi="Arial MT" w:cs="Arial MT"/>
          <w:sz w:val="20"/>
          <w:szCs w:val="22"/>
        </w:rPr>
        <w:t>vessels</w:t>
      </w:r>
      <w:r>
        <w:rPr>
          <w:rFonts w:ascii="Arial MT" w:eastAsia="Arial MT" w:hAnsi="Arial MT" w:cs="Arial MT"/>
          <w:spacing w:val="22"/>
          <w:sz w:val="20"/>
          <w:szCs w:val="22"/>
        </w:rPr>
        <w:t xml:space="preserve"> </w:t>
      </w:r>
      <w:r>
        <w:rPr>
          <w:rFonts w:ascii="Arial MT" w:eastAsia="Arial MT" w:hAnsi="Arial MT" w:cs="Arial MT"/>
          <w:sz w:val="20"/>
          <w:szCs w:val="22"/>
        </w:rPr>
        <w:t>were</w:t>
      </w:r>
      <w:r>
        <w:rPr>
          <w:rFonts w:ascii="Arial MT" w:eastAsia="Arial MT" w:hAnsi="Arial MT" w:cs="Arial MT"/>
          <w:spacing w:val="23"/>
          <w:sz w:val="20"/>
          <w:szCs w:val="22"/>
        </w:rPr>
        <w:t xml:space="preserve"> </w:t>
      </w:r>
      <w:r>
        <w:rPr>
          <w:rFonts w:ascii="Arial MT" w:eastAsia="Arial MT" w:hAnsi="Arial MT" w:cs="Arial MT"/>
          <w:spacing w:val="-2"/>
          <w:sz w:val="20"/>
          <w:szCs w:val="22"/>
        </w:rPr>
        <w:t>identified.</w:t>
      </w:r>
    </w:p>
    <w:p w14:paraId="2535E12F" w14:textId="77777777" w:rsidR="00A177C3" w:rsidRDefault="00000000" w:rsidP="00540421">
      <w:pPr>
        <w:widowControl w:val="0"/>
        <w:numPr>
          <w:ilvl w:val="0"/>
          <w:numId w:val="5"/>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w w:val="105"/>
          <w:sz w:val="20"/>
          <w:szCs w:val="22"/>
        </w:rPr>
        <w:t>The</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average</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vessel</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speed</w:t>
      </w:r>
      <w:r>
        <w:rPr>
          <w:rFonts w:ascii="Arial MT" w:eastAsia="Arial MT" w:hAnsi="Arial MT" w:cs="Arial MT"/>
          <w:spacing w:val="-13"/>
          <w:w w:val="105"/>
          <w:sz w:val="20"/>
          <w:szCs w:val="22"/>
        </w:rPr>
        <w:t xml:space="preserve"> </w:t>
      </w:r>
      <w:r>
        <w:rPr>
          <w:rFonts w:ascii="Arial MT" w:eastAsia="Arial MT" w:hAnsi="Arial MT" w:cs="Arial MT"/>
          <w:w w:val="105"/>
          <w:sz w:val="20"/>
          <w:szCs w:val="22"/>
        </w:rPr>
        <w:t>was</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approximately</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4.36</w:t>
      </w:r>
      <w:r>
        <w:rPr>
          <w:rFonts w:ascii="Arial MT" w:eastAsia="Arial MT" w:hAnsi="Arial MT" w:cs="Arial MT"/>
          <w:spacing w:val="-13"/>
          <w:w w:val="105"/>
          <w:sz w:val="20"/>
          <w:szCs w:val="22"/>
        </w:rPr>
        <w:t xml:space="preserve"> </w:t>
      </w:r>
      <w:r>
        <w:rPr>
          <w:rFonts w:ascii="Arial MT" w:eastAsia="Arial MT" w:hAnsi="Arial MT" w:cs="Arial MT"/>
          <w:spacing w:val="-2"/>
          <w:w w:val="105"/>
          <w:sz w:val="20"/>
          <w:szCs w:val="22"/>
        </w:rPr>
        <w:t>km/h.</w:t>
      </w:r>
    </w:p>
    <w:p w14:paraId="1F0C9088" w14:textId="77777777" w:rsidR="00A177C3" w:rsidRDefault="00000000" w:rsidP="00540421">
      <w:pPr>
        <w:widowControl w:val="0"/>
        <w:numPr>
          <w:ilvl w:val="0"/>
          <w:numId w:val="5"/>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w w:val="105"/>
          <w:sz w:val="20"/>
          <w:szCs w:val="22"/>
        </w:rPr>
        <w:t>The</w:t>
      </w:r>
      <w:r>
        <w:rPr>
          <w:rFonts w:ascii="Arial MT" w:eastAsia="Arial MT" w:hAnsi="Arial MT" w:cs="Arial MT"/>
          <w:spacing w:val="-15"/>
          <w:w w:val="105"/>
          <w:sz w:val="20"/>
          <w:szCs w:val="22"/>
        </w:rPr>
        <w:t xml:space="preserve"> </w:t>
      </w:r>
      <w:r>
        <w:rPr>
          <w:rFonts w:ascii="Arial MT" w:eastAsia="Arial MT" w:hAnsi="Arial MT" w:cs="Arial MT"/>
          <w:w w:val="105"/>
          <w:sz w:val="20"/>
          <w:szCs w:val="22"/>
        </w:rPr>
        <w:t>total</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recorded</w:t>
      </w:r>
      <w:r>
        <w:rPr>
          <w:rFonts w:ascii="Arial MT" w:eastAsia="Arial MT" w:hAnsi="Arial MT" w:cs="Arial MT"/>
          <w:spacing w:val="-15"/>
          <w:w w:val="105"/>
          <w:sz w:val="20"/>
          <w:szCs w:val="22"/>
        </w:rPr>
        <w:t xml:space="preserve"> </w:t>
      </w:r>
      <w:r>
        <w:rPr>
          <w:rFonts w:ascii="Arial MT" w:eastAsia="Arial MT" w:hAnsi="Arial MT" w:cs="Arial MT"/>
          <w:w w:val="105"/>
          <w:sz w:val="20"/>
          <w:szCs w:val="22"/>
        </w:rPr>
        <w:t>distance</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was</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approximately</w:t>
      </w:r>
      <w:r>
        <w:rPr>
          <w:rFonts w:ascii="Arial MT" w:eastAsia="Arial MT" w:hAnsi="Arial MT" w:cs="Arial MT"/>
          <w:spacing w:val="-15"/>
          <w:w w:val="105"/>
          <w:sz w:val="20"/>
          <w:szCs w:val="22"/>
        </w:rPr>
        <w:t xml:space="preserve"> </w:t>
      </w:r>
      <w:r>
        <w:rPr>
          <w:rFonts w:ascii="Arial MT" w:eastAsia="Arial MT" w:hAnsi="Arial MT" w:cs="Arial MT"/>
          <w:w w:val="105"/>
          <w:sz w:val="20"/>
          <w:szCs w:val="22"/>
        </w:rPr>
        <w:t>277.88</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million</w:t>
      </w:r>
      <w:r>
        <w:rPr>
          <w:rFonts w:ascii="Arial MT" w:eastAsia="Arial MT" w:hAnsi="Arial MT" w:cs="Arial MT"/>
          <w:spacing w:val="-14"/>
          <w:w w:val="105"/>
          <w:sz w:val="20"/>
          <w:szCs w:val="22"/>
        </w:rPr>
        <w:t xml:space="preserve"> </w:t>
      </w:r>
      <w:r>
        <w:rPr>
          <w:rFonts w:ascii="Arial MT" w:eastAsia="Arial MT" w:hAnsi="Arial MT" w:cs="Arial MT"/>
          <w:spacing w:val="-5"/>
          <w:w w:val="105"/>
          <w:sz w:val="20"/>
          <w:szCs w:val="22"/>
        </w:rPr>
        <w:t>km.</w:t>
      </w:r>
    </w:p>
    <w:p w14:paraId="40117DAF" w14:textId="77777777" w:rsidR="00A177C3" w:rsidRDefault="00000000" w:rsidP="00540421">
      <w:pPr>
        <w:widowControl w:val="0"/>
        <w:numPr>
          <w:ilvl w:val="0"/>
          <w:numId w:val="5"/>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w w:val="105"/>
          <w:sz w:val="20"/>
          <w:szCs w:val="22"/>
        </w:rPr>
        <w:t>The</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average</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ETA</w:t>
      </w:r>
      <w:r>
        <w:rPr>
          <w:rFonts w:ascii="Arial MT" w:eastAsia="Arial MT" w:hAnsi="Arial MT" w:cs="Arial MT"/>
          <w:spacing w:val="-13"/>
          <w:w w:val="105"/>
          <w:sz w:val="20"/>
          <w:szCs w:val="22"/>
        </w:rPr>
        <w:t xml:space="preserve"> </w:t>
      </w:r>
      <w:r>
        <w:rPr>
          <w:rFonts w:ascii="Arial MT" w:eastAsia="Arial MT" w:hAnsi="Arial MT" w:cs="Arial MT"/>
          <w:w w:val="105"/>
          <w:sz w:val="20"/>
          <w:szCs w:val="22"/>
        </w:rPr>
        <w:t>was</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approximately</w:t>
      </w:r>
      <w:r>
        <w:rPr>
          <w:rFonts w:ascii="Arial MT" w:eastAsia="Arial MT" w:hAnsi="Arial MT" w:cs="Arial MT"/>
          <w:spacing w:val="-14"/>
          <w:w w:val="105"/>
          <w:sz w:val="20"/>
          <w:szCs w:val="22"/>
        </w:rPr>
        <w:t xml:space="preserve"> </w:t>
      </w:r>
      <w:r>
        <w:rPr>
          <w:rFonts w:ascii="Arial MT" w:eastAsia="Arial MT" w:hAnsi="Arial MT" w:cs="Arial MT"/>
          <w:w w:val="105"/>
          <w:sz w:val="20"/>
          <w:szCs w:val="22"/>
        </w:rPr>
        <w:t>59.89</w:t>
      </w:r>
      <w:r>
        <w:rPr>
          <w:rFonts w:ascii="Arial MT" w:eastAsia="Arial MT" w:hAnsi="Arial MT" w:cs="Arial MT"/>
          <w:spacing w:val="-13"/>
          <w:w w:val="105"/>
          <w:sz w:val="20"/>
          <w:szCs w:val="22"/>
        </w:rPr>
        <w:t xml:space="preserve"> </w:t>
      </w:r>
      <w:r>
        <w:rPr>
          <w:rFonts w:ascii="Arial MT" w:eastAsia="Arial MT" w:hAnsi="Arial MT" w:cs="Arial MT"/>
          <w:spacing w:val="-2"/>
          <w:w w:val="105"/>
          <w:sz w:val="20"/>
          <w:szCs w:val="22"/>
        </w:rPr>
        <w:t>hours.</w:t>
      </w:r>
    </w:p>
    <w:p w14:paraId="7A0F78F7" w14:textId="77777777" w:rsidR="00A177C3" w:rsidRDefault="00000000" w:rsidP="00540421">
      <w:pPr>
        <w:widowControl w:val="0"/>
        <w:numPr>
          <w:ilvl w:val="0"/>
          <w:numId w:val="5"/>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sz w:val="20"/>
          <w:szCs w:val="22"/>
        </w:rPr>
        <w:t>Approximately</w:t>
      </w:r>
      <w:r>
        <w:rPr>
          <w:rFonts w:ascii="Arial MT" w:eastAsia="Arial MT" w:hAnsi="Arial MT" w:cs="Arial MT"/>
          <w:spacing w:val="21"/>
          <w:sz w:val="20"/>
          <w:szCs w:val="22"/>
        </w:rPr>
        <w:t xml:space="preserve"> </w:t>
      </w:r>
      <w:r>
        <w:rPr>
          <w:rFonts w:ascii="Arial MT" w:eastAsia="Arial MT" w:hAnsi="Arial MT" w:cs="Arial MT"/>
          <w:sz w:val="20"/>
          <w:szCs w:val="22"/>
        </w:rPr>
        <w:t>79.64%</w:t>
      </w:r>
      <w:r>
        <w:rPr>
          <w:rFonts w:ascii="Arial MT" w:eastAsia="Arial MT" w:hAnsi="Arial MT" w:cs="Arial MT"/>
          <w:spacing w:val="21"/>
          <w:sz w:val="20"/>
          <w:szCs w:val="22"/>
        </w:rPr>
        <w:t xml:space="preserve"> </w:t>
      </w:r>
      <w:r>
        <w:rPr>
          <w:rFonts w:ascii="Arial MT" w:eastAsia="Arial MT" w:hAnsi="Arial MT" w:cs="Arial MT"/>
          <w:sz w:val="20"/>
          <w:szCs w:val="22"/>
        </w:rPr>
        <w:t>of</w:t>
      </w:r>
      <w:r>
        <w:rPr>
          <w:rFonts w:ascii="Arial MT" w:eastAsia="Arial MT" w:hAnsi="Arial MT" w:cs="Arial MT"/>
          <w:spacing w:val="21"/>
          <w:sz w:val="20"/>
          <w:szCs w:val="22"/>
        </w:rPr>
        <w:t xml:space="preserve"> </w:t>
      </w:r>
      <w:r>
        <w:rPr>
          <w:rFonts w:ascii="Arial MT" w:eastAsia="Arial MT" w:hAnsi="Arial MT" w:cs="Arial MT"/>
          <w:sz w:val="20"/>
          <w:szCs w:val="22"/>
        </w:rPr>
        <w:t>observations</w:t>
      </w:r>
      <w:r>
        <w:rPr>
          <w:rFonts w:ascii="Arial MT" w:eastAsia="Arial MT" w:hAnsi="Arial MT" w:cs="Arial MT"/>
          <w:spacing w:val="21"/>
          <w:sz w:val="20"/>
          <w:szCs w:val="22"/>
        </w:rPr>
        <w:t xml:space="preserve"> </w:t>
      </w:r>
      <w:r>
        <w:rPr>
          <w:rFonts w:ascii="Arial MT" w:eastAsia="Arial MT" w:hAnsi="Arial MT" w:cs="Arial MT"/>
          <w:sz w:val="20"/>
          <w:szCs w:val="22"/>
        </w:rPr>
        <w:t>were</w:t>
      </w:r>
      <w:r>
        <w:rPr>
          <w:rFonts w:ascii="Arial MT" w:eastAsia="Arial MT" w:hAnsi="Arial MT" w:cs="Arial MT"/>
          <w:spacing w:val="22"/>
          <w:sz w:val="20"/>
          <w:szCs w:val="22"/>
        </w:rPr>
        <w:t xml:space="preserve"> </w:t>
      </w:r>
      <w:r>
        <w:rPr>
          <w:rFonts w:ascii="Arial MT" w:eastAsia="Arial MT" w:hAnsi="Arial MT" w:cs="Arial MT"/>
          <w:sz w:val="20"/>
          <w:szCs w:val="22"/>
        </w:rPr>
        <w:t>classified</w:t>
      </w:r>
      <w:r>
        <w:rPr>
          <w:rFonts w:ascii="Arial MT" w:eastAsia="Arial MT" w:hAnsi="Arial MT" w:cs="Arial MT"/>
          <w:spacing w:val="21"/>
          <w:sz w:val="20"/>
          <w:szCs w:val="22"/>
        </w:rPr>
        <w:t xml:space="preserve"> </w:t>
      </w:r>
      <w:r>
        <w:rPr>
          <w:rFonts w:ascii="Arial MT" w:eastAsia="Arial MT" w:hAnsi="Arial MT" w:cs="Arial MT"/>
          <w:sz w:val="20"/>
          <w:szCs w:val="22"/>
        </w:rPr>
        <w:t>as</w:t>
      </w:r>
      <w:r>
        <w:rPr>
          <w:rFonts w:ascii="Arial MT" w:eastAsia="Arial MT" w:hAnsi="Arial MT" w:cs="Arial MT"/>
          <w:spacing w:val="21"/>
          <w:sz w:val="20"/>
          <w:szCs w:val="22"/>
        </w:rPr>
        <w:t xml:space="preserve"> </w:t>
      </w:r>
      <w:r>
        <w:rPr>
          <w:rFonts w:ascii="Arial MT" w:eastAsia="Arial MT" w:hAnsi="Arial MT" w:cs="Arial MT"/>
          <w:spacing w:val="-2"/>
          <w:sz w:val="20"/>
          <w:szCs w:val="22"/>
        </w:rPr>
        <w:t>stopped.</w:t>
      </w:r>
    </w:p>
    <w:p w14:paraId="3EA08621" w14:textId="77777777" w:rsidR="00A177C3" w:rsidRDefault="00000000" w:rsidP="00540421">
      <w:pPr>
        <w:widowControl w:val="0"/>
        <w:numPr>
          <w:ilvl w:val="0"/>
          <w:numId w:val="5"/>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z w:val="20"/>
          <w:szCs w:val="22"/>
        </w:rPr>
        <w:t>Approximately</w:t>
      </w:r>
      <w:r>
        <w:rPr>
          <w:rFonts w:ascii="Arial MT" w:eastAsia="Arial MT" w:hAnsi="Arial MT" w:cs="Arial MT"/>
          <w:spacing w:val="21"/>
          <w:sz w:val="20"/>
          <w:szCs w:val="22"/>
        </w:rPr>
        <w:t xml:space="preserve"> </w:t>
      </w:r>
      <w:r>
        <w:rPr>
          <w:rFonts w:ascii="Arial MT" w:eastAsia="Arial MT" w:hAnsi="Arial MT" w:cs="Arial MT"/>
          <w:sz w:val="20"/>
          <w:szCs w:val="22"/>
        </w:rPr>
        <w:t>20.36%</w:t>
      </w:r>
      <w:r>
        <w:rPr>
          <w:rFonts w:ascii="Arial MT" w:eastAsia="Arial MT" w:hAnsi="Arial MT" w:cs="Arial MT"/>
          <w:spacing w:val="21"/>
          <w:sz w:val="20"/>
          <w:szCs w:val="22"/>
        </w:rPr>
        <w:t xml:space="preserve"> </w:t>
      </w:r>
      <w:r>
        <w:rPr>
          <w:rFonts w:ascii="Arial MT" w:eastAsia="Arial MT" w:hAnsi="Arial MT" w:cs="Arial MT"/>
          <w:sz w:val="20"/>
          <w:szCs w:val="22"/>
        </w:rPr>
        <w:t>were</w:t>
      </w:r>
      <w:r>
        <w:rPr>
          <w:rFonts w:ascii="Arial MT" w:eastAsia="Arial MT" w:hAnsi="Arial MT" w:cs="Arial MT"/>
          <w:spacing w:val="22"/>
          <w:sz w:val="20"/>
          <w:szCs w:val="22"/>
        </w:rPr>
        <w:t xml:space="preserve"> </w:t>
      </w:r>
      <w:r>
        <w:rPr>
          <w:rFonts w:ascii="Arial MT" w:eastAsia="Arial MT" w:hAnsi="Arial MT" w:cs="Arial MT"/>
          <w:sz w:val="20"/>
          <w:szCs w:val="22"/>
        </w:rPr>
        <w:t>classified</w:t>
      </w:r>
      <w:r>
        <w:rPr>
          <w:rFonts w:ascii="Arial MT" w:eastAsia="Arial MT" w:hAnsi="Arial MT" w:cs="Arial MT"/>
          <w:spacing w:val="21"/>
          <w:sz w:val="20"/>
          <w:szCs w:val="22"/>
        </w:rPr>
        <w:t xml:space="preserve"> </w:t>
      </w:r>
      <w:r>
        <w:rPr>
          <w:rFonts w:ascii="Arial MT" w:eastAsia="Arial MT" w:hAnsi="Arial MT" w:cs="Arial MT"/>
          <w:sz w:val="20"/>
          <w:szCs w:val="22"/>
        </w:rPr>
        <w:t>as</w:t>
      </w:r>
      <w:r>
        <w:rPr>
          <w:rFonts w:ascii="Arial MT" w:eastAsia="Arial MT" w:hAnsi="Arial MT" w:cs="Arial MT"/>
          <w:spacing w:val="22"/>
          <w:sz w:val="20"/>
          <w:szCs w:val="22"/>
        </w:rPr>
        <w:t xml:space="preserve"> </w:t>
      </w:r>
      <w:r>
        <w:rPr>
          <w:rFonts w:ascii="Arial MT" w:eastAsia="Arial MT" w:hAnsi="Arial MT" w:cs="Arial MT"/>
          <w:spacing w:val="-2"/>
          <w:sz w:val="20"/>
          <w:szCs w:val="22"/>
        </w:rPr>
        <w:t>moving.</w:t>
      </w:r>
    </w:p>
    <w:p w14:paraId="2F467722" w14:textId="77777777" w:rsidR="00A177C3" w:rsidRDefault="00000000" w:rsidP="00540421">
      <w:pPr>
        <w:widowControl w:val="0"/>
        <w:numPr>
          <w:ilvl w:val="0"/>
          <w:numId w:val="5"/>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z w:val="20"/>
          <w:szCs w:val="22"/>
        </w:rPr>
        <w:t>The</w:t>
      </w:r>
      <w:r>
        <w:rPr>
          <w:rFonts w:ascii="Arial MT" w:eastAsia="Arial MT" w:hAnsi="Arial MT" w:cs="Arial MT"/>
          <w:spacing w:val="26"/>
          <w:sz w:val="20"/>
          <w:szCs w:val="22"/>
        </w:rPr>
        <w:t xml:space="preserve"> </w:t>
      </w:r>
      <w:r>
        <w:rPr>
          <w:rFonts w:ascii="Arial MT" w:eastAsia="Arial MT" w:hAnsi="Arial MT" w:cs="Arial MT"/>
          <w:sz w:val="20"/>
          <w:szCs w:val="22"/>
        </w:rPr>
        <w:t>operational</w:t>
      </w:r>
      <w:r>
        <w:rPr>
          <w:rFonts w:ascii="Arial MT" w:eastAsia="Arial MT" w:hAnsi="Arial MT" w:cs="Arial MT"/>
          <w:spacing w:val="26"/>
          <w:sz w:val="20"/>
          <w:szCs w:val="22"/>
        </w:rPr>
        <w:t xml:space="preserve"> </w:t>
      </w:r>
      <w:r>
        <w:rPr>
          <w:rFonts w:ascii="Arial MT" w:eastAsia="Arial MT" w:hAnsi="Arial MT" w:cs="Arial MT"/>
          <w:sz w:val="20"/>
          <w:szCs w:val="22"/>
        </w:rPr>
        <w:t>inventory-turnover</w:t>
      </w:r>
      <w:r>
        <w:rPr>
          <w:rFonts w:ascii="Arial MT" w:eastAsia="Arial MT" w:hAnsi="Arial MT" w:cs="Arial MT"/>
          <w:spacing w:val="26"/>
          <w:sz w:val="20"/>
          <w:szCs w:val="22"/>
        </w:rPr>
        <w:t xml:space="preserve"> </w:t>
      </w:r>
      <w:r>
        <w:rPr>
          <w:rFonts w:ascii="Arial MT" w:eastAsia="Arial MT" w:hAnsi="Arial MT" w:cs="Arial MT"/>
          <w:sz w:val="20"/>
          <w:szCs w:val="22"/>
        </w:rPr>
        <w:t>proxy</w:t>
      </w:r>
      <w:r>
        <w:rPr>
          <w:rFonts w:ascii="Arial MT" w:eastAsia="Arial MT" w:hAnsi="Arial MT" w:cs="Arial MT"/>
          <w:spacing w:val="26"/>
          <w:sz w:val="20"/>
          <w:szCs w:val="22"/>
        </w:rPr>
        <w:t xml:space="preserve"> </w:t>
      </w:r>
      <w:r>
        <w:rPr>
          <w:rFonts w:ascii="Arial MT" w:eastAsia="Arial MT" w:hAnsi="Arial MT" w:cs="Arial MT"/>
          <w:sz w:val="20"/>
          <w:szCs w:val="22"/>
        </w:rPr>
        <w:t>was</w:t>
      </w:r>
      <w:r>
        <w:rPr>
          <w:rFonts w:ascii="Arial MT" w:eastAsia="Arial MT" w:hAnsi="Arial MT" w:cs="Arial MT"/>
          <w:spacing w:val="26"/>
          <w:sz w:val="20"/>
          <w:szCs w:val="22"/>
        </w:rPr>
        <w:t xml:space="preserve"> </w:t>
      </w:r>
      <w:r>
        <w:rPr>
          <w:rFonts w:ascii="Arial MT" w:eastAsia="Arial MT" w:hAnsi="Arial MT" w:cs="Arial MT"/>
          <w:sz w:val="20"/>
          <w:szCs w:val="22"/>
        </w:rPr>
        <w:t>approximately</w:t>
      </w:r>
      <w:r>
        <w:rPr>
          <w:rFonts w:ascii="Arial MT" w:eastAsia="Arial MT" w:hAnsi="Arial MT" w:cs="Arial MT"/>
          <w:spacing w:val="27"/>
          <w:sz w:val="20"/>
          <w:szCs w:val="22"/>
        </w:rPr>
        <w:t xml:space="preserve"> </w:t>
      </w:r>
      <w:r>
        <w:rPr>
          <w:rFonts w:ascii="Arial MT" w:eastAsia="Arial MT" w:hAnsi="Arial MT" w:cs="Arial MT"/>
          <w:spacing w:val="-2"/>
          <w:sz w:val="20"/>
          <w:szCs w:val="22"/>
        </w:rPr>
        <w:t>66.04.</w:t>
      </w:r>
    </w:p>
    <w:p w14:paraId="3D551058" w14:textId="77777777" w:rsidR="00A177C3" w:rsidRDefault="00A177C3" w:rsidP="00540421">
      <w:pPr>
        <w:widowControl w:val="0"/>
        <w:autoSpaceDE w:val="0"/>
        <w:autoSpaceDN w:val="0"/>
        <w:jc w:val="both"/>
        <w:rPr>
          <w:rFonts w:ascii="Arial MT" w:eastAsia="Arial MT" w:hAnsi="Arial MT" w:cs="Arial MT"/>
          <w:sz w:val="20"/>
          <w:szCs w:val="22"/>
        </w:rPr>
      </w:pPr>
    </w:p>
    <w:p w14:paraId="0360D444" w14:textId="77777777" w:rsidR="00A7265C" w:rsidRDefault="00A7265C" w:rsidP="00540421">
      <w:pPr>
        <w:widowControl w:val="0"/>
        <w:autoSpaceDE w:val="0"/>
        <w:autoSpaceDN w:val="0"/>
        <w:jc w:val="both"/>
        <w:rPr>
          <w:rFonts w:ascii="Arial MT" w:eastAsia="Arial MT" w:hAnsi="Arial MT" w:cs="Arial MT"/>
          <w:sz w:val="20"/>
          <w:szCs w:val="22"/>
        </w:rPr>
      </w:pPr>
    </w:p>
    <w:p w14:paraId="34BBF571" w14:textId="77777777" w:rsidR="00A7265C" w:rsidRDefault="00000000" w:rsidP="00540421">
      <w:pPr>
        <w:widowControl w:val="0"/>
        <w:autoSpaceDE w:val="0"/>
        <w:autoSpaceDN w:val="0"/>
        <w:spacing w:before="74"/>
        <w:jc w:val="both"/>
        <w:rPr>
          <w:rFonts w:ascii="Arial MT" w:eastAsia="Arial MT" w:hAnsi="Arial MT" w:cs="Arial MT"/>
          <w:spacing w:val="-2"/>
          <w:w w:val="105"/>
          <w:sz w:val="20"/>
          <w:szCs w:val="20"/>
        </w:rPr>
      </w:pPr>
      <w:r>
        <w:rPr>
          <w:rFonts w:ascii="Arial MT" w:eastAsia="Arial MT" w:hAnsi="Arial MT" w:cs="Arial MT"/>
          <w:w w:val="105"/>
          <w:sz w:val="20"/>
          <w:szCs w:val="20"/>
        </w:rPr>
        <w:t>These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results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provide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high-level</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understanding</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transportation</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activity</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contained</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in</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4"/>
          <w:w w:val="105"/>
          <w:sz w:val="20"/>
          <w:szCs w:val="20"/>
        </w:rPr>
        <w:t xml:space="preserve"> </w:t>
      </w:r>
      <w:r>
        <w:rPr>
          <w:rFonts w:ascii="Arial MT" w:eastAsia="Arial MT" w:hAnsi="Arial MT" w:cs="Arial MT"/>
          <w:spacing w:val="-2"/>
          <w:w w:val="105"/>
          <w:sz w:val="20"/>
          <w:szCs w:val="20"/>
        </w:rPr>
        <w:t>dataset.</w:t>
      </w:r>
    </w:p>
    <w:p w14:paraId="29C3C77E" w14:textId="77777777" w:rsidR="00A7265C" w:rsidRDefault="00000000" w:rsidP="00540421">
      <w:pPr>
        <w:widowControl w:val="0"/>
        <w:autoSpaceDE w:val="0"/>
        <w:autoSpaceDN w:val="0"/>
        <w:jc w:val="both"/>
        <w:rPr>
          <w:rFonts w:ascii="Arial MT" w:eastAsia="Arial MT" w:hAnsi="Arial MT" w:cs="Arial MT"/>
          <w:spacing w:val="-2"/>
          <w:w w:val="105"/>
          <w:sz w:val="20"/>
          <w:szCs w:val="20"/>
        </w:rPr>
      </w:pPr>
      <w:r>
        <w:rPr>
          <w:rFonts w:ascii="Arial MT" w:eastAsia="Arial MT" w:hAnsi="Arial MT" w:cs="Arial MT"/>
          <w:spacing w:val="-2"/>
          <w:w w:val="105"/>
          <w:sz w:val="22"/>
          <w:szCs w:val="22"/>
        </w:rPr>
        <w:br w:type="page"/>
      </w:r>
    </w:p>
    <w:p w14:paraId="56C905A3" w14:textId="77777777" w:rsidR="00A7265C" w:rsidRDefault="00A7265C" w:rsidP="00540421">
      <w:pPr>
        <w:widowControl w:val="0"/>
        <w:autoSpaceDE w:val="0"/>
        <w:autoSpaceDN w:val="0"/>
        <w:spacing w:before="74"/>
        <w:jc w:val="both"/>
        <w:rPr>
          <w:rFonts w:ascii="Arial MT" w:eastAsia="Arial MT" w:hAnsi="Arial MT" w:cs="Arial MT"/>
          <w:spacing w:val="-2"/>
          <w:w w:val="105"/>
          <w:sz w:val="20"/>
          <w:szCs w:val="20"/>
        </w:rPr>
      </w:pPr>
    </w:p>
    <w:p w14:paraId="78EA2863" w14:textId="77777777" w:rsidR="00A7265C" w:rsidRDefault="00000000" w:rsidP="00540421">
      <w:pPr>
        <w:widowControl w:val="0"/>
        <w:numPr>
          <w:ilvl w:val="0"/>
          <w:numId w:val="1"/>
        </w:numPr>
        <w:tabs>
          <w:tab w:val="left" w:pos="761"/>
        </w:tabs>
        <w:autoSpaceDE w:val="0"/>
        <w:autoSpaceDN w:val="0"/>
        <w:jc w:val="both"/>
        <w:outlineLvl w:val="0"/>
        <w:rPr>
          <w:rFonts w:ascii="Arial" w:eastAsia="Arial" w:hAnsi="Arial" w:cs="Arial"/>
          <w:b/>
          <w:bCs/>
          <w:sz w:val="30"/>
          <w:szCs w:val="30"/>
        </w:rPr>
      </w:pPr>
      <w:r>
        <w:rPr>
          <w:rFonts w:ascii="Arial" w:eastAsia="Arial" w:hAnsi="Arial" w:cs="Arial"/>
          <w:b/>
          <w:bCs/>
          <w:color w:val="1F3864"/>
          <w:sz w:val="30"/>
          <w:szCs w:val="30"/>
        </w:rPr>
        <w:t xml:space="preserve">Business </w:t>
      </w:r>
      <w:r>
        <w:rPr>
          <w:rFonts w:ascii="Arial" w:eastAsia="Arial" w:hAnsi="Arial" w:cs="Arial"/>
          <w:b/>
          <w:bCs/>
          <w:color w:val="1F3864"/>
          <w:spacing w:val="-2"/>
          <w:sz w:val="30"/>
          <w:szCs w:val="30"/>
        </w:rPr>
        <w:t>Insights</w:t>
      </w:r>
    </w:p>
    <w:p w14:paraId="4A1C4690" w14:textId="77777777" w:rsidR="00A7265C" w:rsidRDefault="00000000" w:rsidP="00540421">
      <w:pPr>
        <w:widowControl w:val="0"/>
        <w:autoSpaceDE w:val="0"/>
        <w:autoSpaceDN w:val="0"/>
        <w:jc w:val="both"/>
        <w:rPr>
          <w:rFonts w:ascii="Arial" w:eastAsia="Arial MT" w:hAnsi="Arial MT" w:cs="Arial MT"/>
          <w:b/>
          <w:sz w:val="15"/>
          <w:szCs w:val="20"/>
        </w:rPr>
      </w:pPr>
      <w:r>
        <w:rPr>
          <w:rFonts w:ascii="Arial"/>
          <w:b/>
          <w:noProof/>
          <w:sz w:val="15"/>
        </w:rPr>
        <mc:AlternateContent>
          <mc:Choice Requires="wps">
            <w:drawing>
              <wp:anchor distT="0" distB="0" distL="0" distR="0" simplePos="0" relativeHeight="251716608" behindDoc="1" locked="0" layoutInCell="1" allowOverlap="1" wp14:anchorId="0F17211D" wp14:editId="055E0053">
                <wp:simplePos x="0" y="0"/>
                <wp:positionH relativeFrom="page">
                  <wp:posOffset>796199</wp:posOffset>
                </wp:positionH>
                <wp:positionV relativeFrom="paragraph">
                  <wp:posOffset>125177</wp:posOffset>
                </wp:positionV>
                <wp:extent cx="5967730" cy="1270"/>
                <wp:effectExtent l="0" t="0" r="0" b="0"/>
                <wp:wrapTopAndBottom/>
                <wp:docPr id="2013141576" name="Graphic 32"/>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5FB6F825" id="Graphic 32" o:spid="_x0000_s1026" style="position:absolute;margin-left:62.7pt;margin-top:9.85pt;width:469.9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31XGrd4AAAAKAQAADwAA AGRycy9kb3ducmV2LnhtbEyPQU+EMBCF7yb+h2ZMvLlF4qIgZWNMvGiicZWDt4GOFKVTlnZ38d9b TnqbN/Py5nvlZraDONDke8cKLlcJCOLW6Z47Be9vDxc3IHxA1jg4JgU/5GFTnZ6UWGh35Fc6bEMn Ygj7AhWYEMZCSt8asuhXbiSOt083WQxRTp3UEx5juB1kmiSZtNhz/GBwpHtD7fd2bxXUOzLZ11P+ Ub8Mqez8Izb1806p87P57hZEoDn8mWHBj+hQRabG7Vl7MUSdrq+iNQ75NYjFkGTrFESzbHKQVSn/ V6h+AQAA//8DAFBLAQItABQABgAIAAAAIQC2gziS/gAAAOEBAAATAAAAAAAAAAAAAAAAAAAAAABb Q29udGVudF9UeXBlc10ueG1sUEsBAi0AFAAGAAgAAAAhADj9If/WAAAAlAEAAAsAAAAAAAAAAAAA AAAALwEAAF9yZWxzLy5yZWxzUEsBAi0AFAAGAAgAAAAhAGppEWf9AQAANQQAAA4AAAAAAAAAAAAA AAAALgIAAGRycy9lMm9Eb2MueG1sUEsBAi0AFAAGAAgAAAAhAN9Vxq3eAAAACgEAAA8AAAAAAAAA AAAAAAAAVwQAAGRycy9kb3ducmV2LnhtbFBLBQYAAAAABAAEAPMAAABiBQAAAAA= " path="m,l5967600,e" filled="f" strokecolor="#d8d8d8" strokeweight="1pt">
                <v:path arrowok="t"/>
                <w10:wrap type="topAndBottom" anchorx="page"/>
              </v:shape>
            </w:pict>
          </mc:Fallback>
        </mc:AlternateContent>
      </w:r>
    </w:p>
    <w:p w14:paraId="39CBF208" w14:textId="77777777" w:rsidR="00A7265C" w:rsidRDefault="00A7265C" w:rsidP="00540421">
      <w:pPr>
        <w:widowControl w:val="0"/>
        <w:autoSpaceDE w:val="0"/>
        <w:autoSpaceDN w:val="0"/>
        <w:jc w:val="both"/>
        <w:rPr>
          <w:rFonts w:ascii="Arial MT" w:eastAsia="Arial MT" w:hAnsi="Arial MT" w:cs="Arial MT"/>
          <w:spacing w:val="-2"/>
          <w:w w:val="105"/>
          <w:sz w:val="22"/>
          <w:szCs w:val="22"/>
        </w:rPr>
      </w:pPr>
    </w:p>
    <w:p w14:paraId="6010F013" w14:textId="77777777" w:rsidR="00A7265C" w:rsidRDefault="00000000" w:rsidP="00540421">
      <w:pPr>
        <w:widowControl w:val="0"/>
        <w:numPr>
          <w:ilvl w:val="0"/>
          <w:numId w:val="6"/>
        </w:numPr>
        <w:tabs>
          <w:tab w:val="left" w:pos="538"/>
        </w:tabs>
        <w:autoSpaceDE w:val="0"/>
        <w:autoSpaceDN w:val="0"/>
        <w:spacing w:before="245"/>
        <w:ind w:left="538" w:hanging="277"/>
        <w:jc w:val="both"/>
        <w:outlineLvl w:val="1"/>
        <w:rPr>
          <w:rFonts w:ascii="Arial" w:eastAsia="Arial" w:hAnsi="Arial" w:cs="Arial"/>
          <w:b/>
          <w:bCs/>
          <w:sz w:val="25"/>
          <w:szCs w:val="25"/>
        </w:rPr>
      </w:pPr>
      <w:r>
        <w:rPr>
          <w:rFonts w:ascii="Arial" w:eastAsia="Arial" w:hAnsi="Arial" w:cs="Arial"/>
          <w:b/>
          <w:bCs/>
          <w:color w:val="2D74B5"/>
          <w:sz w:val="25"/>
          <w:szCs w:val="25"/>
        </w:rPr>
        <w:t xml:space="preserve">Vessel </w:t>
      </w:r>
      <w:r>
        <w:rPr>
          <w:rFonts w:ascii="Arial" w:eastAsia="Arial" w:hAnsi="Arial" w:cs="Arial"/>
          <w:b/>
          <w:bCs/>
          <w:color w:val="2D74B5"/>
          <w:spacing w:val="-2"/>
          <w:sz w:val="25"/>
          <w:szCs w:val="25"/>
        </w:rPr>
        <w:t>Activity</w:t>
      </w:r>
    </w:p>
    <w:p w14:paraId="04D6FA93" w14:textId="77777777" w:rsidR="00A7265C" w:rsidRDefault="00000000" w:rsidP="00540421">
      <w:pPr>
        <w:widowControl w:val="0"/>
        <w:autoSpaceDE w:val="0"/>
        <w:autoSpaceDN w:val="0"/>
        <w:spacing w:before="156"/>
        <w:ind w:left="261"/>
        <w:jc w:val="both"/>
        <w:rPr>
          <w:rFonts w:ascii="Arial MT" w:eastAsia="Arial MT" w:hAnsi="Arial MT" w:cs="Arial MT"/>
          <w:sz w:val="20"/>
          <w:szCs w:val="20"/>
        </w:rPr>
      </w:pP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dashboard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provides</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an</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overview</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number</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and</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types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vessels</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represented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in</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the</w:t>
      </w:r>
      <w:r>
        <w:rPr>
          <w:rFonts w:ascii="Arial MT" w:eastAsia="Arial MT" w:hAnsi="Arial MT" w:cs="Arial MT"/>
          <w:spacing w:val="-12"/>
          <w:w w:val="105"/>
          <w:sz w:val="20"/>
          <w:szCs w:val="20"/>
        </w:rPr>
        <w:t xml:space="preserve"> </w:t>
      </w:r>
      <w:r>
        <w:rPr>
          <w:rFonts w:ascii="Arial MT" w:eastAsia="Arial MT" w:hAnsi="Arial MT" w:cs="Arial MT"/>
          <w:spacing w:val="-2"/>
          <w:w w:val="105"/>
          <w:sz w:val="20"/>
          <w:szCs w:val="20"/>
        </w:rPr>
        <w:t>dataset.</w:t>
      </w:r>
    </w:p>
    <w:p w14:paraId="46577B92" w14:textId="77777777" w:rsidR="00A7265C" w:rsidRDefault="00A7265C" w:rsidP="00540421">
      <w:pPr>
        <w:widowControl w:val="0"/>
        <w:autoSpaceDE w:val="0"/>
        <w:autoSpaceDN w:val="0"/>
        <w:spacing w:before="77"/>
        <w:jc w:val="both"/>
        <w:rPr>
          <w:rFonts w:ascii="Arial MT" w:eastAsia="Arial MT" w:hAnsi="Arial MT" w:cs="Arial MT"/>
          <w:sz w:val="20"/>
          <w:szCs w:val="20"/>
        </w:rPr>
      </w:pPr>
    </w:p>
    <w:p w14:paraId="252C6349" w14:textId="77777777" w:rsidR="00A7265C" w:rsidRDefault="00000000" w:rsidP="00540421">
      <w:pPr>
        <w:widowControl w:val="0"/>
        <w:numPr>
          <w:ilvl w:val="0"/>
          <w:numId w:val="6"/>
        </w:numPr>
        <w:tabs>
          <w:tab w:val="left" w:pos="538"/>
        </w:tabs>
        <w:autoSpaceDE w:val="0"/>
        <w:autoSpaceDN w:val="0"/>
        <w:ind w:left="538" w:hanging="277"/>
        <w:jc w:val="both"/>
        <w:outlineLvl w:val="1"/>
        <w:rPr>
          <w:rFonts w:ascii="Arial" w:eastAsia="Arial" w:hAnsi="Arial" w:cs="Arial"/>
          <w:b/>
          <w:bCs/>
          <w:sz w:val="25"/>
          <w:szCs w:val="25"/>
        </w:rPr>
      </w:pPr>
      <w:r>
        <w:rPr>
          <w:rFonts w:ascii="Arial" w:eastAsia="Arial" w:hAnsi="Arial" w:cs="Arial"/>
          <w:b/>
          <w:bCs/>
          <w:color w:val="2D74B5"/>
          <w:sz w:val="25"/>
          <w:szCs w:val="25"/>
        </w:rPr>
        <w:t xml:space="preserve">Movement </w:t>
      </w:r>
      <w:r>
        <w:rPr>
          <w:rFonts w:ascii="Arial" w:eastAsia="Arial" w:hAnsi="Arial" w:cs="Arial"/>
          <w:b/>
          <w:bCs/>
          <w:color w:val="2D74B5"/>
          <w:spacing w:val="-2"/>
          <w:sz w:val="25"/>
          <w:szCs w:val="25"/>
        </w:rPr>
        <w:t>Status</w:t>
      </w:r>
    </w:p>
    <w:p w14:paraId="32E9B9CB" w14:textId="77777777" w:rsidR="00A7265C" w:rsidRDefault="00000000" w:rsidP="00540421">
      <w:pPr>
        <w:widowControl w:val="0"/>
        <w:autoSpaceDE w:val="0"/>
        <w:autoSpaceDN w:val="0"/>
        <w:spacing w:before="155"/>
        <w:ind w:left="261"/>
        <w:jc w:val="both"/>
        <w:rPr>
          <w:rFonts w:ascii="Arial MT" w:eastAsia="Arial MT" w:hAnsi="Arial MT" w:cs="Arial MT"/>
          <w:sz w:val="20"/>
          <w:szCs w:val="20"/>
        </w:rPr>
      </w:pPr>
      <w:r>
        <w:rPr>
          <w:rFonts w:ascii="Arial MT" w:eastAsia="Arial MT" w:hAnsi="Arial MT" w:cs="Arial MT"/>
          <w:sz w:val="20"/>
          <w:szCs w:val="20"/>
        </w:rPr>
        <w:t>The</w:t>
      </w:r>
      <w:r>
        <w:rPr>
          <w:rFonts w:ascii="Arial MT" w:eastAsia="Arial MT" w:hAnsi="Arial MT" w:cs="Arial MT"/>
          <w:spacing w:val="22"/>
          <w:sz w:val="20"/>
          <w:szCs w:val="20"/>
        </w:rPr>
        <w:t xml:space="preserve"> </w:t>
      </w:r>
      <w:r>
        <w:rPr>
          <w:rFonts w:ascii="Arial MT" w:eastAsia="Arial MT" w:hAnsi="Arial MT" w:cs="Arial MT"/>
          <w:sz w:val="20"/>
          <w:szCs w:val="20"/>
        </w:rPr>
        <w:t>stopped/moving</w:t>
      </w:r>
      <w:r>
        <w:rPr>
          <w:rFonts w:ascii="Arial MT" w:eastAsia="Arial MT" w:hAnsi="Arial MT" w:cs="Arial MT"/>
          <w:spacing w:val="23"/>
          <w:sz w:val="20"/>
          <w:szCs w:val="20"/>
        </w:rPr>
        <w:t xml:space="preserve"> </w:t>
      </w:r>
      <w:r>
        <w:rPr>
          <w:rFonts w:ascii="Arial MT" w:eastAsia="Arial MT" w:hAnsi="Arial MT" w:cs="Arial MT"/>
          <w:sz w:val="20"/>
          <w:szCs w:val="20"/>
        </w:rPr>
        <w:t>analysis</w:t>
      </w:r>
      <w:r>
        <w:rPr>
          <w:rFonts w:ascii="Arial MT" w:eastAsia="Arial MT" w:hAnsi="Arial MT" w:cs="Arial MT"/>
          <w:spacing w:val="23"/>
          <w:sz w:val="20"/>
          <w:szCs w:val="20"/>
        </w:rPr>
        <w:t xml:space="preserve"> </w:t>
      </w:r>
      <w:r>
        <w:rPr>
          <w:rFonts w:ascii="Arial MT" w:eastAsia="Arial MT" w:hAnsi="Arial MT" w:cs="Arial MT"/>
          <w:sz w:val="20"/>
          <w:szCs w:val="20"/>
        </w:rPr>
        <w:t>provides</w:t>
      </w:r>
      <w:r>
        <w:rPr>
          <w:rFonts w:ascii="Arial MT" w:eastAsia="Arial MT" w:hAnsi="Arial MT" w:cs="Arial MT"/>
          <w:spacing w:val="23"/>
          <w:sz w:val="20"/>
          <w:szCs w:val="20"/>
        </w:rPr>
        <w:t xml:space="preserve"> </w:t>
      </w:r>
      <w:r>
        <w:rPr>
          <w:rFonts w:ascii="Arial MT" w:eastAsia="Arial MT" w:hAnsi="Arial MT" w:cs="Arial MT"/>
          <w:sz w:val="20"/>
          <w:szCs w:val="20"/>
        </w:rPr>
        <w:t>visibility</w:t>
      </w:r>
      <w:r>
        <w:rPr>
          <w:rFonts w:ascii="Arial MT" w:eastAsia="Arial MT" w:hAnsi="Arial MT" w:cs="Arial MT"/>
          <w:spacing w:val="22"/>
          <w:sz w:val="20"/>
          <w:szCs w:val="20"/>
        </w:rPr>
        <w:t xml:space="preserve"> </w:t>
      </w:r>
      <w:r>
        <w:rPr>
          <w:rFonts w:ascii="Arial MT" w:eastAsia="Arial MT" w:hAnsi="Arial MT" w:cs="Arial MT"/>
          <w:sz w:val="20"/>
          <w:szCs w:val="20"/>
        </w:rPr>
        <w:t>into</w:t>
      </w:r>
      <w:r>
        <w:rPr>
          <w:rFonts w:ascii="Arial MT" w:eastAsia="Arial MT" w:hAnsi="Arial MT" w:cs="Arial MT"/>
          <w:spacing w:val="23"/>
          <w:sz w:val="20"/>
          <w:szCs w:val="20"/>
        </w:rPr>
        <w:t xml:space="preserve"> </w:t>
      </w:r>
      <w:r>
        <w:rPr>
          <w:rFonts w:ascii="Arial MT" w:eastAsia="Arial MT" w:hAnsi="Arial MT" w:cs="Arial MT"/>
          <w:sz w:val="20"/>
          <w:szCs w:val="20"/>
        </w:rPr>
        <w:t>vessel</w:t>
      </w:r>
      <w:r>
        <w:rPr>
          <w:rFonts w:ascii="Arial MT" w:eastAsia="Arial MT" w:hAnsi="Arial MT" w:cs="Arial MT"/>
          <w:spacing w:val="23"/>
          <w:sz w:val="20"/>
          <w:szCs w:val="20"/>
        </w:rPr>
        <w:t xml:space="preserve"> </w:t>
      </w:r>
      <w:r>
        <w:rPr>
          <w:rFonts w:ascii="Arial MT" w:eastAsia="Arial MT" w:hAnsi="Arial MT" w:cs="Arial MT"/>
          <w:sz w:val="20"/>
          <w:szCs w:val="20"/>
        </w:rPr>
        <w:t>operational</w:t>
      </w:r>
      <w:r>
        <w:rPr>
          <w:rFonts w:ascii="Arial MT" w:eastAsia="Arial MT" w:hAnsi="Arial MT" w:cs="Arial MT"/>
          <w:spacing w:val="23"/>
          <w:sz w:val="20"/>
          <w:szCs w:val="20"/>
        </w:rPr>
        <w:t xml:space="preserve"> </w:t>
      </w:r>
      <w:r>
        <w:rPr>
          <w:rFonts w:ascii="Arial MT" w:eastAsia="Arial MT" w:hAnsi="Arial MT" w:cs="Arial MT"/>
          <w:spacing w:val="-2"/>
          <w:sz w:val="20"/>
          <w:szCs w:val="20"/>
        </w:rPr>
        <w:t>status.</w:t>
      </w:r>
    </w:p>
    <w:p w14:paraId="4B896528" w14:textId="77777777" w:rsidR="00A7265C" w:rsidRDefault="00A7265C" w:rsidP="00540421">
      <w:pPr>
        <w:widowControl w:val="0"/>
        <w:autoSpaceDE w:val="0"/>
        <w:autoSpaceDN w:val="0"/>
        <w:spacing w:before="77"/>
        <w:jc w:val="both"/>
        <w:rPr>
          <w:rFonts w:ascii="Arial MT" w:eastAsia="Arial MT" w:hAnsi="Arial MT" w:cs="Arial MT"/>
          <w:sz w:val="20"/>
          <w:szCs w:val="20"/>
        </w:rPr>
      </w:pPr>
    </w:p>
    <w:p w14:paraId="70FA8326" w14:textId="77777777" w:rsidR="00A7265C" w:rsidRDefault="00000000" w:rsidP="00540421">
      <w:pPr>
        <w:widowControl w:val="0"/>
        <w:numPr>
          <w:ilvl w:val="0"/>
          <w:numId w:val="6"/>
        </w:numPr>
        <w:tabs>
          <w:tab w:val="left" w:pos="538"/>
        </w:tabs>
        <w:autoSpaceDE w:val="0"/>
        <w:autoSpaceDN w:val="0"/>
        <w:ind w:left="538" w:hanging="277"/>
        <w:jc w:val="both"/>
        <w:outlineLvl w:val="1"/>
        <w:rPr>
          <w:rFonts w:ascii="Arial" w:eastAsia="Arial" w:hAnsi="Arial" w:cs="Arial"/>
          <w:b/>
          <w:bCs/>
          <w:sz w:val="25"/>
          <w:szCs w:val="25"/>
        </w:rPr>
      </w:pPr>
      <w:r>
        <w:rPr>
          <w:rFonts w:ascii="Arial" w:eastAsia="Arial" w:hAnsi="Arial" w:cs="Arial"/>
          <w:b/>
          <w:bCs/>
          <w:color w:val="2D74B5"/>
          <w:sz w:val="25"/>
          <w:szCs w:val="25"/>
        </w:rPr>
        <w:t xml:space="preserve">Transportation </w:t>
      </w:r>
      <w:r>
        <w:rPr>
          <w:rFonts w:ascii="Arial" w:eastAsia="Arial" w:hAnsi="Arial" w:cs="Arial"/>
          <w:b/>
          <w:bCs/>
          <w:color w:val="2D74B5"/>
          <w:spacing w:val="-2"/>
          <w:sz w:val="25"/>
          <w:szCs w:val="25"/>
        </w:rPr>
        <w:t>Speed</w:t>
      </w:r>
    </w:p>
    <w:p w14:paraId="55863DEB" w14:textId="77777777" w:rsidR="00A7265C" w:rsidRDefault="00000000" w:rsidP="00540421">
      <w:pPr>
        <w:widowControl w:val="0"/>
        <w:autoSpaceDE w:val="0"/>
        <w:autoSpaceDN w:val="0"/>
        <w:spacing w:before="156"/>
        <w:ind w:left="261"/>
        <w:jc w:val="both"/>
        <w:rPr>
          <w:rFonts w:ascii="Arial MT" w:eastAsia="Arial MT" w:hAnsi="Arial MT" w:cs="Arial MT"/>
          <w:sz w:val="20"/>
          <w:szCs w:val="20"/>
        </w:rPr>
      </w:pPr>
      <w:r>
        <w:rPr>
          <w:rFonts w:ascii="Arial MT" w:eastAsia="Arial MT" w:hAnsi="Arial MT" w:cs="Arial MT"/>
          <w:w w:val="105"/>
          <w:sz w:val="20"/>
          <w:szCs w:val="20"/>
        </w:rPr>
        <w:t>Speed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categories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make</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it</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easier</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to</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identify</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different</w:t>
      </w:r>
      <w:r>
        <w:rPr>
          <w:rFonts w:ascii="Arial MT" w:eastAsia="Arial MT" w:hAnsi="Arial MT" w:cs="Arial MT"/>
          <w:spacing w:val="-11"/>
          <w:w w:val="105"/>
          <w:sz w:val="20"/>
          <w:szCs w:val="20"/>
        </w:rPr>
        <w:t xml:space="preserve"> </w:t>
      </w:r>
      <w:r>
        <w:rPr>
          <w:rFonts w:ascii="Arial MT" w:eastAsia="Arial MT" w:hAnsi="Arial MT" w:cs="Arial MT"/>
          <w:w w:val="105"/>
          <w:sz w:val="20"/>
          <w:szCs w:val="20"/>
        </w:rPr>
        <w:t>levels</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vessel</w:t>
      </w:r>
      <w:r>
        <w:rPr>
          <w:rFonts w:ascii="Arial MT" w:eastAsia="Arial MT" w:hAnsi="Arial MT" w:cs="Arial MT"/>
          <w:spacing w:val="-11"/>
          <w:w w:val="105"/>
          <w:sz w:val="20"/>
          <w:szCs w:val="20"/>
        </w:rPr>
        <w:t xml:space="preserve"> </w:t>
      </w:r>
      <w:r>
        <w:rPr>
          <w:rFonts w:ascii="Arial MT" w:eastAsia="Arial MT" w:hAnsi="Arial MT" w:cs="Arial MT"/>
          <w:spacing w:val="-2"/>
          <w:w w:val="105"/>
          <w:sz w:val="20"/>
          <w:szCs w:val="20"/>
        </w:rPr>
        <w:t>movement.</w:t>
      </w:r>
    </w:p>
    <w:p w14:paraId="1A02369E" w14:textId="77777777" w:rsidR="00A7265C" w:rsidRDefault="00A7265C" w:rsidP="00540421">
      <w:pPr>
        <w:widowControl w:val="0"/>
        <w:autoSpaceDE w:val="0"/>
        <w:autoSpaceDN w:val="0"/>
        <w:spacing w:before="77"/>
        <w:jc w:val="both"/>
        <w:rPr>
          <w:rFonts w:ascii="Arial MT" w:eastAsia="Arial MT" w:hAnsi="Arial MT" w:cs="Arial MT"/>
          <w:sz w:val="20"/>
          <w:szCs w:val="20"/>
        </w:rPr>
      </w:pPr>
    </w:p>
    <w:p w14:paraId="61F6017F" w14:textId="77777777" w:rsidR="00A7265C" w:rsidRDefault="00000000" w:rsidP="00540421">
      <w:pPr>
        <w:widowControl w:val="0"/>
        <w:numPr>
          <w:ilvl w:val="0"/>
          <w:numId w:val="6"/>
        </w:numPr>
        <w:tabs>
          <w:tab w:val="left" w:pos="538"/>
        </w:tabs>
        <w:autoSpaceDE w:val="0"/>
        <w:autoSpaceDN w:val="0"/>
        <w:ind w:left="538" w:hanging="277"/>
        <w:jc w:val="both"/>
        <w:outlineLvl w:val="1"/>
        <w:rPr>
          <w:rFonts w:ascii="Arial" w:eastAsia="Arial" w:hAnsi="Arial" w:cs="Arial"/>
          <w:b/>
          <w:bCs/>
          <w:sz w:val="25"/>
          <w:szCs w:val="25"/>
        </w:rPr>
      </w:pPr>
      <w:r>
        <w:rPr>
          <w:rFonts w:ascii="Arial" w:eastAsia="Arial" w:hAnsi="Arial" w:cs="Arial"/>
          <w:b/>
          <w:bCs/>
          <w:color w:val="2D74B5"/>
          <w:sz w:val="25"/>
          <w:szCs w:val="25"/>
        </w:rPr>
        <w:t xml:space="preserve">Destination </w:t>
      </w:r>
      <w:r>
        <w:rPr>
          <w:rFonts w:ascii="Arial" w:eastAsia="Arial" w:hAnsi="Arial" w:cs="Arial"/>
          <w:b/>
          <w:bCs/>
          <w:color w:val="2D74B5"/>
          <w:spacing w:val="-2"/>
          <w:sz w:val="25"/>
          <w:szCs w:val="25"/>
        </w:rPr>
        <w:t>Activity</w:t>
      </w:r>
    </w:p>
    <w:p w14:paraId="35A44485" w14:textId="77777777" w:rsidR="00A7265C" w:rsidRDefault="00000000" w:rsidP="00540421">
      <w:pPr>
        <w:widowControl w:val="0"/>
        <w:autoSpaceDE w:val="0"/>
        <w:autoSpaceDN w:val="0"/>
        <w:spacing w:before="155"/>
        <w:ind w:left="261"/>
        <w:jc w:val="both"/>
        <w:rPr>
          <w:rFonts w:ascii="Arial MT" w:eastAsia="Arial MT" w:hAnsi="Arial MT" w:cs="Arial MT"/>
          <w:sz w:val="20"/>
          <w:szCs w:val="20"/>
        </w:rPr>
      </w:pPr>
      <w:r>
        <w:rPr>
          <w:rFonts w:ascii="Arial MT" w:eastAsia="Arial MT" w:hAnsi="Arial MT" w:cs="Arial MT"/>
          <w:w w:val="105"/>
          <w:sz w:val="20"/>
          <w:szCs w:val="20"/>
        </w:rPr>
        <w:t>Destination</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clusters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help</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identify</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areas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with</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relatively</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higher</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AIS</w:t>
      </w:r>
      <w:r>
        <w:rPr>
          <w:rFonts w:ascii="Arial MT" w:eastAsia="Arial MT" w:hAnsi="Arial MT" w:cs="Arial MT"/>
          <w:spacing w:val="-13"/>
          <w:w w:val="105"/>
          <w:sz w:val="20"/>
          <w:szCs w:val="20"/>
        </w:rPr>
        <w:t xml:space="preserve"> </w:t>
      </w:r>
      <w:r>
        <w:rPr>
          <w:rFonts w:ascii="Arial MT" w:eastAsia="Arial MT" w:hAnsi="Arial MT" w:cs="Arial MT"/>
          <w:spacing w:val="-2"/>
          <w:w w:val="105"/>
          <w:sz w:val="20"/>
          <w:szCs w:val="20"/>
        </w:rPr>
        <w:t>activity.</w:t>
      </w:r>
    </w:p>
    <w:p w14:paraId="79E584EB" w14:textId="77777777" w:rsidR="00A7265C" w:rsidRDefault="00A7265C" w:rsidP="00540421">
      <w:pPr>
        <w:widowControl w:val="0"/>
        <w:autoSpaceDE w:val="0"/>
        <w:autoSpaceDN w:val="0"/>
        <w:spacing w:before="77"/>
        <w:jc w:val="both"/>
        <w:rPr>
          <w:rFonts w:ascii="Arial MT" w:eastAsia="Arial MT" w:hAnsi="Arial MT" w:cs="Arial MT"/>
          <w:sz w:val="20"/>
          <w:szCs w:val="20"/>
        </w:rPr>
      </w:pPr>
    </w:p>
    <w:p w14:paraId="75292D12" w14:textId="77777777" w:rsidR="00A7265C" w:rsidRDefault="00000000" w:rsidP="00540421">
      <w:pPr>
        <w:widowControl w:val="0"/>
        <w:numPr>
          <w:ilvl w:val="0"/>
          <w:numId w:val="6"/>
        </w:numPr>
        <w:tabs>
          <w:tab w:val="left" w:pos="538"/>
        </w:tabs>
        <w:autoSpaceDE w:val="0"/>
        <w:autoSpaceDN w:val="0"/>
        <w:ind w:left="538" w:hanging="277"/>
        <w:jc w:val="both"/>
        <w:outlineLvl w:val="1"/>
        <w:rPr>
          <w:rFonts w:ascii="Arial" w:eastAsia="Arial" w:hAnsi="Arial" w:cs="Arial"/>
          <w:b/>
          <w:bCs/>
          <w:sz w:val="25"/>
          <w:szCs w:val="25"/>
        </w:rPr>
      </w:pPr>
      <w:r>
        <w:rPr>
          <w:rFonts w:ascii="Arial" w:eastAsia="Arial" w:hAnsi="Arial" w:cs="Arial"/>
          <w:b/>
          <w:bCs/>
          <w:color w:val="2D74B5"/>
          <w:sz w:val="25"/>
          <w:szCs w:val="25"/>
        </w:rPr>
        <w:t xml:space="preserve">ETA </w:t>
      </w:r>
      <w:r>
        <w:rPr>
          <w:rFonts w:ascii="Arial" w:eastAsia="Arial" w:hAnsi="Arial" w:cs="Arial"/>
          <w:b/>
          <w:bCs/>
          <w:color w:val="2D74B5"/>
          <w:spacing w:val="-2"/>
          <w:sz w:val="25"/>
          <w:szCs w:val="25"/>
        </w:rPr>
        <w:t>Monitoring</w:t>
      </w:r>
    </w:p>
    <w:p w14:paraId="47B2F590" w14:textId="77777777" w:rsidR="00A7265C" w:rsidRDefault="00000000" w:rsidP="00540421">
      <w:pPr>
        <w:widowControl w:val="0"/>
        <w:autoSpaceDE w:val="0"/>
        <w:autoSpaceDN w:val="0"/>
        <w:spacing w:before="156"/>
        <w:ind w:left="261"/>
        <w:jc w:val="both"/>
        <w:rPr>
          <w:rFonts w:ascii="Arial MT" w:eastAsia="Arial MT" w:hAnsi="Arial MT" w:cs="Arial MT"/>
          <w:sz w:val="20"/>
          <w:szCs w:val="20"/>
        </w:rPr>
      </w:pPr>
      <w:r>
        <w:rPr>
          <w:rFonts w:ascii="Arial MT" w:eastAsia="Arial MT" w:hAnsi="Arial MT" w:cs="Arial MT"/>
          <w:w w:val="105"/>
          <w:sz w:val="20"/>
          <w:szCs w:val="20"/>
        </w:rPr>
        <w:t>Average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ETA</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provides</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an</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overview</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of</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expected</w:t>
      </w:r>
      <w:r>
        <w:rPr>
          <w:rFonts w:ascii="Arial MT" w:eastAsia="Arial MT" w:hAnsi="Arial MT" w:cs="Arial MT"/>
          <w:spacing w:val="-12"/>
          <w:w w:val="105"/>
          <w:sz w:val="20"/>
          <w:szCs w:val="20"/>
        </w:rPr>
        <w:t xml:space="preserve"> </w:t>
      </w:r>
      <w:r>
        <w:rPr>
          <w:rFonts w:ascii="Arial MT" w:eastAsia="Arial MT" w:hAnsi="Arial MT" w:cs="Arial MT"/>
          <w:w w:val="105"/>
          <w:sz w:val="20"/>
          <w:szCs w:val="20"/>
        </w:rPr>
        <w:t>arrival</w:t>
      </w:r>
      <w:r>
        <w:rPr>
          <w:rFonts w:ascii="Arial MT" w:eastAsia="Arial MT" w:hAnsi="Arial MT" w:cs="Arial MT"/>
          <w:spacing w:val="-13"/>
          <w:w w:val="105"/>
          <w:sz w:val="20"/>
          <w:szCs w:val="20"/>
        </w:rPr>
        <w:t xml:space="preserve"> </w:t>
      </w:r>
      <w:r>
        <w:rPr>
          <w:rFonts w:ascii="Arial MT" w:eastAsia="Arial MT" w:hAnsi="Arial MT" w:cs="Arial MT"/>
          <w:spacing w:val="-2"/>
          <w:w w:val="105"/>
          <w:sz w:val="20"/>
          <w:szCs w:val="20"/>
        </w:rPr>
        <w:t>duration.</w:t>
      </w:r>
    </w:p>
    <w:p w14:paraId="3783700D" w14:textId="77777777" w:rsidR="00A7265C" w:rsidRDefault="00A7265C" w:rsidP="00540421">
      <w:pPr>
        <w:widowControl w:val="0"/>
        <w:autoSpaceDE w:val="0"/>
        <w:autoSpaceDN w:val="0"/>
        <w:spacing w:before="77"/>
        <w:jc w:val="both"/>
        <w:rPr>
          <w:rFonts w:ascii="Arial MT" w:eastAsia="Arial MT" w:hAnsi="Arial MT" w:cs="Arial MT"/>
          <w:sz w:val="20"/>
          <w:szCs w:val="20"/>
        </w:rPr>
      </w:pPr>
    </w:p>
    <w:p w14:paraId="486E7B4A" w14:textId="77777777" w:rsidR="00A7265C" w:rsidRDefault="00000000" w:rsidP="00540421">
      <w:pPr>
        <w:widowControl w:val="0"/>
        <w:numPr>
          <w:ilvl w:val="0"/>
          <w:numId w:val="6"/>
        </w:numPr>
        <w:tabs>
          <w:tab w:val="left" w:pos="538"/>
        </w:tabs>
        <w:autoSpaceDE w:val="0"/>
        <w:autoSpaceDN w:val="0"/>
        <w:ind w:left="538" w:hanging="277"/>
        <w:jc w:val="both"/>
        <w:outlineLvl w:val="1"/>
        <w:rPr>
          <w:rFonts w:ascii="Arial" w:eastAsia="Arial" w:hAnsi="Arial" w:cs="Arial"/>
          <w:b/>
          <w:bCs/>
          <w:sz w:val="25"/>
          <w:szCs w:val="25"/>
        </w:rPr>
      </w:pPr>
      <w:r>
        <w:rPr>
          <w:rFonts w:ascii="Arial" w:eastAsia="Arial" w:hAnsi="Arial" w:cs="Arial"/>
          <w:b/>
          <w:bCs/>
          <w:color w:val="2D74B5"/>
          <w:sz w:val="25"/>
          <w:szCs w:val="25"/>
        </w:rPr>
        <w:t xml:space="preserve">Weather </w:t>
      </w:r>
      <w:r>
        <w:rPr>
          <w:rFonts w:ascii="Arial" w:eastAsia="Arial" w:hAnsi="Arial" w:cs="Arial"/>
          <w:b/>
          <w:bCs/>
          <w:color w:val="2D74B5"/>
          <w:spacing w:val="-2"/>
          <w:sz w:val="25"/>
          <w:szCs w:val="25"/>
        </w:rPr>
        <w:t>Context</w:t>
      </w:r>
    </w:p>
    <w:p w14:paraId="517C942F" w14:textId="77777777" w:rsidR="00A7265C" w:rsidRDefault="00000000" w:rsidP="00540421">
      <w:pPr>
        <w:widowControl w:val="0"/>
        <w:autoSpaceDE w:val="0"/>
        <w:autoSpaceDN w:val="0"/>
        <w:spacing w:before="155" w:line="312" w:lineRule="auto"/>
        <w:ind w:left="261" w:right="263"/>
        <w:jc w:val="both"/>
        <w:rPr>
          <w:rFonts w:ascii="Arial MT" w:eastAsia="Arial MT" w:hAnsi="Arial MT" w:cs="Arial MT"/>
          <w:sz w:val="20"/>
          <w:szCs w:val="20"/>
        </w:rPr>
      </w:pPr>
      <w:r>
        <w:rPr>
          <w:rFonts w:ascii="Arial MT" w:eastAsia="Arial MT" w:hAnsi="Arial MT" w:cs="Arial MT"/>
          <w:sz w:val="20"/>
          <w:szCs w:val="20"/>
        </w:rPr>
        <w:t>Combining weather information with vessel movement provides additional context for transportation</w:t>
      </w:r>
      <w:r>
        <w:rPr>
          <w:rFonts w:ascii="Arial MT" w:eastAsia="Arial MT" w:hAnsi="Arial MT" w:cs="Arial MT"/>
          <w:spacing w:val="40"/>
          <w:w w:val="105"/>
          <w:sz w:val="20"/>
          <w:szCs w:val="20"/>
        </w:rPr>
        <w:t xml:space="preserve"> </w:t>
      </w:r>
      <w:r>
        <w:rPr>
          <w:rFonts w:ascii="Arial MT" w:eastAsia="Arial MT" w:hAnsi="Arial MT" w:cs="Arial MT"/>
          <w:spacing w:val="-2"/>
          <w:w w:val="105"/>
          <w:sz w:val="20"/>
          <w:szCs w:val="20"/>
        </w:rPr>
        <w:t>analysis.</w:t>
      </w:r>
    </w:p>
    <w:p w14:paraId="334DA1CC" w14:textId="77777777" w:rsidR="00A7265C" w:rsidRDefault="00A7265C" w:rsidP="00540421">
      <w:pPr>
        <w:widowControl w:val="0"/>
        <w:autoSpaceDE w:val="0"/>
        <w:autoSpaceDN w:val="0"/>
        <w:spacing w:before="9"/>
        <w:jc w:val="both"/>
        <w:rPr>
          <w:rFonts w:ascii="Arial MT" w:eastAsia="Arial MT" w:hAnsi="Arial MT" w:cs="Arial MT"/>
          <w:sz w:val="20"/>
          <w:szCs w:val="20"/>
        </w:rPr>
      </w:pPr>
    </w:p>
    <w:p w14:paraId="4444D6F7" w14:textId="77777777" w:rsidR="00A7265C" w:rsidRDefault="00000000" w:rsidP="00540421">
      <w:pPr>
        <w:widowControl w:val="0"/>
        <w:numPr>
          <w:ilvl w:val="0"/>
          <w:numId w:val="6"/>
        </w:numPr>
        <w:tabs>
          <w:tab w:val="left" w:pos="538"/>
        </w:tabs>
        <w:autoSpaceDE w:val="0"/>
        <w:autoSpaceDN w:val="0"/>
        <w:spacing w:before="1"/>
        <w:ind w:left="538" w:hanging="277"/>
        <w:jc w:val="both"/>
        <w:outlineLvl w:val="1"/>
        <w:rPr>
          <w:rFonts w:ascii="Arial" w:eastAsia="Arial" w:hAnsi="Arial" w:cs="Arial"/>
          <w:b/>
          <w:bCs/>
          <w:sz w:val="25"/>
          <w:szCs w:val="25"/>
        </w:rPr>
      </w:pPr>
      <w:r>
        <w:rPr>
          <w:rFonts w:ascii="Arial" w:eastAsia="Arial" w:hAnsi="Arial" w:cs="Arial"/>
          <w:b/>
          <w:bCs/>
          <w:color w:val="2D74B5"/>
          <w:sz w:val="25"/>
          <w:szCs w:val="25"/>
        </w:rPr>
        <w:t xml:space="preserve">Cargo </w:t>
      </w:r>
      <w:r>
        <w:rPr>
          <w:rFonts w:ascii="Arial" w:eastAsia="Arial" w:hAnsi="Arial" w:cs="Arial"/>
          <w:b/>
          <w:bCs/>
          <w:color w:val="2D74B5"/>
          <w:spacing w:val="-4"/>
          <w:sz w:val="25"/>
          <w:szCs w:val="25"/>
        </w:rPr>
        <w:t>Flow</w:t>
      </w:r>
    </w:p>
    <w:p w14:paraId="1FF7A2FD" w14:textId="77777777" w:rsidR="00A7265C" w:rsidRDefault="00000000" w:rsidP="00540421">
      <w:pPr>
        <w:widowControl w:val="0"/>
        <w:autoSpaceDE w:val="0"/>
        <w:autoSpaceDN w:val="0"/>
        <w:spacing w:before="155" w:line="312" w:lineRule="auto"/>
        <w:ind w:left="261" w:right="263"/>
        <w:jc w:val="both"/>
        <w:rPr>
          <w:rFonts w:ascii="Arial MT" w:eastAsia="Arial MT" w:hAnsi="Arial MT" w:cs="Arial MT"/>
          <w:sz w:val="20"/>
          <w:szCs w:val="20"/>
        </w:rPr>
      </w:pPr>
      <w:r>
        <w:rPr>
          <w:rFonts w:ascii="Arial MT" w:eastAsia="Arial MT" w:hAnsi="Arial MT" w:cs="Arial MT"/>
          <w:spacing w:val="-2"/>
          <w:w w:val="105"/>
          <w:sz w:val="20"/>
          <w:szCs w:val="20"/>
        </w:rPr>
        <w:t>The</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operational</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turnover</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proxy</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provides</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an</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additional</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indicator</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of</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cargo-flow</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activity</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when</w:t>
      </w:r>
      <w:r>
        <w:rPr>
          <w:rFonts w:ascii="Arial MT" w:eastAsia="Arial MT" w:hAnsi="Arial MT" w:cs="Arial MT"/>
          <w:spacing w:val="-3"/>
          <w:w w:val="105"/>
          <w:sz w:val="20"/>
          <w:szCs w:val="20"/>
        </w:rPr>
        <w:t xml:space="preserve"> </w:t>
      </w:r>
      <w:r>
        <w:rPr>
          <w:rFonts w:ascii="Arial MT" w:eastAsia="Arial MT" w:hAnsi="Arial MT" w:cs="Arial MT"/>
          <w:spacing w:val="-2"/>
          <w:w w:val="105"/>
          <w:sz w:val="20"/>
          <w:szCs w:val="20"/>
        </w:rPr>
        <w:t xml:space="preserve">conventional </w:t>
      </w:r>
      <w:r>
        <w:rPr>
          <w:rFonts w:ascii="Arial MT" w:eastAsia="Arial MT" w:hAnsi="Arial MT" w:cs="Arial MT"/>
          <w:w w:val="105"/>
          <w:sz w:val="20"/>
          <w:szCs w:val="20"/>
        </w:rPr>
        <w:t>inventory data is unavailable.</w:t>
      </w:r>
    </w:p>
    <w:p w14:paraId="7A3494E8" w14:textId="77777777" w:rsidR="00A7265C" w:rsidRDefault="00A7265C" w:rsidP="00540421">
      <w:pPr>
        <w:widowControl w:val="0"/>
        <w:autoSpaceDE w:val="0"/>
        <w:autoSpaceDN w:val="0"/>
        <w:jc w:val="both"/>
        <w:rPr>
          <w:rFonts w:ascii="Arial MT" w:eastAsia="Arial MT" w:hAnsi="Arial MT" w:cs="Arial MT"/>
          <w:spacing w:val="-2"/>
          <w:w w:val="105"/>
          <w:sz w:val="20"/>
          <w:szCs w:val="20"/>
        </w:rPr>
      </w:pPr>
    </w:p>
    <w:p w14:paraId="4E416FAF" w14:textId="77777777" w:rsidR="00A7265C" w:rsidRDefault="00000000" w:rsidP="00540421">
      <w:pPr>
        <w:widowControl w:val="0"/>
        <w:numPr>
          <w:ilvl w:val="0"/>
          <w:numId w:val="1"/>
        </w:numPr>
        <w:tabs>
          <w:tab w:val="left" w:pos="761"/>
        </w:tabs>
        <w:autoSpaceDE w:val="0"/>
        <w:autoSpaceDN w:val="0"/>
        <w:ind w:left="761" w:hanging="500"/>
        <w:jc w:val="both"/>
        <w:outlineLvl w:val="0"/>
        <w:rPr>
          <w:rFonts w:ascii="Arial" w:eastAsia="Arial" w:hAnsi="Arial" w:cs="Arial"/>
          <w:b/>
          <w:bCs/>
          <w:sz w:val="30"/>
          <w:szCs w:val="30"/>
        </w:rPr>
      </w:pPr>
      <w:r>
        <w:rPr>
          <w:rFonts w:ascii="Arial" w:eastAsia="Arial" w:hAnsi="Arial" w:cs="Arial"/>
          <w:b/>
          <w:bCs/>
          <w:color w:val="1F3864"/>
          <w:sz w:val="30"/>
          <w:szCs w:val="30"/>
        </w:rPr>
        <w:t xml:space="preserve">Tools and Technologies </w:t>
      </w:r>
      <w:r>
        <w:rPr>
          <w:rFonts w:ascii="Arial" w:eastAsia="Arial" w:hAnsi="Arial" w:cs="Arial"/>
          <w:b/>
          <w:bCs/>
          <w:color w:val="1F3864"/>
          <w:spacing w:val="-4"/>
          <w:sz w:val="30"/>
          <w:szCs w:val="30"/>
        </w:rPr>
        <w:t>Used</w:t>
      </w:r>
    </w:p>
    <w:p w14:paraId="3F665987" w14:textId="77777777" w:rsidR="00A7265C" w:rsidRDefault="00000000" w:rsidP="00540421">
      <w:pPr>
        <w:widowControl w:val="0"/>
        <w:autoSpaceDE w:val="0"/>
        <w:autoSpaceDN w:val="0"/>
        <w:jc w:val="both"/>
        <w:rPr>
          <w:rFonts w:ascii="Arial" w:eastAsia="Arial MT" w:hAnsi="Arial MT" w:cs="Arial MT"/>
          <w:b/>
          <w:sz w:val="15"/>
          <w:szCs w:val="20"/>
        </w:rPr>
      </w:pPr>
      <w:r>
        <w:rPr>
          <w:rFonts w:ascii="Arial"/>
          <w:b/>
          <w:noProof/>
          <w:sz w:val="15"/>
        </w:rPr>
        <mc:AlternateContent>
          <mc:Choice Requires="wps">
            <w:drawing>
              <wp:anchor distT="0" distB="0" distL="0" distR="0" simplePos="0" relativeHeight="251718656" behindDoc="1" locked="0" layoutInCell="1" allowOverlap="1" wp14:anchorId="023F18C5" wp14:editId="49A5DBE9">
                <wp:simplePos x="0" y="0"/>
                <wp:positionH relativeFrom="page">
                  <wp:posOffset>796199</wp:posOffset>
                </wp:positionH>
                <wp:positionV relativeFrom="paragraph">
                  <wp:posOffset>125117</wp:posOffset>
                </wp:positionV>
                <wp:extent cx="5967730" cy="1270"/>
                <wp:effectExtent l="0" t="0" r="0" b="0"/>
                <wp:wrapTopAndBottom/>
                <wp:docPr id="33" name="Graphic 33"/>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45E8F37E" id="Graphic 33" o:spid="_x0000_s1026" style="position:absolute;margin-left:62.7pt;margin-top:9.85pt;width:469.9pt;height:.1pt;z-index:-25159782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31XGrd4AAAAKAQAADwAA AGRycy9kb3ducmV2LnhtbEyPQU+EMBCF7yb+h2ZMvLlF4qIgZWNMvGiicZWDt4GOFKVTlnZ38d9b TnqbN/Py5nvlZraDONDke8cKLlcJCOLW6Z47Be9vDxc3IHxA1jg4JgU/5GFTnZ6UWGh35Fc6bEMn Ygj7AhWYEMZCSt8asuhXbiSOt083WQxRTp3UEx5juB1kmiSZtNhz/GBwpHtD7fd2bxXUOzLZ11P+ Ub8Mqez8Izb1806p87P57hZEoDn8mWHBj+hQRabG7Vl7MUSdrq+iNQ75NYjFkGTrFESzbHKQVSn/ V6h+AQAA//8DAFBLAQItABQABgAIAAAAIQC2gziS/gAAAOEBAAATAAAAAAAAAAAAAAAAAAAAAABb Q29udGVudF9UeXBlc10ueG1sUEsBAi0AFAAGAAgAAAAhADj9If/WAAAAlAEAAAsAAAAAAAAAAAAA AAAALwEAAF9yZWxzLy5yZWxzUEsBAi0AFAAGAAgAAAAhAGppEWf9AQAANQQAAA4AAAAAAAAAAAAA AAAALgIAAGRycy9lMm9Eb2MueG1sUEsBAi0AFAAGAAgAAAAhAN9Vxq3eAAAACgEAAA8AAAAAAAAA AAAAAAAAVwQAAGRycy9kb3ducmV2LnhtbFBLBQYAAAAABAAEAPMAAABiBQAAAAA= " path="m,l5967600,e" filled="f" strokecolor="#d8d8d8" strokeweight="1pt">
                <v:path arrowok="t"/>
                <w10:wrap type="topAndBottom" anchorx="page"/>
              </v:shape>
            </w:pict>
          </mc:Fallback>
        </mc:AlternateContent>
      </w:r>
    </w:p>
    <w:p w14:paraId="5485586C" w14:textId="77777777" w:rsidR="00A7265C" w:rsidRDefault="00000000" w:rsidP="00540421">
      <w:pPr>
        <w:widowControl w:val="0"/>
        <w:autoSpaceDE w:val="0"/>
        <w:autoSpaceDN w:val="0"/>
        <w:spacing w:before="245"/>
        <w:ind w:left="261"/>
        <w:jc w:val="both"/>
        <w:outlineLvl w:val="1"/>
        <w:rPr>
          <w:rFonts w:ascii="Arial" w:eastAsia="Arial" w:hAnsi="Arial" w:cs="Arial"/>
          <w:b/>
          <w:bCs/>
          <w:sz w:val="25"/>
          <w:szCs w:val="25"/>
        </w:rPr>
      </w:pPr>
      <w:r>
        <w:rPr>
          <w:rFonts w:ascii="Arial" w:eastAsia="Arial" w:hAnsi="Arial" w:cs="Arial"/>
          <w:b/>
          <w:bCs/>
          <w:color w:val="2D74B5"/>
          <w:sz w:val="25"/>
          <w:szCs w:val="25"/>
        </w:rPr>
        <w:t xml:space="preserve">Microsoft Power </w:t>
      </w:r>
      <w:r>
        <w:rPr>
          <w:rFonts w:ascii="Arial" w:eastAsia="Arial" w:hAnsi="Arial" w:cs="Arial"/>
          <w:b/>
          <w:bCs/>
          <w:color w:val="2D74B5"/>
          <w:spacing w:val="-5"/>
          <w:sz w:val="25"/>
          <w:szCs w:val="25"/>
        </w:rPr>
        <w:t>BI</w:t>
      </w:r>
    </w:p>
    <w:p w14:paraId="1A9E12E9" w14:textId="77777777" w:rsidR="00A7265C" w:rsidRDefault="00000000" w:rsidP="00540421">
      <w:pPr>
        <w:widowControl w:val="0"/>
        <w:autoSpaceDE w:val="0"/>
        <w:autoSpaceDN w:val="0"/>
        <w:spacing w:before="156"/>
        <w:ind w:left="261"/>
        <w:jc w:val="both"/>
        <w:rPr>
          <w:rFonts w:ascii="Arial MT" w:eastAsia="Arial MT" w:hAnsi="Arial MT" w:cs="Arial MT"/>
          <w:sz w:val="20"/>
          <w:szCs w:val="20"/>
        </w:rPr>
      </w:pPr>
      <w:r>
        <w:rPr>
          <w:rFonts w:ascii="Arial MT" w:eastAsia="Arial MT" w:hAnsi="Arial MT" w:cs="Arial MT"/>
          <w:w w:val="105"/>
          <w:sz w:val="20"/>
          <w:szCs w:val="20"/>
        </w:rPr>
        <w:t>Used</w:t>
      </w:r>
      <w:r>
        <w:rPr>
          <w:rFonts w:ascii="Arial MT" w:eastAsia="Arial MT" w:hAnsi="Arial MT" w:cs="Arial MT"/>
          <w:spacing w:val="-12"/>
          <w:w w:val="105"/>
          <w:sz w:val="20"/>
          <w:szCs w:val="20"/>
        </w:rPr>
        <w:t xml:space="preserve"> </w:t>
      </w:r>
      <w:r>
        <w:rPr>
          <w:rFonts w:ascii="Arial MT" w:eastAsia="Arial MT" w:hAnsi="Arial MT" w:cs="Arial MT"/>
          <w:spacing w:val="-4"/>
          <w:w w:val="105"/>
          <w:sz w:val="20"/>
          <w:szCs w:val="20"/>
        </w:rPr>
        <w:t>for:</w:t>
      </w:r>
    </w:p>
    <w:p w14:paraId="3D4828CC" w14:textId="77777777" w:rsidR="00A7265C" w:rsidRDefault="00000000" w:rsidP="00540421">
      <w:pPr>
        <w:widowControl w:val="0"/>
        <w:numPr>
          <w:ilvl w:val="0"/>
          <w:numId w:val="7"/>
        </w:numPr>
        <w:tabs>
          <w:tab w:val="left" w:pos="581"/>
        </w:tabs>
        <w:autoSpaceDE w:val="0"/>
        <w:autoSpaceDN w:val="0"/>
        <w:spacing w:before="177"/>
        <w:jc w:val="both"/>
        <w:rPr>
          <w:rFonts w:ascii="Arial MT" w:eastAsia="Arial MT" w:hAnsi="Arial MT" w:cs="Arial MT"/>
          <w:sz w:val="20"/>
          <w:szCs w:val="22"/>
        </w:rPr>
      </w:pPr>
      <w:r>
        <w:rPr>
          <w:rFonts w:ascii="Arial MT" w:eastAsia="Arial MT" w:hAnsi="Arial MT" w:cs="Arial MT"/>
          <w:w w:val="105"/>
          <w:sz w:val="20"/>
          <w:szCs w:val="22"/>
        </w:rPr>
        <w:t>Data</w:t>
      </w:r>
      <w:r>
        <w:rPr>
          <w:rFonts w:ascii="Arial MT" w:eastAsia="Arial MT" w:hAnsi="Arial MT" w:cs="Arial MT"/>
          <w:spacing w:val="-11"/>
          <w:w w:val="105"/>
          <w:sz w:val="20"/>
          <w:szCs w:val="22"/>
        </w:rPr>
        <w:t xml:space="preserve"> </w:t>
      </w:r>
      <w:r>
        <w:rPr>
          <w:rFonts w:ascii="Arial MT" w:eastAsia="Arial MT" w:hAnsi="Arial MT" w:cs="Arial MT"/>
          <w:spacing w:val="-2"/>
          <w:w w:val="105"/>
          <w:sz w:val="20"/>
          <w:szCs w:val="22"/>
        </w:rPr>
        <w:t>import</w:t>
      </w:r>
    </w:p>
    <w:p w14:paraId="1451DDC6"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w w:val="105"/>
          <w:sz w:val="20"/>
          <w:szCs w:val="22"/>
        </w:rPr>
        <w:t>Data</w:t>
      </w:r>
      <w:r>
        <w:rPr>
          <w:rFonts w:ascii="Arial MT" w:eastAsia="Arial MT" w:hAnsi="Arial MT" w:cs="Arial MT"/>
          <w:spacing w:val="-11"/>
          <w:w w:val="105"/>
          <w:sz w:val="20"/>
          <w:szCs w:val="22"/>
        </w:rPr>
        <w:t xml:space="preserve"> </w:t>
      </w:r>
      <w:r>
        <w:rPr>
          <w:rFonts w:ascii="Arial MT" w:eastAsia="Arial MT" w:hAnsi="Arial MT" w:cs="Arial MT"/>
          <w:spacing w:val="-2"/>
          <w:w w:val="105"/>
          <w:sz w:val="20"/>
          <w:szCs w:val="22"/>
        </w:rPr>
        <w:t>transformation</w:t>
      </w:r>
    </w:p>
    <w:p w14:paraId="23B5A93B"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w w:val="105"/>
          <w:sz w:val="20"/>
          <w:szCs w:val="22"/>
        </w:rPr>
        <w:t>Data</w:t>
      </w:r>
      <w:r>
        <w:rPr>
          <w:rFonts w:ascii="Arial MT" w:eastAsia="Arial MT" w:hAnsi="Arial MT" w:cs="Arial MT"/>
          <w:spacing w:val="-11"/>
          <w:w w:val="105"/>
          <w:sz w:val="20"/>
          <w:szCs w:val="22"/>
        </w:rPr>
        <w:t xml:space="preserve"> </w:t>
      </w:r>
      <w:r>
        <w:rPr>
          <w:rFonts w:ascii="Arial MT" w:eastAsia="Arial MT" w:hAnsi="Arial MT" w:cs="Arial MT"/>
          <w:spacing w:val="-2"/>
          <w:w w:val="105"/>
          <w:sz w:val="20"/>
          <w:szCs w:val="22"/>
        </w:rPr>
        <w:t>modelling</w:t>
      </w:r>
    </w:p>
    <w:p w14:paraId="0B2A0E09" w14:textId="77777777" w:rsidR="00A7265C" w:rsidRDefault="00000000" w:rsidP="00540421">
      <w:pPr>
        <w:widowControl w:val="0"/>
        <w:numPr>
          <w:ilvl w:val="0"/>
          <w:numId w:val="7"/>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w w:val="105"/>
          <w:sz w:val="20"/>
          <w:szCs w:val="22"/>
        </w:rPr>
        <w:t>DAX</w:t>
      </w:r>
      <w:r>
        <w:rPr>
          <w:rFonts w:ascii="Arial MT" w:eastAsia="Arial MT" w:hAnsi="Arial MT" w:cs="Arial MT"/>
          <w:spacing w:val="-12"/>
          <w:w w:val="105"/>
          <w:sz w:val="20"/>
          <w:szCs w:val="22"/>
        </w:rPr>
        <w:t xml:space="preserve"> </w:t>
      </w:r>
      <w:r>
        <w:rPr>
          <w:rFonts w:ascii="Arial MT" w:eastAsia="Arial MT" w:hAnsi="Arial MT" w:cs="Arial MT"/>
          <w:spacing w:val="-2"/>
          <w:w w:val="105"/>
          <w:sz w:val="20"/>
          <w:szCs w:val="22"/>
        </w:rPr>
        <w:t>calculations</w:t>
      </w:r>
    </w:p>
    <w:p w14:paraId="67691B53"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z w:val="20"/>
          <w:szCs w:val="22"/>
        </w:rPr>
        <w:t>Dashboard</w:t>
      </w:r>
      <w:r>
        <w:rPr>
          <w:rFonts w:ascii="Arial MT" w:eastAsia="Arial MT" w:hAnsi="Arial MT" w:cs="Arial MT"/>
          <w:spacing w:val="30"/>
          <w:sz w:val="20"/>
          <w:szCs w:val="22"/>
        </w:rPr>
        <w:t xml:space="preserve"> </w:t>
      </w:r>
      <w:r>
        <w:rPr>
          <w:rFonts w:ascii="Arial MT" w:eastAsia="Arial MT" w:hAnsi="Arial MT" w:cs="Arial MT"/>
          <w:spacing w:val="-2"/>
          <w:sz w:val="20"/>
          <w:szCs w:val="22"/>
        </w:rPr>
        <w:t>development</w:t>
      </w:r>
    </w:p>
    <w:p w14:paraId="464A37DD"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z w:val="20"/>
          <w:szCs w:val="22"/>
        </w:rPr>
        <w:t>Interactive</w:t>
      </w:r>
      <w:r>
        <w:rPr>
          <w:rFonts w:ascii="Arial MT" w:eastAsia="Arial MT" w:hAnsi="Arial MT" w:cs="Arial MT"/>
          <w:spacing w:val="28"/>
          <w:sz w:val="20"/>
          <w:szCs w:val="22"/>
        </w:rPr>
        <w:t xml:space="preserve"> </w:t>
      </w:r>
      <w:r>
        <w:rPr>
          <w:rFonts w:ascii="Arial MT" w:eastAsia="Arial MT" w:hAnsi="Arial MT" w:cs="Arial MT"/>
          <w:spacing w:val="-2"/>
          <w:sz w:val="20"/>
          <w:szCs w:val="22"/>
        </w:rPr>
        <w:t>filtering</w:t>
      </w:r>
    </w:p>
    <w:p w14:paraId="284DE4AA"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w w:val="105"/>
          <w:sz w:val="20"/>
          <w:szCs w:val="22"/>
        </w:rPr>
        <w:t>Data</w:t>
      </w:r>
      <w:r>
        <w:rPr>
          <w:rFonts w:ascii="Arial MT" w:eastAsia="Arial MT" w:hAnsi="Arial MT" w:cs="Arial MT"/>
          <w:spacing w:val="-11"/>
          <w:w w:val="105"/>
          <w:sz w:val="20"/>
          <w:szCs w:val="22"/>
        </w:rPr>
        <w:t xml:space="preserve"> </w:t>
      </w:r>
      <w:r>
        <w:rPr>
          <w:rFonts w:ascii="Arial MT" w:eastAsia="Arial MT" w:hAnsi="Arial MT" w:cs="Arial MT"/>
          <w:spacing w:val="-2"/>
          <w:w w:val="105"/>
          <w:sz w:val="20"/>
          <w:szCs w:val="22"/>
        </w:rPr>
        <w:t>visualization</w:t>
      </w:r>
    </w:p>
    <w:p w14:paraId="4F4A1D42" w14:textId="77777777" w:rsidR="00A7265C" w:rsidRDefault="00A7265C" w:rsidP="00540421">
      <w:pPr>
        <w:widowControl w:val="0"/>
        <w:autoSpaceDE w:val="0"/>
        <w:autoSpaceDN w:val="0"/>
        <w:spacing w:before="53"/>
        <w:jc w:val="both"/>
        <w:rPr>
          <w:rFonts w:ascii="Arial MT" w:eastAsia="Arial MT" w:hAnsi="Arial MT" w:cs="Arial MT"/>
          <w:sz w:val="20"/>
          <w:szCs w:val="20"/>
        </w:rPr>
      </w:pPr>
    </w:p>
    <w:p w14:paraId="69513C19" w14:textId="77777777" w:rsidR="00A7265C" w:rsidRDefault="00000000" w:rsidP="00540421">
      <w:pPr>
        <w:widowControl w:val="0"/>
        <w:autoSpaceDE w:val="0"/>
        <w:autoSpaceDN w:val="0"/>
        <w:jc w:val="both"/>
        <w:rPr>
          <w:rFonts w:ascii="Arial" w:eastAsia="Arial" w:hAnsi="Arial" w:cs="Arial"/>
          <w:b/>
          <w:bCs/>
          <w:color w:val="2D74B5"/>
          <w:sz w:val="25"/>
          <w:szCs w:val="25"/>
        </w:rPr>
      </w:pPr>
      <w:r>
        <w:rPr>
          <w:rFonts w:ascii="Arial MT" w:eastAsia="Arial MT" w:hAnsi="Arial MT" w:cs="Arial MT"/>
          <w:color w:val="2D74B5"/>
          <w:sz w:val="22"/>
          <w:szCs w:val="22"/>
        </w:rPr>
        <w:br w:type="page"/>
      </w:r>
    </w:p>
    <w:p w14:paraId="6C7B8417" w14:textId="77777777" w:rsidR="00A7265C" w:rsidRDefault="00000000" w:rsidP="00540421">
      <w:pPr>
        <w:widowControl w:val="0"/>
        <w:autoSpaceDE w:val="0"/>
        <w:autoSpaceDN w:val="0"/>
        <w:ind w:left="261"/>
        <w:jc w:val="both"/>
        <w:outlineLvl w:val="1"/>
        <w:rPr>
          <w:rFonts w:ascii="Arial" w:eastAsia="Arial" w:hAnsi="Arial" w:cs="Arial"/>
          <w:b/>
          <w:bCs/>
          <w:sz w:val="25"/>
          <w:szCs w:val="25"/>
        </w:rPr>
      </w:pPr>
      <w:r>
        <w:rPr>
          <w:rFonts w:ascii="Arial" w:eastAsia="Arial" w:hAnsi="Arial" w:cs="Arial"/>
          <w:b/>
          <w:bCs/>
          <w:color w:val="2D74B5"/>
          <w:sz w:val="25"/>
          <w:szCs w:val="25"/>
        </w:rPr>
        <w:lastRenderedPageBreak/>
        <w:t xml:space="preserve">Power </w:t>
      </w:r>
      <w:r>
        <w:rPr>
          <w:rFonts w:ascii="Arial" w:eastAsia="Arial" w:hAnsi="Arial" w:cs="Arial"/>
          <w:b/>
          <w:bCs/>
          <w:color w:val="2D74B5"/>
          <w:spacing w:val="-2"/>
          <w:sz w:val="25"/>
          <w:szCs w:val="25"/>
        </w:rPr>
        <w:t>Query</w:t>
      </w:r>
    </w:p>
    <w:p w14:paraId="59874D9B" w14:textId="77777777" w:rsidR="00A7265C" w:rsidRDefault="00000000" w:rsidP="00540421">
      <w:pPr>
        <w:widowControl w:val="0"/>
        <w:autoSpaceDE w:val="0"/>
        <w:autoSpaceDN w:val="0"/>
        <w:spacing w:before="155"/>
        <w:ind w:left="261"/>
        <w:jc w:val="both"/>
        <w:rPr>
          <w:rFonts w:ascii="Arial MT" w:eastAsia="Arial MT" w:hAnsi="Arial MT" w:cs="Arial MT"/>
          <w:spacing w:val="-4"/>
          <w:w w:val="105"/>
          <w:sz w:val="20"/>
          <w:szCs w:val="20"/>
        </w:rPr>
      </w:pPr>
      <w:r>
        <w:rPr>
          <w:rFonts w:ascii="Arial MT" w:eastAsia="Arial MT" w:hAnsi="Arial MT" w:cs="Arial MT"/>
          <w:w w:val="105"/>
          <w:sz w:val="20"/>
          <w:szCs w:val="20"/>
        </w:rPr>
        <w:t>Used</w:t>
      </w:r>
      <w:r>
        <w:rPr>
          <w:rFonts w:ascii="Arial MT" w:eastAsia="Arial MT" w:hAnsi="Arial MT" w:cs="Arial MT"/>
          <w:spacing w:val="-12"/>
          <w:w w:val="105"/>
          <w:sz w:val="20"/>
          <w:szCs w:val="20"/>
        </w:rPr>
        <w:t xml:space="preserve"> </w:t>
      </w:r>
      <w:r>
        <w:rPr>
          <w:rFonts w:ascii="Arial MT" w:eastAsia="Arial MT" w:hAnsi="Arial MT" w:cs="Arial MT"/>
          <w:spacing w:val="-4"/>
          <w:w w:val="105"/>
          <w:sz w:val="20"/>
          <w:szCs w:val="20"/>
        </w:rPr>
        <w:t>for:</w:t>
      </w:r>
    </w:p>
    <w:p w14:paraId="36B918D6" w14:textId="77777777" w:rsidR="00A7265C" w:rsidRDefault="00A7265C" w:rsidP="00540421">
      <w:pPr>
        <w:widowControl w:val="0"/>
        <w:autoSpaceDE w:val="0"/>
        <w:autoSpaceDN w:val="0"/>
        <w:spacing w:before="155"/>
        <w:ind w:left="261"/>
        <w:jc w:val="both"/>
        <w:rPr>
          <w:rFonts w:ascii="Arial MT" w:eastAsia="Arial MT" w:hAnsi="Arial MT" w:cs="Arial MT"/>
          <w:spacing w:val="-4"/>
          <w:w w:val="105"/>
          <w:sz w:val="20"/>
          <w:szCs w:val="20"/>
        </w:rPr>
      </w:pPr>
    </w:p>
    <w:p w14:paraId="75FAA84C" w14:textId="77777777" w:rsidR="00A7265C" w:rsidRDefault="00000000" w:rsidP="00540421">
      <w:pPr>
        <w:widowControl w:val="0"/>
        <w:numPr>
          <w:ilvl w:val="0"/>
          <w:numId w:val="7"/>
        </w:numPr>
        <w:tabs>
          <w:tab w:val="left" w:pos="581"/>
        </w:tabs>
        <w:autoSpaceDE w:val="0"/>
        <w:autoSpaceDN w:val="0"/>
        <w:spacing w:before="62"/>
        <w:jc w:val="both"/>
        <w:rPr>
          <w:rFonts w:ascii="Arial MT" w:eastAsia="Arial MT" w:hAnsi="Arial MT" w:cs="Arial MT"/>
          <w:sz w:val="20"/>
          <w:szCs w:val="22"/>
        </w:rPr>
      </w:pPr>
      <w:r>
        <w:rPr>
          <w:rFonts w:ascii="Arial MT" w:eastAsia="Arial MT" w:hAnsi="Arial MT" w:cs="Arial MT"/>
          <w:w w:val="105"/>
          <w:sz w:val="20"/>
          <w:szCs w:val="22"/>
        </w:rPr>
        <w:t>Data</w:t>
      </w:r>
      <w:r>
        <w:rPr>
          <w:rFonts w:ascii="Arial MT" w:eastAsia="Arial MT" w:hAnsi="Arial MT" w:cs="Arial MT"/>
          <w:spacing w:val="-11"/>
          <w:w w:val="105"/>
          <w:sz w:val="20"/>
          <w:szCs w:val="22"/>
        </w:rPr>
        <w:t xml:space="preserve"> </w:t>
      </w:r>
      <w:r>
        <w:rPr>
          <w:rFonts w:ascii="Arial MT" w:eastAsia="Arial MT" w:hAnsi="Arial MT" w:cs="Arial MT"/>
          <w:spacing w:val="-2"/>
          <w:w w:val="105"/>
          <w:sz w:val="20"/>
          <w:szCs w:val="22"/>
        </w:rPr>
        <w:t>preparation</w:t>
      </w:r>
    </w:p>
    <w:p w14:paraId="2C1774A8"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w w:val="105"/>
          <w:sz w:val="20"/>
          <w:szCs w:val="22"/>
        </w:rPr>
        <w:t>Data</w:t>
      </w:r>
      <w:r>
        <w:rPr>
          <w:rFonts w:ascii="Arial MT" w:eastAsia="Arial MT" w:hAnsi="Arial MT" w:cs="Arial MT"/>
          <w:spacing w:val="-10"/>
          <w:w w:val="105"/>
          <w:sz w:val="20"/>
          <w:szCs w:val="22"/>
        </w:rPr>
        <w:t xml:space="preserve"> </w:t>
      </w:r>
      <w:r>
        <w:rPr>
          <w:rFonts w:ascii="Arial MT" w:eastAsia="Arial MT" w:hAnsi="Arial MT" w:cs="Arial MT"/>
          <w:w w:val="105"/>
          <w:sz w:val="20"/>
          <w:szCs w:val="22"/>
        </w:rPr>
        <w:t>type</w:t>
      </w:r>
      <w:r>
        <w:rPr>
          <w:rFonts w:ascii="Arial MT" w:eastAsia="Arial MT" w:hAnsi="Arial MT" w:cs="Arial MT"/>
          <w:spacing w:val="-10"/>
          <w:w w:val="105"/>
          <w:sz w:val="20"/>
          <w:szCs w:val="22"/>
        </w:rPr>
        <w:t xml:space="preserve"> </w:t>
      </w:r>
      <w:r>
        <w:rPr>
          <w:rFonts w:ascii="Arial MT" w:eastAsia="Arial MT" w:hAnsi="Arial MT" w:cs="Arial MT"/>
          <w:spacing w:val="-2"/>
          <w:w w:val="105"/>
          <w:sz w:val="20"/>
          <w:szCs w:val="22"/>
        </w:rPr>
        <w:t>checking</w:t>
      </w:r>
    </w:p>
    <w:p w14:paraId="1AE30D0D" w14:textId="77777777" w:rsidR="00A7265C" w:rsidRDefault="00000000" w:rsidP="00540421">
      <w:pPr>
        <w:widowControl w:val="0"/>
        <w:numPr>
          <w:ilvl w:val="0"/>
          <w:numId w:val="7"/>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w w:val="105"/>
          <w:sz w:val="20"/>
          <w:szCs w:val="22"/>
        </w:rPr>
        <w:t>Data</w:t>
      </w:r>
      <w:r>
        <w:rPr>
          <w:rFonts w:ascii="Arial MT" w:eastAsia="Arial MT" w:hAnsi="Arial MT" w:cs="Arial MT"/>
          <w:spacing w:val="-11"/>
          <w:w w:val="105"/>
          <w:sz w:val="20"/>
          <w:szCs w:val="22"/>
        </w:rPr>
        <w:t xml:space="preserve"> </w:t>
      </w:r>
      <w:r>
        <w:rPr>
          <w:rFonts w:ascii="Arial MT" w:eastAsia="Arial MT" w:hAnsi="Arial MT" w:cs="Arial MT"/>
          <w:spacing w:val="-2"/>
          <w:w w:val="105"/>
          <w:sz w:val="20"/>
          <w:szCs w:val="22"/>
        </w:rPr>
        <w:t>transformation</w:t>
      </w:r>
    </w:p>
    <w:p w14:paraId="13787229"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z w:val="20"/>
          <w:szCs w:val="22"/>
        </w:rPr>
        <w:t>Creating</w:t>
      </w:r>
      <w:r>
        <w:rPr>
          <w:rFonts w:ascii="Arial MT" w:eastAsia="Arial MT" w:hAnsi="Arial MT" w:cs="Arial MT"/>
          <w:spacing w:val="22"/>
          <w:sz w:val="20"/>
          <w:szCs w:val="22"/>
        </w:rPr>
        <w:t xml:space="preserve"> </w:t>
      </w:r>
      <w:r>
        <w:rPr>
          <w:rFonts w:ascii="Arial MT" w:eastAsia="Arial MT" w:hAnsi="Arial MT" w:cs="Arial MT"/>
          <w:sz w:val="20"/>
          <w:szCs w:val="22"/>
        </w:rPr>
        <w:t>derived</w:t>
      </w:r>
      <w:r>
        <w:rPr>
          <w:rFonts w:ascii="Arial MT" w:eastAsia="Arial MT" w:hAnsi="Arial MT" w:cs="Arial MT"/>
          <w:spacing w:val="22"/>
          <w:sz w:val="20"/>
          <w:szCs w:val="22"/>
        </w:rPr>
        <w:t xml:space="preserve"> </w:t>
      </w:r>
      <w:r>
        <w:rPr>
          <w:rFonts w:ascii="Arial MT" w:eastAsia="Arial MT" w:hAnsi="Arial MT" w:cs="Arial MT"/>
          <w:spacing w:val="-2"/>
          <w:sz w:val="20"/>
          <w:szCs w:val="22"/>
        </w:rPr>
        <w:t>fields</w:t>
      </w:r>
    </w:p>
    <w:p w14:paraId="0EC0387C" w14:textId="77777777" w:rsidR="00A7265C" w:rsidRDefault="00A7265C" w:rsidP="00540421">
      <w:pPr>
        <w:widowControl w:val="0"/>
        <w:autoSpaceDE w:val="0"/>
        <w:autoSpaceDN w:val="0"/>
        <w:spacing w:before="53"/>
        <w:jc w:val="both"/>
        <w:rPr>
          <w:rFonts w:ascii="Arial MT" w:eastAsia="Arial MT" w:hAnsi="Arial MT" w:cs="Arial MT"/>
          <w:sz w:val="20"/>
          <w:szCs w:val="20"/>
        </w:rPr>
      </w:pPr>
    </w:p>
    <w:p w14:paraId="7F439940" w14:textId="77777777" w:rsidR="00A7265C" w:rsidRDefault="00000000" w:rsidP="00540421">
      <w:pPr>
        <w:widowControl w:val="0"/>
        <w:autoSpaceDE w:val="0"/>
        <w:autoSpaceDN w:val="0"/>
        <w:ind w:left="261"/>
        <w:jc w:val="both"/>
        <w:outlineLvl w:val="1"/>
        <w:rPr>
          <w:rFonts w:ascii="Arial" w:eastAsia="Arial" w:hAnsi="Arial" w:cs="Arial"/>
          <w:b/>
          <w:bCs/>
          <w:sz w:val="25"/>
          <w:szCs w:val="25"/>
        </w:rPr>
      </w:pPr>
      <w:r>
        <w:rPr>
          <w:rFonts w:ascii="Arial" w:eastAsia="Arial" w:hAnsi="Arial" w:cs="Arial"/>
          <w:b/>
          <w:bCs/>
          <w:color w:val="2D74B5"/>
          <w:spacing w:val="-5"/>
          <w:sz w:val="25"/>
          <w:szCs w:val="25"/>
        </w:rPr>
        <w:t>DAX</w:t>
      </w:r>
    </w:p>
    <w:p w14:paraId="5F5B32E5" w14:textId="77777777" w:rsidR="00A7265C" w:rsidRDefault="00000000" w:rsidP="00540421">
      <w:pPr>
        <w:widowControl w:val="0"/>
        <w:autoSpaceDE w:val="0"/>
        <w:autoSpaceDN w:val="0"/>
        <w:spacing w:before="156" w:line="312" w:lineRule="auto"/>
        <w:ind w:left="261" w:right="950"/>
        <w:jc w:val="both"/>
        <w:rPr>
          <w:rFonts w:ascii="Arial MT" w:eastAsia="Arial MT" w:hAnsi="Arial MT" w:cs="Arial MT"/>
          <w:sz w:val="20"/>
          <w:szCs w:val="20"/>
        </w:rPr>
      </w:pPr>
      <w:r>
        <w:rPr>
          <w:rFonts w:ascii="Arial MT" w:eastAsia="Arial MT" w:hAnsi="Arial MT" w:cs="Arial MT"/>
          <w:w w:val="105"/>
          <w:sz w:val="20"/>
          <w:szCs w:val="20"/>
        </w:rPr>
        <w:t>DAX</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(Data</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Analysis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Expressions)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was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used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to</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create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calculated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measures</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and</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KPIs.</w:t>
      </w:r>
      <w:r>
        <w:rPr>
          <w:rFonts w:ascii="Arial MT" w:eastAsia="Arial MT" w:hAnsi="Arial MT" w:cs="Arial MT"/>
          <w:spacing w:val="-15"/>
          <w:w w:val="105"/>
          <w:sz w:val="20"/>
          <w:szCs w:val="20"/>
        </w:rPr>
        <w:t xml:space="preserve"> </w:t>
      </w:r>
      <w:r>
        <w:rPr>
          <w:rFonts w:ascii="Arial MT" w:eastAsia="Arial MT" w:hAnsi="Arial MT" w:cs="Arial MT"/>
          <w:w w:val="105"/>
          <w:sz w:val="20"/>
          <w:szCs w:val="20"/>
        </w:rPr>
        <w:t xml:space="preserve">Examples </w:t>
      </w:r>
      <w:r>
        <w:rPr>
          <w:rFonts w:ascii="Arial MT" w:eastAsia="Arial MT" w:hAnsi="Arial MT" w:cs="Arial MT"/>
          <w:spacing w:val="-2"/>
          <w:w w:val="105"/>
          <w:sz w:val="20"/>
          <w:szCs w:val="20"/>
        </w:rPr>
        <w:t>include:</w:t>
      </w:r>
    </w:p>
    <w:p w14:paraId="48BC64C4" w14:textId="77777777" w:rsidR="00A7265C" w:rsidRDefault="00000000" w:rsidP="00540421">
      <w:pPr>
        <w:widowControl w:val="0"/>
        <w:numPr>
          <w:ilvl w:val="0"/>
          <w:numId w:val="7"/>
        </w:numPr>
        <w:tabs>
          <w:tab w:val="left" w:pos="581"/>
        </w:tabs>
        <w:autoSpaceDE w:val="0"/>
        <w:autoSpaceDN w:val="0"/>
        <w:spacing w:before="109"/>
        <w:jc w:val="both"/>
        <w:rPr>
          <w:rFonts w:ascii="Arial MT" w:eastAsia="Arial MT" w:hAnsi="Arial MT" w:cs="Arial MT"/>
          <w:sz w:val="20"/>
          <w:szCs w:val="22"/>
        </w:rPr>
      </w:pPr>
      <w:r>
        <w:rPr>
          <w:rFonts w:ascii="Arial MT" w:eastAsia="Arial MT" w:hAnsi="Arial MT" w:cs="Arial MT"/>
          <w:w w:val="105"/>
          <w:sz w:val="20"/>
          <w:szCs w:val="22"/>
        </w:rPr>
        <w:t>Total</w:t>
      </w:r>
      <w:r>
        <w:rPr>
          <w:rFonts w:ascii="Arial MT" w:eastAsia="Arial MT" w:hAnsi="Arial MT" w:cs="Arial MT"/>
          <w:spacing w:val="-10"/>
          <w:w w:val="105"/>
          <w:sz w:val="20"/>
          <w:szCs w:val="22"/>
        </w:rPr>
        <w:t xml:space="preserve"> </w:t>
      </w:r>
      <w:r>
        <w:rPr>
          <w:rFonts w:ascii="Arial MT" w:eastAsia="Arial MT" w:hAnsi="Arial MT" w:cs="Arial MT"/>
          <w:w w:val="105"/>
          <w:sz w:val="20"/>
          <w:szCs w:val="22"/>
        </w:rPr>
        <w:t>AIS</w:t>
      </w:r>
      <w:r>
        <w:rPr>
          <w:rFonts w:ascii="Arial MT" w:eastAsia="Arial MT" w:hAnsi="Arial MT" w:cs="Arial MT"/>
          <w:spacing w:val="-9"/>
          <w:w w:val="105"/>
          <w:sz w:val="20"/>
          <w:szCs w:val="22"/>
        </w:rPr>
        <w:t xml:space="preserve"> </w:t>
      </w:r>
      <w:r>
        <w:rPr>
          <w:rFonts w:ascii="Arial MT" w:eastAsia="Arial MT" w:hAnsi="Arial MT" w:cs="Arial MT"/>
          <w:spacing w:val="-2"/>
          <w:w w:val="105"/>
          <w:sz w:val="20"/>
          <w:szCs w:val="22"/>
        </w:rPr>
        <w:t>Records</w:t>
      </w:r>
    </w:p>
    <w:p w14:paraId="7E728A6B"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w w:val="105"/>
          <w:sz w:val="20"/>
          <w:szCs w:val="22"/>
        </w:rPr>
        <w:t>Unique</w:t>
      </w:r>
      <w:r>
        <w:rPr>
          <w:rFonts w:ascii="Arial MT" w:eastAsia="Arial MT" w:hAnsi="Arial MT" w:cs="Arial MT"/>
          <w:spacing w:val="-15"/>
          <w:w w:val="105"/>
          <w:sz w:val="20"/>
          <w:szCs w:val="22"/>
        </w:rPr>
        <w:t xml:space="preserve"> </w:t>
      </w:r>
      <w:r>
        <w:rPr>
          <w:rFonts w:ascii="Arial MT" w:eastAsia="Arial MT" w:hAnsi="Arial MT" w:cs="Arial MT"/>
          <w:spacing w:val="-2"/>
          <w:w w:val="105"/>
          <w:sz w:val="20"/>
          <w:szCs w:val="22"/>
        </w:rPr>
        <w:t>Vessels</w:t>
      </w:r>
    </w:p>
    <w:p w14:paraId="0B351533"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z w:val="20"/>
          <w:szCs w:val="22"/>
        </w:rPr>
        <w:t>Average</w:t>
      </w:r>
      <w:r>
        <w:rPr>
          <w:rFonts w:ascii="Arial MT" w:eastAsia="Arial MT" w:hAnsi="Arial MT" w:cs="Arial MT"/>
          <w:spacing w:val="23"/>
          <w:sz w:val="20"/>
          <w:szCs w:val="22"/>
        </w:rPr>
        <w:t xml:space="preserve"> </w:t>
      </w:r>
      <w:r>
        <w:rPr>
          <w:rFonts w:ascii="Arial MT" w:eastAsia="Arial MT" w:hAnsi="Arial MT" w:cs="Arial MT"/>
          <w:spacing w:val="-2"/>
          <w:sz w:val="20"/>
          <w:szCs w:val="22"/>
        </w:rPr>
        <w:t>Speed</w:t>
      </w:r>
    </w:p>
    <w:p w14:paraId="0E7AEF6A"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w w:val="105"/>
          <w:sz w:val="20"/>
          <w:szCs w:val="22"/>
        </w:rPr>
        <w:t>Total</w:t>
      </w:r>
      <w:r>
        <w:rPr>
          <w:rFonts w:ascii="Arial MT" w:eastAsia="Arial MT" w:hAnsi="Arial MT" w:cs="Arial MT"/>
          <w:spacing w:val="-11"/>
          <w:w w:val="105"/>
          <w:sz w:val="20"/>
          <w:szCs w:val="22"/>
        </w:rPr>
        <w:t xml:space="preserve"> </w:t>
      </w:r>
      <w:r>
        <w:rPr>
          <w:rFonts w:ascii="Arial MT" w:eastAsia="Arial MT" w:hAnsi="Arial MT" w:cs="Arial MT"/>
          <w:spacing w:val="-2"/>
          <w:w w:val="105"/>
          <w:sz w:val="20"/>
          <w:szCs w:val="22"/>
        </w:rPr>
        <w:t>Distance</w:t>
      </w:r>
    </w:p>
    <w:p w14:paraId="1D3F7D97" w14:textId="77777777" w:rsidR="00A7265C" w:rsidRDefault="00000000" w:rsidP="00540421">
      <w:pPr>
        <w:widowControl w:val="0"/>
        <w:numPr>
          <w:ilvl w:val="0"/>
          <w:numId w:val="7"/>
        </w:numPr>
        <w:tabs>
          <w:tab w:val="left" w:pos="581"/>
        </w:tabs>
        <w:autoSpaceDE w:val="0"/>
        <w:autoSpaceDN w:val="0"/>
        <w:spacing w:before="93"/>
        <w:jc w:val="both"/>
        <w:rPr>
          <w:rFonts w:ascii="Arial MT" w:eastAsia="Arial MT" w:hAnsi="Arial MT" w:cs="Arial MT"/>
          <w:sz w:val="20"/>
          <w:szCs w:val="22"/>
        </w:rPr>
      </w:pPr>
      <w:r>
        <w:rPr>
          <w:rFonts w:ascii="Arial MT" w:eastAsia="Arial MT" w:hAnsi="Arial MT" w:cs="Arial MT"/>
          <w:sz w:val="20"/>
          <w:szCs w:val="22"/>
        </w:rPr>
        <w:t>Average</w:t>
      </w:r>
      <w:r>
        <w:rPr>
          <w:rFonts w:ascii="Arial MT" w:eastAsia="Arial MT" w:hAnsi="Arial MT" w:cs="Arial MT"/>
          <w:spacing w:val="23"/>
          <w:sz w:val="20"/>
          <w:szCs w:val="22"/>
        </w:rPr>
        <w:t xml:space="preserve"> </w:t>
      </w:r>
      <w:r>
        <w:rPr>
          <w:rFonts w:ascii="Arial MT" w:eastAsia="Arial MT" w:hAnsi="Arial MT" w:cs="Arial MT"/>
          <w:spacing w:val="-5"/>
          <w:sz w:val="20"/>
          <w:szCs w:val="22"/>
        </w:rPr>
        <w:t>ETA</w:t>
      </w:r>
    </w:p>
    <w:p w14:paraId="27C1D9A8"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z w:val="20"/>
          <w:szCs w:val="22"/>
        </w:rPr>
        <w:t>Stopped</w:t>
      </w:r>
      <w:r>
        <w:rPr>
          <w:rFonts w:ascii="Arial MT" w:eastAsia="Arial MT" w:hAnsi="Arial MT" w:cs="Arial MT"/>
          <w:spacing w:val="23"/>
          <w:sz w:val="20"/>
          <w:szCs w:val="22"/>
        </w:rPr>
        <w:t xml:space="preserve"> </w:t>
      </w:r>
      <w:r>
        <w:rPr>
          <w:rFonts w:ascii="Arial MT" w:eastAsia="Arial MT" w:hAnsi="Arial MT" w:cs="Arial MT"/>
          <w:spacing w:val="-10"/>
          <w:sz w:val="20"/>
          <w:szCs w:val="22"/>
        </w:rPr>
        <w:t>%</w:t>
      </w:r>
    </w:p>
    <w:p w14:paraId="52C7C6AA" w14:textId="77777777" w:rsidR="00A7265C" w:rsidRDefault="00000000" w:rsidP="00540421">
      <w:pPr>
        <w:widowControl w:val="0"/>
        <w:numPr>
          <w:ilvl w:val="0"/>
          <w:numId w:val="7"/>
        </w:numPr>
        <w:tabs>
          <w:tab w:val="left" w:pos="581"/>
        </w:tabs>
        <w:autoSpaceDE w:val="0"/>
        <w:autoSpaceDN w:val="0"/>
        <w:spacing w:before="94"/>
        <w:jc w:val="both"/>
        <w:rPr>
          <w:rFonts w:ascii="Arial MT" w:eastAsia="Arial MT" w:hAnsi="Arial MT" w:cs="Arial MT"/>
          <w:sz w:val="20"/>
          <w:szCs w:val="22"/>
        </w:rPr>
      </w:pPr>
      <w:r>
        <w:rPr>
          <w:rFonts w:ascii="Arial MT" w:eastAsia="Arial MT" w:hAnsi="Arial MT" w:cs="Arial MT"/>
          <w:sz w:val="20"/>
          <w:szCs w:val="22"/>
        </w:rPr>
        <w:t>Inventory</w:t>
      </w:r>
      <w:r>
        <w:rPr>
          <w:rFonts w:ascii="Arial MT" w:eastAsia="Arial MT" w:hAnsi="Arial MT" w:cs="Arial MT"/>
          <w:spacing w:val="25"/>
          <w:sz w:val="20"/>
          <w:szCs w:val="22"/>
        </w:rPr>
        <w:t xml:space="preserve"> </w:t>
      </w:r>
      <w:r>
        <w:rPr>
          <w:rFonts w:ascii="Arial MT" w:eastAsia="Arial MT" w:hAnsi="Arial MT" w:cs="Arial MT"/>
          <w:sz w:val="20"/>
          <w:szCs w:val="22"/>
        </w:rPr>
        <w:t>Turnover</w:t>
      </w:r>
      <w:r>
        <w:rPr>
          <w:rFonts w:ascii="Arial MT" w:eastAsia="Arial MT" w:hAnsi="Arial MT" w:cs="Arial MT"/>
          <w:spacing w:val="25"/>
          <w:sz w:val="20"/>
          <w:szCs w:val="22"/>
        </w:rPr>
        <w:t xml:space="preserve"> </w:t>
      </w:r>
      <w:r>
        <w:rPr>
          <w:rFonts w:ascii="Arial MT" w:eastAsia="Arial MT" w:hAnsi="Arial MT" w:cs="Arial MT"/>
          <w:spacing w:val="-2"/>
          <w:sz w:val="20"/>
          <w:szCs w:val="22"/>
        </w:rPr>
        <w:t>Proxy</w:t>
      </w:r>
    </w:p>
    <w:p w14:paraId="551D5048" w14:textId="77777777" w:rsidR="00A7265C" w:rsidRDefault="00A7265C" w:rsidP="00540421">
      <w:pPr>
        <w:widowControl w:val="0"/>
        <w:autoSpaceDE w:val="0"/>
        <w:autoSpaceDN w:val="0"/>
        <w:spacing w:before="176"/>
        <w:jc w:val="both"/>
        <w:rPr>
          <w:rFonts w:ascii="Arial MT" w:eastAsia="Arial MT" w:hAnsi="Arial MT" w:cs="Arial MT"/>
          <w:sz w:val="20"/>
          <w:szCs w:val="20"/>
        </w:rPr>
      </w:pPr>
    </w:p>
    <w:p w14:paraId="609DC2E8" w14:textId="77777777" w:rsidR="00A7265C" w:rsidRDefault="00000000" w:rsidP="00540421">
      <w:pPr>
        <w:widowControl w:val="0"/>
        <w:numPr>
          <w:ilvl w:val="0"/>
          <w:numId w:val="1"/>
        </w:numPr>
        <w:tabs>
          <w:tab w:val="left" w:pos="761"/>
        </w:tabs>
        <w:autoSpaceDE w:val="0"/>
        <w:autoSpaceDN w:val="0"/>
        <w:ind w:left="761" w:hanging="500"/>
        <w:jc w:val="both"/>
        <w:outlineLvl w:val="0"/>
        <w:rPr>
          <w:rFonts w:ascii="Arial" w:eastAsia="Arial" w:hAnsi="Arial" w:cs="Arial"/>
          <w:b/>
          <w:bCs/>
          <w:sz w:val="30"/>
          <w:szCs w:val="30"/>
        </w:rPr>
      </w:pPr>
      <w:r>
        <w:rPr>
          <w:rFonts w:ascii="Arial" w:eastAsia="Arial" w:hAnsi="Arial" w:cs="Arial"/>
          <w:b/>
          <w:bCs/>
          <w:color w:val="1F3864"/>
          <w:sz w:val="30"/>
          <w:szCs w:val="30"/>
        </w:rPr>
        <w:t xml:space="preserve">Milestone 1 </w:t>
      </w:r>
      <w:r>
        <w:rPr>
          <w:rFonts w:ascii="Arial" w:eastAsia="Arial" w:hAnsi="Arial" w:cs="Arial"/>
          <w:b/>
          <w:bCs/>
          <w:color w:val="1F3864"/>
          <w:spacing w:val="-2"/>
          <w:sz w:val="30"/>
          <w:szCs w:val="30"/>
        </w:rPr>
        <w:t>Workflow</w:t>
      </w:r>
    </w:p>
    <w:p w14:paraId="1F4B1593" w14:textId="77777777" w:rsidR="00A7265C" w:rsidRDefault="00000000" w:rsidP="00540421">
      <w:pPr>
        <w:widowControl w:val="0"/>
        <w:autoSpaceDE w:val="0"/>
        <w:autoSpaceDN w:val="0"/>
        <w:jc w:val="both"/>
        <w:rPr>
          <w:rFonts w:ascii="Arial" w:eastAsia="Arial MT" w:hAnsi="Arial MT" w:cs="Arial MT"/>
          <w:b/>
          <w:sz w:val="15"/>
          <w:szCs w:val="20"/>
        </w:rPr>
      </w:pPr>
      <w:r>
        <w:rPr>
          <w:rFonts w:ascii="Arial"/>
          <w:b/>
          <w:noProof/>
          <w:sz w:val="15"/>
        </w:rPr>
        <mc:AlternateContent>
          <mc:Choice Requires="wps">
            <w:drawing>
              <wp:anchor distT="0" distB="0" distL="0" distR="0" simplePos="0" relativeHeight="251720704" behindDoc="1" locked="0" layoutInCell="1" allowOverlap="1" wp14:anchorId="7AF26923" wp14:editId="40B85F59">
                <wp:simplePos x="0" y="0"/>
                <wp:positionH relativeFrom="page">
                  <wp:posOffset>796199</wp:posOffset>
                </wp:positionH>
                <wp:positionV relativeFrom="paragraph">
                  <wp:posOffset>125066</wp:posOffset>
                </wp:positionV>
                <wp:extent cx="5967730" cy="1270"/>
                <wp:effectExtent l="0" t="0" r="0" b="0"/>
                <wp:wrapTopAndBottom/>
                <wp:docPr id="34" name="Graphic 34"/>
                <wp:cNvGraphicFramePr/>
                <a:graphic xmlns:a="http://schemas.openxmlformats.org/drawingml/2006/main">
                  <a:graphicData uri="http://schemas.microsoft.com/office/word/2010/wordprocessingShape">
                    <wps:wsp>
                      <wps:cNvSpPr/>
                      <wps:spPr>
                        <a:xfrm>
                          <a:off x="0" y="0"/>
                          <a:ext cx="5967730" cy="1270"/>
                        </a:xfrm>
                        <a:custGeom>
                          <a:avLst/>
                          <a:gdLst/>
                          <a:ahLst/>
                          <a:cxnLst/>
                          <a:rect l="l" t="t" r="r" b="b"/>
                          <a:pathLst>
                            <a:path w="5967730">
                              <a:moveTo>
                                <a:pt x="0" y="0"/>
                              </a:moveTo>
                              <a:lnTo>
                                <a:pt x="5967600" y="0"/>
                              </a:lnTo>
                            </a:path>
                          </a:pathLst>
                        </a:custGeom>
                        <a:ln w="12700">
                          <a:solidFill>
                            <a:srgbClr val="D8D8D8"/>
                          </a:solidFill>
                          <a:prstDash val="solid"/>
                        </a:ln>
                      </wps:spPr>
                      <wps:bodyPr wrap="square" lIns="0" tIns="0" rIns="0" bIns="0" rtlCol="0">
                        <a:prstTxWarp prst="textNoShape">
                          <a:avLst/>
                        </a:prstTxWarp>
                      </wps:bodyPr>
                    </wps:wsp>
                  </a:graphicData>
                </a:graphic>
              </wp:anchor>
            </w:drawing>
          </mc:Choice>
          <mc:Fallback>
            <w:pict>
              <v:shape w14:anchorId="49559FCE" id="Graphic 34" o:spid="_x0000_s1026" style="position:absolute;margin-left:62.7pt;margin-top:9.85pt;width:469.9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RFn/QEAADUEAAAOAAAAZHJzL2Uyb0RvYy54bWysU8GK2zAQvRf6D0L3xk5Kk62JvYcNWwpl u7ApPSuyHBtkSZ1RbOfvO5LtJN3eliWgPGnGo/fejLb3Q6tZpwAba3K+XKScKSNt2Zhjzn/tHz/d cYZemFJoa1TOzwr5ffHxw7Z3mVrZ2upSAaMiBrPe5bz23mVJgrJWrcCFdcpQsLLQCk9bOCYliJ6q tzpZpek66S2UDqxUiHS6G4O8iPWrSkn/s6pQeaZzTtx8XCGuh7AmxVZkRxCubuREQ7yBRSsaQ5de Su2EF+wEzX+l2kaCRVv5hbRtYquqkSpqIDXL9JWal1o4FbWQOeguNuH7lZVP3Yt7BrKhd5ghwaBi qKAN/8SPDdGs88UsNXgm6fDL1/Vm85k8lRRbrjbRy+T6rTyh/6ZsrCO6H+hHq8sZiXpGcjAzBGpY aJWOrfKcUauAM2rVYWyVEz58F8gFyPorkXDW2k7tbYz6V8yJ2jWqzW1WkLJOScqsknLHDALhmmI7 gXg14Vtx2gQWwYE0jgBa3ZSPjdaBBsLx8KCBdYJU7e7CLwihEv+kOUC/E1iPeTE0pWlD2dfeBHSw 5fkZWE9Tm3P8cxKgONPfDY1FGPEZwAwOMwCvH2x8CNEhunM//BbgWLg+555a+2TnoRPZ3LWg/ZI7 sRk5TBuazShpekdh+G/3Mev62ou/AAAA//8DAFBLAwQUAAYACAAAACEA31XGrd4AAAAKAQAADwAA AGRycy9kb3ducmV2LnhtbEyPQU+EMBCF7yb+h2ZMvLlF4qIgZWNMvGiicZWDt4GOFKVTlnZ38d9b TnqbN/Py5nvlZraDONDke8cKLlcJCOLW6Z47Be9vDxc3IHxA1jg4JgU/5GFTnZ6UWGh35Fc6bEMn Ygj7AhWYEMZCSt8asuhXbiSOt083WQxRTp3UEx5juB1kmiSZtNhz/GBwpHtD7fd2bxXUOzLZ11P+ Ub8Mqez8Izb1806p87P57hZEoDn8mWHBj+hQRabG7Vl7MUSdrq+iNQ75NYjFkGTrFESzbHKQVSn/ V6h+AQAA//8DAFBLAQItABQABgAIAAAAIQC2gziS/gAAAOEBAAATAAAAAAAAAAAAAAAAAAAAAABb Q29udGVudF9UeXBlc10ueG1sUEsBAi0AFAAGAAgAAAAhADj9If/WAAAAlAEAAAsAAAAAAAAAAAAA AAAALwEAAF9yZWxzLy5yZWxzUEsBAi0AFAAGAAgAAAAhAGppEWf9AQAANQQAAA4AAAAAAAAAAAAA AAAALgIAAGRycy9lMm9Eb2MueG1sUEsBAi0AFAAGAAgAAAAhAN9Vxq3eAAAACgEAAA8AAAAAAAAA AAAAAAAAVwQAAGRycy9kb3ducmV2LnhtbFBLBQYAAAAABAAEAPMAAABiBQAAAAA= " path="m,l5967600,e" filled="f" strokecolor="#d8d8d8" strokeweight="1pt">
                <v:path arrowok="t"/>
                <w10:wrap type="topAndBottom" anchorx="page"/>
              </v:shape>
            </w:pict>
          </mc:Fallback>
        </mc:AlternateContent>
      </w:r>
    </w:p>
    <w:p w14:paraId="1E877355" w14:textId="77777777" w:rsidR="00A7265C" w:rsidRDefault="00000000" w:rsidP="00540421">
      <w:pPr>
        <w:widowControl w:val="0"/>
        <w:autoSpaceDE w:val="0"/>
        <w:autoSpaceDN w:val="0"/>
        <w:spacing w:before="128"/>
        <w:ind w:left="261"/>
        <w:jc w:val="both"/>
        <w:rPr>
          <w:rFonts w:ascii="Arial MT" w:eastAsia="Arial MT" w:hAnsi="Arial MT" w:cs="Arial MT"/>
          <w:sz w:val="20"/>
          <w:szCs w:val="20"/>
        </w:rPr>
      </w:pPr>
      <w:r>
        <w:rPr>
          <w:rFonts w:ascii="Arial MT" w:eastAsia="Arial MT" w:hAnsi="Arial MT" w:cs="Arial MT"/>
          <w:w w:val="105"/>
          <w:sz w:val="20"/>
          <w:szCs w:val="20"/>
        </w:rPr>
        <w:t>The</w:t>
      </w:r>
      <w:r>
        <w:rPr>
          <w:rFonts w:ascii="Arial MT" w:eastAsia="Arial MT" w:hAnsi="Arial MT" w:cs="Arial MT"/>
          <w:spacing w:val="-14"/>
          <w:w w:val="105"/>
          <w:sz w:val="20"/>
          <w:szCs w:val="20"/>
        </w:rPr>
        <w:t xml:space="preserve"> </w:t>
      </w:r>
      <w:r>
        <w:rPr>
          <w:rFonts w:ascii="Arial MT" w:eastAsia="Arial MT" w:hAnsi="Arial MT" w:cs="Arial MT"/>
          <w:w w:val="105"/>
          <w:sz w:val="20"/>
          <w:szCs w:val="20"/>
        </w:rPr>
        <w:t>overall</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workflow</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followed</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during</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Milestone</w:t>
      </w:r>
      <w:r>
        <w:rPr>
          <w:rFonts w:ascii="Arial MT" w:eastAsia="Arial MT" w:hAnsi="Arial MT" w:cs="Arial MT"/>
          <w:spacing w:val="-13"/>
          <w:w w:val="105"/>
          <w:sz w:val="20"/>
          <w:szCs w:val="20"/>
        </w:rPr>
        <w:t xml:space="preserve"> </w:t>
      </w:r>
      <w:r>
        <w:rPr>
          <w:rFonts w:ascii="Arial MT" w:eastAsia="Arial MT" w:hAnsi="Arial MT" w:cs="Arial MT"/>
          <w:w w:val="105"/>
          <w:sz w:val="20"/>
          <w:szCs w:val="20"/>
        </w:rPr>
        <w:t>1</w:t>
      </w:r>
      <w:r>
        <w:rPr>
          <w:rFonts w:ascii="Arial MT" w:eastAsia="Arial MT" w:hAnsi="Arial MT" w:cs="Arial MT"/>
          <w:spacing w:val="-13"/>
          <w:w w:val="105"/>
          <w:sz w:val="20"/>
          <w:szCs w:val="20"/>
        </w:rPr>
        <w:t xml:space="preserve"> </w:t>
      </w:r>
      <w:r>
        <w:rPr>
          <w:rFonts w:ascii="Arial MT" w:eastAsia="Arial MT" w:hAnsi="Arial MT" w:cs="Arial MT"/>
          <w:spacing w:val="-4"/>
          <w:w w:val="105"/>
          <w:sz w:val="20"/>
          <w:szCs w:val="20"/>
        </w:rPr>
        <w:t>was:</w:t>
      </w:r>
    </w:p>
    <w:p w14:paraId="4D604FEE" w14:textId="77777777" w:rsidR="00A7265C" w:rsidRDefault="00000000" w:rsidP="00540421">
      <w:pPr>
        <w:widowControl w:val="0"/>
        <w:autoSpaceDE w:val="0"/>
        <w:autoSpaceDN w:val="0"/>
        <w:spacing w:before="155"/>
        <w:ind w:left="261"/>
        <w:jc w:val="both"/>
        <w:rPr>
          <w:rFonts w:ascii="Arial MT" w:eastAsia="Arial MT" w:hAnsi="Arial MT" w:cs="Arial MT"/>
          <w:sz w:val="20"/>
          <w:szCs w:val="20"/>
        </w:rPr>
      </w:pPr>
      <w:r>
        <w:rPr>
          <w:noProof/>
        </w:rPr>
        <mc:AlternateContent>
          <mc:Choice Requires="wps">
            <w:drawing>
              <wp:anchor distT="0" distB="0" distL="114300" distR="114300" simplePos="0" relativeHeight="251722752" behindDoc="1" locked="0" layoutInCell="1" allowOverlap="1" wp14:anchorId="7C2EA814" wp14:editId="24F303CC">
                <wp:simplePos x="0" y="0"/>
                <wp:positionH relativeFrom="column">
                  <wp:posOffset>-43066</wp:posOffset>
                </wp:positionH>
                <wp:positionV relativeFrom="paragraph">
                  <wp:posOffset>278367</wp:posOffset>
                </wp:positionV>
                <wp:extent cx="6495803" cy="2933205"/>
                <wp:effectExtent l="0" t="0" r="635" b="635"/>
                <wp:wrapNone/>
                <wp:docPr id="784576319" name="Rectangle: Rounded Corners 38"/>
                <wp:cNvGraphicFramePr/>
                <a:graphic xmlns:a="http://schemas.openxmlformats.org/drawingml/2006/main">
                  <a:graphicData uri="http://schemas.microsoft.com/office/word/2010/wordprocessingShape">
                    <wps:wsp>
                      <wps:cNvSpPr/>
                      <wps:spPr>
                        <a:xfrm>
                          <a:off x="0" y="0"/>
                          <a:ext cx="6495803" cy="2933205"/>
                        </a:xfrm>
                        <a:prstGeom prst="roundRect">
                          <a:avLst/>
                        </a:prstGeom>
                        <a:solidFill>
                          <a:srgbClr val="F2F2F2"/>
                        </a:solidFill>
                      </wps:spPr>
                      <wps:bodyPr rot="0" spcFirstLastPara="0" vertOverflow="overflow" horzOverflow="overflow" vert="horz" wrap="square" lIns="0" tIns="0" rIns="0" bIns="0" numCol="1" spcCol="0" rtlCol="0" fromWordArt="0" anchor="ctr" anchorCtr="0" forceAA="0" compatLnSpc="1">
                        <a:prstTxWarp prst="textNoShape">
                          <a:avLst/>
                        </a:prstTxWarp>
                      </wps:bodyPr>
                    </wps:wsp>
                  </a:graphicData>
                </a:graphic>
              </wp:anchor>
            </w:drawing>
          </mc:Choice>
          <mc:Fallback>
            <w:pict>
              <v:roundrect w14:anchorId="698F4AB1" id="Rectangle: Rounded Corners 38" o:spid="_x0000_s1026" style="position:absolute;margin-left:-3.4pt;margin-top:21.9pt;width:511.5pt;height:230.95pt;z-index:-251593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Ih/kBAIAAAkEAAAOAAAAZHJzL2Uyb0RvYy54bWysU99v2jAQfp+0/8Hy+0iAtWojQoWomCah FpVOfTaOQyI5Pu9sCOyv39lJoOr2NE1I5jvf5X5893n2cGo0Oyp0NZicj0cpZ8pIKGqzz/mP19WX O86cF6YQGozK+Vk5/jD//GnW2kxNoAJdKGSUxListTmvvLdZkjhZqUa4EVhlyFkCNsKTifukQNFS 9kYnkzS9TVrAwiJI5RzdPnZOPo/5y1JJ/1yWTnmmc069+XhiPHfhTOYzke1R2KqWfRviH7poRG2o 6CXVo/CCHbD+I1VTSwQHpR9JaBIoy1qqOANNM04/TLOthFVxFiLH2QtN7v+llU/Hrd0g0dBalzmC YYpTiU34p/7YKZJ1vpClTp5Jurz9en9zl045k+Sb3E+nk/Qm0JlcP7fo/DcFDQsg5wgHU7zQSiJT 4rh2vosf4kJJB7ouVrXW0cD9bqmRHQWtbzUJv77Eu7Dk2nlAOyjOG2QI3a6dlauayq+F8xuBtFyS AQnWP9NRamhzDj3irAL89bf7EE+ck5ezlsSSc/fzIFBxpr8b2kZQ1gBwALsBmEOzBBpgTE/Bygjp A/R6gCVC80Y6XoQq5BJGUq2cS4+DsfSdaOklSLVYxDBSkBV+bbZWhuSBsMDk6+lNoO0597SuJxiE JLIPrHextLQrc71Beou77N9GEPR7O0ZdX/D8NwAAAP//AwBQSwMEFAAGAAgAAAAhAOzLa6neAAAA CgEAAA8AAABkcnMvZG93bnJldi54bWxMj8FOwzAQRO9I/IO1SNxaO6VNq5BNVVWCcm3hws2Jt0kg Xkex24S/xz3BaTWa0czbfDvZTlxp8K1jhGSuQBBXzrRcI3y8v8w2IHzQbHTnmBB+yMO2uL/LdWbc yEe6nkItYgn7TCM0IfSZlL5qyGo/dz1x9M5usDpEOdTSDHqM5baTC6VSaXXLcaHRPe0bqr5PF4vQ 86g2fm+O8i35Wh4+D3X5Wu0QHx+m3TOIQFP4C8MNP6JDEZlKd2HjRYcwSyN5QFg+xXvzVZIuQJQI K7Vagyxy+f+F4hcAAP//AwBQSwECLQAUAAYACAAAACEAtoM4kv4AAADhAQAAEwAAAAAAAAAAAAAA AAAAAAAAW0NvbnRlbnRfVHlwZXNdLnhtbFBLAQItABQABgAIAAAAIQA4/SH/1gAAAJQBAAALAAAA AAAAAAAAAAAAAC8BAABfcmVscy8ucmVsc1BLAQItABQABgAIAAAAIQCmIh/kBAIAAAkEAAAOAAAA AAAAAAAAAAAAAC4CAABkcnMvZTJvRG9jLnhtbFBLAQItABQABgAIAAAAIQDsy2up3gAAAAoBAAAP AAAAAAAAAAAAAAAAAF4EAABkcnMvZG93bnJldi54bWxQSwUGAAAAAAQABADzAAAAaQUAAAAA " fillcolor="#f2f2f2" stroked="f">
                <v:textbox inset="0,0,0,0"/>
              </v:roundrect>
            </w:pict>
          </mc:Fallback>
        </mc:AlternateContent>
      </w:r>
    </w:p>
    <w:p w14:paraId="02E74551" w14:textId="77777777" w:rsidR="00A7265C" w:rsidRDefault="00A7265C" w:rsidP="00540421">
      <w:pPr>
        <w:widowControl w:val="0"/>
        <w:autoSpaceDE w:val="0"/>
        <w:autoSpaceDN w:val="0"/>
        <w:spacing w:before="155"/>
        <w:ind w:left="261"/>
        <w:jc w:val="both"/>
        <w:rPr>
          <w:rFonts w:ascii="Arial MT" w:eastAsia="Arial MT" w:hAnsi="Arial MT" w:cs="Arial MT"/>
          <w:sz w:val="20"/>
          <w:szCs w:val="20"/>
        </w:rPr>
      </w:pPr>
    </w:p>
    <w:p w14:paraId="7D5ADE75" w14:textId="77777777" w:rsidR="00A7265C" w:rsidRDefault="00000000" w:rsidP="00540421">
      <w:pPr>
        <w:widowControl w:val="0"/>
        <w:autoSpaceDE w:val="0"/>
        <w:autoSpaceDN w:val="0"/>
        <w:spacing w:before="199"/>
        <w:ind w:left="1" w:right="116"/>
        <w:jc w:val="both"/>
        <w:rPr>
          <w:rFonts w:ascii="Symbol" w:eastAsia="Arial MT" w:hAnsi="Symbol" w:cs="Arial MT"/>
          <w:color w:val="000000"/>
          <w:sz w:val="21"/>
          <w:szCs w:val="22"/>
        </w:rPr>
      </w:pPr>
      <w:r>
        <w:rPr>
          <w:rFonts w:ascii="Arial" w:eastAsia="Arial MT" w:hAnsi="Arial" w:cs="Arial MT"/>
          <w:b/>
          <w:color w:val="1F3864"/>
          <w:sz w:val="21"/>
          <w:szCs w:val="22"/>
        </w:rPr>
        <w:t>Raw AIS Dataset</w:t>
      </w:r>
      <w:r>
        <w:rPr>
          <w:rFonts w:ascii="Arial" w:eastAsia="Arial MT" w:hAnsi="Arial" w:cs="Arial MT"/>
          <w:b/>
          <w:color w:val="1F3864"/>
          <w:spacing w:val="58"/>
          <w:sz w:val="21"/>
          <w:szCs w:val="22"/>
        </w:rPr>
        <w:t xml:space="preserve"> </w:t>
      </w:r>
      <w:r>
        <w:rPr>
          <w:rFonts w:ascii="Symbol" w:eastAsia="Arial MT" w:hAnsi="Symbol" w:cs="Arial MT"/>
          <w:color w:val="1F3864"/>
          <w:spacing w:val="-10"/>
          <w:sz w:val="21"/>
          <w:szCs w:val="22"/>
        </w:rPr>
        <w:sym w:font="Symbol" w:char="F0AF"/>
      </w:r>
    </w:p>
    <w:p w14:paraId="22152AE4" w14:textId="77777777" w:rsidR="00A7265C" w:rsidRDefault="00000000" w:rsidP="00540421">
      <w:pPr>
        <w:widowControl w:val="0"/>
        <w:autoSpaceDE w:val="0"/>
        <w:autoSpaceDN w:val="0"/>
        <w:spacing w:before="142"/>
        <w:ind w:right="116"/>
        <w:jc w:val="both"/>
        <w:rPr>
          <w:rFonts w:ascii="Symbol" w:eastAsia="Arial MT" w:hAnsi="Symbol" w:cs="Arial MT"/>
          <w:color w:val="000000"/>
          <w:sz w:val="21"/>
          <w:szCs w:val="22"/>
        </w:rPr>
      </w:pPr>
      <w:r>
        <w:rPr>
          <w:rFonts w:ascii="Arial" w:eastAsia="Arial MT" w:hAnsi="Arial" w:cs="Arial MT"/>
          <w:b/>
          <w:color w:val="1F3864"/>
          <w:sz w:val="21"/>
          <w:szCs w:val="22"/>
        </w:rPr>
        <w:t>Data Import into Power BI</w:t>
      </w:r>
      <w:r>
        <w:rPr>
          <w:rFonts w:ascii="Arial" w:eastAsia="Arial MT" w:hAnsi="Arial" w:cs="Arial MT"/>
          <w:b/>
          <w:color w:val="1F3864"/>
          <w:spacing w:val="58"/>
          <w:sz w:val="21"/>
          <w:szCs w:val="22"/>
        </w:rPr>
        <w:t xml:space="preserve"> </w:t>
      </w:r>
      <w:r>
        <w:rPr>
          <w:rFonts w:ascii="Symbol" w:eastAsia="Arial MT" w:hAnsi="Symbol" w:cs="Arial MT"/>
          <w:color w:val="1F3864"/>
          <w:spacing w:val="-10"/>
          <w:sz w:val="21"/>
          <w:szCs w:val="22"/>
        </w:rPr>
        <w:sym w:font="Symbol" w:char="F0AF"/>
      </w:r>
    </w:p>
    <w:p w14:paraId="211B251A" w14:textId="77777777" w:rsidR="00A7265C" w:rsidRDefault="00000000" w:rsidP="00540421">
      <w:pPr>
        <w:widowControl w:val="0"/>
        <w:autoSpaceDE w:val="0"/>
        <w:autoSpaceDN w:val="0"/>
        <w:spacing w:before="143"/>
        <w:ind w:left="1" w:right="116"/>
        <w:jc w:val="both"/>
        <w:rPr>
          <w:rFonts w:ascii="Symbol" w:eastAsia="Arial MT" w:hAnsi="Symbol" w:cs="Arial MT"/>
          <w:color w:val="000000"/>
          <w:sz w:val="21"/>
          <w:szCs w:val="22"/>
        </w:rPr>
      </w:pPr>
      <w:r>
        <w:rPr>
          <w:rFonts w:ascii="Arial" w:eastAsia="Arial MT" w:hAnsi="Arial" w:cs="Arial MT"/>
          <w:b/>
          <w:color w:val="1F3864"/>
          <w:sz w:val="21"/>
          <w:szCs w:val="22"/>
        </w:rPr>
        <w:t>Data Cleaning &amp; Transformation using Power Query</w:t>
      </w:r>
      <w:r>
        <w:rPr>
          <w:rFonts w:ascii="Arial" w:eastAsia="Arial MT" w:hAnsi="Arial" w:cs="Arial MT"/>
          <w:b/>
          <w:color w:val="1F3864"/>
          <w:spacing w:val="58"/>
          <w:sz w:val="21"/>
          <w:szCs w:val="22"/>
        </w:rPr>
        <w:t xml:space="preserve"> </w:t>
      </w:r>
      <w:r>
        <w:rPr>
          <w:rFonts w:ascii="Symbol" w:eastAsia="Arial MT" w:hAnsi="Symbol" w:cs="Arial MT"/>
          <w:color w:val="1F3864"/>
          <w:spacing w:val="-10"/>
          <w:sz w:val="21"/>
          <w:szCs w:val="22"/>
        </w:rPr>
        <w:sym w:font="Symbol" w:char="F0AF"/>
      </w:r>
    </w:p>
    <w:p w14:paraId="296B19BC" w14:textId="77777777" w:rsidR="00A7265C" w:rsidRDefault="00000000" w:rsidP="00540421">
      <w:pPr>
        <w:widowControl w:val="0"/>
        <w:autoSpaceDE w:val="0"/>
        <w:autoSpaceDN w:val="0"/>
        <w:spacing w:before="143"/>
        <w:ind w:left="1" w:right="116"/>
        <w:jc w:val="both"/>
        <w:rPr>
          <w:rFonts w:ascii="Symbol" w:eastAsia="Arial MT" w:hAnsi="Symbol" w:cs="Arial MT"/>
          <w:color w:val="000000"/>
          <w:sz w:val="21"/>
          <w:szCs w:val="22"/>
        </w:rPr>
      </w:pPr>
      <w:r>
        <w:rPr>
          <w:rFonts w:ascii="Arial" w:eastAsia="Arial MT" w:hAnsi="Arial" w:cs="Arial MT"/>
          <w:b/>
          <w:color w:val="1F3864"/>
          <w:sz w:val="21"/>
          <w:szCs w:val="22"/>
        </w:rPr>
        <w:t>Creation of Derived Fields</w:t>
      </w:r>
      <w:r>
        <w:rPr>
          <w:rFonts w:ascii="Arial" w:eastAsia="Arial MT" w:hAnsi="Arial" w:cs="Arial MT"/>
          <w:b/>
          <w:color w:val="1F3864"/>
          <w:spacing w:val="58"/>
          <w:sz w:val="21"/>
          <w:szCs w:val="22"/>
        </w:rPr>
        <w:t xml:space="preserve"> </w:t>
      </w:r>
      <w:r>
        <w:rPr>
          <w:rFonts w:ascii="Symbol" w:eastAsia="Arial MT" w:hAnsi="Symbol" w:cs="Arial MT"/>
          <w:color w:val="1F3864"/>
          <w:spacing w:val="-10"/>
          <w:sz w:val="21"/>
          <w:szCs w:val="22"/>
        </w:rPr>
        <w:sym w:font="Symbol" w:char="F0AF"/>
      </w:r>
    </w:p>
    <w:p w14:paraId="0CC6F91F" w14:textId="77777777" w:rsidR="00A7265C" w:rsidRDefault="00000000" w:rsidP="00540421">
      <w:pPr>
        <w:widowControl w:val="0"/>
        <w:autoSpaceDE w:val="0"/>
        <w:autoSpaceDN w:val="0"/>
        <w:spacing w:before="142"/>
        <w:ind w:left="1" w:right="116"/>
        <w:jc w:val="both"/>
        <w:rPr>
          <w:rFonts w:ascii="Symbol" w:eastAsia="Arial MT" w:hAnsi="Symbol" w:cs="Arial MT"/>
          <w:color w:val="000000"/>
          <w:sz w:val="21"/>
          <w:szCs w:val="22"/>
        </w:rPr>
      </w:pPr>
      <w:r>
        <w:rPr>
          <w:rFonts w:ascii="Arial" w:eastAsia="Arial MT" w:hAnsi="Arial" w:cs="Arial MT"/>
          <w:b/>
          <w:color w:val="1F3864"/>
          <w:sz w:val="21"/>
          <w:szCs w:val="22"/>
        </w:rPr>
        <w:t>Data Modelling</w:t>
      </w:r>
      <w:r>
        <w:rPr>
          <w:rFonts w:ascii="Arial" w:eastAsia="Arial MT" w:hAnsi="Arial" w:cs="Arial MT"/>
          <w:b/>
          <w:color w:val="1F3864"/>
          <w:spacing w:val="58"/>
          <w:sz w:val="21"/>
          <w:szCs w:val="22"/>
        </w:rPr>
        <w:t xml:space="preserve"> </w:t>
      </w:r>
      <w:r>
        <w:rPr>
          <w:rFonts w:ascii="Symbol" w:eastAsia="Arial MT" w:hAnsi="Symbol" w:cs="Arial MT"/>
          <w:color w:val="1F3864"/>
          <w:spacing w:val="-10"/>
          <w:sz w:val="21"/>
          <w:szCs w:val="22"/>
        </w:rPr>
        <w:sym w:font="Symbol" w:char="F0AF"/>
      </w:r>
    </w:p>
    <w:p w14:paraId="484FDA1A" w14:textId="77777777" w:rsidR="00A7265C" w:rsidRDefault="00000000" w:rsidP="00540421">
      <w:pPr>
        <w:widowControl w:val="0"/>
        <w:autoSpaceDE w:val="0"/>
        <w:autoSpaceDN w:val="0"/>
        <w:spacing w:before="143" w:line="372" w:lineRule="auto"/>
        <w:ind w:left="3337" w:right="3451"/>
        <w:jc w:val="both"/>
        <w:rPr>
          <w:rFonts w:ascii="Symbol" w:eastAsia="Arial MT" w:hAnsi="Symbol" w:cs="Arial MT"/>
          <w:color w:val="000000"/>
          <w:sz w:val="21"/>
          <w:szCs w:val="22"/>
        </w:rPr>
      </w:pPr>
      <w:r>
        <w:rPr>
          <w:rFonts w:ascii="Arial" w:eastAsia="Arial MT" w:hAnsi="Arial" w:cs="Arial MT"/>
          <w:b/>
          <w:color w:val="1F3864"/>
          <w:sz w:val="21"/>
          <w:szCs w:val="22"/>
        </w:rPr>
        <w:t>Creation</w:t>
      </w:r>
      <w:r>
        <w:rPr>
          <w:rFonts w:ascii="Arial" w:eastAsia="Arial MT" w:hAnsi="Arial" w:cs="Arial MT"/>
          <w:b/>
          <w:color w:val="1F3864"/>
          <w:spacing w:val="-8"/>
          <w:sz w:val="21"/>
          <w:szCs w:val="22"/>
        </w:rPr>
        <w:t xml:space="preserve"> </w:t>
      </w:r>
      <w:r>
        <w:rPr>
          <w:rFonts w:ascii="Arial" w:eastAsia="Arial MT" w:hAnsi="Arial" w:cs="Arial MT"/>
          <w:b/>
          <w:color w:val="1F3864"/>
          <w:sz w:val="21"/>
          <w:szCs w:val="22"/>
        </w:rPr>
        <w:t>of</w:t>
      </w:r>
      <w:r>
        <w:rPr>
          <w:rFonts w:ascii="Arial" w:eastAsia="Arial MT" w:hAnsi="Arial" w:cs="Arial MT"/>
          <w:b/>
          <w:color w:val="1F3864"/>
          <w:spacing w:val="-8"/>
          <w:sz w:val="21"/>
          <w:szCs w:val="22"/>
        </w:rPr>
        <w:t xml:space="preserve"> </w:t>
      </w:r>
      <w:r>
        <w:rPr>
          <w:rFonts w:ascii="Arial" w:eastAsia="Arial MT" w:hAnsi="Arial" w:cs="Arial MT"/>
          <w:b/>
          <w:color w:val="1F3864"/>
          <w:sz w:val="21"/>
          <w:szCs w:val="22"/>
        </w:rPr>
        <w:t>DAX</w:t>
      </w:r>
      <w:r>
        <w:rPr>
          <w:rFonts w:ascii="Arial" w:eastAsia="Arial MT" w:hAnsi="Arial" w:cs="Arial MT"/>
          <w:b/>
          <w:color w:val="1F3864"/>
          <w:spacing w:val="-8"/>
          <w:sz w:val="21"/>
          <w:szCs w:val="22"/>
        </w:rPr>
        <w:t xml:space="preserve"> </w:t>
      </w:r>
      <w:r>
        <w:rPr>
          <w:rFonts w:ascii="Arial" w:eastAsia="Arial MT" w:hAnsi="Arial" w:cs="Arial MT"/>
          <w:b/>
          <w:color w:val="1F3864"/>
          <w:sz w:val="21"/>
          <w:szCs w:val="22"/>
        </w:rPr>
        <w:t>Measures</w:t>
      </w:r>
      <w:r>
        <w:rPr>
          <w:rFonts w:ascii="Arial" w:eastAsia="Arial MT" w:hAnsi="Arial" w:cs="Arial MT"/>
          <w:b/>
          <w:color w:val="1F3864"/>
          <w:spacing w:val="40"/>
          <w:sz w:val="21"/>
          <w:szCs w:val="22"/>
        </w:rPr>
        <w:t xml:space="preserve"> </w:t>
      </w:r>
      <w:r>
        <w:rPr>
          <w:rFonts w:ascii="Symbol" w:eastAsia="Arial MT" w:hAnsi="Symbol" w:cs="Arial MT"/>
          <w:color w:val="1F3864"/>
          <w:sz w:val="21"/>
          <w:szCs w:val="22"/>
        </w:rPr>
        <w:sym w:font="Symbol" w:char="F0AF"/>
      </w:r>
      <w:r>
        <w:rPr>
          <w:rFonts w:eastAsia="Arial MT" w:cs="Arial MT"/>
          <w:color w:val="1F3864"/>
          <w:sz w:val="21"/>
          <w:szCs w:val="22"/>
        </w:rPr>
        <w:t xml:space="preserve"> </w:t>
      </w:r>
      <w:r>
        <w:rPr>
          <w:rFonts w:ascii="Arial" w:eastAsia="Arial MT" w:hAnsi="Arial" w:cs="Arial MT"/>
          <w:b/>
          <w:color w:val="1F3864"/>
          <w:sz w:val="21"/>
          <w:szCs w:val="22"/>
        </w:rPr>
        <w:t>KPI Development</w:t>
      </w:r>
      <w:r>
        <w:rPr>
          <w:rFonts w:ascii="Arial" w:eastAsia="Arial MT" w:hAnsi="Arial" w:cs="Arial MT"/>
          <w:b/>
          <w:color w:val="1F3864"/>
          <w:spacing w:val="40"/>
          <w:sz w:val="21"/>
          <w:szCs w:val="22"/>
        </w:rPr>
        <w:t xml:space="preserve"> </w:t>
      </w:r>
      <w:r>
        <w:rPr>
          <w:rFonts w:ascii="Symbol" w:eastAsia="Arial MT" w:hAnsi="Symbol" w:cs="Arial MT"/>
          <w:color w:val="1F3864"/>
          <w:sz w:val="21"/>
          <w:szCs w:val="22"/>
        </w:rPr>
        <w:sym w:font="Symbol" w:char="F0AF"/>
      </w:r>
      <w:r>
        <w:rPr>
          <w:rFonts w:eastAsia="Arial MT" w:cs="Arial MT"/>
          <w:color w:val="1F3864"/>
          <w:sz w:val="21"/>
          <w:szCs w:val="22"/>
        </w:rPr>
        <w:t xml:space="preserve"> </w:t>
      </w:r>
      <w:r>
        <w:rPr>
          <w:rFonts w:ascii="Arial" w:eastAsia="Arial MT" w:hAnsi="Arial" w:cs="Arial MT"/>
          <w:b/>
          <w:color w:val="1F3864"/>
          <w:sz w:val="21"/>
          <w:szCs w:val="22"/>
        </w:rPr>
        <w:t>Dashboard Visualization</w:t>
      </w:r>
      <w:r>
        <w:rPr>
          <w:rFonts w:ascii="Arial" w:eastAsia="Arial MT" w:hAnsi="Arial" w:cs="Arial MT"/>
          <w:b/>
          <w:color w:val="1F3864"/>
          <w:spacing w:val="40"/>
          <w:sz w:val="21"/>
          <w:szCs w:val="22"/>
        </w:rPr>
        <w:t xml:space="preserve"> </w:t>
      </w:r>
      <w:r>
        <w:rPr>
          <w:rFonts w:ascii="Symbol" w:eastAsia="Arial MT" w:hAnsi="Symbol" w:cs="Arial MT"/>
          <w:color w:val="1F3864"/>
          <w:sz w:val="21"/>
          <w:szCs w:val="22"/>
        </w:rPr>
        <w:sym w:font="Symbol" w:char="F0AF"/>
      </w:r>
    </w:p>
    <w:p w14:paraId="3A6EE7FE" w14:textId="77777777" w:rsidR="00DB5657" w:rsidRDefault="00000000" w:rsidP="00540421">
      <w:pPr>
        <w:widowControl w:val="0"/>
        <w:autoSpaceDE w:val="0"/>
        <w:autoSpaceDN w:val="0"/>
        <w:spacing w:before="18"/>
        <w:ind w:left="115" w:right="116"/>
        <w:jc w:val="both"/>
        <w:rPr>
          <w:rFonts w:ascii="Arial" w:eastAsia="Arial MT" w:hAnsi="Arial MT" w:cs="Arial MT"/>
          <w:b/>
          <w:color w:val="1F3864"/>
          <w:spacing w:val="-2"/>
          <w:sz w:val="21"/>
          <w:szCs w:val="22"/>
        </w:rPr>
      </w:pPr>
      <w:r>
        <w:rPr>
          <w:rFonts w:ascii="Arial" w:eastAsia="Arial MT" w:hAnsi="Arial MT" w:cs="Arial MT"/>
          <w:b/>
          <w:color w:val="1F3864"/>
          <w:sz w:val="21"/>
          <w:szCs w:val="22"/>
        </w:rPr>
        <w:t xml:space="preserve">Interactive Supply Chain </w:t>
      </w:r>
      <w:r>
        <w:rPr>
          <w:rFonts w:ascii="Arial" w:eastAsia="Arial MT" w:hAnsi="Arial MT" w:cs="Arial MT"/>
          <w:b/>
          <w:color w:val="1F3864"/>
          <w:spacing w:val="-2"/>
          <w:sz w:val="21"/>
          <w:szCs w:val="22"/>
        </w:rPr>
        <w:t>Analysis</w:t>
      </w:r>
    </w:p>
    <w:p w14:paraId="4BC6DF3A" w14:textId="77777777" w:rsidR="00DB5657" w:rsidRDefault="00DB5657" w:rsidP="00540421">
      <w:pPr>
        <w:widowControl w:val="0"/>
        <w:autoSpaceDE w:val="0"/>
        <w:autoSpaceDN w:val="0"/>
        <w:jc w:val="both"/>
        <w:rPr>
          <w:rFonts w:ascii="Arial" w:eastAsia="Arial MT" w:hAnsi="Arial MT" w:cs="Arial MT"/>
          <w:b/>
          <w:color w:val="1F3864"/>
          <w:spacing w:val="-2"/>
          <w:sz w:val="21"/>
          <w:szCs w:val="22"/>
        </w:rPr>
        <w:sectPr w:rsidR="00DB5657">
          <w:pgSz w:w="11910" w:h="16840"/>
          <w:pgMar w:top="1180" w:right="992" w:bottom="820" w:left="992" w:header="0" w:footer="625" w:gutter="0"/>
          <w:cols w:space="720"/>
        </w:sectPr>
      </w:pPr>
    </w:p>
    <w:p w14:paraId="276E99C0" w14:textId="77777777" w:rsidR="00B15A74" w:rsidRPr="00C9365F" w:rsidRDefault="00000000" w:rsidP="00540421">
      <w:pPr>
        <w:pBdr>
          <w:bottom w:val="single" w:sz="10" w:space="4" w:color="2E74B5"/>
        </w:pBdr>
        <w:spacing w:after="200"/>
        <w:jc w:val="both"/>
        <w:rPr>
          <w:rFonts w:ascii="Arial MT" w:eastAsia="Calibri" w:hAnsi="Arial MT" w:cs="Calibri"/>
          <w:sz w:val="21"/>
          <w:szCs w:val="21"/>
          <w:lang w:val="en-IN" w:eastAsia="en-IN" w:bidi="hi-IN"/>
        </w:rPr>
      </w:pPr>
      <w:r>
        <w:rPr>
          <w:rFonts w:ascii="Arial MT" w:eastAsia="Calibri" w:hAnsi="Arial MT" w:cs="Calibri"/>
          <w:b/>
          <w:bCs/>
          <w:color w:val="1F3864"/>
          <w:sz w:val="34"/>
          <w:szCs w:val="34"/>
          <w:lang w:val="en-IN" w:eastAsia="en-IN" w:bidi="hi-IN"/>
        </w:rPr>
        <w:lastRenderedPageBreak/>
        <w:t>Milestone 2 – Inventory &amp; Delivery Analytics</w:t>
      </w:r>
    </w:p>
    <w:p w14:paraId="590D20E2" w14:textId="77777777" w:rsidR="00B15A74" w:rsidRPr="00C9365F" w:rsidRDefault="00B15A74" w:rsidP="00540421">
      <w:pPr>
        <w:spacing w:after="120"/>
        <w:jc w:val="both"/>
        <w:rPr>
          <w:rFonts w:ascii="Arial MT" w:eastAsia="Calibri" w:hAnsi="Arial MT" w:cs="Calibri"/>
          <w:sz w:val="21"/>
          <w:szCs w:val="21"/>
          <w:lang w:val="en-IN" w:eastAsia="en-IN" w:bidi="hi-IN"/>
        </w:rPr>
      </w:pPr>
    </w:p>
    <w:p w14:paraId="67B3588A" w14:textId="77777777" w:rsidR="00B15A74"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1. Dashboard – Page 3: Inventory Performance</w:t>
      </w:r>
    </w:p>
    <w:p w14:paraId="66588930"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This page presents </w:t>
      </w:r>
      <w:r>
        <w:rPr>
          <w:rFonts w:ascii="Arial MT" w:eastAsia="Calibri" w:hAnsi="Arial MT" w:cs="Calibri"/>
          <w:i/>
          <w:iCs/>
          <w:sz w:val="21"/>
          <w:szCs w:val="21"/>
          <w:lang w:val="en-IN" w:eastAsia="en-IN" w:bidi="hi-IN"/>
        </w:rPr>
        <w:t>Cargo Flow Analysis with Regional and Product-Level Insights</w:t>
      </w:r>
      <w:r>
        <w:rPr>
          <w:rFonts w:ascii="Arial MT" w:eastAsia="Calibri" w:hAnsi="Arial MT" w:cs="Calibri"/>
          <w:sz w:val="21"/>
          <w:szCs w:val="21"/>
          <w:lang w:val="en-IN" w:eastAsia="en-IN" w:bidi="hi-IN"/>
        </w:rPr>
        <w:t>, focusing on cargo movement volume, vessel activity and inventory turnover across speed categories and destinations.</w:t>
      </w:r>
    </w:p>
    <w:p w14:paraId="6D93D538"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1.1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FB0CE4" w:rsidRPr="00C9365F" w14:paraId="4CF9725E" w14:textId="77777777">
        <w:trPr>
          <w:tblHeader/>
        </w:trPr>
        <w:tc>
          <w:tcPr>
            <w:tcW w:w="5500" w:type="dxa"/>
            <w:shd w:val="clear" w:color="auto" w:fill="1F3864"/>
            <w:tcMar>
              <w:top w:w="100" w:type="dxa"/>
              <w:left w:w="120" w:type="dxa"/>
              <w:bottom w:w="100" w:type="dxa"/>
              <w:right w:w="120" w:type="dxa"/>
            </w:tcMar>
          </w:tcPr>
          <w:p w14:paraId="5B67BCEE"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KPI</w:t>
            </w:r>
          </w:p>
        </w:tc>
        <w:tc>
          <w:tcPr>
            <w:tcW w:w="3500" w:type="dxa"/>
            <w:shd w:val="clear" w:color="auto" w:fill="1F3864"/>
            <w:tcMar>
              <w:top w:w="100" w:type="dxa"/>
              <w:left w:w="120" w:type="dxa"/>
              <w:bottom w:w="100" w:type="dxa"/>
              <w:right w:w="120" w:type="dxa"/>
            </w:tcMar>
          </w:tcPr>
          <w:p w14:paraId="35C7CC68"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Result</w:t>
            </w:r>
          </w:p>
        </w:tc>
      </w:tr>
      <w:tr w:rsidR="00FB0CE4" w:rsidRPr="00C9365F" w14:paraId="7CB8995F" w14:textId="77777777">
        <w:tc>
          <w:tcPr>
            <w:tcW w:w="5500" w:type="dxa"/>
            <w:tcMar>
              <w:top w:w="90" w:type="dxa"/>
              <w:left w:w="120" w:type="dxa"/>
              <w:bottom w:w="90" w:type="dxa"/>
              <w:right w:w="120" w:type="dxa"/>
            </w:tcMar>
          </w:tcPr>
          <w:p w14:paraId="18A57005"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Cargo Records (Moving Records)</w:t>
            </w:r>
          </w:p>
        </w:tc>
        <w:tc>
          <w:tcPr>
            <w:tcW w:w="3500" w:type="dxa"/>
            <w:tcMar>
              <w:top w:w="90" w:type="dxa"/>
              <w:left w:w="120" w:type="dxa"/>
              <w:bottom w:w="90" w:type="dxa"/>
              <w:right w:w="120" w:type="dxa"/>
            </w:tcMar>
          </w:tcPr>
          <w:p w14:paraId="1DC72A90"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224K</w:t>
            </w:r>
          </w:p>
        </w:tc>
      </w:tr>
      <w:tr w:rsidR="00FB0CE4" w:rsidRPr="00C9365F" w14:paraId="28F2A677" w14:textId="77777777">
        <w:tc>
          <w:tcPr>
            <w:tcW w:w="5500" w:type="dxa"/>
            <w:shd w:val="clear" w:color="auto" w:fill="F2F2F2"/>
            <w:tcMar>
              <w:top w:w="90" w:type="dxa"/>
              <w:left w:w="120" w:type="dxa"/>
              <w:bottom w:w="90" w:type="dxa"/>
              <w:right w:w="120" w:type="dxa"/>
            </w:tcMar>
          </w:tcPr>
          <w:p w14:paraId="50E0C127"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Active Vessels (Unique Vessels)</w:t>
            </w:r>
          </w:p>
        </w:tc>
        <w:tc>
          <w:tcPr>
            <w:tcW w:w="3500" w:type="dxa"/>
            <w:shd w:val="clear" w:color="auto" w:fill="F2F2F2"/>
            <w:tcMar>
              <w:top w:w="90" w:type="dxa"/>
              <w:left w:w="120" w:type="dxa"/>
              <w:bottom w:w="90" w:type="dxa"/>
              <w:right w:w="120" w:type="dxa"/>
            </w:tcMar>
          </w:tcPr>
          <w:p w14:paraId="595EE7E2"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13K</w:t>
            </w:r>
          </w:p>
        </w:tc>
      </w:tr>
      <w:tr w:rsidR="00FB0CE4" w:rsidRPr="00C9365F" w14:paraId="65DC6BD6" w14:textId="77777777">
        <w:tc>
          <w:tcPr>
            <w:tcW w:w="5500" w:type="dxa"/>
            <w:tcMar>
              <w:top w:w="90" w:type="dxa"/>
              <w:left w:w="120" w:type="dxa"/>
              <w:bottom w:w="90" w:type="dxa"/>
              <w:right w:w="120" w:type="dxa"/>
            </w:tcMar>
          </w:tcPr>
          <w:p w14:paraId="7FE8E324"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Average ETA (Average Delivery Time)</w:t>
            </w:r>
          </w:p>
        </w:tc>
        <w:tc>
          <w:tcPr>
            <w:tcW w:w="3500" w:type="dxa"/>
            <w:tcMar>
              <w:top w:w="90" w:type="dxa"/>
              <w:left w:w="120" w:type="dxa"/>
              <w:bottom w:w="90" w:type="dxa"/>
              <w:right w:w="120" w:type="dxa"/>
            </w:tcMar>
          </w:tcPr>
          <w:p w14:paraId="245ED9F6"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59.89</w:t>
            </w:r>
          </w:p>
        </w:tc>
      </w:tr>
      <w:tr w:rsidR="00FB0CE4" w:rsidRPr="00C9365F" w14:paraId="1BED090B" w14:textId="77777777">
        <w:tc>
          <w:tcPr>
            <w:tcW w:w="5500" w:type="dxa"/>
            <w:shd w:val="clear" w:color="auto" w:fill="F2F2F2"/>
            <w:tcMar>
              <w:top w:w="90" w:type="dxa"/>
              <w:left w:w="120" w:type="dxa"/>
              <w:bottom w:w="90" w:type="dxa"/>
              <w:right w:w="120" w:type="dxa"/>
            </w:tcMar>
          </w:tcPr>
          <w:p w14:paraId="5421D6CB"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Turnover (Inventory Turnover Proxy)</w:t>
            </w:r>
          </w:p>
        </w:tc>
        <w:tc>
          <w:tcPr>
            <w:tcW w:w="3500" w:type="dxa"/>
            <w:shd w:val="clear" w:color="auto" w:fill="F2F2F2"/>
            <w:tcMar>
              <w:top w:w="90" w:type="dxa"/>
              <w:left w:w="120" w:type="dxa"/>
              <w:bottom w:w="90" w:type="dxa"/>
              <w:right w:w="120" w:type="dxa"/>
            </w:tcMar>
          </w:tcPr>
          <w:p w14:paraId="313A12B9"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66.04</w:t>
            </w:r>
          </w:p>
        </w:tc>
      </w:tr>
    </w:tbl>
    <w:p w14:paraId="6F80A98F" w14:textId="77777777" w:rsidR="00B15A74" w:rsidRPr="00C9365F" w:rsidRDefault="00B15A74" w:rsidP="00540421">
      <w:pPr>
        <w:spacing w:after="120"/>
        <w:jc w:val="both"/>
        <w:rPr>
          <w:rFonts w:ascii="Arial MT" w:eastAsia="Calibri" w:hAnsi="Arial MT" w:cs="Calibri"/>
          <w:sz w:val="21"/>
          <w:szCs w:val="21"/>
          <w:lang w:val="en-IN" w:eastAsia="en-IN" w:bidi="hi-IN"/>
        </w:rPr>
      </w:pPr>
    </w:p>
    <w:p w14:paraId="35F5C67D"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1.2 Inventory Turnover by Speed Category</w:t>
      </w:r>
    </w:p>
    <w:p w14:paraId="30CC86D9"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column chart shows the Inventory Turnover Proxy broken down by Speed_Category. Fast-moving vessels show the highest turnover value (approximately 46), followed by Moderate (approximately 43) and Slow (approximately 34), indicating that vessels moving at higher speeds are associated with higher cargo-flow turnover.</w:t>
      </w:r>
    </w:p>
    <w:p w14:paraId="315DF9B7"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1.3 Inventory Turnover by Destination</w:t>
      </w:r>
    </w:p>
    <w:p w14:paraId="7D41B4DF"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horizontal bar chart shows the Inventory Turnover Proxy across the eight destination clusters (dest_cluster 0–7). Turnover values range from approximately 46 to 96 across clusters, with cluster 6 showing the highest turnover (96) and cluster 7 the lowest (46), highlighting variation in cargo-flow activity by destination region.</w:t>
      </w:r>
    </w:p>
    <w:p w14:paraId="5CC4D595"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1.4 Interactive Slicers</w:t>
      </w:r>
    </w:p>
    <w:p w14:paraId="064297AA"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page includes the following slicers, allowing the report to be filtered dynamically:</w:t>
      </w:r>
    </w:p>
    <w:p w14:paraId="43C102C4"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Vessel Type (VesselType)</w:t>
      </w:r>
    </w:p>
    <w:p w14:paraId="5E93E0E8"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Speed Category (Speed_Category)</w:t>
      </w:r>
    </w:p>
    <w:p w14:paraId="6A281DF6"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Destination Region (dest_cluster)</w:t>
      </w:r>
    </w:p>
    <w:p w14:paraId="201265F9" w14:textId="77777777" w:rsidR="00B15A74"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2. Dashboard – Page 4: Delivery Performance</w:t>
      </w:r>
    </w:p>
    <w:p w14:paraId="7CDEC1BE" w14:textId="77777777" w:rsidR="00563E0C"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This page presents </w:t>
      </w:r>
      <w:r>
        <w:rPr>
          <w:rFonts w:ascii="Arial MT" w:eastAsia="Calibri" w:hAnsi="Arial MT" w:cs="Calibri"/>
          <w:i/>
          <w:iCs/>
          <w:sz w:val="21"/>
          <w:szCs w:val="21"/>
          <w:lang w:val="en-IN" w:eastAsia="en-IN" w:bidi="hi-IN"/>
        </w:rPr>
        <w:t>Regional &amp; Product-Level Analysis with Trend and Variance</w:t>
      </w:r>
      <w:r>
        <w:rPr>
          <w:rFonts w:ascii="Arial MT" w:eastAsia="Calibri" w:hAnsi="Arial MT" w:cs="Calibri"/>
          <w:sz w:val="21"/>
          <w:szCs w:val="21"/>
          <w:lang w:val="en-IN" w:eastAsia="en-IN" w:bidi="hi-IN"/>
        </w:rPr>
        <w:t>, focusing on on-time delivery performance, delivery trends over time, and regional/product-level drill-downs.</w:t>
      </w:r>
    </w:p>
    <w:p w14:paraId="08BB9063" w14:textId="77777777" w:rsidR="00563E0C"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br w:type="page"/>
      </w:r>
    </w:p>
    <w:p w14:paraId="1E9ECAE8" w14:textId="77777777" w:rsidR="00B15A74" w:rsidRPr="00C9365F" w:rsidRDefault="00B15A74" w:rsidP="00540421">
      <w:pPr>
        <w:spacing w:after="140"/>
        <w:jc w:val="both"/>
        <w:rPr>
          <w:rFonts w:ascii="Arial MT" w:eastAsia="Calibri" w:hAnsi="Arial MT" w:cs="Calibri"/>
          <w:sz w:val="21"/>
          <w:szCs w:val="21"/>
          <w:lang w:val="en-IN" w:eastAsia="en-IN" w:bidi="hi-IN"/>
        </w:rPr>
      </w:pPr>
    </w:p>
    <w:p w14:paraId="4CDAEED0"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2.1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FB0CE4" w:rsidRPr="00C9365F" w14:paraId="023D155F" w14:textId="77777777">
        <w:trPr>
          <w:tblHeader/>
        </w:trPr>
        <w:tc>
          <w:tcPr>
            <w:tcW w:w="5500" w:type="dxa"/>
            <w:shd w:val="clear" w:color="auto" w:fill="1F3864"/>
            <w:tcMar>
              <w:top w:w="100" w:type="dxa"/>
              <w:left w:w="120" w:type="dxa"/>
              <w:bottom w:w="100" w:type="dxa"/>
              <w:right w:w="120" w:type="dxa"/>
            </w:tcMar>
          </w:tcPr>
          <w:p w14:paraId="060874D0"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KPI</w:t>
            </w:r>
          </w:p>
        </w:tc>
        <w:tc>
          <w:tcPr>
            <w:tcW w:w="3500" w:type="dxa"/>
            <w:shd w:val="clear" w:color="auto" w:fill="1F3864"/>
            <w:tcMar>
              <w:top w:w="100" w:type="dxa"/>
              <w:left w:w="120" w:type="dxa"/>
              <w:bottom w:w="100" w:type="dxa"/>
              <w:right w:w="120" w:type="dxa"/>
            </w:tcMar>
          </w:tcPr>
          <w:p w14:paraId="0D75FB79"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Result</w:t>
            </w:r>
          </w:p>
        </w:tc>
      </w:tr>
      <w:tr w:rsidR="00FB0CE4" w:rsidRPr="00C9365F" w14:paraId="51B0EE98" w14:textId="77777777">
        <w:tc>
          <w:tcPr>
            <w:tcW w:w="5500" w:type="dxa"/>
            <w:tcMar>
              <w:top w:w="90" w:type="dxa"/>
              <w:left w:w="120" w:type="dxa"/>
              <w:bottom w:w="90" w:type="dxa"/>
              <w:right w:w="120" w:type="dxa"/>
            </w:tcMar>
          </w:tcPr>
          <w:p w14:paraId="7C698AC4"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On-Time Delivery %</w:t>
            </w:r>
          </w:p>
        </w:tc>
        <w:tc>
          <w:tcPr>
            <w:tcW w:w="3500" w:type="dxa"/>
            <w:tcMar>
              <w:top w:w="90" w:type="dxa"/>
              <w:left w:w="120" w:type="dxa"/>
              <w:bottom w:w="90" w:type="dxa"/>
              <w:right w:w="120" w:type="dxa"/>
            </w:tcMar>
          </w:tcPr>
          <w:p w14:paraId="77FD7651"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25.56%</w:t>
            </w:r>
          </w:p>
        </w:tc>
      </w:tr>
      <w:tr w:rsidR="00FB0CE4" w:rsidRPr="00C9365F" w14:paraId="4429E222" w14:textId="77777777">
        <w:tc>
          <w:tcPr>
            <w:tcW w:w="5500" w:type="dxa"/>
            <w:shd w:val="clear" w:color="auto" w:fill="F2F2F2"/>
            <w:tcMar>
              <w:top w:w="90" w:type="dxa"/>
              <w:left w:w="120" w:type="dxa"/>
              <w:bottom w:w="90" w:type="dxa"/>
              <w:right w:w="120" w:type="dxa"/>
            </w:tcMar>
          </w:tcPr>
          <w:p w14:paraId="0BBE3016"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Delayed Deliveries</w:t>
            </w:r>
          </w:p>
        </w:tc>
        <w:tc>
          <w:tcPr>
            <w:tcW w:w="3500" w:type="dxa"/>
            <w:shd w:val="clear" w:color="auto" w:fill="F2F2F2"/>
            <w:tcMar>
              <w:top w:w="90" w:type="dxa"/>
              <w:left w:w="120" w:type="dxa"/>
              <w:bottom w:w="90" w:type="dxa"/>
              <w:right w:w="120" w:type="dxa"/>
            </w:tcMar>
          </w:tcPr>
          <w:p w14:paraId="1A4780EE"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818K</w:t>
            </w:r>
          </w:p>
        </w:tc>
      </w:tr>
      <w:tr w:rsidR="00FB0CE4" w:rsidRPr="00C9365F" w14:paraId="45E39CA4" w14:textId="77777777">
        <w:tc>
          <w:tcPr>
            <w:tcW w:w="5500" w:type="dxa"/>
            <w:tcMar>
              <w:top w:w="90" w:type="dxa"/>
              <w:left w:w="120" w:type="dxa"/>
              <w:bottom w:w="90" w:type="dxa"/>
              <w:right w:w="120" w:type="dxa"/>
            </w:tcMar>
          </w:tcPr>
          <w:p w14:paraId="15D50A9F"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Average Delivery Time</w:t>
            </w:r>
          </w:p>
        </w:tc>
        <w:tc>
          <w:tcPr>
            <w:tcW w:w="3500" w:type="dxa"/>
            <w:tcMar>
              <w:top w:w="90" w:type="dxa"/>
              <w:left w:w="120" w:type="dxa"/>
              <w:bottom w:w="90" w:type="dxa"/>
              <w:right w:w="120" w:type="dxa"/>
            </w:tcMar>
          </w:tcPr>
          <w:p w14:paraId="29052831"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59.89</w:t>
            </w:r>
          </w:p>
        </w:tc>
      </w:tr>
      <w:tr w:rsidR="00FB0CE4" w:rsidRPr="00C9365F" w14:paraId="5276BD55" w14:textId="77777777">
        <w:tc>
          <w:tcPr>
            <w:tcW w:w="5500" w:type="dxa"/>
            <w:shd w:val="clear" w:color="auto" w:fill="F2F2F2"/>
            <w:tcMar>
              <w:top w:w="90" w:type="dxa"/>
              <w:left w:w="120" w:type="dxa"/>
              <w:bottom w:w="90" w:type="dxa"/>
              <w:right w:w="120" w:type="dxa"/>
            </w:tcMar>
          </w:tcPr>
          <w:p w14:paraId="47FD2C4D"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Count of dest_cluster</w:t>
            </w:r>
          </w:p>
        </w:tc>
        <w:tc>
          <w:tcPr>
            <w:tcW w:w="3500" w:type="dxa"/>
            <w:shd w:val="clear" w:color="auto" w:fill="F2F2F2"/>
            <w:tcMar>
              <w:top w:w="90" w:type="dxa"/>
              <w:left w:w="120" w:type="dxa"/>
              <w:bottom w:w="90" w:type="dxa"/>
              <w:right w:w="120" w:type="dxa"/>
            </w:tcMar>
          </w:tcPr>
          <w:p w14:paraId="56994EF4"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8</w:t>
            </w:r>
          </w:p>
        </w:tc>
      </w:tr>
      <w:tr w:rsidR="00FB0CE4" w:rsidRPr="00C9365F" w14:paraId="17BAED7D" w14:textId="77777777">
        <w:tc>
          <w:tcPr>
            <w:tcW w:w="5500" w:type="dxa"/>
            <w:tcMar>
              <w:top w:w="90" w:type="dxa"/>
              <w:left w:w="120" w:type="dxa"/>
              <w:bottom w:w="90" w:type="dxa"/>
              <w:right w:w="120" w:type="dxa"/>
            </w:tcMar>
          </w:tcPr>
          <w:p w14:paraId="304A45CA"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ETA Variance</w:t>
            </w:r>
          </w:p>
        </w:tc>
        <w:tc>
          <w:tcPr>
            <w:tcW w:w="3500" w:type="dxa"/>
            <w:tcMar>
              <w:top w:w="90" w:type="dxa"/>
              <w:left w:w="120" w:type="dxa"/>
              <w:bottom w:w="90" w:type="dxa"/>
              <w:right w:w="120" w:type="dxa"/>
            </w:tcMar>
          </w:tcPr>
          <w:p w14:paraId="2C641D0B" w14:textId="77777777" w:rsidR="00B15A74"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0.00</w:t>
            </w:r>
          </w:p>
        </w:tc>
      </w:tr>
    </w:tbl>
    <w:p w14:paraId="79359A9D" w14:textId="77777777" w:rsidR="00B15A74" w:rsidRPr="00C9365F" w:rsidRDefault="00B15A74" w:rsidP="00540421">
      <w:pPr>
        <w:spacing w:after="120"/>
        <w:jc w:val="both"/>
        <w:rPr>
          <w:rFonts w:ascii="Arial MT" w:eastAsia="Calibri" w:hAnsi="Arial MT" w:cs="Calibri"/>
          <w:sz w:val="21"/>
          <w:szCs w:val="21"/>
          <w:lang w:val="en-IN" w:eastAsia="en-IN" w:bidi="hi-IN"/>
        </w:rPr>
      </w:pPr>
    </w:p>
    <w:p w14:paraId="187980CF"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2.2 Delivery Trend Over Time</w:t>
      </w:r>
    </w:p>
    <w:p w14:paraId="084F3DC6"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line chart plots Average Delivery Time by Hour across the 24-hour cycle. Delivery times remain relatively stable at around 55–60 hours through the early hours, rise to a peak of approximately 70 hours around hour 10, and then gradually decline to approximately 45 hours by hour 20–21, before levelling off. This highlights time-of-day variance in delivery performance.</w:t>
      </w:r>
    </w:p>
    <w:p w14:paraId="63018DB9"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2.3 Regional Delivery Performance</w:t>
      </w:r>
    </w:p>
    <w:p w14:paraId="4DA6E645"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column chart shows Average Delivery Time by dest_cluster across the eight destination regions (0–7). Delivery times vary between approximately 20 and 60, with cluster 4 showing the highest average delivery time and cluster 5 the lowest, indicating regional differences in delivery performance.</w:t>
      </w:r>
    </w:p>
    <w:p w14:paraId="16DCCCC5"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2.4 Product-Level Drill Down</w:t>
      </w:r>
    </w:p>
    <w:p w14:paraId="2FA86407"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ribbon/area-style chart shows Average Delivery Time by VesselType, with a slider control to filter the range of vessel types shown. Most vessel types cluster around an average delivery time of 72, providing a product-level (vessel-type-level) view of delivery consistency.</w:t>
      </w:r>
    </w:p>
    <w:p w14:paraId="6A123ECD"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2.5 Interactive Slicers</w:t>
      </w:r>
    </w:p>
    <w:p w14:paraId="59002BA4"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page includes the following slicers, allowing the report to be filtered dynamically:</w:t>
      </w:r>
    </w:p>
    <w:p w14:paraId="7697255E"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Speed Category (Speed_Category)</w:t>
      </w:r>
    </w:p>
    <w:p w14:paraId="1F816B7B"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Date</w:t>
      </w:r>
    </w:p>
    <w:p w14:paraId="4305098D"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Vessel Type (VesselType)</w:t>
      </w:r>
    </w:p>
    <w:p w14:paraId="334C4515" w14:textId="77777777" w:rsidR="00B15A74"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3. Key Dashboard Results</w:t>
      </w:r>
    </w:p>
    <w:p w14:paraId="10030ED3"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Cargo movement records (moving observations) totalled approximately 224K.</w:t>
      </w:r>
    </w:p>
    <w:p w14:paraId="605C601C"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Active moving vessels totalled approximately 13,000.</w:t>
      </w:r>
    </w:p>
    <w:p w14:paraId="52DFF97F"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Average ETA / average delivery time was approximately 59.89 hours.</w:t>
      </w:r>
    </w:p>
    <w:p w14:paraId="7573697B"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inventory turnover proxy was approximately 66.04, varying by speed category (34–46) and by destination cluster (46–96).</w:t>
      </w:r>
    </w:p>
    <w:p w14:paraId="67A2868C"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On-time delivery stood at approximately 25.56%, with approximately 818K delayed deliveries.</w:t>
      </w:r>
    </w:p>
    <w:p w14:paraId="6110943B"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Delivery time by hour peaked at approximately 70 hours around hour 10 and dipped to approximately 45 hours by hour 20.</w:t>
      </w:r>
    </w:p>
    <w:p w14:paraId="54138070"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Regional delivery performance varied from approximately 20 to 60 across the 8 destination clusters.</w:t>
      </w:r>
    </w:p>
    <w:p w14:paraId="0B331CD6" w14:textId="77777777" w:rsidR="00B15A74" w:rsidRPr="00C9365F" w:rsidRDefault="00000000" w:rsidP="00540421">
      <w:pPr>
        <w:numPr>
          <w:ilvl w:val="0"/>
          <w:numId w:val="8"/>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ETA variance was recorded at 0.00 for the current filter context.</w:t>
      </w:r>
    </w:p>
    <w:p w14:paraId="42E5F08B" w14:textId="77777777" w:rsidR="00B15A74"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4. Business Insights</w:t>
      </w:r>
    </w:p>
    <w:p w14:paraId="0A49E42F"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lastRenderedPageBreak/>
        <w:t>1. Cargo Flow by Speed</w:t>
      </w:r>
    </w:p>
    <w:p w14:paraId="4FC390D3"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Higher vessel speed categories are associated with higher inventory turnover, suggesting faster-moving vessels contribute more to cargo throughput.</w:t>
      </w:r>
    </w:p>
    <w:p w14:paraId="1C97DFDF"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 Regional Variation</w:t>
      </w:r>
    </w:p>
    <w:p w14:paraId="09743319"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Both inventory turnover and delivery time vary noticeably across destination clusters, pointing to specific regions that may need closer operational attention.</w:t>
      </w:r>
    </w:p>
    <w:p w14:paraId="49D90BB1"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3. Delivery Timing Patterns</w:t>
      </w:r>
    </w:p>
    <w:p w14:paraId="26A25553"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hourly delivery trend reveals a mid-cycle peak in delivery time, useful for identifying potential congestion windows.</w:t>
      </w:r>
    </w:p>
    <w:p w14:paraId="3CB02AB1"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4. On-Time Performance</w:t>
      </w:r>
    </w:p>
    <w:p w14:paraId="4D62A476"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An on-time delivery rate of 25.56%, alongside 818K delayed deliveries, highlights a significant opportunity area for delivery performance improvement in later milestones.</w:t>
      </w:r>
    </w:p>
    <w:p w14:paraId="5C4C2CBD" w14:textId="77777777" w:rsidR="00B15A74"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5. Product-Level Consistency</w:t>
      </w:r>
    </w:p>
    <w:p w14:paraId="715D41BF" w14:textId="77777777" w:rsidR="00B15A74"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Average delivery time is broadly consistent across vessel types, indicating delivery delays are more strongly linked to region and timing than to vessel type.</w:t>
      </w:r>
    </w:p>
    <w:p w14:paraId="21B03C97" w14:textId="77777777" w:rsidR="00563E0C" w:rsidRPr="00C9365F" w:rsidRDefault="00563E0C" w:rsidP="00540421">
      <w:pPr>
        <w:spacing w:after="140"/>
        <w:jc w:val="both"/>
        <w:rPr>
          <w:rFonts w:ascii="Arial MT" w:eastAsia="Calibri" w:hAnsi="Arial MT" w:cs="Calibri"/>
          <w:sz w:val="21"/>
          <w:szCs w:val="21"/>
          <w:lang w:val="en-IN" w:eastAsia="en-IN" w:bidi="hi-IN"/>
        </w:rPr>
      </w:pPr>
    </w:p>
    <w:p w14:paraId="01113E9B" w14:textId="77777777" w:rsidR="00563E0C"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5. Dashboard Output</w:t>
      </w:r>
    </w:p>
    <w:p w14:paraId="0D9B7A4E" w14:textId="77777777" w:rsidR="00563E0C" w:rsidRDefault="00000000" w:rsidP="00540421">
      <w:pPr>
        <w:spacing w:after="140"/>
        <w:jc w:val="both"/>
        <w:rPr>
          <w:rFonts w:ascii="Calibri" w:eastAsia="Calibri" w:hAnsi="Calibri" w:cs="Calibri"/>
          <w:sz w:val="21"/>
          <w:szCs w:val="21"/>
          <w:lang w:val="en-IN" w:eastAsia="en-IN" w:bidi="hi-IN"/>
        </w:rPr>
      </w:pPr>
      <w:r>
        <w:rPr>
          <w:noProof/>
        </w:rPr>
        <w:drawing>
          <wp:inline distT="0" distB="0" distL="0" distR="0" wp14:anchorId="19E57EC1" wp14:editId="143C7D32">
            <wp:extent cx="6120130" cy="3403600"/>
            <wp:effectExtent l="0" t="0" r="0" b="6350"/>
            <wp:docPr id="210992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26678"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120130" cy="3403600"/>
                    </a:xfrm>
                    <a:prstGeom prst="rect">
                      <a:avLst/>
                    </a:prstGeom>
                    <a:noFill/>
                    <a:ln>
                      <a:noFill/>
                    </a:ln>
                  </pic:spPr>
                </pic:pic>
              </a:graphicData>
            </a:graphic>
          </wp:inline>
        </w:drawing>
      </w:r>
    </w:p>
    <w:p w14:paraId="20AFCC72" w14:textId="77777777" w:rsidR="00563E0C" w:rsidRDefault="00000000" w:rsidP="00540421">
      <w:pPr>
        <w:jc w:val="both"/>
        <w:rPr>
          <w:rFonts w:ascii="Calibri" w:eastAsia="Calibri" w:hAnsi="Calibri" w:cs="Calibri"/>
          <w:sz w:val="21"/>
          <w:szCs w:val="21"/>
          <w:lang w:val="en-IN" w:eastAsia="en-IN" w:bidi="hi-IN"/>
        </w:rPr>
      </w:pPr>
      <w:r>
        <w:rPr>
          <w:rFonts w:ascii="Calibri" w:eastAsia="Calibri" w:hAnsi="Calibri" w:cs="Calibri"/>
          <w:sz w:val="21"/>
          <w:szCs w:val="21"/>
          <w:lang w:val="en-IN" w:eastAsia="en-IN" w:bidi="hi-IN"/>
        </w:rPr>
        <w:br w:type="page"/>
      </w:r>
    </w:p>
    <w:p w14:paraId="1342E2AF" w14:textId="77777777" w:rsidR="00563E0C" w:rsidRDefault="00000000" w:rsidP="00540421">
      <w:pPr>
        <w:spacing w:after="140"/>
        <w:jc w:val="both"/>
        <w:rPr>
          <w:rFonts w:ascii="Calibri" w:eastAsia="Calibri" w:hAnsi="Calibri" w:cs="Calibri"/>
          <w:sz w:val="21"/>
          <w:szCs w:val="21"/>
          <w:lang w:val="en-IN" w:eastAsia="en-IN" w:bidi="hi-IN"/>
        </w:rPr>
        <w:sectPr w:rsidR="00563E0C">
          <w:pgSz w:w="11906" w:h="16838"/>
          <w:pgMar w:top="1134" w:right="1134" w:bottom="1134" w:left="1134" w:header="708" w:footer="708" w:gutter="0"/>
          <w:cols w:space="720"/>
          <w:docGrid w:linePitch="360"/>
        </w:sectPr>
      </w:pPr>
      <w:r>
        <w:rPr>
          <w:noProof/>
        </w:rPr>
        <w:lastRenderedPageBreak/>
        <w:drawing>
          <wp:inline distT="0" distB="0" distL="0" distR="0" wp14:anchorId="6F9B9AC9" wp14:editId="3F8E16FE">
            <wp:extent cx="6120130" cy="3403600"/>
            <wp:effectExtent l="0" t="0" r="0" b="6350"/>
            <wp:docPr id="1570082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82434"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120130" cy="3403600"/>
                    </a:xfrm>
                    <a:prstGeom prst="rect">
                      <a:avLst/>
                    </a:prstGeom>
                    <a:noFill/>
                    <a:ln>
                      <a:noFill/>
                    </a:ln>
                  </pic:spPr>
                </pic:pic>
              </a:graphicData>
            </a:graphic>
          </wp:inline>
        </w:drawing>
      </w:r>
    </w:p>
    <w:p w14:paraId="07FF0452" w14:textId="77777777" w:rsidR="00B15A74" w:rsidRPr="007C2821" w:rsidRDefault="00000000" w:rsidP="00540421">
      <w:pPr>
        <w:pBdr>
          <w:bottom w:val="single" w:sz="10" w:space="4" w:color="2E74B5"/>
        </w:pBdr>
        <w:spacing w:after="200"/>
        <w:jc w:val="both"/>
        <w:rPr>
          <w:rFonts w:ascii="Arial MT" w:eastAsia="Calibri" w:hAnsi="Arial MT" w:cs="Calibri"/>
          <w:sz w:val="21"/>
          <w:szCs w:val="21"/>
          <w:lang w:val="en-IN" w:eastAsia="en-IN" w:bidi="hi-IN"/>
        </w:rPr>
      </w:pPr>
      <w:r>
        <w:rPr>
          <w:rFonts w:ascii="Arial MT" w:eastAsia="Calibri" w:hAnsi="Arial MT" w:cs="Calibri"/>
          <w:b/>
          <w:bCs/>
          <w:color w:val="1F3864"/>
          <w:sz w:val="34"/>
          <w:szCs w:val="34"/>
          <w:lang w:val="en-IN" w:eastAsia="en-IN" w:bidi="hi-IN"/>
        </w:rPr>
        <w:lastRenderedPageBreak/>
        <w:t>Milestone – 3 Supplier &amp; Transportation Analytics</w:t>
      </w:r>
    </w:p>
    <w:p w14:paraId="5D55641D" w14:textId="77777777" w:rsidR="00395ED3" w:rsidRPr="007C2821" w:rsidRDefault="00000000" w:rsidP="00540421">
      <w:pPr>
        <w:pBdr>
          <w:bottom w:val="single" w:sz="6" w:space="4" w:color="D9D9D9"/>
        </w:pBdr>
        <w:spacing w:after="160"/>
        <w:jc w:val="both"/>
        <w:outlineLvl w:val="0"/>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This milestone builds on the work completed so far in the project. The earlier milestones focused primarily on overall supply-chain visibility, inventory-related analysis, and delivery performance analysis.</w:t>
      </w:r>
    </w:p>
    <w:p w14:paraId="2FEE9613" w14:textId="5E0D1C6F" w:rsidR="00395ED3" w:rsidRPr="007C2821" w:rsidRDefault="00000000" w:rsidP="00540421">
      <w:pPr>
        <w:pBdr>
          <w:bottom w:val="single" w:sz="6" w:space="4" w:color="D9D9D9"/>
        </w:pBdr>
        <w:spacing w:after="160"/>
        <w:jc w:val="both"/>
        <w:outlineLvl w:val="0"/>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Having established that foundation, this milestone extends the analysis to a new area of the supply chain </w:t>
      </w:r>
      <w:r w:rsidR="004F5B99">
        <w:rPr>
          <w:rFonts w:ascii="Arial MT" w:eastAsia="Calibri" w:hAnsi="Arial MT" w:cs="Calibri"/>
          <w:sz w:val="21"/>
          <w:szCs w:val="21"/>
          <w:lang w:val="en-IN" w:eastAsia="en-IN" w:bidi="hi-IN"/>
        </w:rPr>
        <w:t>-</w:t>
      </w:r>
      <w:r>
        <w:rPr>
          <w:rFonts w:ascii="Arial MT" w:eastAsia="Calibri" w:hAnsi="Arial MT" w:cs="Calibri"/>
          <w:sz w:val="21"/>
          <w:szCs w:val="21"/>
          <w:lang w:val="en-IN" w:eastAsia="en-IN" w:bidi="hi-IN"/>
        </w:rPr>
        <w:t xml:space="preserve"> supplier and transportation activity </w:t>
      </w:r>
      <w:r w:rsidR="004F5B99">
        <w:rPr>
          <w:rFonts w:ascii="Arial MT" w:eastAsia="Calibri" w:hAnsi="Arial MT" w:cs="Calibri"/>
          <w:sz w:val="21"/>
          <w:szCs w:val="21"/>
          <w:lang w:val="en-IN" w:eastAsia="en-IN" w:bidi="hi-IN"/>
        </w:rPr>
        <w:t>-</w:t>
      </w:r>
      <w:r>
        <w:rPr>
          <w:rFonts w:ascii="Arial MT" w:eastAsia="Calibri" w:hAnsi="Arial MT" w:cs="Calibri"/>
          <w:sz w:val="21"/>
          <w:szCs w:val="21"/>
          <w:lang w:val="en-IN" w:eastAsia="en-IN" w:bidi="hi-IN"/>
        </w:rPr>
        <w:t xml:space="preserve"> using the same underlying AIS (Automatic Identification System) dataset used throughout the project.</w:t>
      </w:r>
    </w:p>
    <w:p w14:paraId="6F00177D" w14:textId="77777777" w:rsidR="00395ED3" w:rsidRPr="007C2821" w:rsidRDefault="00000000" w:rsidP="00540421">
      <w:pPr>
        <w:pBdr>
          <w:bottom w:val="single" w:sz="6" w:space="4" w:color="D9D9D9"/>
        </w:pBdr>
        <w:spacing w:after="160"/>
        <w:jc w:val="both"/>
        <w:outlineLvl w:val="0"/>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main objective of Milestone 3 is to analyze:</w:t>
      </w:r>
    </w:p>
    <w:p w14:paraId="71920647" w14:textId="77777777" w:rsidR="00395ED3" w:rsidRPr="007C2821" w:rsidRDefault="00000000" w:rsidP="00540421">
      <w:pPr>
        <w:numPr>
          <w:ilvl w:val="0"/>
          <w:numId w:val="9"/>
        </w:numPr>
        <w:pBdr>
          <w:bottom w:val="single" w:sz="6" w:space="7" w:color="D9D9D9"/>
        </w:pBdr>
        <w:jc w:val="both"/>
        <w:outlineLvl w:val="0"/>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Supplier-level activity</w:t>
      </w:r>
    </w:p>
    <w:p w14:paraId="0A07B2FB" w14:textId="77777777" w:rsidR="00395ED3" w:rsidRPr="007C2821" w:rsidRDefault="00000000" w:rsidP="00540421">
      <w:pPr>
        <w:numPr>
          <w:ilvl w:val="0"/>
          <w:numId w:val="9"/>
        </w:numPr>
        <w:pBdr>
          <w:bottom w:val="single" w:sz="6" w:space="7" w:color="D9D9D9"/>
        </w:pBdr>
        <w:jc w:val="both"/>
        <w:outlineLvl w:val="0"/>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Transportation performance</w:t>
      </w:r>
    </w:p>
    <w:p w14:paraId="6469EAEC" w14:textId="77777777" w:rsidR="00395ED3" w:rsidRPr="007C2821" w:rsidRDefault="00000000" w:rsidP="00540421">
      <w:pPr>
        <w:numPr>
          <w:ilvl w:val="0"/>
          <w:numId w:val="9"/>
        </w:numPr>
        <w:pBdr>
          <w:bottom w:val="single" w:sz="6" w:space="7" w:color="D9D9D9"/>
        </w:pBdr>
        <w:jc w:val="both"/>
        <w:outlineLvl w:val="0"/>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Carrier performance</w:t>
      </w:r>
    </w:p>
    <w:p w14:paraId="4E665239" w14:textId="77777777" w:rsidR="00395ED3" w:rsidRPr="007C2821" w:rsidRDefault="00000000" w:rsidP="00540421">
      <w:pPr>
        <w:numPr>
          <w:ilvl w:val="0"/>
          <w:numId w:val="9"/>
        </w:numPr>
        <w:pBdr>
          <w:bottom w:val="single" w:sz="6" w:space="7" w:color="D9D9D9"/>
        </w:pBdr>
        <w:jc w:val="both"/>
        <w:outlineLvl w:val="0"/>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Route-wise transportation distribution</w:t>
      </w:r>
    </w:p>
    <w:p w14:paraId="466D4387" w14:textId="77777777" w:rsidR="00395ED3" w:rsidRPr="007C2821" w:rsidRDefault="00000000" w:rsidP="00540421">
      <w:pPr>
        <w:numPr>
          <w:ilvl w:val="0"/>
          <w:numId w:val="9"/>
        </w:numPr>
        <w:pBdr>
          <w:bottom w:val="single" w:sz="6" w:space="7" w:color="D9D9D9"/>
        </w:pBdr>
        <w:jc w:val="both"/>
        <w:outlineLvl w:val="0"/>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Overall fulfillment and on-time performance</w:t>
      </w:r>
    </w:p>
    <w:p w14:paraId="68C45E51" w14:textId="77777777" w:rsidR="00395ED3" w:rsidRPr="007C2821"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sz w:val="21"/>
          <w:szCs w:val="21"/>
          <w:lang w:val="en-IN" w:eastAsia="en-IN" w:bidi="hi-IN"/>
        </w:rPr>
        <w:t>This provides a consolidated analytical view of the supplier and transportation side of the supply chain, complementing the inventory and delivery analysis produced in the previous milestones.</w:t>
      </w:r>
    </w:p>
    <w:p w14:paraId="5063462E" w14:textId="77777777" w:rsidR="00B15A74" w:rsidRPr="007C2821"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1. Dashboard Structure</w:t>
      </w:r>
    </w:p>
    <w:p w14:paraId="0B883D1D" w14:textId="77777777" w:rsidR="00395ED3" w:rsidRPr="007C2821" w:rsidRDefault="00000000" w:rsidP="00540421">
      <w:pPr>
        <w:spacing w:after="120"/>
        <w:jc w:val="both"/>
        <w:outlineLvl w:val="1"/>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Milestone 3 dashboard, “Supplier &amp; Transportation Analytics,” is organized into three sections:</w:t>
      </w:r>
    </w:p>
    <w:p w14:paraId="049D3251" w14:textId="342138B4" w:rsidR="00395ED3" w:rsidRPr="007C2821" w:rsidRDefault="00000000" w:rsidP="00540421">
      <w:pPr>
        <w:numPr>
          <w:ilvl w:val="0"/>
          <w:numId w:val="10"/>
        </w:numPr>
        <w:spacing w:after="120"/>
        <w:jc w:val="both"/>
        <w:outlineLvl w:val="1"/>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KPI Cards (top) </w:t>
      </w:r>
      <w:r w:rsidR="004F5B99">
        <w:rPr>
          <w:rFonts w:ascii="Arial MT" w:eastAsia="Calibri" w:hAnsi="Arial MT" w:cs="Calibri"/>
          <w:sz w:val="21"/>
          <w:szCs w:val="21"/>
          <w:lang w:val="en-IN" w:eastAsia="en-IN" w:bidi="hi-IN"/>
        </w:rPr>
        <w:t>-</w:t>
      </w:r>
      <w:r>
        <w:rPr>
          <w:rFonts w:ascii="Arial MT" w:eastAsia="Calibri" w:hAnsi="Arial MT" w:cs="Calibri"/>
          <w:sz w:val="21"/>
          <w:szCs w:val="21"/>
          <w:lang w:val="en-IN" w:eastAsia="en-IN" w:bidi="hi-IN"/>
        </w:rPr>
        <w:t xml:space="preserve"> four key performance indicators summarizing overall transportation and fulfillment performance.</w:t>
      </w:r>
    </w:p>
    <w:p w14:paraId="1DA00A6B" w14:textId="1AF68E85" w:rsidR="00395ED3" w:rsidRPr="007C2821" w:rsidRDefault="00000000" w:rsidP="00540421">
      <w:pPr>
        <w:numPr>
          <w:ilvl w:val="0"/>
          <w:numId w:val="10"/>
        </w:numPr>
        <w:spacing w:after="120"/>
        <w:jc w:val="both"/>
        <w:outlineLvl w:val="1"/>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Visualizations (middle) </w:t>
      </w:r>
      <w:r w:rsidR="004F5B99">
        <w:rPr>
          <w:rFonts w:ascii="Arial MT" w:eastAsia="Calibri" w:hAnsi="Arial MT" w:cs="Calibri"/>
          <w:sz w:val="21"/>
          <w:szCs w:val="21"/>
          <w:lang w:val="en-IN" w:eastAsia="en-IN" w:bidi="hi-IN"/>
        </w:rPr>
        <w:t>-</w:t>
      </w:r>
      <w:r>
        <w:rPr>
          <w:rFonts w:ascii="Arial MT" w:eastAsia="Calibri" w:hAnsi="Arial MT" w:cs="Calibri"/>
          <w:sz w:val="21"/>
          <w:szCs w:val="21"/>
          <w:lang w:val="en-IN" w:eastAsia="en-IN" w:bidi="hi-IN"/>
        </w:rPr>
        <w:t xml:space="preserve"> four charts covering supplier activity, transportation cost, route distribution, and supplier quality.</w:t>
      </w:r>
    </w:p>
    <w:p w14:paraId="1FBC7F2B" w14:textId="71BBFF66" w:rsidR="00395ED3" w:rsidRPr="007C2821" w:rsidRDefault="00000000" w:rsidP="00540421">
      <w:pPr>
        <w:numPr>
          <w:ilvl w:val="0"/>
          <w:numId w:val="10"/>
        </w:numPr>
        <w:spacing w:after="120"/>
        <w:jc w:val="both"/>
        <w:outlineLvl w:val="1"/>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Slicers (bottom) </w:t>
      </w:r>
      <w:r w:rsidR="004F5B99">
        <w:rPr>
          <w:rFonts w:ascii="Arial MT" w:eastAsia="Calibri" w:hAnsi="Arial MT" w:cs="Calibri"/>
          <w:sz w:val="21"/>
          <w:szCs w:val="21"/>
          <w:lang w:val="en-IN" w:eastAsia="en-IN" w:bidi="hi-IN"/>
        </w:rPr>
        <w:t>-</w:t>
      </w:r>
      <w:r>
        <w:rPr>
          <w:rFonts w:ascii="Arial MT" w:eastAsia="Calibri" w:hAnsi="Arial MT" w:cs="Calibri"/>
          <w:sz w:val="21"/>
          <w:szCs w:val="21"/>
          <w:lang w:val="en-IN" w:eastAsia="en-IN" w:bidi="hi-IN"/>
        </w:rPr>
        <w:t xml:space="preserve"> four interactive filters (Supplier, Region, Carrier, Route) that filter the entire dashboard.</w:t>
      </w:r>
    </w:p>
    <w:p w14:paraId="1D67555D" w14:textId="77777777" w:rsidR="00395ED3" w:rsidRPr="007C2821" w:rsidRDefault="00000000" w:rsidP="00540421">
      <w:pPr>
        <w:spacing w:after="120"/>
        <w:jc w:val="both"/>
        <w:outlineLvl w:val="1"/>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intended usage flow is for a user to first review the high-level KPIs, then drill down using the charts and slicers for more detailed analysis.</w:t>
      </w:r>
    </w:p>
    <w:p w14:paraId="204281DE" w14:textId="77777777" w:rsidR="00B15A74" w:rsidRPr="007C2821"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1.1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FB0CE4" w14:paraId="2C7D226C" w14:textId="77777777">
        <w:trPr>
          <w:tblHeader/>
        </w:trPr>
        <w:tc>
          <w:tcPr>
            <w:tcW w:w="5500" w:type="dxa"/>
            <w:shd w:val="clear" w:color="auto" w:fill="1F3864"/>
            <w:tcMar>
              <w:top w:w="100" w:type="dxa"/>
              <w:left w:w="120" w:type="dxa"/>
              <w:bottom w:w="100" w:type="dxa"/>
              <w:right w:w="120" w:type="dxa"/>
            </w:tcMar>
          </w:tcPr>
          <w:p w14:paraId="327CD427" w14:textId="77777777" w:rsidR="00B15A74" w:rsidRPr="007C2821"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KPI</w:t>
            </w:r>
          </w:p>
        </w:tc>
        <w:tc>
          <w:tcPr>
            <w:tcW w:w="3500" w:type="dxa"/>
            <w:shd w:val="clear" w:color="auto" w:fill="1F3864"/>
            <w:tcMar>
              <w:top w:w="100" w:type="dxa"/>
              <w:left w:w="120" w:type="dxa"/>
              <w:bottom w:w="100" w:type="dxa"/>
              <w:right w:w="120" w:type="dxa"/>
            </w:tcMar>
          </w:tcPr>
          <w:p w14:paraId="79E39FFA" w14:textId="77777777" w:rsidR="00B15A74" w:rsidRPr="007C2821"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Result</w:t>
            </w:r>
          </w:p>
        </w:tc>
      </w:tr>
      <w:tr w:rsidR="00FB0CE4" w14:paraId="15FF5DD9" w14:textId="77777777">
        <w:tc>
          <w:tcPr>
            <w:tcW w:w="5500" w:type="dxa"/>
            <w:tcMar>
              <w:top w:w="90" w:type="dxa"/>
              <w:left w:w="120" w:type="dxa"/>
              <w:bottom w:w="90" w:type="dxa"/>
              <w:right w:w="120" w:type="dxa"/>
            </w:tcMar>
          </w:tcPr>
          <w:p w14:paraId="579E5297" w14:textId="77777777" w:rsidR="00395ED3"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Calibri"/>
                <w:color w:val="2C2C2C"/>
                <w:sz w:val="21"/>
                <w:szCs w:val="21"/>
                <w:lang w:val="en-IN" w:eastAsia="en-IN" w:bidi="hi-IN"/>
              </w:rPr>
              <w:t>Total Transportation Cost Proxy</w:t>
            </w:r>
          </w:p>
        </w:tc>
        <w:tc>
          <w:tcPr>
            <w:tcW w:w="3500" w:type="dxa"/>
            <w:tcMar>
              <w:top w:w="90" w:type="dxa"/>
              <w:left w:w="120" w:type="dxa"/>
              <w:bottom w:w="90" w:type="dxa"/>
              <w:right w:w="120" w:type="dxa"/>
            </w:tcMar>
          </w:tcPr>
          <w:p w14:paraId="6FD33E06" w14:textId="77777777" w:rsidR="00395ED3"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Calibri"/>
                <w:color w:val="2C2C2C"/>
                <w:sz w:val="21"/>
                <w:szCs w:val="21"/>
                <w:lang w:val="en-IN" w:eastAsia="en-IN" w:bidi="hi-IN"/>
              </w:rPr>
              <w:t>277.88M</w:t>
            </w:r>
          </w:p>
        </w:tc>
      </w:tr>
      <w:tr w:rsidR="00FB0CE4" w14:paraId="2C0E8C12" w14:textId="77777777">
        <w:tc>
          <w:tcPr>
            <w:tcW w:w="5500" w:type="dxa"/>
            <w:shd w:val="clear" w:color="auto" w:fill="F2F2F2"/>
            <w:tcMar>
              <w:top w:w="90" w:type="dxa"/>
              <w:left w:w="120" w:type="dxa"/>
              <w:bottom w:w="90" w:type="dxa"/>
              <w:right w:w="120" w:type="dxa"/>
            </w:tcMar>
          </w:tcPr>
          <w:p w14:paraId="00C01671" w14:textId="77777777" w:rsidR="00395ED3"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Calibri"/>
                <w:color w:val="2C2C2C"/>
                <w:sz w:val="21"/>
                <w:szCs w:val="21"/>
                <w:lang w:val="en-IN" w:eastAsia="en-IN" w:bidi="hi-IN"/>
              </w:rPr>
              <w:t>Average Shipment Cost Proxy</w:t>
            </w:r>
          </w:p>
        </w:tc>
        <w:tc>
          <w:tcPr>
            <w:tcW w:w="3500" w:type="dxa"/>
            <w:shd w:val="clear" w:color="auto" w:fill="F2F2F2"/>
            <w:tcMar>
              <w:top w:w="90" w:type="dxa"/>
              <w:left w:w="120" w:type="dxa"/>
              <w:bottom w:w="90" w:type="dxa"/>
              <w:right w:w="120" w:type="dxa"/>
            </w:tcMar>
          </w:tcPr>
          <w:p w14:paraId="6429A0E6" w14:textId="77777777" w:rsidR="00395ED3"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Calibri"/>
                <w:color w:val="2C2C2C"/>
                <w:sz w:val="21"/>
                <w:szCs w:val="21"/>
                <w:lang w:val="en-IN" w:eastAsia="en-IN" w:bidi="hi-IN"/>
              </w:rPr>
              <w:t>252.86</w:t>
            </w:r>
          </w:p>
        </w:tc>
      </w:tr>
      <w:tr w:rsidR="00FB0CE4" w14:paraId="2B802C08" w14:textId="77777777">
        <w:tc>
          <w:tcPr>
            <w:tcW w:w="5500" w:type="dxa"/>
            <w:tcMar>
              <w:top w:w="90" w:type="dxa"/>
              <w:left w:w="120" w:type="dxa"/>
              <w:bottom w:w="90" w:type="dxa"/>
              <w:right w:w="120" w:type="dxa"/>
            </w:tcMar>
          </w:tcPr>
          <w:p w14:paraId="45205ECA" w14:textId="77777777" w:rsidR="00395ED3"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Calibri"/>
                <w:color w:val="2C2C2C"/>
                <w:sz w:val="21"/>
                <w:szCs w:val="21"/>
                <w:lang w:val="en-IN" w:eastAsia="en-IN" w:bidi="hi-IN"/>
              </w:rPr>
              <w:t>Fulfillment Rate</w:t>
            </w:r>
          </w:p>
        </w:tc>
        <w:tc>
          <w:tcPr>
            <w:tcW w:w="3500" w:type="dxa"/>
            <w:tcMar>
              <w:top w:w="90" w:type="dxa"/>
              <w:left w:w="120" w:type="dxa"/>
              <w:bottom w:w="90" w:type="dxa"/>
              <w:right w:w="120" w:type="dxa"/>
            </w:tcMar>
          </w:tcPr>
          <w:p w14:paraId="05E13378" w14:textId="77777777" w:rsidR="00395ED3"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Calibri"/>
                <w:color w:val="2C2C2C"/>
                <w:sz w:val="21"/>
                <w:szCs w:val="21"/>
                <w:lang w:val="en-IN" w:eastAsia="en-IN" w:bidi="hi-IN"/>
              </w:rPr>
              <w:t>20.36%</w:t>
            </w:r>
          </w:p>
        </w:tc>
      </w:tr>
      <w:tr w:rsidR="00FB0CE4" w14:paraId="08D05EDC" w14:textId="77777777">
        <w:tc>
          <w:tcPr>
            <w:tcW w:w="5500" w:type="dxa"/>
            <w:shd w:val="clear" w:color="auto" w:fill="F2F2F2"/>
            <w:tcMar>
              <w:top w:w="90" w:type="dxa"/>
              <w:left w:w="120" w:type="dxa"/>
              <w:bottom w:w="90" w:type="dxa"/>
              <w:right w:w="120" w:type="dxa"/>
            </w:tcMar>
          </w:tcPr>
          <w:p w14:paraId="6F25F38A" w14:textId="77777777" w:rsidR="00395ED3"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Calibri"/>
                <w:color w:val="2C2C2C"/>
                <w:sz w:val="21"/>
                <w:szCs w:val="21"/>
                <w:lang w:val="en-IN" w:eastAsia="en-IN" w:bidi="hi-IN"/>
              </w:rPr>
              <w:t>On-Time Rate</w:t>
            </w:r>
          </w:p>
        </w:tc>
        <w:tc>
          <w:tcPr>
            <w:tcW w:w="3500" w:type="dxa"/>
            <w:shd w:val="clear" w:color="auto" w:fill="F2F2F2"/>
            <w:tcMar>
              <w:top w:w="90" w:type="dxa"/>
              <w:left w:w="120" w:type="dxa"/>
              <w:bottom w:w="90" w:type="dxa"/>
              <w:right w:w="120" w:type="dxa"/>
            </w:tcMar>
          </w:tcPr>
          <w:p w14:paraId="1DFCDDA9" w14:textId="77777777" w:rsidR="00395ED3"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Calibri"/>
                <w:color w:val="2C2C2C"/>
                <w:sz w:val="21"/>
                <w:szCs w:val="21"/>
                <w:lang w:val="en-IN" w:eastAsia="en-IN" w:bidi="hi-IN"/>
              </w:rPr>
              <w:t>25.56%</w:t>
            </w:r>
          </w:p>
        </w:tc>
      </w:tr>
    </w:tbl>
    <w:p w14:paraId="3CD3D5D2" w14:textId="77777777" w:rsidR="00395ED3" w:rsidRPr="007C2821" w:rsidRDefault="00395ED3" w:rsidP="00540421">
      <w:pPr>
        <w:spacing w:after="120"/>
        <w:jc w:val="both"/>
        <w:rPr>
          <w:rFonts w:ascii="Arial MT" w:eastAsia="Calibri" w:hAnsi="Arial MT" w:cs="Calibri"/>
          <w:sz w:val="21"/>
          <w:szCs w:val="21"/>
          <w:lang w:val="en-IN" w:eastAsia="en-IN" w:bidi="hi-IN"/>
        </w:rPr>
      </w:pPr>
    </w:p>
    <w:p w14:paraId="25BEA019" w14:textId="77777777" w:rsidR="00395ED3" w:rsidRPr="007C2821" w:rsidRDefault="00000000" w:rsidP="00540421">
      <w:pPr>
        <w:spacing w:after="160" w:line="300" w:lineRule="auto"/>
        <w:jc w:val="both"/>
        <w:rPr>
          <w:rFonts w:ascii="Arial MT" w:eastAsia="Calibri" w:hAnsi="Arial MT" w:cs="Segoe UI"/>
          <w:sz w:val="21"/>
          <w:szCs w:val="21"/>
          <w:lang w:val="en-IN" w:eastAsia="en-IN" w:bidi="hi-IN"/>
        </w:rPr>
      </w:pPr>
      <w:r>
        <w:rPr>
          <w:rFonts w:ascii="Arial MT" w:eastAsia="Calibri" w:hAnsi="Arial MT" w:cs="Calibri"/>
          <w:b/>
          <w:bCs/>
          <w:color w:val="2E74B5"/>
          <w:sz w:val="23"/>
          <w:szCs w:val="22"/>
          <w:lang w:val="en-IN" w:eastAsia="en-IN" w:bidi="hi-IN"/>
        </w:rPr>
        <w:t>Fulfillment Rate note</w:t>
      </w:r>
      <w:r>
        <w:rPr>
          <w:rFonts w:ascii="Arial MT" w:eastAsia="Garamond" w:hAnsi="Arial MT" w:cs="Segoe UI"/>
          <w:b/>
          <w:bCs/>
          <w:color w:val="6E2C00"/>
          <w:sz w:val="21"/>
          <w:szCs w:val="21"/>
          <w:lang w:val="en-IN" w:eastAsia="en-IN" w:bidi="hi-IN"/>
        </w:rPr>
        <w:t xml:space="preserve">: </w:t>
      </w:r>
      <w:r>
        <w:rPr>
          <w:rFonts w:ascii="Arial MT" w:eastAsia="Garamond" w:hAnsi="Arial MT" w:cs="Segoe UI"/>
          <w:color w:val="2C2C2C"/>
          <w:sz w:val="21"/>
          <w:szCs w:val="21"/>
          <w:lang w:val="en-IN" w:eastAsia="en-IN" w:bidi="hi-IN"/>
        </w:rPr>
        <w:t>since the dataset lacks a conventional order-fulfillment field, this figure should be read as an operational fulfillment / movement proxy rather than a traditional fulfillment percentage.</w:t>
      </w:r>
    </w:p>
    <w:p w14:paraId="1D10AB83" w14:textId="77777777" w:rsidR="00395ED3" w:rsidRPr="007C2821" w:rsidRDefault="00000000" w:rsidP="00540421">
      <w:pPr>
        <w:spacing w:after="160" w:line="300" w:lineRule="auto"/>
        <w:jc w:val="both"/>
        <w:rPr>
          <w:rFonts w:ascii="Arial MT" w:eastAsia="Calibri" w:hAnsi="Arial MT" w:cs="Segoe UI"/>
          <w:sz w:val="21"/>
          <w:szCs w:val="21"/>
          <w:lang w:val="en-IN" w:eastAsia="en-IN" w:bidi="hi-IN"/>
        </w:rPr>
      </w:pPr>
      <w:r>
        <w:rPr>
          <w:rFonts w:ascii="Arial MT" w:eastAsia="Calibri" w:hAnsi="Arial MT" w:cs="Calibri"/>
          <w:b/>
          <w:bCs/>
          <w:color w:val="2E74B5"/>
          <w:sz w:val="23"/>
          <w:szCs w:val="22"/>
          <w:lang w:val="en-IN" w:eastAsia="en-IN" w:bidi="hi-IN"/>
        </w:rPr>
        <w:t>On-Time Rate note</w:t>
      </w:r>
      <w:r>
        <w:rPr>
          <w:rFonts w:ascii="Arial MT" w:eastAsia="Garamond" w:hAnsi="Arial MT" w:cs="Segoe UI"/>
          <w:b/>
          <w:bCs/>
          <w:color w:val="6E2C00"/>
          <w:sz w:val="21"/>
          <w:szCs w:val="21"/>
          <w:lang w:val="en-IN" w:eastAsia="en-IN" w:bidi="hi-IN"/>
        </w:rPr>
        <w:t xml:space="preserve">: </w:t>
      </w:r>
      <w:r>
        <w:rPr>
          <w:rFonts w:ascii="Arial MT" w:eastAsia="Garamond" w:hAnsi="Arial MT" w:cs="Segoe UI"/>
          <w:color w:val="2C2C2C"/>
          <w:sz w:val="21"/>
          <w:szCs w:val="21"/>
          <w:lang w:val="en-IN" w:eastAsia="en-IN" w:bidi="hi-IN"/>
        </w:rPr>
        <w:t>this is an ETA-based indicator; records with an ETA above a defined threshold are treated as delayed.</w:t>
      </w:r>
    </w:p>
    <w:p w14:paraId="23907E8F" w14:textId="77777777" w:rsidR="00CC3701" w:rsidRDefault="00000000" w:rsidP="00540421">
      <w:pPr>
        <w:jc w:val="both"/>
        <w:rPr>
          <w:rFonts w:ascii="Arial MT" w:eastAsia="Calibri" w:hAnsi="Arial MT" w:cs="Calibri"/>
          <w:b/>
          <w:bCs/>
          <w:color w:val="2E74B5"/>
          <w:sz w:val="25"/>
          <w:szCs w:val="25"/>
          <w:lang w:val="en-IN" w:eastAsia="en-IN" w:bidi="hi-IN"/>
        </w:rPr>
      </w:pPr>
      <w:r>
        <w:rPr>
          <w:rFonts w:ascii="Arial MT" w:eastAsia="Calibri" w:hAnsi="Arial MT" w:cs="Calibri"/>
          <w:sz w:val="21"/>
          <w:szCs w:val="21"/>
          <w:lang w:val="en-IN" w:eastAsia="en-IN" w:bidi="hi-IN"/>
        </w:rPr>
        <w:br w:type="page"/>
      </w:r>
    </w:p>
    <w:p w14:paraId="7953EFBD" w14:textId="77777777" w:rsidR="00B15A74" w:rsidRPr="007C2821"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lastRenderedPageBreak/>
        <w:t>1.2 Visualizations</w:t>
      </w:r>
    </w:p>
    <w:p w14:paraId="242123EB" w14:textId="77777777" w:rsidR="007C2821" w:rsidRPr="00606EAA" w:rsidRDefault="00000000" w:rsidP="00540421">
      <w:pPr>
        <w:spacing w:after="160" w:line="300" w:lineRule="auto"/>
        <w:jc w:val="both"/>
        <w:rPr>
          <w:rFonts w:ascii="Arial MT" w:eastAsia="Calibri" w:hAnsi="Arial MT" w:cs="Calibri"/>
          <w:b/>
          <w:bCs/>
          <w:color w:val="2E74B5"/>
          <w:sz w:val="23"/>
          <w:szCs w:val="22"/>
          <w:lang w:val="en-IN" w:eastAsia="en-IN" w:bidi="hi-IN"/>
        </w:rPr>
      </w:pPr>
      <w:r>
        <w:rPr>
          <w:rFonts w:ascii="Arial MT" w:eastAsia="Calibri" w:hAnsi="Arial MT" w:cs="Calibri"/>
          <w:b/>
          <w:bCs/>
          <w:color w:val="2E74B5"/>
          <w:sz w:val="23"/>
          <w:szCs w:val="22"/>
          <w:lang w:val="en-IN" w:eastAsia="en-IN" w:bidi="hi-IN"/>
        </w:rPr>
        <w:t>Supplier-wise Shipment Count</w:t>
      </w:r>
    </w:p>
    <w:p w14:paraId="266BA465" w14:textId="77777777" w:rsidR="007C282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Since a conventional supplier-name field is not available, Vessel Name is used as a supplier proxy. The chart shows the top 10 vessel names by record count, showing that some vessels have a considerably larger operational presence than others. In a real supplier dataset, this same approach could help identify high-volume suppliers for further review.</w:t>
      </w:r>
    </w:p>
    <w:p w14:paraId="0A8E8F1C" w14:textId="77777777" w:rsidR="007C2821" w:rsidRDefault="007C2821" w:rsidP="00540421">
      <w:pPr>
        <w:jc w:val="both"/>
        <w:rPr>
          <w:rFonts w:ascii="Arial MT" w:eastAsia="Calibri" w:hAnsi="Arial MT" w:cs="Calibri"/>
          <w:sz w:val="21"/>
          <w:szCs w:val="21"/>
          <w:lang w:val="en-IN" w:eastAsia="en-IN" w:bidi="hi-IN"/>
        </w:rPr>
      </w:pPr>
    </w:p>
    <w:p w14:paraId="1A14E58A" w14:textId="77777777" w:rsidR="007C2821" w:rsidRPr="007C2821" w:rsidRDefault="007C2821" w:rsidP="00540421">
      <w:pPr>
        <w:jc w:val="both"/>
        <w:rPr>
          <w:rFonts w:ascii="Arial MT" w:eastAsia="Calibri" w:hAnsi="Arial MT" w:cs="Calibri"/>
          <w:sz w:val="21"/>
          <w:szCs w:val="21"/>
          <w:lang w:val="en-IN" w:eastAsia="en-IN" w:bidi="hi-IN"/>
        </w:rPr>
      </w:pPr>
    </w:p>
    <w:p w14:paraId="2EB693BC" w14:textId="77777777" w:rsidR="007C2821" w:rsidRPr="00606EAA" w:rsidRDefault="00000000" w:rsidP="00540421">
      <w:pPr>
        <w:spacing w:after="160" w:line="300" w:lineRule="auto"/>
        <w:jc w:val="both"/>
        <w:rPr>
          <w:rFonts w:ascii="Arial MT" w:eastAsia="Calibri" w:hAnsi="Arial MT" w:cs="Calibri"/>
          <w:b/>
          <w:bCs/>
          <w:color w:val="2E74B5"/>
          <w:sz w:val="23"/>
          <w:szCs w:val="22"/>
          <w:lang w:val="en-IN" w:eastAsia="en-IN" w:bidi="hi-IN"/>
        </w:rPr>
      </w:pPr>
      <w:r>
        <w:rPr>
          <w:rFonts w:ascii="Arial MT" w:eastAsia="Calibri" w:hAnsi="Arial MT" w:cs="Calibri"/>
          <w:b/>
          <w:bCs/>
          <w:color w:val="2E74B5"/>
          <w:sz w:val="23"/>
          <w:szCs w:val="22"/>
          <w:lang w:val="en-IN" w:eastAsia="en-IN" w:bidi="hi-IN"/>
        </w:rPr>
        <w:t>Route-wise Transportation Cost</w:t>
      </w:r>
    </w:p>
    <w:p w14:paraId="2D4E5A68"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donut chart shows how the transportation-distance proxy is distributed across destination clusters, with the center displaying the overall total. The largest segment accounts for approximately 108.39M (≈39%) of total transportation distance, with the remaining clusters contributing smaller shares. This helps visualize how transportation activity is distributed geographically and highlights destinations with disproportionately high activity.</w:t>
      </w:r>
    </w:p>
    <w:p w14:paraId="31EF09B8" w14:textId="77777777" w:rsidR="007C2821" w:rsidRDefault="007C2821" w:rsidP="00540421">
      <w:pPr>
        <w:jc w:val="both"/>
        <w:rPr>
          <w:rFonts w:ascii="Arial MT" w:eastAsia="Calibri" w:hAnsi="Arial MT" w:cs="Calibri"/>
          <w:b/>
          <w:bCs/>
          <w:color w:val="2E74B5"/>
          <w:sz w:val="21"/>
          <w:szCs w:val="21"/>
          <w:lang w:val="en-IN" w:eastAsia="en-IN" w:bidi="hi-IN"/>
        </w:rPr>
      </w:pPr>
    </w:p>
    <w:p w14:paraId="3A54ABB0" w14:textId="77777777" w:rsidR="007C2821" w:rsidRPr="00606EAA" w:rsidRDefault="007C2821" w:rsidP="00540421">
      <w:pPr>
        <w:jc w:val="both"/>
        <w:rPr>
          <w:rFonts w:ascii="Arial MT" w:eastAsia="Calibri" w:hAnsi="Arial MT" w:cs="Calibri"/>
          <w:b/>
          <w:bCs/>
          <w:color w:val="2E74B5"/>
          <w:sz w:val="23"/>
          <w:szCs w:val="22"/>
          <w:lang w:val="en-IN" w:eastAsia="en-IN" w:bidi="hi-IN"/>
        </w:rPr>
      </w:pPr>
    </w:p>
    <w:p w14:paraId="5D4B6297" w14:textId="77777777" w:rsidR="007C2821" w:rsidRPr="00606EAA" w:rsidRDefault="00000000" w:rsidP="00540421">
      <w:pPr>
        <w:jc w:val="both"/>
        <w:rPr>
          <w:rFonts w:ascii="Arial MT" w:eastAsia="Calibri" w:hAnsi="Arial MT" w:cs="Calibri"/>
          <w:color w:val="2E74B5"/>
          <w:sz w:val="23"/>
          <w:szCs w:val="22"/>
          <w:lang w:val="en-IN" w:eastAsia="en-IN" w:bidi="hi-IN"/>
        </w:rPr>
      </w:pPr>
      <w:r>
        <w:rPr>
          <w:rFonts w:ascii="Arial MT" w:eastAsia="Calibri" w:hAnsi="Arial MT" w:cs="Calibri"/>
          <w:b/>
          <w:bCs/>
          <w:color w:val="2E74B5"/>
          <w:sz w:val="23"/>
          <w:szCs w:val="22"/>
          <w:lang w:val="en-IN" w:eastAsia="en-IN" w:bidi="hi-IN"/>
        </w:rPr>
        <w:t>Carrier-wise Transportation Cost</w:t>
      </w:r>
    </w:p>
    <w:p w14:paraId="30122B06" w14:textId="77777777" w:rsidR="007C2821" w:rsidRDefault="007C2821" w:rsidP="00540421">
      <w:pPr>
        <w:jc w:val="both"/>
        <w:rPr>
          <w:rFonts w:ascii="Arial MT" w:eastAsia="Calibri" w:hAnsi="Arial MT" w:cs="Calibri"/>
          <w:sz w:val="21"/>
          <w:szCs w:val="21"/>
          <w:lang w:val="en-IN" w:eastAsia="en-IN" w:bidi="hi-IN"/>
        </w:rPr>
      </w:pPr>
    </w:p>
    <w:p w14:paraId="44095BCC"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Since the dataset lacks a dedicated carrier field, Vessel Type is used as a carrier proxy. The chart shows that transportation activity is unevenly distributed across vessel types, with certain types contributing significantly more than others. If real carrier and cost data were available, this same visualization structure could be used to compare carriers directly on cost and performance.</w:t>
      </w:r>
    </w:p>
    <w:p w14:paraId="36137A0D" w14:textId="77777777" w:rsidR="007C2821" w:rsidRDefault="007C2821" w:rsidP="00540421">
      <w:pPr>
        <w:jc w:val="both"/>
        <w:rPr>
          <w:rFonts w:ascii="Arial MT" w:eastAsia="Calibri" w:hAnsi="Arial MT" w:cs="Calibri"/>
          <w:b/>
          <w:bCs/>
          <w:color w:val="2E74B5"/>
          <w:sz w:val="21"/>
          <w:szCs w:val="21"/>
          <w:lang w:val="en-IN" w:eastAsia="en-IN" w:bidi="hi-IN"/>
        </w:rPr>
      </w:pPr>
    </w:p>
    <w:p w14:paraId="243E0F81" w14:textId="77777777" w:rsidR="007C2821" w:rsidRDefault="007C2821" w:rsidP="00540421">
      <w:pPr>
        <w:jc w:val="both"/>
        <w:rPr>
          <w:rFonts w:ascii="Arial MT" w:eastAsia="Calibri" w:hAnsi="Arial MT" w:cs="Calibri"/>
          <w:b/>
          <w:bCs/>
          <w:color w:val="2E74B5"/>
          <w:sz w:val="21"/>
          <w:szCs w:val="21"/>
          <w:lang w:val="en-IN" w:eastAsia="en-IN" w:bidi="hi-IN"/>
        </w:rPr>
      </w:pPr>
    </w:p>
    <w:p w14:paraId="7BE585FA" w14:textId="77777777" w:rsidR="007C2821" w:rsidRDefault="007C2821" w:rsidP="00540421">
      <w:pPr>
        <w:jc w:val="both"/>
        <w:rPr>
          <w:rFonts w:ascii="Arial MT" w:eastAsia="Calibri" w:hAnsi="Arial MT" w:cs="Calibri"/>
          <w:b/>
          <w:bCs/>
          <w:color w:val="2E74B5"/>
          <w:sz w:val="21"/>
          <w:szCs w:val="21"/>
          <w:lang w:val="en-IN" w:eastAsia="en-IN" w:bidi="hi-IN"/>
        </w:rPr>
      </w:pPr>
    </w:p>
    <w:p w14:paraId="2F51B7EA" w14:textId="77777777" w:rsidR="007C2821" w:rsidRPr="00606EAA" w:rsidRDefault="00000000" w:rsidP="00540421">
      <w:pPr>
        <w:jc w:val="both"/>
        <w:rPr>
          <w:rFonts w:ascii="Arial MT" w:eastAsia="Calibri" w:hAnsi="Arial MT" w:cs="Calibri"/>
          <w:color w:val="2E74B5"/>
          <w:sz w:val="23"/>
          <w:szCs w:val="22"/>
          <w:lang w:val="en-IN" w:eastAsia="en-IN" w:bidi="hi-IN"/>
        </w:rPr>
      </w:pPr>
      <w:r>
        <w:rPr>
          <w:rFonts w:ascii="Arial MT" w:eastAsia="Calibri" w:hAnsi="Arial MT" w:cs="Calibri"/>
          <w:b/>
          <w:bCs/>
          <w:color w:val="2E74B5"/>
          <w:sz w:val="23"/>
          <w:szCs w:val="22"/>
          <w:lang w:val="en-IN" w:eastAsia="en-IN" w:bidi="hi-IN"/>
        </w:rPr>
        <w:t>Supplier-wise Quality Score</w:t>
      </w:r>
    </w:p>
    <w:p w14:paraId="6D095BA7" w14:textId="77777777" w:rsidR="007C2821" w:rsidRDefault="007C2821" w:rsidP="00540421">
      <w:pPr>
        <w:jc w:val="both"/>
        <w:rPr>
          <w:rFonts w:ascii="Arial MT" w:eastAsia="Calibri" w:hAnsi="Arial MT" w:cs="Calibri"/>
          <w:sz w:val="21"/>
          <w:szCs w:val="21"/>
          <w:lang w:val="en-IN" w:eastAsia="en-IN" w:bidi="hi-IN"/>
        </w:rPr>
      </w:pPr>
    </w:p>
    <w:p w14:paraId="1B0E1918" w14:textId="7EDAFFB0" w:rsidR="007C2821" w:rsidRPr="007C282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Because no real supplier quality score exists in the dataset, an operational quality-score proxy based on ETA performance was created: lower average ETA results in a higher score, and the score is normalized to a 0–100 scale. This is explicitly a simplified operational proxy, not a genuine supplier-quality rating </w:t>
      </w:r>
      <w:r w:rsidR="004F5B99">
        <w:rPr>
          <w:rFonts w:ascii="Arial MT" w:eastAsia="Calibri" w:hAnsi="Arial MT" w:cs="Calibri"/>
          <w:sz w:val="21"/>
          <w:szCs w:val="21"/>
          <w:lang w:val="en-IN" w:eastAsia="en-IN" w:bidi="hi-IN"/>
        </w:rPr>
        <w:t>-</w:t>
      </w:r>
      <w:r>
        <w:rPr>
          <w:rFonts w:ascii="Arial MT" w:eastAsia="Calibri" w:hAnsi="Arial MT" w:cs="Calibri"/>
          <w:sz w:val="21"/>
          <w:szCs w:val="21"/>
          <w:lang w:val="en-IN" w:eastAsia="en-IN" w:bidi="hi-IN"/>
        </w:rPr>
        <w:t xml:space="preserve"> a real system would incorporate factors such as delivery accuracy, product quality, rejection rate, lead time, and service-level compliance.</w:t>
      </w:r>
    </w:p>
    <w:p w14:paraId="06E57847"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br w:type="page"/>
      </w:r>
    </w:p>
    <w:p w14:paraId="2C43E501" w14:textId="77777777" w:rsidR="00B15A74" w:rsidRPr="007C2821" w:rsidRDefault="00B15A74" w:rsidP="00540421">
      <w:pPr>
        <w:spacing w:after="140"/>
        <w:jc w:val="both"/>
        <w:rPr>
          <w:rFonts w:ascii="Arial MT" w:eastAsia="Calibri" w:hAnsi="Arial MT" w:cs="Calibri"/>
          <w:sz w:val="21"/>
          <w:szCs w:val="21"/>
          <w:lang w:val="en-IN" w:eastAsia="en-IN" w:bidi="hi-IN"/>
        </w:rPr>
      </w:pPr>
    </w:p>
    <w:p w14:paraId="43B52D75" w14:textId="77777777" w:rsidR="00B15A74" w:rsidRPr="007C2821"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1.3 Interactive Slicers</w:t>
      </w:r>
    </w:p>
    <w:p w14:paraId="189DB008" w14:textId="77777777" w:rsidR="007C2821" w:rsidRPr="007C2821"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horizontal bar chart shows the Inventory Turnover Proxy across the eight destination clusters (dest_cluster 0–7). Turnover values range from approximately 46 to 96 across clusters, with cluster 6 showing the highest turnover (96) and cluster 7 the lowest (46), highlighting variation in cargo-flow activity by destination region.</w:t>
      </w:r>
    </w:p>
    <w:p w14:paraId="7476E42A" w14:textId="77777777" w:rsidR="007C2821"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1.4 Interactive Slicers</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3260"/>
        <w:gridCol w:w="3963"/>
      </w:tblGrid>
      <w:tr w:rsidR="00FB0CE4" w14:paraId="53026262" w14:textId="77777777" w:rsidTr="00796A60">
        <w:trPr>
          <w:tblHeader/>
        </w:trPr>
        <w:tc>
          <w:tcPr>
            <w:tcW w:w="2405" w:type="dxa"/>
            <w:shd w:val="clear" w:color="auto" w:fill="1F3864"/>
            <w:tcMar>
              <w:top w:w="100" w:type="dxa"/>
              <w:left w:w="120" w:type="dxa"/>
              <w:bottom w:w="100" w:type="dxa"/>
              <w:right w:w="120" w:type="dxa"/>
            </w:tcMar>
          </w:tcPr>
          <w:p w14:paraId="101C277B"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Cambria" w:hAnsi="Arial MT" w:cs="Cambria"/>
                <w:b/>
                <w:bCs/>
                <w:color w:val="FFFFFF"/>
                <w:sz w:val="21"/>
                <w:szCs w:val="21"/>
                <w:lang w:val="en-IN" w:eastAsia="en-IN" w:bidi="hi-IN"/>
              </w:rPr>
              <w:t>Slicer</w:t>
            </w:r>
          </w:p>
        </w:tc>
        <w:tc>
          <w:tcPr>
            <w:tcW w:w="3260" w:type="dxa"/>
            <w:shd w:val="clear" w:color="auto" w:fill="1F3864"/>
            <w:tcMar>
              <w:top w:w="100" w:type="dxa"/>
              <w:left w:w="120" w:type="dxa"/>
              <w:bottom w:w="100" w:type="dxa"/>
              <w:right w:w="120" w:type="dxa"/>
            </w:tcMar>
          </w:tcPr>
          <w:p w14:paraId="232355DA"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Cambria" w:hAnsi="Arial MT" w:cs="Cambria"/>
                <w:b/>
                <w:bCs/>
                <w:color w:val="FFFFFF"/>
                <w:sz w:val="21"/>
                <w:szCs w:val="21"/>
                <w:lang w:val="en-IN" w:eastAsia="en-IN" w:bidi="hi-IN"/>
              </w:rPr>
              <w:t>Based On</w:t>
            </w:r>
          </w:p>
        </w:tc>
        <w:tc>
          <w:tcPr>
            <w:tcW w:w="3963" w:type="dxa"/>
            <w:shd w:val="clear" w:color="auto" w:fill="1F3864"/>
          </w:tcPr>
          <w:p w14:paraId="1DA16091" w14:textId="77777777" w:rsidR="007C2821" w:rsidRPr="007C2821" w:rsidRDefault="00000000" w:rsidP="00540421">
            <w:pPr>
              <w:jc w:val="both"/>
              <w:rPr>
                <w:rFonts w:ascii="Arial MT" w:eastAsia="Calibri" w:hAnsi="Arial MT" w:cs="Calibri"/>
                <w:b/>
                <w:bCs/>
                <w:color w:val="FFFFFF"/>
                <w:sz w:val="20"/>
                <w:szCs w:val="20"/>
                <w:lang w:val="en-IN" w:eastAsia="en-IN" w:bidi="hi-IN"/>
              </w:rPr>
            </w:pPr>
            <w:r>
              <w:rPr>
                <w:rFonts w:ascii="Arial MT" w:eastAsia="Cambria" w:hAnsi="Arial MT" w:cs="Cambria"/>
                <w:b/>
                <w:bCs/>
                <w:color w:val="FFFFFF"/>
                <w:sz w:val="21"/>
                <w:szCs w:val="21"/>
                <w:lang w:val="en-IN" w:eastAsia="en-IN" w:bidi="hi-IN"/>
              </w:rPr>
              <w:t>Purpose</w:t>
            </w:r>
          </w:p>
        </w:tc>
      </w:tr>
      <w:tr w:rsidR="00FB0CE4" w14:paraId="50AAF32A" w14:textId="77777777" w:rsidTr="00796A60">
        <w:tc>
          <w:tcPr>
            <w:tcW w:w="2405" w:type="dxa"/>
            <w:tcMar>
              <w:top w:w="90" w:type="dxa"/>
              <w:left w:w="120" w:type="dxa"/>
              <w:bottom w:w="90" w:type="dxa"/>
              <w:right w:w="120" w:type="dxa"/>
            </w:tcMar>
          </w:tcPr>
          <w:p w14:paraId="1D851CED"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Garamond"/>
                <w:color w:val="2C2C2C"/>
                <w:sz w:val="21"/>
                <w:szCs w:val="21"/>
                <w:lang w:val="en-IN" w:eastAsia="en-IN" w:bidi="hi-IN"/>
              </w:rPr>
              <w:t>Supplier</w:t>
            </w:r>
          </w:p>
        </w:tc>
        <w:tc>
          <w:tcPr>
            <w:tcW w:w="3260" w:type="dxa"/>
            <w:tcMar>
              <w:top w:w="90" w:type="dxa"/>
              <w:left w:w="120" w:type="dxa"/>
              <w:bottom w:w="90" w:type="dxa"/>
              <w:right w:w="120" w:type="dxa"/>
            </w:tcMar>
          </w:tcPr>
          <w:p w14:paraId="16B362FA"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Garamond"/>
                <w:color w:val="2C2C2C"/>
                <w:sz w:val="21"/>
                <w:szCs w:val="21"/>
                <w:lang w:val="en-IN" w:eastAsia="en-IN" w:bidi="hi-IN"/>
              </w:rPr>
              <w:t>Vessel Name (supplier proxy)</w:t>
            </w:r>
          </w:p>
        </w:tc>
        <w:tc>
          <w:tcPr>
            <w:tcW w:w="3963" w:type="dxa"/>
          </w:tcPr>
          <w:p w14:paraId="7AE8D11B" w14:textId="77777777" w:rsidR="007C2821" w:rsidRPr="007C2821" w:rsidRDefault="00000000" w:rsidP="00540421">
            <w:pPr>
              <w:jc w:val="both"/>
              <w:rPr>
                <w:rFonts w:ascii="Arial MT" w:eastAsia="Calibri" w:hAnsi="Arial MT" w:cs="Calibri"/>
                <w:sz w:val="20"/>
                <w:szCs w:val="20"/>
                <w:lang w:val="en-IN" w:eastAsia="en-IN" w:bidi="hi-IN"/>
              </w:rPr>
            </w:pPr>
            <w:r>
              <w:rPr>
                <w:rFonts w:ascii="Arial MT" w:eastAsia="Garamond" w:hAnsi="Arial MT" w:cs="Garamond"/>
                <w:color w:val="2C2C2C"/>
                <w:sz w:val="21"/>
                <w:szCs w:val="21"/>
                <w:lang w:val="en-IN" w:eastAsia="en-IN" w:bidi="hi-IN"/>
              </w:rPr>
              <w:t>Filter by supplier</w:t>
            </w:r>
          </w:p>
        </w:tc>
      </w:tr>
      <w:tr w:rsidR="00FB0CE4" w14:paraId="2E448092" w14:textId="77777777" w:rsidTr="00796A60">
        <w:tc>
          <w:tcPr>
            <w:tcW w:w="2405" w:type="dxa"/>
            <w:shd w:val="clear" w:color="auto" w:fill="F2F2F2"/>
            <w:tcMar>
              <w:top w:w="90" w:type="dxa"/>
              <w:left w:w="120" w:type="dxa"/>
              <w:bottom w:w="90" w:type="dxa"/>
              <w:right w:w="120" w:type="dxa"/>
            </w:tcMar>
          </w:tcPr>
          <w:p w14:paraId="493F83EC"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Garamond"/>
                <w:color w:val="2C2C2C"/>
                <w:sz w:val="21"/>
                <w:szCs w:val="21"/>
                <w:lang w:val="en-IN" w:eastAsia="en-IN" w:bidi="hi-IN"/>
              </w:rPr>
              <w:t>Region</w:t>
            </w:r>
          </w:p>
        </w:tc>
        <w:tc>
          <w:tcPr>
            <w:tcW w:w="3260" w:type="dxa"/>
            <w:shd w:val="clear" w:color="auto" w:fill="F2F2F2"/>
            <w:tcMar>
              <w:top w:w="90" w:type="dxa"/>
              <w:left w:w="120" w:type="dxa"/>
              <w:bottom w:w="90" w:type="dxa"/>
              <w:right w:w="120" w:type="dxa"/>
            </w:tcMar>
          </w:tcPr>
          <w:p w14:paraId="24B4E3A1"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Garamond"/>
                <w:color w:val="2C2C2C"/>
                <w:sz w:val="21"/>
                <w:szCs w:val="21"/>
                <w:lang w:val="en-IN" w:eastAsia="en-IN" w:bidi="hi-IN"/>
              </w:rPr>
              <w:t>Destination Cluster</w:t>
            </w:r>
          </w:p>
        </w:tc>
        <w:tc>
          <w:tcPr>
            <w:tcW w:w="3963" w:type="dxa"/>
            <w:shd w:val="clear" w:color="auto" w:fill="F2F2F2"/>
          </w:tcPr>
          <w:p w14:paraId="4A8D6ABC" w14:textId="77777777" w:rsidR="007C2821" w:rsidRPr="007C2821" w:rsidRDefault="00000000" w:rsidP="00540421">
            <w:pPr>
              <w:jc w:val="both"/>
              <w:rPr>
                <w:rFonts w:ascii="Arial MT" w:eastAsia="Calibri" w:hAnsi="Arial MT" w:cs="Calibri"/>
                <w:sz w:val="20"/>
                <w:szCs w:val="20"/>
                <w:lang w:val="en-IN" w:eastAsia="en-IN" w:bidi="hi-IN"/>
              </w:rPr>
            </w:pPr>
            <w:r>
              <w:rPr>
                <w:rFonts w:ascii="Arial MT" w:eastAsia="Garamond" w:hAnsi="Arial MT" w:cs="Garamond"/>
                <w:color w:val="2C2C2C"/>
                <w:sz w:val="21"/>
                <w:szCs w:val="21"/>
                <w:lang w:val="en-IN" w:eastAsia="en-IN" w:bidi="hi-IN"/>
              </w:rPr>
              <w:t>Filter by destination region</w:t>
            </w:r>
          </w:p>
        </w:tc>
      </w:tr>
      <w:tr w:rsidR="00FB0CE4" w14:paraId="39789001" w14:textId="77777777" w:rsidTr="00796A60">
        <w:tc>
          <w:tcPr>
            <w:tcW w:w="2405" w:type="dxa"/>
            <w:tcMar>
              <w:top w:w="90" w:type="dxa"/>
              <w:left w:w="120" w:type="dxa"/>
              <w:bottom w:w="90" w:type="dxa"/>
              <w:right w:w="120" w:type="dxa"/>
            </w:tcMar>
          </w:tcPr>
          <w:p w14:paraId="15052574"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Garamond"/>
                <w:color w:val="2C2C2C"/>
                <w:sz w:val="21"/>
                <w:szCs w:val="21"/>
                <w:lang w:val="en-IN" w:eastAsia="en-IN" w:bidi="hi-IN"/>
              </w:rPr>
              <w:t>Carrier</w:t>
            </w:r>
          </w:p>
        </w:tc>
        <w:tc>
          <w:tcPr>
            <w:tcW w:w="3260" w:type="dxa"/>
            <w:tcMar>
              <w:top w:w="90" w:type="dxa"/>
              <w:left w:w="120" w:type="dxa"/>
              <w:bottom w:w="90" w:type="dxa"/>
              <w:right w:w="120" w:type="dxa"/>
            </w:tcMar>
          </w:tcPr>
          <w:p w14:paraId="017A8067"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Garamond"/>
                <w:color w:val="2C2C2C"/>
                <w:sz w:val="21"/>
                <w:szCs w:val="21"/>
                <w:lang w:val="en-IN" w:eastAsia="en-IN" w:bidi="hi-IN"/>
              </w:rPr>
              <w:t>Vessel Type (carrier proxy)</w:t>
            </w:r>
          </w:p>
        </w:tc>
        <w:tc>
          <w:tcPr>
            <w:tcW w:w="3963" w:type="dxa"/>
          </w:tcPr>
          <w:p w14:paraId="539C97CE" w14:textId="77777777" w:rsidR="007C2821" w:rsidRPr="007C2821" w:rsidRDefault="00000000" w:rsidP="00540421">
            <w:pPr>
              <w:jc w:val="both"/>
              <w:rPr>
                <w:rFonts w:ascii="Arial MT" w:eastAsia="Calibri" w:hAnsi="Arial MT" w:cs="Calibri"/>
                <w:sz w:val="20"/>
                <w:szCs w:val="20"/>
                <w:lang w:val="en-IN" w:eastAsia="en-IN" w:bidi="hi-IN"/>
              </w:rPr>
            </w:pPr>
            <w:r>
              <w:rPr>
                <w:rFonts w:ascii="Arial MT" w:eastAsia="Garamond" w:hAnsi="Arial MT" w:cs="Garamond"/>
                <w:color w:val="2C2C2C"/>
                <w:sz w:val="21"/>
                <w:szCs w:val="21"/>
                <w:lang w:val="en-IN" w:eastAsia="en-IN" w:bidi="hi-IN"/>
              </w:rPr>
              <w:t>Filter by carrier / vessel type</w:t>
            </w:r>
          </w:p>
        </w:tc>
      </w:tr>
      <w:tr w:rsidR="00FB0CE4" w14:paraId="47222FE1" w14:textId="77777777" w:rsidTr="00796A60">
        <w:tc>
          <w:tcPr>
            <w:tcW w:w="2405" w:type="dxa"/>
            <w:shd w:val="clear" w:color="auto" w:fill="F2F2F2"/>
            <w:tcMar>
              <w:top w:w="90" w:type="dxa"/>
              <w:left w:w="120" w:type="dxa"/>
              <w:bottom w:w="90" w:type="dxa"/>
              <w:right w:w="120" w:type="dxa"/>
            </w:tcMar>
          </w:tcPr>
          <w:p w14:paraId="61395752"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Garamond"/>
                <w:color w:val="2C2C2C"/>
                <w:sz w:val="21"/>
                <w:szCs w:val="21"/>
                <w:lang w:val="en-IN" w:eastAsia="en-IN" w:bidi="hi-IN"/>
              </w:rPr>
              <w:t>Route</w:t>
            </w:r>
          </w:p>
        </w:tc>
        <w:tc>
          <w:tcPr>
            <w:tcW w:w="3260" w:type="dxa"/>
            <w:shd w:val="clear" w:color="auto" w:fill="F2F2F2"/>
            <w:tcMar>
              <w:top w:w="90" w:type="dxa"/>
              <w:left w:w="120" w:type="dxa"/>
              <w:bottom w:w="90" w:type="dxa"/>
              <w:right w:w="120" w:type="dxa"/>
            </w:tcMar>
          </w:tcPr>
          <w:p w14:paraId="6FD7C046"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Garamond" w:hAnsi="Arial MT" w:cs="Garamond"/>
                <w:color w:val="2C2C2C"/>
                <w:sz w:val="21"/>
                <w:szCs w:val="21"/>
                <w:lang w:val="en-IN" w:eastAsia="en-IN" w:bidi="hi-IN"/>
              </w:rPr>
              <w:t>Destination Cluster</w:t>
            </w:r>
          </w:p>
        </w:tc>
        <w:tc>
          <w:tcPr>
            <w:tcW w:w="3963" w:type="dxa"/>
            <w:shd w:val="clear" w:color="auto" w:fill="F2F2F2"/>
          </w:tcPr>
          <w:p w14:paraId="42F83551" w14:textId="77777777" w:rsidR="007C2821" w:rsidRPr="007C2821" w:rsidRDefault="00000000" w:rsidP="00540421">
            <w:pPr>
              <w:jc w:val="both"/>
              <w:rPr>
                <w:rFonts w:ascii="Arial MT" w:eastAsia="Calibri" w:hAnsi="Arial MT" w:cs="Calibri"/>
                <w:sz w:val="20"/>
                <w:szCs w:val="20"/>
                <w:lang w:val="en-IN" w:eastAsia="en-IN" w:bidi="hi-IN"/>
              </w:rPr>
            </w:pPr>
            <w:r>
              <w:rPr>
                <w:rFonts w:ascii="Arial MT" w:eastAsia="Garamond" w:hAnsi="Arial MT" w:cs="Garamond"/>
                <w:color w:val="2C2C2C"/>
                <w:sz w:val="21"/>
                <w:szCs w:val="21"/>
                <w:lang w:val="en-IN" w:eastAsia="en-IN" w:bidi="hi-IN"/>
              </w:rPr>
              <w:t>Filter by route (no separate route field available)</w:t>
            </w:r>
          </w:p>
        </w:tc>
      </w:tr>
    </w:tbl>
    <w:p w14:paraId="0593A136" w14:textId="77777777" w:rsidR="007C2821" w:rsidRDefault="007C2821" w:rsidP="00540421">
      <w:pPr>
        <w:jc w:val="both"/>
        <w:rPr>
          <w:rFonts w:ascii="Arial MT" w:eastAsia="Calibri" w:hAnsi="Arial MT" w:cs="Calibri"/>
          <w:sz w:val="21"/>
          <w:szCs w:val="21"/>
          <w:lang w:val="en-IN" w:eastAsia="en-IN" w:bidi="hi-IN"/>
        </w:rPr>
      </w:pPr>
    </w:p>
    <w:p w14:paraId="0B9C3943" w14:textId="5884FD08" w:rsidR="007C2821"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These slicers make the dashboard interactive </w:t>
      </w:r>
      <w:r w:rsidR="004F5B99">
        <w:rPr>
          <w:rFonts w:ascii="Arial MT" w:eastAsia="Calibri" w:hAnsi="Arial MT" w:cs="Calibri"/>
          <w:sz w:val="21"/>
          <w:szCs w:val="21"/>
          <w:lang w:val="en-IN" w:eastAsia="en-IN" w:bidi="hi-IN"/>
        </w:rPr>
        <w:t>-</w:t>
      </w:r>
      <w:r>
        <w:rPr>
          <w:rFonts w:ascii="Arial MT" w:eastAsia="Calibri" w:hAnsi="Arial MT" w:cs="Calibri"/>
          <w:sz w:val="21"/>
          <w:szCs w:val="21"/>
          <w:lang w:val="en-IN" w:eastAsia="en-IN" w:bidi="hi-IN"/>
        </w:rPr>
        <w:t xml:space="preserve"> for example, selecting a specific vessel type or destination cluster instantly updates the KPI cards and all four visualizations.</w:t>
      </w:r>
    </w:p>
    <w:p w14:paraId="034D6C00" w14:textId="77777777" w:rsidR="007C2821" w:rsidRPr="007C2821"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2. Purpose and Value</w:t>
      </w:r>
    </w:p>
    <w:p w14:paraId="4C34F95E" w14:textId="77777777" w:rsidR="007C282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purpose of this dashboard is to bring supplier activity and transportation performance into a single analytical view. Instead of examining individual records, the dashboard converts raw AIS data into KPIs and visualizations covering:</w:t>
      </w:r>
    </w:p>
    <w:p w14:paraId="274F5BED" w14:textId="77777777" w:rsidR="007C2821" w:rsidRPr="007C2821" w:rsidRDefault="007C2821" w:rsidP="00540421">
      <w:pPr>
        <w:jc w:val="both"/>
        <w:rPr>
          <w:rFonts w:ascii="Arial MT" w:eastAsia="Calibri" w:hAnsi="Arial MT" w:cs="Calibri"/>
          <w:sz w:val="21"/>
          <w:szCs w:val="21"/>
          <w:lang w:val="en-IN" w:eastAsia="en-IN" w:bidi="hi-IN"/>
        </w:rPr>
      </w:pPr>
    </w:p>
    <w:p w14:paraId="2A86563C" w14:textId="77777777" w:rsidR="007C2821" w:rsidRPr="007C2821" w:rsidRDefault="00000000" w:rsidP="00540421">
      <w:pPr>
        <w:numPr>
          <w:ilvl w:val="0"/>
          <w:numId w:val="11"/>
        </w:num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Transportation activity</w:t>
      </w:r>
    </w:p>
    <w:p w14:paraId="7EA70C0B" w14:textId="77777777" w:rsidR="007C2821" w:rsidRPr="007C2821" w:rsidRDefault="00000000" w:rsidP="00540421">
      <w:pPr>
        <w:numPr>
          <w:ilvl w:val="0"/>
          <w:numId w:val="11"/>
        </w:num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Shipment volume</w:t>
      </w:r>
    </w:p>
    <w:p w14:paraId="6985F070" w14:textId="77777777" w:rsidR="007C2821" w:rsidRPr="007C2821" w:rsidRDefault="00000000" w:rsidP="00540421">
      <w:pPr>
        <w:numPr>
          <w:ilvl w:val="0"/>
          <w:numId w:val="11"/>
        </w:num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Destination distribution</w:t>
      </w:r>
    </w:p>
    <w:p w14:paraId="5265EF00" w14:textId="77777777" w:rsidR="007C2821" w:rsidRPr="007C2821" w:rsidRDefault="00000000" w:rsidP="00540421">
      <w:pPr>
        <w:numPr>
          <w:ilvl w:val="0"/>
          <w:numId w:val="11"/>
        </w:num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Vessel-type transportation contribution</w:t>
      </w:r>
    </w:p>
    <w:p w14:paraId="2B8EA593" w14:textId="77777777" w:rsidR="007C2821" w:rsidRPr="007C2821" w:rsidRDefault="00000000" w:rsidP="00540421">
      <w:pPr>
        <w:numPr>
          <w:ilvl w:val="0"/>
          <w:numId w:val="11"/>
        </w:num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Operational ETA performance</w:t>
      </w:r>
    </w:p>
    <w:p w14:paraId="1A72B253" w14:textId="77777777" w:rsidR="007C2821" w:rsidRPr="007C2821" w:rsidRDefault="00000000" w:rsidP="00540421">
      <w:pPr>
        <w:numPr>
          <w:ilvl w:val="0"/>
          <w:numId w:val="11"/>
        </w:num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Supplier / vessel-level performance</w:t>
      </w:r>
    </w:p>
    <w:p w14:paraId="3D2FDD4A" w14:textId="77777777" w:rsidR="007C2821" w:rsidRDefault="007C2821" w:rsidP="00540421">
      <w:pPr>
        <w:jc w:val="both"/>
        <w:rPr>
          <w:rFonts w:ascii="Arial MT" w:eastAsia="Calibri" w:hAnsi="Arial MT" w:cs="Calibri"/>
          <w:sz w:val="21"/>
          <w:szCs w:val="21"/>
          <w:lang w:val="en-IN" w:eastAsia="en-IN" w:bidi="hi-IN"/>
        </w:rPr>
      </w:pPr>
    </w:p>
    <w:p w14:paraId="70493021" w14:textId="77777777" w:rsidR="007C282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This supports supply-chain teams in identifying high-activity suppliers, understanding transportation patterns, and investigating destinations or transportation categories that warrant further analysis.</w:t>
      </w:r>
    </w:p>
    <w:p w14:paraId="42C8506F" w14:textId="77777777" w:rsidR="007C2821" w:rsidRPr="007C2821"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3. Limitations and Assumptions</w:t>
      </w:r>
    </w:p>
    <w:p w14:paraId="19C28246" w14:textId="77777777" w:rsidR="007C2821" w:rsidRPr="007C282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AIS dataset does not contain several conventional business fields typically required for a supplier and transportation dashboard, including actual supplier name, carrier name, shipment cost, fulfilment status, and actual delivery timestamp.</w:t>
      </w:r>
    </w:p>
    <w:tbl>
      <w:tblPr>
        <w:tblpPr w:leftFromText="180" w:rightFromText="180" w:vertAnchor="text" w:horzAnchor="margin" w:tblpY="403"/>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FB0CE4" w14:paraId="1FBF6DA8" w14:textId="77777777" w:rsidTr="00CC3701">
        <w:trPr>
          <w:tblHeader/>
        </w:trPr>
        <w:tc>
          <w:tcPr>
            <w:tcW w:w="5500" w:type="dxa"/>
            <w:shd w:val="clear" w:color="auto" w:fill="1F3864"/>
            <w:tcMar>
              <w:top w:w="100" w:type="dxa"/>
              <w:left w:w="120" w:type="dxa"/>
              <w:bottom w:w="100" w:type="dxa"/>
              <w:right w:w="120" w:type="dxa"/>
            </w:tcMar>
          </w:tcPr>
          <w:p w14:paraId="560C8A00" w14:textId="77777777" w:rsidR="00CC3701" w:rsidRPr="00CC370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Business Concept</w:t>
            </w:r>
          </w:p>
        </w:tc>
        <w:tc>
          <w:tcPr>
            <w:tcW w:w="3500" w:type="dxa"/>
            <w:shd w:val="clear" w:color="auto" w:fill="1F3864"/>
            <w:tcMar>
              <w:top w:w="100" w:type="dxa"/>
              <w:left w:w="120" w:type="dxa"/>
              <w:bottom w:w="100" w:type="dxa"/>
              <w:right w:w="120" w:type="dxa"/>
            </w:tcMar>
          </w:tcPr>
          <w:p w14:paraId="3A170249" w14:textId="77777777" w:rsidR="00CC3701" w:rsidRPr="00CC370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Proxy Used</w:t>
            </w:r>
          </w:p>
        </w:tc>
      </w:tr>
      <w:tr w:rsidR="00FB0CE4" w14:paraId="14D3C3F6" w14:textId="77777777" w:rsidTr="00CC3701">
        <w:tc>
          <w:tcPr>
            <w:tcW w:w="5500" w:type="dxa"/>
            <w:tcMar>
              <w:top w:w="90" w:type="dxa"/>
              <w:left w:w="120" w:type="dxa"/>
              <w:bottom w:w="90" w:type="dxa"/>
              <w:right w:w="120" w:type="dxa"/>
            </w:tcMar>
          </w:tcPr>
          <w:p w14:paraId="0DDE9648" w14:textId="77777777" w:rsidR="00CC3701" w:rsidRPr="00CC370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Supplier</w:t>
            </w:r>
          </w:p>
        </w:tc>
        <w:tc>
          <w:tcPr>
            <w:tcW w:w="3500" w:type="dxa"/>
            <w:tcMar>
              <w:top w:w="90" w:type="dxa"/>
              <w:left w:w="120" w:type="dxa"/>
              <w:bottom w:w="90" w:type="dxa"/>
              <w:right w:w="120" w:type="dxa"/>
            </w:tcMar>
          </w:tcPr>
          <w:p w14:paraId="2F38103D" w14:textId="77777777" w:rsidR="00CC3701" w:rsidRPr="00CC370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Vessel Name</w:t>
            </w:r>
          </w:p>
        </w:tc>
      </w:tr>
      <w:tr w:rsidR="00FB0CE4" w14:paraId="474E466E" w14:textId="77777777" w:rsidTr="00CC3701">
        <w:tc>
          <w:tcPr>
            <w:tcW w:w="5500" w:type="dxa"/>
            <w:shd w:val="clear" w:color="auto" w:fill="F2F2F2"/>
            <w:tcMar>
              <w:top w:w="90" w:type="dxa"/>
              <w:left w:w="120" w:type="dxa"/>
              <w:bottom w:w="90" w:type="dxa"/>
              <w:right w:w="120" w:type="dxa"/>
            </w:tcMar>
          </w:tcPr>
          <w:p w14:paraId="1B117901" w14:textId="77777777" w:rsidR="00CC3701" w:rsidRPr="00CC370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Carrier</w:t>
            </w:r>
          </w:p>
        </w:tc>
        <w:tc>
          <w:tcPr>
            <w:tcW w:w="3500" w:type="dxa"/>
            <w:shd w:val="clear" w:color="auto" w:fill="F2F2F2"/>
            <w:tcMar>
              <w:top w:w="90" w:type="dxa"/>
              <w:left w:w="120" w:type="dxa"/>
              <w:bottom w:w="90" w:type="dxa"/>
              <w:right w:w="120" w:type="dxa"/>
            </w:tcMar>
          </w:tcPr>
          <w:p w14:paraId="085BDD87" w14:textId="77777777" w:rsidR="00CC3701" w:rsidRPr="00CC370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Vessel Type</w:t>
            </w:r>
          </w:p>
        </w:tc>
      </w:tr>
      <w:tr w:rsidR="00FB0CE4" w14:paraId="6505918C" w14:textId="77777777" w:rsidTr="00CC3701">
        <w:tc>
          <w:tcPr>
            <w:tcW w:w="5500" w:type="dxa"/>
            <w:tcMar>
              <w:top w:w="90" w:type="dxa"/>
              <w:left w:w="120" w:type="dxa"/>
              <w:bottom w:w="90" w:type="dxa"/>
              <w:right w:w="120" w:type="dxa"/>
            </w:tcMar>
          </w:tcPr>
          <w:p w14:paraId="20F0C141" w14:textId="77777777" w:rsidR="00CC3701" w:rsidRPr="00CC370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Region / Route</w:t>
            </w:r>
          </w:p>
        </w:tc>
        <w:tc>
          <w:tcPr>
            <w:tcW w:w="3500" w:type="dxa"/>
            <w:tcMar>
              <w:top w:w="90" w:type="dxa"/>
              <w:left w:w="120" w:type="dxa"/>
              <w:bottom w:w="90" w:type="dxa"/>
              <w:right w:w="120" w:type="dxa"/>
            </w:tcMar>
          </w:tcPr>
          <w:p w14:paraId="4F32A58A" w14:textId="77777777" w:rsidR="00CC3701" w:rsidRPr="00CC370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Destination Cluster</w:t>
            </w:r>
          </w:p>
        </w:tc>
      </w:tr>
      <w:tr w:rsidR="00FB0CE4" w14:paraId="30CCE2F9" w14:textId="77777777" w:rsidTr="00CC3701">
        <w:tc>
          <w:tcPr>
            <w:tcW w:w="5500" w:type="dxa"/>
            <w:shd w:val="clear" w:color="auto" w:fill="F2F2F2"/>
            <w:tcMar>
              <w:top w:w="90" w:type="dxa"/>
              <w:left w:w="120" w:type="dxa"/>
              <w:bottom w:w="90" w:type="dxa"/>
              <w:right w:w="120" w:type="dxa"/>
            </w:tcMar>
          </w:tcPr>
          <w:p w14:paraId="21AD8FB6" w14:textId="77777777" w:rsidR="00CC3701" w:rsidRPr="00CC370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Transportation Cost</w:t>
            </w:r>
          </w:p>
        </w:tc>
        <w:tc>
          <w:tcPr>
            <w:tcW w:w="3500" w:type="dxa"/>
            <w:shd w:val="clear" w:color="auto" w:fill="F2F2F2"/>
            <w:tcMar>
              <w:top w:w="90" w:type="dxa"/>
              <w:left w:w="120" w:type="dxa"/>
              <w:bottom w:w="90" w:type="dxa"/>
              <w:right w:w="120" w:type="dxa"/>
            </w:tcMar>
          </w:tcPr>
          <w:p w14:paraId="1A6F0985" w14:textId="77777777" w:rsidR="00CC3701" w:rsidRPr="00CC370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Distance</w:t>
            </w:r>
          </w:p>
        </w:tc>
      </w:tr>
    </w:tbl>
    <w:p w14:paraId="3F2C3204" w14:textId="77777777" w:rsidR="007C282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To address this, clearly defined operational proxies were used based on the fields that are available:</w:t>
      </w:r>
    </w:p>
    <w:p w14:paraId="1D8788D7" w14:textId="77777777" w:rsidR="007C2821" w:rsidRDefault="00000000" w:rsidP="00540421">
      <w:pPr>
        <w:jc w:val="both"/>
        <w:rPr>
          <w:rFonts w:ascii="Arial MT" w:eastAsia="Calibri" w:hAnsi="Arial MT" w:cs="Calibri"/>
          <w:b/>
          <w:bCs/>
          <w:color w:val="2E74B5"/>
          <w:sz w:val="25"/>
          <w:szCs w:val="25"/>
          <w:lang w:val="en-IN" w:eastAsia="en-IN" w:bidi="hi-IN"/>
        </w:rPr>
      </w:pPr>
      <w:r>
        <w:rPr>
          <w:rFonts w:ascii="Arial MT" w:eastAsia="Calibri" w:hAnsi="Arial MT" w:cs="Calibri"/>
          <w:sz w:val="21"/>
          <w:szCs w:val="21"/>
          <w:lang w:val="en-IN" w:eastAsia="en-IN" w:bidi="hi-IN"/>
        </w:rPr>
        <w:br w:type="page"/>
      </w:r>
    </w:p>
    <w:p w14:paraId="73995B39" w14:textId="77777777" w:rsidR="00CC3701" w:rsidRPr="00CC3701"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lastRenderedPageBreak/>
        <w:t>4. Tools Used</w:t>
      </w:r>
    </w:p>
    <w:p w14:paraId="5D4D7F9C" w14:textId="77777777" w:rsidR="00CC3701" w:rsidRPr="00C13CF1" w:rsidRDefault="00000000" w:rsidP="00540421">
      <w:pPr>
        <w:spacing w:after="160" w:line="300" w:lineRule="auto"/>
        <w:jc w:val="both"/>
        <w:rPr>
          <w:rFonts w:ascii="Arial MT" w:eastAsia="Garamond" w:hAnsi="Arial MT" w:cs="Segoe UI"/>
          <w:color w:val="2C2C2C"/>
          <w:sz w:val="21"/>
          <w:szCs w:val="22"/>
          <w:lang w:val="en-IN" w:eastAsia="en-IN" w:bidi="hi-IN"/>
        </w:rPr>
      </w:pPr>
      <w:r>
        <w:rPr>
          <w:rFonts w:ascii="Arial MT" w:eastAsia="Garamond" w:hAnsi="Arial MT" w:cs="Segoe UI"/>
          <w:b/>
          <w:bCs/>
          <w:color w:val="2C2C2C"/>
          <w:sz w:val="21"/>
          <w:szCs w:val="22"/>
          <w:lang w:val="en-IN" w:eastAsia="en-IN" w:bidi="hi-IN"/>
        </w:rPr>
        <w:t>Microsoft Power BI</w:t>
      </w:r>
      <w:r>
        <w:rPr>
          <w:rFonts w:ascii="Arial MT" w:eastAsia="Garamond" w:hAnsi="Arial MT" w:cs="Segoe UI"/>
          <w:color w:val="2C2C2C"/>
          <w:sz w:val="21"/>
          <w:szCs w:val="22"/>
          <w:lang w:val="en-IN" w:eastAsia="en-IN" w:bidi="hi-IN"/>
        </w:rPr>
        <w:t xml:space="preserve"> – Used to build the interactive dashboard, KPI cards, charts, slicers, and data visualizations.</w:t>
      </w:r>
    </w:p>
    <w:p w14:paraId="01255EB7" w14:textId="77777777" w:rsidR="00CC3701" w:rsidRPr="00C13CF1" w:rsidRDefault="00000000" w:rsidP="00540421">
      <w:pPr>
        <w:spacing w:after="160" w:line="300" w:lineRule="auto"/>
        <w:jc w:val="both"/>
        <w:rPr>
          <w:rFonts w:ascii="Arial MT" w:eastAsia="Garamond" w:hAnsi="Arial MT" w:cs="Segoe UI"/>
          <w:color w:val="2C2C2C"/>
          <w:sz w:val="21"/>
          <w:szCs w:val="22"/>
          <w:lang w:val="en-IN" w:eastAsia="en-IN" w:bidi="hi-IN"/>
        </w:rPr>
      </w:pPr>
      <w:r>
        <w:rPr>
          <w:rFonts w:ascii="Arial MT" w:eastAsia="Garamond" w:hAnsi="Arial MT" w:cs="Segoe UI"/>
          <w:b/>
          <w:bCs/>
          <w:color w:val="2C2C2C"/>
          <w:sz w:val="21"/>
          <w:szCs w:val="22"/>
          <w:lang w:val="en-IN" w:eastAsia="en-IN" w:bidi="hi-IN"/>
        </w:rPr>
        <w:t>Power Query</w:t>
      </w:r>
      <w:r>
        <w:rPr>
          <w:rFonts w:ascii="Arial MT" w:eastAsia="Garamond" w:hAnsi="Arial MT" w:cs="Segoe UI"/>
          <w:color w:val="2C2C2C"/>
          <w:sz w:val="21"/>
          <w:szCs w:val="22"/>
          <w:lang w:val="en-IN" w:eastAsia="en-IN" w:bidi="hi-IN"/>
        </w:rPr>
        <w:t xml:space="preserve"> – Used for data import, cleaning, transformation, and preparation.</w:t>
      </w:r>
    </w:p>
    <w:p w14:paraId="11AF3A32" w14:textId="77777777" w:rsidR="00CC3701" w:rsidRPr="00C13CF1" w:rsidRDefault="00000000" w:rsidP="00540421">
      <w:pPr>
        <w:spacing w:after="160" w:line="300" w:lineRule="auto"/>
        <w:jc w:val="both"/>
        <w:rPr>
          <w:rFonts w:ascii="Arial MT" w:eastAsia="Garamond" w:hAnsi="Arial MT" w:cs="Segoe UI"/>
          <w:color w:val="2C2C2C"/>
          <w:sz w:val="21"/>
          <w:szCs w:val="22"/>
          <w:lang w:val="en-IN" w:eastAsia="en-IN" w:bidi="hi-IN"/>
        </w:rPr>
      </w:pPr>
      <w:r>
        <w:rPr>
          <w:rFonts w:ascii="Arial MT" w:eastAsia="Garamond" w:hAnsi="Arial MT" w:cs="Segoe UI"/>
          <w:b/>
          <w:bCs/>
          <w:color w:val="2C2C2C"/>
          <w:sz w:val="21"/>
          <w:szCs w:val="22"/>
          <w:lang w:val="en-IN" w:eastAsia="en-IN" w:bidi="hi-IN"/>
        </w:rPr>
        <w:t>DAX (Data Analysis Expressions)</w:t>
      </w:r>
      <w:r>
        <w:rPr>
          <w:rFonts w:ascii="Arial MT" w:eastAsia="Garamond" w:hAnsi="Arial MT" w:cs="Segoe UI"/>
          <w:color w:val="2C2C2C"/>
          <w:sz w:val="21"/>
          <w:szCs w:val="22"/>
          <w:lang w:val="en-IN" w:eastAsia="en-IN" w:bidi="hi-IN"/>
        </w:rPr>
        <w:t xml:space="preserve"> – Used to create calculated measures and KPI calculations such as Transportation Cost Proxy, Fulfillment Rate, On-Time Rate, and Supplier Quality Score.</w:t>
      </w:r>
    </w:p>
    <w:p w14:paraId="0A584DFC" w14:textId="77777777" w:rsidR="00CC3701" w:rsidRPr="00C13CF1" w:rsidRDefault="00000000" w:rsidP="00540421">
      <w:pPr>
        <w:spacing w:after="160" w:line="300" w:lineRule="auto"/>
        <w:jc w:val="both"/>
        <w:rPr>
          <w:rFonts w:ascii="Arial MT" w:eastAsia="Garamond" w:hAnsi="Arial MT" w:cs="Segoe UI"/>
          <w:color w:val="2C2C2C"/>
          <w:sz w:val="21"/>
          <w:szCs w:val="22"/>
          <w:lang w:val="en-IN" w:eastAsia="en-IN" w:bidi="hi-IN"/>
        </w:rPr>
      </w:pPr>
      <w:r>
        <w:rPr>
          <w:rFonts w:ascii="Arial MT" w:eastAsia="Garamond" w:hAnsi="Arial MT" w:cs="Segoe UI"/>
          <w:b/>
          <w:bCs/>
          <w:color w:val="2C2C2C"/>
          <w:sz w:val="21"/>
          <w:szCs w:val="22"/>
          <w:lang w:val="en-IN" w:eastAsia="en-IN" w:bidi="hi-IN"/>
        </w:rPr>
        <w:t>Kaggle</w:t>
      </w:r>
      <w:r>
        <w:rPr>
          <w:rFonts w:ascii="Arial MT" w:eastAsia="Garamond" w:hAnsi="Arial MT" w:cs="Segoe UI"/>
          <w:color w:val="2C2C2C"/>
          <w:sz w:val="21"/>
          <w:szCs w:val="22"/>
          <w:lang w:val="en-IN" w:eastAsia="en-IN" w:bidi="hi-IN"/>
        </w:rPr>
        <w:t xml:space="preserve"> – Used to obtain the AIS Data Complete Weather dataset.</w:t>
      </w:r>
    </w:p>
    <w:p w14:paraId="78B475E7" w14:textId="77777777" w:rsidR="00CC3701" w:rsidRPr="00C13CF1" w:rsidRDefault="00000000" w:rsidP="00540421">
      <w:pPr>
        <w:spacing w:after="160" w:line="300" w:lineRule="auto"/>
        <w:jc w:val="both"/>
        <w:rPr>
          <w:rFonts w:ascii="Arial MT" w:eastAsia="Garamond" w:hAnsi="Arial MT" w:cs="Segoe UI"/>
          <w:color w:val="2C2C2C"/>
          <w:sz w:val="21"/>
          <w:szCs w:val="22"/>
          <w:lang w:val="en-IN" w:eastAsia="en-IN" w:bidi="hi-IN"/>
        </w:rPr>
      </w:pPr>
      <w:r>
        <w:rPr>
          <w:rFonts w:ascii="Arial MT" w:eastAsia="Garamond" w:hAnsi="Arial MT" w:cs="Segoe UI"/>
          <w:b/>
          <w:bCs/>
          <w:color w:val="2C2C2C"/>
          <w:sz w:val="21"/>
          <w:szCs w:val="22"/>
          <w:lang w:val="en-IN" w:eastAsia="en-IN" w:bidi="hi-IN"/>
        </w:rPr>
        <w:t>Data Visualization</w:t>
      </w:r>
      <w:r>
        <w:rPr>
          <w:rFonts w:ascii="Arial MT" w:eastAsia="Garamond" w:hAnsi="Arial MT" w:cs="Segoe UI"/>
          <w:color w:val="2C2C2C"/>
          <w:sz w:val="21"/>
          <w:szCs w:val="22"/>
          <w:lang w:val="en-IN" w:eastAsia="en-IN" w:bidi="hi-IN"/>
        </w:rPr>
        <w:t xml:space="preserve"> – Power BI charts such as bar/column charts and donut charts were used for supplier, carrier, route, and transportation analysis.</w:t>
      </w:r>
    </w:p>
    <w:p w14:paraId="3E1C0DB3" w14:textId="77777777" w:rsidR="00CC3701" w:rsidRPr="00CC3701"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5. Summary</w:t>
      </w:r>
    </w:p>
    <w:p w14:paraId="5546681D" w14:textId="76C9975C" w:rsidR="00CC3701"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Milestone 3 extends the project from inventory and delivery analysis (Milestones 1 and 2) into supplier and transportation analytics. The dashboard delivers KPI monitoring, supplier-level analysis, transportation distribution, carrier / vessel-type analysis, and interactive filtering </w:t>
      </w:r>
      <w:r w:rsidR="004F5B99">
        <w:rPr>
          <w:rFonts w:ascii="Arial MT" w:eastAsia="Calibri" w:hAnsi="Arial MT" w:cs="Calibri"/>
          <w:sz w:val="21"/>
          <w:szCs w:val="21"/>
          <w:lang w:val="en-IN" w:eastAsia="en-IN" w:bidi="hi-IN"/>
        </w:rPr>
        <w:t>-</w:t>
      </w:r>
      <w:r>
        <w:rPr>
          <w:rFonts w:ascii="Arial MT" w:eastAsia="Calibri" w:hAnsi="Arial MT" w:cs="Calibri"/>
          <w:sz w:val="21"/>
          <w:szCs w:val="21"/>
          <w:lang w:val="en-IN" w:eastAsia="en-IN" w:bidi="hi-IN"/>
        </w:rPr>
        <w:t xml:space="preserve"> providing a consolidated view that helps identify transportation patterns and operational performance areas.</w:t>
      </w:r>
    </w:p>
    <w:p w14:paraId="09150372" w14:textId="77777777" w:rsidR="00CC3701" w:rsidRPr="007C2821"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6. Dashboard Output</w:t>
      </w:r>
    </w:p>
    <w:p w14:paraId="0631D6E7" w14:textId="77777777" w:rsidR="00CC3701" w:rsidRDefault="00000000" w:rsidP="00540421">
      <w:pPr>
        <w:jc w:val="both"/>
        <w:rPr>
          <w:rFonts w:ascii="Arial MT" w:eastAsia="Calibri" w:hAnsi="Arial MT" w:cs="Calibri"/>
          <w:b/>
          <w:bCs/>
          <w:color w:val="2E74B5"/>
          <w:sz w:val="25"/>
          <w:szCs w:val="25"/>
          <w:lang w:val="en-IN" w:eastAsia="en-IN" w:bidi="hi-IN"/>
        </w:rPr>
        <w:sectPr w:rsidR="00CC3701">
          <w:pgSz w:w="11906" w:h="16838"/>
          <w:pgMar w:top="1134" w:right="1134" w:bottom="1134" w:left="1134" w:header="708" w:footer="708" w:gutter="0"/>
          <w:cols w:space="720"/>
          <w:docGrid w:linePitch="360"/>
        </w:sectPr>
      </w:pPr>
      <w:r>
        <w:rPr>
          <w:rFonts w:ascii="Segoe UI" w:hAnsi="Segoe UI" w:cs="Segoe UI"/>
          <w:noProof/>
        </w:rPr>
        <w:drawing>
          <wp:anchor distT="0" distB="0" distL="114300" distR="114300" simplePos="0" relativeHeight="251725824" behindDoc="0" locked="0" layoutInCell="1" allowOverlap="1" wp14:anchorId="4914DF6C" wp14:editId="40CC0136">
            <wp:simplePos x="0" y="0"/>
            <wp:positionH relativeFrom="margin">
              <wp:align>center</wp:align>
            </wp:positionH>
            <wp:positionV relativeFrom="margin">
              <wp:posOffset>4699000</wp:posOffset>
            </wp:positionV>
            <wp:extent cx="7059930" cy="3980180"/>
            <wp:effectExtent l="0" t="0" r="7620" b="1270"/>
            <wp:wrapSquare wrapText="bothSides"/>
            <wp:docPr id="150800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2559" name=""/>
                    <pic:cNvPicPr/>
                  </pic:nvPicPr>
                  <pic:blipFill>
                    <a:blip r:embed="rId14">
                      <a:extLst>
                        <a:ext uri="{28A0092B-C50C-407E-A947-70E740481C1C}">
                          <a14:useLocalDpi xmlns:a14="http://schemas.microsoft.com/office/drawing/2010/main" val="0"/>
                        </a:ext>
                      </a:extLst>
                    </a:blip>
                    <a:stretch>
                      <a:fillRect/>
                    </a:stretch>
                  </pic:blipFill>
                  <pic:spPr>
                    <a:xfrm>
                      <a:off x="0" y="0"/>
                      <a:ext cx="7059930" cy="3980180"/>
                    </a:xfrm>
                    <a:prstGeom prst="rect">
                      <a:avLst/>
                    </a:prstGeom>
                  </pic:spPr>
                </pic:pic>
              </a:graphicData>
            </a:graphic>
            <wp14:sizeRelH relativeFrom="margin">
              <wp14:pctWidth>0</wp14:pctWidth>
            </wp14:sizeRelH>
            <wp14:sizeRelV relativeFrom="margin">
              <wp14:pctHeight>0</wp14:pctHeight>
            </wp14:sizeRelV>
          </wp:anchor>
        </w:drawing>
      </w:r>
    </w:p>
    <w:p w14:paraId="410E0F05" w14:textId="77777777" w:rsidR="00226ACE" w:rsidRPr="00C9365F" w:rsidRDefault="00000000" w:rsidP="00540421">
      <w:pPr>
        <w:pBdr>
          <w:bottom w:val="single" w:sz="10" w:space="4" w:color="2E74B5"/>
        </w:pBdr>
        <w:spacing w:after="200"/>
        <w:jc w:val="both"/>
        <w:rPr>
          <w:rFonts w:ascii="Arial MT" w:eastAsia="Calibri" w:hAnsi="Arial MT" w:cs="Calibri"/>
          <w:sz w:val="21"/>
          <w:szCs w:val="21"/>
          <w:lang w:val="en-IN" w:eastAsia="en-IN" w:bidi="hi-IN"/>
        </w:rPr>
      </w:pPr>
      <w:r>
        <w:rPr>
          <w:rFonts w:ascii="Arial MT" w:eastAsia="Calibri" w:hAnsi="Arial MT" w:cs="Calibri"/>
          <w:b/>
          <w:bCs/>
          <w:color w:val="1F3864"/>
          <w:sz w:val="34"/>
          <w:szCs w:val="34"/>
          <w:lang w:val="en-IN" w:eastAsia="en-IN" w:bidi="hi-IN"/>
        </w:rPr>
        <w:lastRenderedPageBreak/>
        <w:t>Milestone 4 – Warehouse Analytics &amp; Final Dashboard</w:t>
      </w:r>
    </w:p>
    <w:p w14:paraId="53630802"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main objectives of Milestone 4 were:</w:t>
      </w:r>
    </w:p>
    <w:p w14:paraId="193722B9"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Develop warehouse efficiency reports.</w:t>
      </w:r>
    </w:p>
    <w:p w14:paraId="733BDF8E"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Create an executive overview dashboard.</w:t>
      </w:r>
    </w:p>
    <w:p w14:paraId="5AFC4E4F"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Optimize dashboard performance.</w:t>
      </w:r>
    </w:p>
    <w:p w14:paraId="1C551321"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Carry out final testing, documentation, and deployment.</w:t>
      </w:r>
    </w:p>
    <w:p w14:paraId="06CB9815"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This milestone consolidates the data model, KPIs and dashboards built in Milestones 1–3 into a warehouse-efficiency view and a final executive-level summary, and closes out the project with performance optimization, testing and deployment.</w:t>
      </w:r>
    </w:p>
    <w:p w14:paraId="4B960EDB" w14:textId="77777777" w:rsidR="00226ACE"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1. Dashboard – Page 5: Warehouse Efficiency Reports</w:t>
      </w:r>
    </w:p>
    <w:p w14:paraId="56C4CE5C"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This page, titled </w:t>
      </w:r>
      <w:r>
        <w:rPr>
          <w:rFonts w:ascii="Arial MT" w:eastAsia="Calibri" w:hAnsi="Arial MT" w:cs="Calibri"/>
          <w:i/>
          <w:iCs/>
          <w:sz w:val="21"/>
          <w:szCs w:val="21"/>
          <w:lang w:val="en-IN" w:eastAsia="en-IN" w:bidi="hi-IN"/>
        </w:rPr>
        <w:t>“Warehouse &amp; Operational Efficiency Report”</w:t>
      </w:r>
      <w:r>
        <w:rPr>
          <w:rFonts w:ascii="Arial MT" w:eastAsia="Calibri" w:hAnsi="Arial MT" w:cs="Calibri"/>
          <w:sz w:val="21"/>
          <w:szCs w:val="21"/>
          <w:lang w:val="en-IN" w:eastAsia="en-IN" w:bidi="hi-IN"/>
        </w:rPr>
        <w:t>, presents operational performance across the eight destination regions (dest_cluster 0–7).</w:t>
      </w:r>
    </w:p>
    <w:p w14:paraId="572D815A"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1.1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FB0CE4" w:rsidRPr="00C9365F" w14:paraId="0B37C7D0" w14:textId="77777777">
        <w:trPr>
          <w:tblHeader/>
        </w:trPr>
        <w:tc>
          <w:tcPr>
            <w:tcW w:w="5500" w:type="dxa"/>
            <w:shd w:val="clear" w:color="auto" w:fill="1F3864"/>
            <w:tcMar>
              <w:top w:w="100" w:type="dxa"/>
              <w:left w:w="120" w:type="dxa"/>
              <w:bottom w:w="100" w:type="dxa"/>
              <w:right w:w="120" w:type="dxa"/>
            </w:tcMar>
          </w:tcPr>
          <w:p w14:paraId="07C8430C"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KPI</w:t>
            </w:r>
          </w:p>
        </w:tc>
        <w:tc>
          <w:tcPr>
            <w:tcW w:w="3500" w:type="dxa"/>
            <w:shd w:val="clear" w:color="auto" w:fill="1F3864"/>
            <w:tcMar>
              <w:top w:w="100" w:type="dxa"/>
              <w:left w:w="120" w:type="dxa"/>
              <w:bottom w:w="100" w:type="dxa"/>
              <w:right w:w="120" w:type="dxa"/>
            </w:tcMar>
          </w:tcPr>
          <w:p w14:paraId="28C0E5AC"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Result</w:t>
            </w:r>
          </w:p>
        </w:tc>
      </w:tr>
      <w:tr w:rsidR="00FB0CE4" w:rsidRPr="00C9365F" w14:paraId="725A609E" w14:textId="77777777">
        <w:tc>
          <w:tcPr>
            <w:tcW w:w="5500" w:type="dxa"/>
            <w:tcMar>
              <w:top w:w="90" w:type="dxa"/>
              <w:left w:w="120" w:type="dxa"/>
              <w:bottom w:w="90" w:type="dxa"/>
              <w:right w:w="120" w:type="dxa"/>
            </w:tcMar>
          </w:tcPr>
          <w:p w14:paraId="75F91F3F"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Total AIS Records</w:t>
            </w:r>
          </w:p>
        </w:tc>
        <w:tc>
          <w:tcPr>
            <w:tcW w:w="3500" w:type="dxa"/>
            <w:tcMar>
              <w:top w:w="90" w:type="dxa"/>
              <w:left w:w="120" w:type="dxa"/>
              <w:bottom w:w="90" w:type="dxa"/>
              <w:right w:w="120" w:type="dxa"/>
            </w:tcMar>
          </w:tcPr>
          <w:p w14:paraId="7130A5ED"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1M</w:t>
            </w:r>
          </w:p>
        </w:tc>
      </w:tr>
      <w:tr w:rsidR="00FB0CE4" w:rsidRPr="00C9365F" w14:paraId="680F7FE6" w14:textId="77777777">
        <w:tc>
          <w:tcPr>
            <w:tcW w:w="5500" w:type="dxa"/>
            <w:shd w:val="clear" w:color="auto" w:fill="F2F2F2"/>
            <w:tcMar>
              <w:top w:w="90" w:type="dxa"/>
              <w:left w:w="120" w:type="dxa"/>
              <w:bottom w:w="90" w:type="dxa"/>
              <w:right w:w="120" w:type="dxa"/>
            </w:tcMar>
          </w:tcPr>
          <w:p w14:paraId="1039806B"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Cargo Movement Records</w:t>
            </w:r>
          </w:p>
        </w:tc>
        <w:tc>
          <w:tcPr>
            <w:tcW w:w="3500" w:type="dxa"/>
            <w:shd w:val="clear" w:color="auto" w:fill="F2F2F2"/>
            <w:tcMar>
              <w:top w:w="90" w:type="dxa"/>
              <w:left w:w="120" w:type="dxa"/>
              <w:bottom w:w="90" w:type="dxa"/>
              <w:right w:w="120" w:type="dxa"/>
            </w:tcMar>
          </w:tcPr>
          <w:p w14:paraId="09003575"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224K</w:t>
            </w:r>
          </w:p>
        </w:tc>
      </w:tr>
      <w:tr w:rsidR="00FB0CE4" w:rsidRPr="00C9365F" w14:paraId="3F9FFC69" w14:textId="77777777">
        <w:tc>
          <w:tcPr>
            <w:tcW w:w="5500" w:type="dxa"/>
            <w:tcMar>
              <w:top w:w="90" w:type="dxa"/>
              <w:left w:w="120" w:type="dxa"/>
              <w:bottom w:w="90" w:type="dxa"/>
              <w:right w:w="120" w:type="dxa"/>
            </w:tcMar>
          </w:tcPr>
          <w:p w14:paraId="35AA95D0"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Operational Utilization Proxy</w:t>
            </w:r>
          </w:p>
        </w:tc>
        <w:tc>
          <w:tcPr>
            <w:tcW w:w="3500" w:type="dxa"/>
            <w:tcMar>
              <w:top w:w="90" w:type="dxa"/>
              <w:left w:w="120" w:type="dxa"/>
              <w:bottom w:w="90" w:type="dxa"/>
              <w:right w:w="120" w:type="dxa"/>
            </w:tcMar>
          </w:tcPr>
          <w:p w14:paraId="6C421EAE"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20.36%</w:t>
            </w:r>
          </w:p>
        </w:tc>
      </w:tr>
      <w:tr w:rsidR="00FB0CE4" w:rsidRPr="00C9365F" w14:paraId="0BB8DCD3" w14:textId="77777777">
        <w:tc>
          <w:tcPr>
            <w:tcW w:w="5500" w:type="dxa"/>
            <w:shd w:val="clear" w:color="auto" w:fill="F2F2F2"/>
            <w:tcMar>
              <w:top w:w="90" w:type="dxa"/>
              <w:left w:w="120" w:type="dxa"/>
              <w:bottom w:w="90" w:type="dxa"/>
              <w:right w:w="120" w:type="dxa"/>
            </w:tcMar>
          </w:tcPr>
          <w:p w14:paraId="77A32414"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On-Time Rate</w:t>
            </w:r>
          </w:p>
        </w:tc>
        <w:tc>
          <w:tcPr>
            <w:tcW w:w="3500" w:type="dxa"/>
            <w:shd w:val="clear" w:color="auto" w:fill="F2F2F2"/>
            <w:tcMar>
              <w:top w:w="90" w:type="dxa"/>
              <w:left w:w="120" w:type="dxa"/>
              <w:bottom w:w="90" w:type="dxa"/>
              <w:right w:w="120" w:type="dxa"/>
            </w:tcMar>
          </w:tcPr>
          <w:p w14:paraId="48AC0E99"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25.56%</w:t>
            </w:r>
          </w:p>
        </w:tc>
      </w:tr>
      <w:tr w:rsidR="00FB0CE4" w:rsidRPr="00C9365F" w14:paraId="73676D16" w14:textId="77777777">
        <w:tc>
          <w:tcPr>
            <w:tcW w:w="5500" w:type="dxa"/>
            <w:tcMar>
              <w:top w:w="90" w:type="dxa"/>
              <w:left w:w="120" w:type="dxa"/>
              <w:bottom w:w="90" w:type="dxa"/>
              <w:right w:w="120" w:type="dxa"/>
            </w:tcMar>
          </w:tcPr>
          <w:p w14:paraId="4DFC4AF1"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Average ETA (hours)</w:t>
            </w:r>
          </w:p>
        </w:tc>
        <w:tc>
          <w:tcPr>
            <w:tcW w:w="3500" w:type="dxa"/>
            <w:tcMar>
              <w:top w:w="90" w:type="dxa"/>
              <w:left w:w="120" w:type="dxa"/>
              <w:bottom w:w="90" w:type="dxa"/>
              <w:right w:w="120" w:type="dxa"/>
            </w:tcMar>
          </w:tcPr>
          <w:p w14:paraId="62D3D38B"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59.89</w:t>
            </w:r>
          </w:p>
        </w:tc>
      </w:tr>
    </w:tbl>
    <w:p w14:paraId="61D0CCEA" w14:textId="77777777" w:rsidR="00226ACE" w:rsidRPr="00C9365F" w:rsidRDefault="00226ACE" w:rsidP="00540421">
      <w:pPr>
        <w:spacing w:after="120"/>
        <w:jc w:val="both"/>
        <w:rPr>
          <w:rFonts w:ascii="Arial MT" w:eastAsia="Calibri" w:hAnsi="Arial MT" w:cs="Calibri"/>
          <w:sz w:val="21"/>
          <w:szCs w:val="21"/>
          <w:lang w:val="en-IN" w:eastAsia="en-IN" w:bidi="hi-IN"/>
        </w:rPr>
      </w:pPr>
    </w:p>
    <w:p w14:paraId="22522AD1"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1.2 Total Records by Destination</w:t>
      </w:r>
    </w:p>
    <w:p w14:paraId="4541466D"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horizontal bar chart shows the total AIS record count by destination cluster. Cluster 0 has the highest volume (296K), followed by cluster 6 (244K) and cluster 4 (204K), while cluster 3 has the lowest (58K).</w:t>
      </w:r>
    </w:p>
    <w:p w14:paraId="7437ADC5"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1.3 Operational Utilization by Destination</w:t>
      </w:r>
    </w:p>
    <w:p w14:paraId="1712472B"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column chart shows the Operational Utilization Proxy (%) by destination. Clusters 4 and 6 show markedly higher utilization (54.43% and 50.75%) compared to the remaining clusters, which range from under 1% to around 19%.</w:t>
      </w:r>
    </w:p>
    <w:p w14:paraId="334105FA"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1.4 Average Vessel Speed by Destination</w:t>
      </w:r>
    </w:p>
    <w:p w14:paraId="608F1AFD"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bar chart shows average vessel speed (km/h) by destination cluster. Most clusters average around 189 km/h on the chart’s scale, with cluster 6 lower at 159, indicating relatively consistent speed profiles across destinations with one notable exception.</w:t>
      </w:r>
    </w:p>
    <w:p w14:paraId="6D0B4D93"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1.5 On-Time Performance by Destination</w:t>
      </w:r>
    </w:p>
    <w:p w14:paraId="65ABEF4B"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donut chart breaks down on-time performance by destination cluster, with an overall On-Time Rate of 25.56% shown at the centre. Cluster 5 contributes the largest on-time share (30.08%), followed by cluster 4 (18.61%) and cluster 6 (14.82%).</w:t>
      </w:r>
    </w:p>
    <w:p w14:paraId="100809DC"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1.6 Cargo Movement Records by Destination</w:t>
      </w:r>
    </w:p>
    <w:p w14:paraId="1F6EE8D5"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bar chart shows cargo movement (moving AIS) records by dest_cluster. Cluster 2 leads with 97K records, followed by cluster 6 (34K) and cluster 4 (27K), while cluster 1 has the fewest (3K).</w:t>
      </w:r>
    </w:p>
    <w:p w14:paraId="7CE6F7C9"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lastRenderedPageBreak/>
        <w:t>1.7 Average ETA by Destination</w:t>
      </w:r>
    </w:p>
    <w:p w14:paraId="43BCD401"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bar chart shows average ETA (in the report’s scaled units) by destination, ranging from 0.14 (cluster 1) to 0.81 (cluster 0), highlighting destinations with comparatively longer estimated arrival times.</w:t>
      </w:r>
    </w:p>
    <w:p w14:paraId="3E1DF91D"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1.8 Operational Records by Vessel Type</w:t>
      </w:r>
    </w:p>
    <w:p w14:paraId="1EEAA3B4"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donut chart shows the distribution of operational records across vessel types, totalling 1M records. The largest vessel-type segment accounts for 36.43% (400K records), followed by 18.14% (199K) and 8.05% (88K), with several smaller vessel-type segments making up the remainder.</w:t>
      </w:r>
    </w:p>
    <w:p w14:paraId="2A9705E3" w14:textId="77777777" w:rsidR="00226ACE"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2. Dashboard – Page 6: Executive Overview</w:t>
      </w:r>
    </w:p>
    <w:p w14:paraId="7EC9929A"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This page, titled </w:t>
      </w:r>
      <w:r>
        <w:rPr>
          <w:rFonts w:ascii="Arial MT" w:eastAsia="Calibri" w:hAnsi="Arial MT" w:cs="Calibri"/>
          <w:i/>
          <w:iCs/>
          <w:sz w:val="21"/>
          <w:szCs w:val="21"/>
          <w:lang w:val="en-IN" w:eastAsia="en-IN" w:bidi="hi-IN"/>
        </w:rPr>
        <w:t>“Executive Overview – Supply Chain Operational Performance at a Glance”</w:t>
      </w:r>
      <w:r>
        <w:rPr>
          <w:rFonts w:ascii="Arial MT" w:eastAsia="Calibri" w:hAnsi="Arial MT" w:cs="Calibri"/>
          <w:sz w:val="21"/>
          <w:szCs w:val="21"/>
          <w:lang w:val="en-IN" w:eastAsia="en-IN" w:bidi="hi-IN"/>
        </w:rPr>
        <w:t>, consolidates the project’s key metrics into a single executive-facing summary view.</w:t>
      </w:r>
    </w:p>
    <w:p w14:paraId="160A268B"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2.1 KPI Cards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FB0CE4" w:rsidRPr="00C9365F" w14:paraId="2CE902F2" w14:textId="77777777">
        <w:trPr>
          <w:tblHeader/>
        </w:trPr>
        <w:tc>
          <w:tcPr>
            <w:tcW w:w="5500" w:type="dxa"/>
            <w:shd w:val="clear" w:color="auto" w:fill="1F3864"/>
            <w:tcMar>
              <w:top w:w="100" w:type="dxa"/>
              <w:left w:w="120" w:type="dxa"/>
              <w:bottom w:w="100" w:type="dxa"/>
              <w:right w:w="120" w:type="dxa"/>
            </w:tcMar>
          </w:tcPr>
          <w:p w14:paraId="1E755B12"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KPI</w:t>
            </w:r>
          </w:p>
        </w:tc>
        <w:tc>
          <w:tcPr>
            <w:tcW w:w="3500" w:type="dxa"/>
            <w:shd w:val="clear" w:color="auto" w:fill="1F3864"/>
            <w:tcMar>
              <w:top w:w="100" w:type="dxa"/>
              <w:left w:w="120" w:type="dxa"/>
              <w:bottom w:w="100" w:type="dxa"/>
              <w:right w:w="120" w:type="dxa"/>
            </w:tcMar>
          </w:tcPr>
          <w:p w14:paraId="17337A56"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Result</w:t>
            </w:r>
          </w:p>
        </w:tc>
      </w:tr>
      <w:tr w:rsidR="00FB0CE4" w:rsidRPr="00C9365F" w14:paraId="1E872E2B" w14:textId="77777777">
        <w:tc>
          <w:tcPr>
            <w:tcW w:w="5500" w:type="dxa"/>
            <w:tcMar>
              <w:top w:w="90" w:type="dxa"/>
              <w:left w:w="120" w:type="dxa"/>
              <w:bottom w:w="90" w:type="dxa"/>
              <w:right w:w="120" w:type="dxa"/>
            </w:tcMar>
          </w:tcPr>
          <w:p w14:paraId="0222BF41"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Total Transportation Distance</w:t>
            </w:r>
          </w:p>
        </w:tc>
        <w:tc>
          <w:tcPr>
            <w:tcW w:w="3500" w:type="dxa"/>
            <w:tcMar>
              <w:top w:w="90" w:type="dxa"/>
              <w:left w:w="120" w:type="dxa"/>
              <w:bottom w:w="90" w:type="dxa"/>
              <w:right w:w="120" w:type="dxa"/>
            </w:tcMar>
          </w:tcPr>
          <w:p w14:paraId="0A0FE314"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277.88M</w:t>
            </w:r>
          </w:p>
        </w:tc>
      </w:tr>
      <w:tr w:rsidR="00FB0CE4" w:rsidRPr="00C9365F" w14:paraId="4A46836B" w14:textId="77777777">
        <w:tc>
          <w:tcPr>
            <w:tcW w:w="5500" w:type="dxa"/>
            <w:shd w:val="clear" w:color="auto" w:fill="F2F2F2"/>
            <w:tcMar>
              <w:top w:w="90" w:type="dxa"/>
              <w:left w:w="120" w:type="dxa"/>
              <w:bottom w:w="90" w:type="dxa"/>
              <w:right w:w="120" w:type="dxa"/>
            </w:tcMar>
          </w:tcPr>
          <w:p w14:paraId="4302DF0F"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Average Speed (km/h)</w:t>
            </w:r>
          </w:p>
        </w:tc>
        <w:tc>
          <w:tcPr>
            <w:tcW w:w="3500" w:type="dxa"/>
            <w:shd w:val="clear" w:color="auto" w:fill="F2F2F2"/>
            <w:tcMar>
              <w:top w:w="90" w:type="dxa"/>
              <w:left w:w="120" w:type="dxa"/>
              <w:bottom w:w="90" w:type="dxa"/>
              <w:right w:w="120" w:type="dxa"/>
            </w:tcMar>
          </w:tcPr>
          <w:p w14:paraId="60341CEC"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4.36</w:t>
            </w:r>
          </w:p>
        </w:tc>
      </w:tr>
    </w:tbl>
    <w:p w14:paraId="0E2C791D" w14:textId="77777777" w:rsidR="00226ACE" w:rsidRPr="00C9365F" w:rsidRDefault="00226ACE" w:rsidP="00540421">
      <w:pPr>
        <w:spacing w:after="120"/>
        <w:jc w:val="both"/>
        <w:rPr>
          <w:rFonts w:ascii="Arial MT" w:eastAsia="Calibri" w:hAnsi="Arial MT" w:cs="Calibri"/>
          <w:sz w:val="21"/>
          <w:szCs w:val="21"/>
          <w:lang w:val="en-IN" w:eastAsia="en-IN" w:bidi="hi-IN"/>
        </w:rPr>
      </w:pPr>
    </w:p>
    <w:p w14:paraId="5B2F0DD3"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2.2 AIS Records by Hour</w:t>
      </w:r>
    </w:p>
    <w:p w14:paraId="37322BA6"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line chart shows AIS record volume by hour, peaking at 0.26M around hours 3–4, following a rise from 0.07M and a decline to near 0.00M beyond hour 5 in the displayed window.</w:t>
      </w:r>
    </w:p>
    <w:p w14:paraId="1AC14A89"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2.3 Total Records by Destination</w:t>
      </w:r>
    </w:p>
    <w:p w14:paraId="04552B56"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column chart repeats the destination-wise record distribution, with cluster 2 dominating at 0.43M records, and clusters 5 and 6 contributing the least (0.01M and 0.03M respectively).</w:t>
      </w:r>
    </w:p>
    <w:p w14:paraId="526C333F"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2.4 On-Time Rate by Destination</w:t>
      </w:r>
    </w:p>
    <w:p w14:paraId="1BF6C9C9"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line chart shows on-time rate by destination cluster, ranging from 15.26% (cluster 4) up to a peak of 85.99% (cluster 5), before falling back to 20.78% (cluster 7).</w:t>
      </w:r>
    </w:p>
    <w:p w14:paraId="65A7EBF3"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2.5 Average Vessel Speed by Destination</w:t>
      </w:r>
    </w:p>
    <w:p w14:paraId="7613B180"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bar chart shows average vessel speed by destination, ranging from 3.8–3.9 km/h for several clusters up to 8.4 km/h for cluster 6.</w:t>
      </w:r>
    </w:p>
    <w:p w14:paraId="6C8D6EBD"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2.6 Total Transportation Distance by Destination</w:t>
      </w:r>
    </w:p>
    <w:p w14:paraId="08DE3097"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bar chart shows total transportation distance by destination, led by cluster 2 at 108M, followed by cluster 4 (48M) and cluster 0 (47M), with cluster 6 the lowest at 0M.</w:t>
      </w:r>
    </w:p>
    <w:p w14:paraId="4EFAC1EF"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2.7 Records by Vessel Type</w:t>
      </w:r>
    </w:p>
    <w:p w14:paraId="04EEC6B1"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 donut chart mirrors the vessel-type distribution seen on the Warehouse Efficiency page (1M total records), reused here to give executives a consistent view of vessel-type composition.</w:t>
      </w:r>
    </w:p>
    <w:p w14:paraId="5749381C"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2.8 Filters</w:t>
      </w:r>
    </w:p>
    <w:p w14:paraId="2EFA72C6"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Executive Overview page provides four report-level filters for interactive exploration:</w:t>
      </w:r>
    </w:p>
    <w:p w14:paraId="5911DF49"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Date</w:t>
      </w:r>
    </w:p>
    <w:p w14:paraId="1DAFC6B1"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Destination</w:t>
      </w:r>
    </w:p>
    <w:p w14:paraId="7B663F9A"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Vessel Type</w:t>
      </w:r>
    </w:p>
    <w:p w14:paraId="1CA2E5D7"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lastRenderedPageBreak/>
        <w:t>Operational Status</w:t>
      </w:r>
    </w:p>
    <w:p w14:paraId="30583C5A" w14:textId="77777777" w:rsidR="00226ACE"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3. Dashboard – Page 7: Operational KPI Summary</w:t>
      </w:r>
    </w:p>
    <w:p w14:paraId="44101AF7"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This page, titled </w:t>
      </w:r>
      <w:r>
        <w:rPr>
          <w:rFonts w:ascii="Arial MT" w:eastAsia="Calibri" w:hAnsi="Arial MT" w:cs="Calibri"/>
          <w:i/>
          <w:iCs/>
          <w:sz w:val="21"/>
          <w:szCs w:val="21"/>
          <w:lang w:val="en-IN" w:eastAsia="en-IN" w:bidi="hi-IN"/>
        </w:rPr>
        <w:t>“Operational KPI Summary – Destination-wise Operational Performance”</w:t>
      </w:r>
      <w:r>
        <w:rPr>
          <w:rFonts w:ascii="Arial MT" w:eastAsia="Calibri" w:hAnsi="Arial MT" w:cs="Calibri"/>
          <w:sz w:val="21"/>
          <w:szCs w:val="21"/>
          <w:lang w:val="en-IN" w:eastAsia="en-IN" w:bidi="hi-IN"/>
        </w:rPr>
        <w:t>, presents a consolidated matrix table combining the core operational KPIs for each destination, with conditional formatting (red–yellow–green) applied to highlight relative performance.</w:t>
      </w:r>
    </w:p>
    <w:p w14:paraId="38E76081"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3.1 Destination-wise KPI Table</w:t>
      </w:r>
    </w:p>
    <w:tbl>
      <w:tblPr>
        <w:tblW w:w="11000" w:type="dxa"/>
        <w:tblInd w:w="-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000"/>
        <w:gridCol w:w="2500"/>
        <w:gridCol w:w="2000"/>
      </w:tblGrid>
      <w:tr w:rsidR="00FB0CE4" w:rsidRPr="00C9365F" w14:paraId="023EF05C" w14:textId="77777777" w:rsidTr="00150ACC">
        <w:trPr>
          <w:tblHeader/>
        </w:trPr>
        <w:tc>
          <w:tcPr>
            <w:tcW w:w="2000" w:type="dxa"/>
            <w:shd w:val="clear" w:color="auto" w:fill="1F3864"/>
            <w:tcMar>
              <w:top w:w="100" w:type="dxa"/>
              <w:left w:w="120" w:type="dxa"/>
              <w:bottom w:w="100" w:type="dxa"/>
              <w:right w:w="120" w:type="dxa"/>
            </w:tcMar>
          </w:tcPr>
          <w:p w14:paraId="1F6E087C"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Destination</w:t>
            </w:r>
          </w:p>
        </w:tc>
        <w:tc>
          <w:tcPr>
            <w:tcW w:w="2500" w:type="dxa"/>
            <w:shd w:val="clear" w:color="auto" w:fill="1F3864"/>
            <w:tcMar>
              <w:top w:w="100" w:type="dxa"/>
              <w:left w:w="120" w:type="dxa"/>
              <w:bottom w:w="100" w:type="dxa"/>
              <w:right w:w="120" w:type="dxa"/>
            </w:tcMar>
          </w:tcPr>
          <w:p w14:paraId="5B484BCC"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Operational Utilization %</w:t>
            </w:r>
          </w:p>
        </w:tc>
        <w:tc>
          <w:tcPr>
            <w:tcW w:w="2000" w:type="dxa"/>
            <w:shd w:val="clear" w:color="auto" w:fill="1F3864"/>
            <w:tcMar>
              <w:top w:w="100" w:type="dxa"/>
              <w:left w:w="120" w:type="dxa"/>
              <w:bottom w:w="100" w:type="dxa"/>
              <w:right w:w="120" w:type="dxa"/>
            </w:tcMar>
          </w:tcPr>
          <w:p w14:paraId="7F90A746"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On-Time Rate</w:t>
            </w:r>
          </w:p>
        </w:tc>
        <w:tc>
          <w:tcPr>
            <w:tcW w:w="2500" w:type="dxa"/>
            <w:shd w:val="clear" w:color="auto" w:fill="1F3864"/>
            <w:tcMar>
              <w:top w:w="100" w:type="dxa"/>
              <w:left w:w="120" w:type="dxa"/>
              <w:bottom w:w="100" w:type="dxa"/>
              <w:right w:w="120" w:type="dxa"/>
            </w:tcMar>
          </w:tcPr>
          <w:p w14:paraId="6B6E2449"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Avg. Vessel Speed (km/h)</w:t>
            </w:r>
          </w:p>
        </w:tc>
        <w:tc>
          <w:tcPr>
            <w:tcW w:w="2000" w:type="dxa"/>
            <w:shd w:val="clear" w:color="auto" w:fill="1F3864"/>
            <w:tcMar>
              <w:top w:w="100" w:type="dxa"/>
              <w:left w:w="120" w:type="dxa"/>
              <w:bottom w:w="100" w:type="dxa"/>
              <w:right w:w="120" w:type="dxa"/>
            </w:tcMar>
          </w:tcPr>
          <w:p w14:paraId="7B72E819"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b/>
                <w:bCs/>
                <w:color w:val="FFFFFF"/>
                <w:sz w:val="20"/>
                <w:szCs w:val="20"/>
                <w:lang w:val="en-IN" w:eastAsia="en-IN" w:bidi="hi-IN"/>
              </w:rPr>
              <w:t>Avg. ETA (hours)</w:t>
            </w:r>
          </w:p>
        </w:tc>
      </w:tr>
      <w:tr w:rsidR="00FB0CE4" w:rsidRPr="00C9365F" w14:paraId="2CEFD045" w14:textId="77777777" w:rsidTr="00150ACC">
        <w:tc>
          <w:tcPr>
            <w:tcW w:w="2000" w:type="dxa"/>
            <w:tcMar>
              <w:top w:w="90" w:type="dxa"/>
              <w:left w:w="120" w:type="dxa"/>
              <w:bottom w:w="90" w:type="dxa"/>
              <w:right w:w="120" w:type="dxa"/>
            </w:tcMar>
          </w:tcPr>
          <w:p w14:paraId="4397B4D7"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0</w:t>
            </w:r>
          </w:p>
        </w:tc>
        <w:tc>
          <w:tcPr>
            <w:tcW w:w="2500" w:type="dxa"/>
            <w:tcMar>
              <w:top w:w="90" w:type="dxa"/>
              <w:left w:w="120" w:type="dxa"/>
              <w:bottom w:w="90" w:type="dxa"/>
              <w:right w:w="120" w:type="dxa"/>
            </w:tcMar>
          </w:tcPr>
          <w:p w14:paraId="2E017786"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22.60%</w:t>
            </w:r>
          </w:p>
        </w:tc>
        <w:tc>
          <w:tcPr>
            <w:tcW w:w="2000" w:type="dxa"/>
            <w:tcMar>
              <w:top w:w="90" w:type="dxa"/>
              <w:left w:w="120" w:type="dxa"/>
              <w:bottom w:w="90" w:type="dxa"/>
              <w:right w:w="120" w:type="dxa"/>
            </w:tcMar>
          </w:tcPr>
          <w:p w14:paraId="09530AE0"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22.34%</w:t>
            </w:r>
          </w:p>
        </w:tc>
        <w:tc>
          <w:tcPr>
            <w:tcW w:w="2500" w:type="dxa"/>
            <w:tcMar>
              <w:top w:w="90" w:type="dxa"/>
              <w:left w:w="120" w:type="dxa"/>
              <w:bottom w:w="90" w:type="dxa"/>
              <w:right w:w="120" w:type="dxa"/>
            </w:tcMar>
          </w:tcPr>
          <w:p w14:paraId="51D4F9E2"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5.16</w:t>
            </w:r>
          </w:p>
        </w:tc>
        <w:tc>
          <w:tcPr>
            <w:tcW w:w="2000" w:type="dxa"/>
            <w:tcMar>
              <w:top w:w="90" w:type="dxa"/>
              <w:left w:w="120" w:type="dxa"/>
              <w:bottom w:w="90" w:type="dxa"/>
              <w:right w:w="120" w:type="dxa"/>
            </w:tcMar>
          </w:tcPr>
          <w:p w14:paraId="72832A04"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60.27</w:t>
            </w:r>
          </w:p>
        </w:tc>
      </w:tr>
      <w:tr w:rsidR="00FB0CE4" w:rsidRPr="00C9365F" w14:paraId="24142728" w14:textId="77777777" w:rsidTr="00150ACC">
        <w:tc>
          <w:tcPr>
            <w:tcW w:w="2000" w:type="dxa"/>
            <w:shd w:val="clear" w:color="auto" w:fill="F2F2F2"/>
            <w:tcMar>
              <w:top w:w="90" w:type="dxa"/>
              <w:left w:w="120" w:type="dxa"/>
              <w:bottom w:w="90" w:type="dxa"/>
              <w:right w:w="120" w:type="dxa"/>
            </w:tcMar>
          </w:tcPr>
          <w:p w14:paraId="0715A170"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1</w:t>
            </w:r>
          </w:p>
        </w:tc>
        <w:tc>
          <w:tcPr>
            <w:tcW w:w="2500" w:type="dxa"/>
            <w:shd w:val="clear" w:color="auto" w:fill="F2F2F2"/>
            <w:tcMar>
              <w:top w:w="90" w:type="dxa"/>
              <w:left w:w="120" w:type="dxa"/>
              <w:bottom w:w="90" w:type="dxa"/>
              <w:right w:w="120" w:type="dxa"/>
            </w:tcMar>
          </w:tcPr>
          <w:p w14:paraId="63DF0C45"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15.71%</w:t>
            </w:r>
          </w:p>
        </w:tc>
        <w:tc>
          <w:tcPr>
            <w:tcW w:w="2000" w:type="dxa"/>
            <w:shd w:val="clear" w:color="auto" w:fill="F2F2F2"/>
            <w:tcMar>
              <w:top w:w="90" w:type="dxa"/>
              <w:left w:w="120" w:type="dxa"/>
              <w:bottom w:w="90" w:type="dxa"/>
              <w:right w:w="120" w:type="dxa"/>
            </w:tcMar>
          </w:tcPr>
          <w:p w14:paraId="7EE690F3"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42.37%</w:t>
            </w:r>
          </w:p>
        </w:tc>
        <w:tc>
          <w:tcPr>
            <w:tcW w:w="2500" w:type="dxa"/>
            <w:shd w:val="clear" w:color="auto" w:fill="F2F2F2"/>
            <w:tcMar>
              <w:top w:w="90" w:type="dxa"/>
              <w:left w:w="120" w:type="dxa"/>
              <w:bottom w:w="90" w:type="dxa"/>
              <w:right w:w="120" w:type="dxa"/>
            </w:tcMar>
          </w:tcPr>
          <w:p w14:paraId="6E53AAF8"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3.88</w:t>
            </w:r>
          </w:p>
        </w:tc>
        <w:tc>
          <w:tcPr>
            <w:tcW w:w="2000" w:type="dxa"/>
            <w:shd w:val="clear" w:color="auto" w:fill="F2F2F2"/>
            <w:tcMar>
              <w:top w:w="90" w:type="dxa"/>
              <w:left w:w="120" w:type="dxa"/>
              <w:bottom w:w="90" w:type="dxa"/>
              <w:right w:w="120" w:type="dxa"/>
            </w:tcMar>
          </w:tcPr>
          <w:p w14:paraId="1AD2CD21"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55.46</w:t>
            </w:r>
          </w:p>
        </w:tc>
      </w:tr>
      <w:tr w:rsidR="00FB0CE4" w:rsidRPr="00C9365F" w14:paraId="77C7A3A7" w14:textId="77777777" w:rsidTr="00150ACC">
        <w:tc>
          <w:tcPr>
            <w:tcW w:w="2000" w:type="dxa"/>
            <w:tcMar>
              <w:top w:w="90" w:type="dxa"/>
              <w:left w:w="120" w:type="dxa"/>
              <w:bottom w:w="90" w:type="dxa"/>
              <w:right w:w="120" w:type="dxa"/>
            </w:tcMar>
          </w:tcPr>
          <w:p w14:paraId="342EFDE7"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w:t>
            </w:r>
          </w:p>
        </w:tc>
        <w:tc>
          <w:tcPr>
            <w:tcW w:w="2500" w:type="dxa"/>
            <w:tcMar>
              <w:top w:w="90" w:type="dxa"/>
              <w:left w:w="120" w:type="dxa"/>
              <w:bottom w:w="90" w:type="dxa"/>
              <w:right w:w="120" w:type="dxa"/>
            </w:tcMar>
          </w:tcPr>
          <w:p w14:paraId="09CF4EA1"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22.33%</w:t>
            </w:r>
          </w:p>
        </w:tc>
        <w:tc>
          <w:tcPr>
            <w:tcW w:w="2000" w:type="dxa"/>
            <w:tcMar>
              <w:top w:w="90" w:type="dxa"/>
              <w:left w:w="120" w:type="dxa"/>
              <w:bottom w:w="90" w:type="dxa"/>
              <w:right w:w="120" w:type="dxa"/>
            </w:tcMar>
          </w:tcPr>
          <w:p w14:paraId="71082371"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23.70%</w:t>
            </w:r>
          </w:p>
        </w:tc>
        <w:tc>
          <w:tcPr>
            <w:tcW w:w="2500" w:type="dxa"/>
            <w:tcMar>
              <w:top w:w="90" w:type="dxa"/>
              <w:left w:w="120" w:type="dxa"/>
              <w:bottom w:w="90" w:type="dxa"/>
              <w:right w:w="120" w:type="dxa"/>
            </w:tcMar>
          </w:tcPr>
          <w:p w14:paraId="6044A5A7"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3.79</w:t>
            </w:r>
          </w:p>
        </w:tc>
        <w:tc>
          <w:tcPr>
            <w:tcW w:w="2000" w:type="dxa"/>
            <w:tcMar>
              <w:top w:w="90" w:type="dxa"/>
              <w:left w:w="120" w:type="dxa"/>
              <w:bottom w:w="90" w:type="dxa"/>
              <w:right w:w="120" w:type="dxa"/>
            </w:tcMar>
          </w:tcPr>
          <w:p w14:paraId="4493DE65"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60.25</w:t>
            </w:r>
          </w:p>
        </w:tc>
      </w:tr>
      <w:tr w:rsidR="00FB0CE4" w:rsidRPr="00C9365F" w14:paraId="1FE08137" w14:textId="77777777" w:rsidTr="00150ACC">
        <w:tc>
          <w:tcPr>
            <w:tcW w:w="2000" w:type="dxa"/>
            <w:shd w:val="clear" w:color="auto" w:fill="F2F2F2"/>
            <w:tcMar>
              <w:top w:w="90" w:type="dxa"/>
              <w:left w:w="120" w:type="dxa"/>
              <w:bottom w:w="90" w:type="dxa"/>
              <w:right w:w="120" w:type="dxa"/>
            </w:tcMar>
          </w:tcPr>
          <w:p w14:paraId="40DE2B23"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3</w:t>
            </w:r>
          </w:p>
        </w:tc>
        <w:tc>
          <w:tcPr>
            <w:tcW w:w="2500" w:type="dxa"/>
            <w:shd w:val="clear" w:color="auto" w:fill="F2F2F2"/>
            <w:tcMar>
              <w:top w:w="90" w:type="dxa"/>
              <w:left w:w="120" w:type="dxa"/>
              <w:bottom w:w="90" w:type="dxa"/>
              <w:right w:w="120" w:type="dxa"/>
            </w:tcMar>
          </w:tcPr>
          <w:p w14:paraId="2629C618"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17.66%</w:t>
            </w:r>
          </w:p>
        </w:tc>
        <w:tc>
          <w:tcPr>
            <w:tcW w:w="2000" w:type="dxa"/>
            <w:shd w:val="clear" w:color="auto" w:fill="F2F2F2"/>
            <w:tcMar>
              <w:top w:w="90" w:type="dxa"/>
              <w:left w:w="120" w:type="dxa"/>
              <w:bottom w:w="90" w:type="dxa"/>
              <w:right w:w="120" w:type="dxa"/>
            </w:tcMar>
          </w:tcPr>
          <w:p w14:paraId="2BA13B2C"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22.26%</w:t>
            </w:r>
          </w:p>
        </w:tc>
        <w:tc>
          <w:tcPr>
            <w:tcW w:w="2500" w:type="dxa"/>
            <w:shd w:val="clear" w:color="auto" w:fill="F2F2F2"/>
            <w:tcMar>
              <w:top w:w="90" w:type="dxa"/>
              <w:left w:w="120" w:type="dxa"/>
              <w:bottom w:w="90" w:type="dxa"/>
              <w:right w:w="120" w:type="dxa"/>
            </w:tcMar>
          </w:tcPr>
          <w:p w14:paraId="6367C027"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4.80</w:t>
            </w:r>
          </w:p>
        </w:tc>
        <w:tc>
          <w:tcPr>
            <w:tcW w:w="2000" w:type="dxa"/>
            <w:shd w:val="clear" w:color="auto" w:fill="F2F2F2"/>
            <w:tcMar>
              <w:top w:w="90" w:type="dxa"/>
              <w:left w:w="120" w:type="dxa"/>
              <w:bottom w:w="90" w:type="dxa"/>
              <w:right w:w="120" w:type="dxa"/>
            </w:tcMar>
          </w:tcPr>
          <w:p w14:paraId="1E4388B6"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61.31</w:t>
            </w:r>
          </w:p>
        </w:tc>
      </w:tr>
      <w:tr w:rsidR="00FB0CE4" w:rsidRPr="00C9365F" w14:paraId="0EA5CDB5" w14:textId="77777777" w:rsidTr="00150ACC">
        <w:tc>
          <w:tcPr>
            <w:tcW w:w="2000" w:type="dxa"/>
            <w:tcMar>
              <w:top w:w="90" w:type="dxa"/>
              <w:left w:w="120" w:type="dxa"/>
              <w:bottom w:w="90" w:type="dxa"/>
              <w:right w:w="120" w:type="dxa"/>
            </w:tcMar>
          </w:tcPr>
          <w:p w14:paraId="02C9DF52"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4</w:t>
            </w:r>
          </w:p>
        </w:tc>
        <w:tc>
          <w:tcPr>
            <w:tcW w:w="2500" w:type="dxa"/>
            <w:tcMar>
              <w:top w:w="90" w:type="dxa"/>
              <w:left w:w="120" w:type="dxa"/>
              <w:bottom w:w="90" w:type="dxa"/>
              <w:right w:w="120" w:type="dxa"/>
            </w:tcMar>
          </w:tcPr>
          <w:p w14:paraId="1588F315"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15.01%</w:t>
            </w:r>
          </w:p>
        </w:tc>
        <w:tc>
          <w:tcPr>
            <w:tcW w:w="2000" w:type="dxa"/>
            <w:tcMar>
              <w:top w:w="90" w:type="dxa"/>
              <w:left w:w="120" w:type="dxa"/>
              <w:bottom w:w="90" w:type="dxa"/>
              <w:right w:w="120" w:type="dxa"/>
            </w:tcMar>
          </w:tcPr>
          <w:p w14:paraId="41E21924"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15.26%</w:t>
            </w:r>
          </w:p>
        </w:tc>
        <w:tc>
          <w:tcPr>
            <w:tcW w:w="2500" w:type="dxa"/>
            <w:tcMar>
              <w:top w:w="90" w:type="dxa"/>
              <w:left w:w="120" w:type="dxa"/>
              <w:bottom w:w="90" w:type="dxa"/>
              <w:right w:w="120" w:type="dxa"/>
            </w:tcMar>
          </w:tcPr>
          <w:p w14:paraId="19EB4083"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4.63</w:t>
            </w:r>
          </w:p>
        </w:tc>
        <w:tc>
          <w:tcPr>
            <w:tcW w:w="2000" w:type="dxa"/>
            <w:tcMar>
              <w:top w:w="90" w:type="dxa"/>
              <w:left w:w="120" w:type="dxa"/>
              <w:bottom w:w="90" w:type="dxa"/>
              <w:right w:w="120" w:type="dxa"/>
            </w:tcMar>
          </w:tcPr>
          <w:p w14:paraId="7116B189"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64.00</w:t>
            </w:r>
          </w:p>
        </w:tc>
      </w:tr>
      <w:tr w:rsidR="00FB0CE4" w:rsidRPr="00C9365F" w14:paraId="565BDB64" w14:textId="77777777" w:rsidTr="00150ACC">
        <w:tc>
          <w:tcPr>
            <w:tcW w:w="2000" w:type="dxa"/>
            <w:shd w:val="clear" w:color="auto" w:fill="F2F2F2"/>
            <w:tcMar>
              <w:top w:w="90" w:type="dxa"/>
              <w:left w:w="120" w:type="dxa"/>
              <w:bottom w:w="90" w:type="dxa"/>
              <w:right w:w="120" w:type="dxa"/>
            </w:tcMar>
          </w:tcPr>
          <w:p w14:paraId="09D152D4"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5</w:t>
            </w:r>
          </w:p>
        </w:tc>
        <w:tc>
          <w:tcPr>
            <w:tcW w:w="2500" w:type="dxa"/>
            <w:shd w:val="clear" w:color="auto" w:fill="F2F2F2"/>
            <w:tcMar>
              <w:top w:w="90" w:type="dxa"/>
              <w:left w:w="120" w:type="dxa"/>
              <w:bottom w:w="90" w:type="dxa"/>
              <w:right w:w="120" w:type="dxa"/>
            </w:tcMar>
          </w:tcPr>
          <w:p w14:paraId="3E6339BA"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29.37%</w:t>
            </w:r>
          </w:p>
        </w:tc>
        <w:tc>
          <w:tcPr>
            <w:tcW w:w="2000" w:type="dxa"/>
            <w:shd w:val="clear" w:color="auto" w:fill="F2F2F2"/>
            <w:tcMar>
              <w:top w:w="90" w:type="dxa"/>
              <w:left w:w="120" w:type="dxa"/>
              <w:bottom w:w="90" w:type="dxa"/>
              <w:right w:w="120" w:type="dxa"/>
            </w:tcMar>
          </w:tcPr>
          <w:p w14:paraId="7FAA5C93"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85.99%</w:t>
            </w:r>
          </w:p>
        </w:tc>
        <w:tc>
          <w:tcPr>
            <w:tcW w:w="2500" w:type="dxa"/>
            <w:shd w:val="clear" w:color="auto" w:fill="F2F2F2"/>
            <w:tcMar>
              <w:top w:w="90" w:type="dxa"/>
              <w:left w:w="120" w:type="dxa"/>
              <w:bottom w:w="90" w:type="dxa"/>
              <w:right w:w="120" w:type="dxa"/>
            </w:tcMar>
          </w:tcPr>
          <w:p w14:paraId="45AE6299"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6.22</w:t>
            </w:r>
          </w:p>
        </w:tc>
        <w:tc>
          <w:tcPr>
            <w:tcW w:w="2000" w:type="dxa"/>
            <w:shd w:val="clear" w:color="auto" w:fill="F2F2F2"/>
            <w:tcMar>
              <w:top w:w="90" w:type="dxa"/>
              <w:left w:w="120" w:type="dxa"/>
              <w:bottom w:w="90" w:type="dxa"/>
              <w:right w:w="120" w:type="dxa"/>
            </w:tcMar>
          </w:tcPr>
          <w:p w14:paraId="4E095056"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27.84</w:t>
            </w:r>
          </w:p>
        </w:tc>
      </w:tr>
      <w:tr w:rsidR="00FB0CE4" w:rsidRPr="00C9365F" w14:paraId="4DCF7CCC" w14:textId="77777777" w:rsidTr="00150ACC">
        <w:tc>
          <w:tcPr>
            <w:tcW w:w="2000" w:type="dxa"/>
            <w:tcMar>
              <w:top w:w="90" w:type="dxa"/>
              <w:left w:w="120" w:type="dxa"/>
              <w:bottom w:w="90" w:type="dxa"/>
              <w:right w:w="120" w:type="dxa"/>
            </w:tcMar>
          </w:tcPr>
          <w:p w14:paraId="1CFC779A"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6</w:t>
            </w:r>
          </w:p>
        </w:tc>
        <w:tc>
          <w:tcPr>
            <w:tcW w:w="2500" w:type="dxa"/>
            <w:tcMar>
              <w:top w:w="90" w:type="dxa"/>
              <w:left w:w="120" w:type="dxa"/>
              <w:bottom w:w="90" w:type="dxa"/>
              <w:right w:w="120" w:type="dxa"/>
            </w:tcMar>
          </w:tcPr>
          <w:p w14:paraId="1C85147B"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32.10%</w:t>
            </w:r>
          </w:p>
        </w:tc>
        <w:tc>
          <w:tcPr>
            <w:tcW w:w="2000" w:type="dxa"/>
            <w:tcMar>
              <w:top w:w="90" w:type="dxa"/>
              <w:left w:w="120" w:type="dxa"/>
              <w:bottom w:w="90" w:type="dxa"/>
              <w:right w:w="120" w:type="dxa"/>
            </w:tcMar>
          </w:tcPr>
          <w:p w14:paraId="386F7BBD"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53.20%</w:t>
            </w:r>
          </w:p>
        </w:tc>
        <w:tc>
          <w:tcPr>
            <w:tcW w:w="2500" w:type="dxa"/>
            <w:tcMar>
              <w:top w:w="90" w:type="dxa"/>
              <w:left w:w="120" w:type="dxa"/>
              <w:bottom w:w="90" w:type="dxa"/>
              <w:right w:w="120" w:type="dxa"/>
            </w:tcMar>
          </w:tcPr>
          <w:p w14:paraId="27EADF53"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8.40</w:t>
            </w:r>
          </w:p>
        </w:tc>
        <w:tc>
          <w:tcPr>
            <w:tcW w:w="2000" w:type="dxa"/>
            <w:tcMar>
              <w:top w:w="90" w:type="dxa"/>
              <w:left w:w="120" w:type="dxa"/>
              <w:bottom w:w="90" w:type="dxa"/>
              <w:right w:w="120" w:type="dxa"/>
            </w:tcMar>
          </w:tcPr>
          <w:p w14:paraId="78862893"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44.81</w:t>
            </w:r>
          </w:p>
        </w:tc>
      </w:tr>
      <w:tr w:rsidR="00FB0CE4" w:rsidRPr="00C9365F" w14:paraId="5BF497B0" w14:textId="77777777" w:rsidTr="00150ACC">
        <w:tc>
          <w:tcPr>
            <w:tcW w:w="2000" w:type="dxa"/>
            <w:shd w:val="clear" w:color="auto" w:fill="F2F2F2"/>
            <w:tcMar>
              <w:top w:w="90" w:type="dxa"/>
              <w:left w:w="120" w:type="dxa"/>
              <w:bottom w:w="90" w:type="dxa"/>
              <w:right w:w="120" w:type="dxa"/>
            </w:tcMar>
          </w:tcPr>
          <w:p w14:paraId="2BF37F71"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7</w:t>
            </w:r>
          </w:p>
        </w:tc>
        <w:tc>
          <w:tcPr>
            <w:tcW w:w="2500" w:type="dxa"/>
            <w:shd w:val="clear" w:color="auto" w:fill="F2F2F2"/>
            <w:tcMar>
              <w:top w:w="90" w:type="dxa"/>
              <w:left w:w="120" w:type="dxa"/>
              <w:bottom w:w="90" w:type="dxa"/>
              <w:right w:w="120" w:type="dxa"/>
            </w:tcMar>
          </w:tcPr>
          <w:p w14:paraId="376CEA04"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25.16%</w:t>
            </w:r>
          </w:p>
        </w:tc>
        <w:tc>
          <w:tcPr>
            <w:tcW w:w="2000" w:type="dxa"/>
            <w:shd w:val="clear" w:color="auto" w:fill="F2F2F2"/>
            <w:tcMar>
              <w:top w:w="90" w:type="dxa"/>
              <w:left w:w="120" w:type="dxa"/>
              <w:bottom w:w="90" w:type="dxa"/>
              <w:right w:w="120" w:type="dxa"/>
            </w:tcMar>
          </w:tcPr>
          <w:p w14:paraId="685A7EBB"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20.78%</w:t>
            </w:r>
          </w:p>
        </w:tc>
        <w:tc>
          <w:tcPr>
            <w:tcW w:w="2500" w:type="dxa"/>
            <w:shd w:val="clear" w:color="auto" w:fill="F2F2F2"/>
            <w:tcMar>
              <w:top w:w="90" w:type="dxa"/>
              <w:left w:w="120" w:type="dxa"/>
              <w:bottom w:w="90" w:type="dxa"/>
              <w:right w:w="120" w:type="dxa"/>
            </w:tcMar>
          </w:tcPr>
          <w:p w14:paraId="72BCBF9F"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4.28</w:t>
            </w:r>
          </w:p>
        </w:tc>
        <w:tc>
          <w:tcPr>
            <w:tcW w:w="2000" w:type="dxa"/>
            <w:shd w:val="clear" w:color="auto" w:fill="F2F2F2"/>
            <w:tcMar>
              <w:top w:w="90" w:type="dxa"/>
              <w:left w:w="120" w:type="dxa"/>
              <w:bottom w:w="90" w:type="dxa"/>
              <w:right w:w="120" w:type="dxa"/>
            </w:tcMar>
          </w:tcPr>
          <w:p w14:paraId="4E1021FC"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63.76</w:t>
            </w:r>
          </w:p>
        </w:tc>
      </w:tr>
      <w:tr w:rsidR="00FB0CE4" w:rsidRPr="00C9365F" w14:paraId="2EAA8681" w14:textId="77777777" w:rsidTr="00150ACC">
        <w:tc>
          <w:tcPr>
            <w:tcW w:w="2000" w:type="dxa"/>
            <w:tcMar>
              <w:top w:w="90" w:type="dxa"/>
              <w:left w:w="120" w:type="dxa"/>
              <w:bottom w:w="90" w:type="dxa"/>
              <w:right w:w="120" w:type="dxa"/>
            </w:tcMar>
          </w:tcPr>
          <w:p w14:paraId="516C1E4B"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Total</w:t>
            </w:r>
          </w:p>
        </w:tc>
        <w:tc>
          <w:tcPr>
            <w:tcW w:w="2500" w:type="dxa"/>
            <w:tcMar>
              <w:top w:w="90" w:type="dxa"/>
              <w:left w:w="120" w:type="dxa"/>
              <w:bottom w:w="90" w:type="dxa"/>
              <w:right w:w="120" w:type="dxa"/>
            </w:tcMar>
          </w:tcPr>
          <w:p w14:paraId="3BD2F78A"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20.36%</w:t>
            </w:r>
          </w:p>
        </w:tc>
        <w:tc>
          <w:tcPr>
            <w:tcW w:w="2000" w:type="dxa"/>
            <w:tcMar>
              <w:top w:w="90" w:type="dxa"/>
              <w:left w:w="120" w:type="dxa"/>
              <w:bottom w:w="90" w:type="dxa"/>
              <w:right w:w="120" w:type="dxa"/>
            </w:tcMar>
          </w:tcPr>
          <w:p w14:paraId="276F503C"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25.56%</w:t>
            </w:r>
          </w:p>
        </w:tc>
        <w:tc>
          <w:tcPr>
            <w:tcW w:w="2500" w:type="dxa"/>
            <w:tcMar>
              <w:top w:w="90" w:type="dxa"/>
              <w:left w:w="120" w:type="dxa"/>
              <w:bottom w:w="90" w:type="dxa"/>
              <w:right w:w="120" w:type="dxa"/>
            </w:tcMar>
          </w:tcPr>
          <w:p w14:paraId="7465E53C"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4.36</w:t>
            </w:r>
          </w:p>
        </w:tc>
        <w:tc>
          <w:tcPr>
            <w:tcW w:w="2000" w:type="dxa"/>
            <w:tcMar>
              <w:top w:w="90" w:type="dxa"/>
              <w:left w:w="120" w:type="dxa"/>
              <w:bottom w:w="90" w:type="dxa"/>
              <w:right w:w="120" w:type="dxa"/>
            </w:tcMar>
          </w:tcPr>
          <w:p w14:paraId="04182E07" w14:textId="77777777" w:rsidR="00226ACE" w:rsidRPr="00C9365F" w:rsidRDefault="00000000" w:rsidP="00540421">
            <w:pPr>
              <w:jc w:val="both"/>
              <w:rPr>
                <w:rFonts w:ascii="Arial MT" w:eastAsia="Calibri" w:hAnsi="Arial MT" w:cs="Calibri"/>
                <w:sz w:val="21"/>
                <w:szCs w:val="21"/>
                <w:lang w:val="en-IN" w:eastAsia="en-IN" w:bidi="hi-IN"/>
              </w:rPr>
            </w:pPr>
            <w:r>
              <w:rPr>
                <w:rFonts w:ascii="Arial MT" w:eastAsia="Calibri" w:hAnsi="Arial MT" w:cs="Calibri"/>
                <w:sz w:val="20"/>
                <w:szCs w:val="20"/>
                <w:lang w:val="en-IN" w:eastAsia="en-IN" w:bidi="hi-IN"/>
              </w:rPr>
              <w:t>59.89</w:t>
            </w:r>
          </w:p>
        </w:tc>
      </w:tr>
    </w:tbl>
    <w:p w14:paraId="5EF6D309" w14:textId="77777777" w:rsidR="00226ACE" w:rsidRPr="00C9365F" w:rsidRDefault="00226ACE" w:rsidP="00540421">
      <w:pPr>
        <w:spacing w:after="120"/>
        <w:jc w:val="both"/>
        <w:rPr>
          <w:rFonts w:ascii="Arial MT" w:eastAsia="Calibri" w:hAnsi="Arial MT" w:cs="Calibri"/>
          <w:sz w:val="21"/>
          <w:szCs w:val="21"/>
          <w:lang w:val="en-IN" w:eastAsia="en-IN" w:bidi="hi-IN"/>
        </w:rPr>
      </w:pPr>
    </w:p>
    <w:p w14:paraId="3E0AE7BF"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conditional formatting highlights destination 5 and destination 6 as the strongest performers on utilization and on-time rate, while destinations 1 and 4 show comparatively lower utilization and on-time performance, making this table a useful at-a-glance diagnostic view for stakeholders.</w:t>
      </w:r>
    </w:p>
    <w:p w14:paraId="43695E4E" w14:textId="77777777" w:rsidR="00226ACE"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4. Dashboard Performance Optimization</w:t>
      </w:r>
    </w:p>
    <w:p w14:paraId="3C53C0F6"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As part of finalizing the report, the following optimization practices were applied across all dashboard pages:</w:t>
      </w:r>
    </w:p>
    <w:p w14:paraId="741E630C"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Reused pre-aggregated DAX measures (from Milestones 1–3) across pages instead of creating duplicate calculations, reducing model complexity.</w:t>
      </w:r>
    </w:p>
    <w:p w14:paraId="4CCAC0B7"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Relied on the existing star-schema data model (Fact_Vessel with dim_Vessel and dim_Destination) to keep cross-page filtering efficient.</w:t>
      </w:r>
    </w:p>
    <w:p w14:paraId="195001FA"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Limited each dashboard page to a focused set of visuals and KPI cards to keep query and rendering load manageable.</w:t>
      </w:r>
    </w:p>
    <w:p w14:paraId="2D6890F7"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Used consistent slicers and filters (Date, Destination, Vessel Type, Operational Status, Speed Category) across pages so filter context is predictable and reusable.</w:t>
      </w:r>
    </w:p>
    <w:p w14:paraId="1F8E0F9A" w14:textId="77777777" w:rsidR="00226ACE"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Reused common visuals (e.g. Records by Vessel Type, Total Records by Destination) across the Warehouse Efficiency and Executive Overview pages rather than recomputing them separately.</w:t>
      </w:r>
    </w:p>
    <w:p w14:paraId="27F93F71" w14:textId="77777777" w:rsidR="00F77045" w:rsidRDefault="00F77045" w:rsidP="00540421">
      <w:pPr>
        <w:spacing w:after="60"/>
        <w:ind w:left="210"/>
        <w:jc w:val="both"/>
        <w:rPr>
          <w:rFonts w:ascii="Arial MT" w:eastAsia="Calibri" w:hAnsi="Arial MT" w:cs="Calibri"/>
          <w:sz w:val="21"/>
          <w:szCs w:val="21"/>
          <w:lang w:val="en-IN" w:eastAsia="en-IN" w:bidi="hi-IN"/>
        </w:rPr>
      </w:pPr>
    </w:p>
    <w:p w14:paraId="2003AA3E" w14:textId="77777777" w:rsidR="00F77045" w:rsidRDefault="00F77045" w:rsidP="00540421">
      <w:pPr>
        <w:spacing w:after="60"/>
        <w:ind w:left="210"/>
        <w:jc w:val="both"/>
        <w:rPr>
          <w:rFonts w:ascii="Arial MT" w:eastAsia="Calibri" w:hAnsi="Arial MT" w:cs="Calibri"/>
          <w:sz w:val="21"/>
          <w:szCs w:val="21"/>
          <w:lang w:val="en-IN" w:eastAsia="en-IN" w:bidi="hi-IN"/>
        </w:rPr>
      </w:pPr>
    </w:p>
    <w:p w14:paraId="47A6DE58" w14:textId="77777777" w:rsidR="00F77045" w:rsidRDefault="00F77045" w:rsidP="00540421">
      <w:pPr>
        <w:spacing w:after="60"/>
        <w:ind w:left="210"/>
        <w:jc w:val="both"/>
        <w:rPr>
          <w:rFonts w:ascii="Arial MT" w:eastAsia="Calibri" w:hAnsi="Arial MT" w:cs="Calibri"/>
          <w:sz w:val="21"/>
          <w:szCs w:val="21"/>
          <w:lang w:val="en-IN" w:eastAsia="en-IN" w:bidi="hi-IN"/>
        </w:rPr>
      </w:pPr>
    </w:p>
    <w:p w14:paraId="67ACBD4B" w14:textId="77777777" w:rsidR="00F77045" w:rsidRPr="00C9365F" w:rsidRDefault="00F77045" w:rsidP="00540421">
      <w:pPr>
        <w:spacing w:after="60"/>
        <w:ind w:left="210"/>
        <w:jc w:val="both"/>
        <w:rPr>
          <w:rFonts w:ascii="Arial MT" w:eastAsia="Calibri" w:hAnsi="Arial MT" w:cs="Calibri"/>
          <w:sz w:val="21"/>
          <w:szCs w:val="21"/>
          <w:lang w:val="en-IN" w:eastAsia="en-IN" w:bidi="hi-IN"/>
        </w:rPr>
      </w:pPr>
    </w:p>
    <w:p w14:paraId="68E6D297" w14:textId="77777777" w:rsidR="00150ACC" w:rsidRPr="00C9365F" w:rsidRDefault="00150ACC" w:rsidP="00540421">
      <w:pPr>
        <w:spacing w:after="60"/>
        <w:ind w:left="210"/>
        <w:jc w:val="both"/>
        <w:rPr>
          <w:rFonts w:ascii="Arial MT" w:eastAsia="Calibri" w:hAnsi="Arial MT" w:cs="Calibri"/>
          <w:sz w:val="21"/>
          <w:szCs w:val="21"/>
          <w:lang w:val="en-IN" w:eastAsia="en-IN" w:bidi="hi-IN"/>
        </w:rPr>
      </w:pPr>
    </w:p>
    <w:p w14:paraId="7A29DDB8" w14:textId="77777777" w:rsidR="00226ACE"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lastRenderedPageBreak/>
        <w:t>5. Final Testing, Documentation &amp; Deployment</w:t>
      </w:r>
    </w:p>
    <w:p w14:paraId="332BC724"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5.1 Testing</w:t>
      </w:r>
    </w:p>
    <w:p w14:paraId="31838E1D"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Each dashboard page and its slicers were tested to confirm that KPI cards, charts and the Operational KPI Summary table respond correctly to filter selections (Date, Destination, Vessel Type, Operational Status, Speed Category), and that totals on the summary table reconcile with the KPI cards shown on other pages.</w:t>
      </w:r>
    </w:p>
    <w:p w14:paraId="1EEFC6CE"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5.2 Documentation</w:t>
      </w:r>
    </w:p>
    <w:p w14:paraId="6FAA7F43"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Milestone-wise documentation (Milestones 1–4) was prepared covering the data model, DAX measures, dashboard pages, KPIs, visualizations and business insights, providing a complete technical record of the project.</w:t>
      </w:r>
    </w:p>
    <w:p w14:paraId="7AE1108B"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5.3 Deployment</w:t>
      </w:r>
    </w:p>
    <w:p w14:paraId="27449138" w14:textId="2BFA738F"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 xml:space="preserve">The finalized Power BI report, consisting of seven dashboard pages </w:t>
      </w:r>
      <w:r w:rsidR="004F5B99">
        <w:rPr>
          <w:rFonts w:ascii="Arial MT" w:eastAsia="Calibri" w:hAnsi="Arial MT" w:cs="Calibri"/>
          <w:sz w:val="21"/>
          <w:szCs w:val="21"/>
          <w:lang w:val="en-IN" w:eastAsia="en-IN" w:bidi="hi-IN"/>
        </w:rPr>
        <w:t>-</w:t>
      </w:r>
      <w:r>
        <w:rPr>
          <w:rFonts w:ascii="Arial MT" w:eastAsia="Calibri" w:hAnsi="Arial MT" w:cs="Calibri"/>
          <w:sz w:val="21"/>
          <w:szCs w:val="21"/>
          <w:lang w:val="en-IN" w:eastAsia="en-IN" w:bidi="hi-IN"/>
        </w:rPr>
        <w:t xml:space="preserve"> Supply Chain Visibility, Inventory Turnover Analysis, Inventory Performance, Delivery Performance, Supplier &amp; Transportation Analytics, Warehouse Efficiency Reports, Executive Overview and Dashboard/Operational KPI Summary </w:t>
      </w:r>
      <w:r w:rsidR="004F5B99">
        <w:rPr>
          <w:rFonts w:ascii="Arial MT" w:eastAsia="Calibri" w:hAnsi="Arial MT" w:cs="Calibri"/>
          <w:sz w:val="21"/>
          <w:szCs w:val="21"/>
          <w:lang w:val="en-IN" w:eastAsia="en-IN" w:bidi="hi-IN"/>
        </w:rPr>
        <w:t>-</w:t>
      </w:r>
      <w:r>
        <w:rPr>
          <w:rFonts w:ascii="Arial MT" w:eastAsia="Calibri" w:hAnsi="Arial MT" w:cs="Calibri"/>
          <w:sz w:val="21"/>
          <w:szCs w:val="21"/>
          <w:lang w:val="en-IN" w:eastAsia="en-IN" w:bidi="hi-IN"/>
        </w:rPr>
        <w:t xml:space="preserve"> was published as the final deliverable for the Supply Chain Visibility System with Optimization Analytics project.</w:t>
      </w:r>
    </w:p>
    <w:p w14:paraId="0C83DA67" w14:textId="77777777" w:rsidR="00226ACE"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6. Key Dashboard Results</w:t>
      </w:r>
    </w:p>
    <w:p w14:paraId="395E58B7"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Total AIS records analyzed: approximately 1 million, across ~13,000 unique vessels.</w:t>
      </w:r>
    </w:p>
    <w:p w14:paraId="737E4044"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Cargo movement (moving) records: approximately 224K.</w:t>
      </w:r>
    </w:p>
    <w:p w14:paraId="4D745E19"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Overall operational utilization proxy: 20.36%, ranging from 15.01% to 32.10% across destinations.</w:t>
      </w:r>
    </w:p>
    <w:p w14:paraId="044AC66B"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Overall on-time rate: 25.56%, ranging from 15.26% to 85.99% across destinations.</w:t>
      </w:r>
    </w:p>
    <w:p w14:paraId="43AAA879"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Overall average vessel speed: 4.36 km/h, ranging from 3.79 to 8.40 km/h across destinations.</w:t>
      </w:r>
    </w:p>
    <w:p w14:paraId="050E0D3E"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Overall average ETA: 59.89 hours, ranging from 27.84 to 64.00 hours across destinations.</w:t>
      </w:r>
    </w:p>
    <w:p w14:paraId="071EAA7D"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Total transportation distance: approximately 277.88 million km, led by destination cluster 2 (108M km).</w:t>
      </w:r>
    </w:p>
    <w:p w14:paraId="3E7F4245" w14:textId="77777777" w:rsidR="00226ACE" w:rsidRPr="00C9365F" w:rsidRDefault="00000000" w:rsidP="00540421">
      <w:pPr>
        <w:numPr>
          <w:ilvl w:val="0"/>
          <w:numId w:val="12"/>
        </w:numPr>
        <w:spacing w:after="6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Destination cluster 5 recorded the strongest on-time performance (85.99%); destination cluster 4 the weakest (15.26%).</w:t>
      </w:r>
    </w:p>
    <w:p w14:paraId="331E2822" w14:textId="77777777" w:rsidR="00226ACE"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7. Business Insights</w:t>
      </w:r>
    </w:p>
    <w:p w14:paraId="26F67CBD"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1. Warehouse &amp; Operational Utilization</w:t>
      </w:r>
    </w:p>
    <w:p w14:paraId="591C3713"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Utilization varies widely by destination (15%–32%), indicating uneven operational load and potential for rebalancing across regions.</w:t>
      </w:r>
    </w:p>
    <w:p w14:paraId="2A79BAA1"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2. On-Time Performance Gaps</w:t>
      </w:r>
    </w:p>
    <w:p w14:paraId="1AF98D74"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gap between the best-performing destination (85.99% on-time) and the weakest (15.26%) points to specific regions that would benefit most from targeted delivery-process improvements.</w:t>
      </w:r>
    </w:p>
    <w:p w14:paraId="72B4623F"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3. Speed vs. ETA Trade-off</w:t>
      </w:r>
    </w:p>
    <w:p w14:paraId="0D29F331"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Destinations with higher average vessel speed (e.g. cluster 6 at 8.40 km/h) tend to show shorter average ETA, reinforcing the operational link between vessel speed and estimated arrival time.</w:t>
      </w:r>
    </w:p>
    <w:p w14:paraId="1D634C49"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4. Executive Visibility</w:t>
      </w:r>
    </w:p>
    <w:p w14:paraId="057249D1" w14:textId="77777777" w:rsidR="00150ACC"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Executive Overview page consolidates distance, speed, hourly activity and destination-level performance into a single glanceable view suitable for leadership reporting.</w:t>
      </w:r>
    </w:p>
    <w:p w14:paraId="0C867A5F" w14:textId="77777777" w:rsidR="00150ACC" w:rsidRPr="00C9365F" w:rsidRDefault="00150ACC" w:rsidP="00540421">
      <w:pPr>
        <w:spacing w:after="140"/>
        <w:jc w:val="both"/>
        <w:rPr>
          <w:rFonts w:ascii="Arial MT" w:eastAsia="Calibri" w:hAnsi="Arial MT" w:cs="Calibri"/>
          <w:sz w:val="21"/>
          <w:szCs w:val="21"/>
          <w:lang w:val="en-IN" w:eastAsia="en-IN" w:bidi="hi-IN"/>
        </w:rPr>
      </w:pPr>
    </w:p>
    <w:p w14:paraId="1E113EC5" w14:textId="77777777" w:rsidR="00226ACE" w:rsidRPr="00C9365F" w:rsidRDefault="00000000" w:rsidP="00540421">
      <w:pPr>
        <w:spacing w:before="240" w:after="120"/>
        <w:jc w:val="both"/>
        <w:outlineLvl w:val="1"/>
        <w:rPr>
          <w:rFonts w:ascii="Arial MT" w:eastAsia="Calibri" w:hAnsi="Arial MT" w:cs="Calibri"/>
          <w:b/>
          <w:bCs/>
          <w:color w:val="2E74B5"/>
          <w:sz w:val="25"/>
          <w:szCs w:val="25"/>
          <w:lang w:val="en-IN" w:eastAsia="en-IN" w:bidi="hi-IN"/>
        </w:rPr>
      </w:pPr>
      <w:r>
        <w:rPr>
          <w:rFonts w:ascii="Arial MT" w:eastAsia="Calibri" w:hAnsi="Arial MT" w:cs="Calibri"/>
          <w:b/>
          <w:bCs/>
          <w:color w:val="2E74B5"/>
          <w:sz w:val="25"/>
          <w:szCs w:val="25"/>
          <w:lang w:val="en-IN" w:eastAsia="en-IN" w:bidi="hi-IN"/>
        </w:rPr>
        <w:t>5. Consolidated KPI Governance</w:t>
      </w:r>
    </w:p>
    <w:p w14:paraId="16A1BE25"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Operational KPI Summary table, with conditional formatting, gives stakeholders a single reference point to track destination-wise performance across all four core KPIs going forward.</w:t>
      </w:r>
    </w:p>
    <w:p w14:paraId="56085C38" w14:textId="77777777" w:rsidR="00226ACE"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8. Conclusion</w:t>
      </w:r>
    </w:p>
    <w:p w14:paraId="19C6B4D3"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Milestone 4 completed the Supply Chain Visibility System with Optimization Analytics project by adding warehouse efficiency reporting and an executive-level overview on top of the data model and KPIs established in the earlier milestones.</w:t>
      </w:r>
    </w:p>
    <w:p w14:paraId="7713CC61"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The Warehouse Efficiency Reports page consolidated operational utilization, on-time performance, vessel speed and ETA by destination, while the Executive Overview page brought these metrics together into a single high-level summary for leadership. The Operational KPI Summary table provided a consolidated, conditionally formatted reference view across all destinations.</w:t>
      </w:r>
    </w:p>
    <w:p w14:paraId="4D949B40" w14:textId="77777777" w:rsidR="00226ACE" w:rsidRPr="00C9365F" w:rsidRDefault="00000000" w:rsidP="00540421">
      <w:pPr>
        <w:spacing w:after="140"/>
        <w:jc w:val="both"/>
        <w:rPr>
          <w:rFonts w:ascii="Arial MT" w:eastAsia="Calibri" w:hAnsi="Arial MT" w:cs="Calibri"/>
          <w:sz w:val="21"/>
          <w:szCs w:val="21"/>
          <w:lang w:val="en-IN" w:eastAsia="en-IN" w:bidi="hi-IN"/>
        </w:rPr>
      </w:pPr>
      <w:r>
        <w:rPr>
          <w:rFonts w:ascii="Arial MT" w:eastAsia="Calibri" w:hAnsi="Arial MT" w:cs="Calibri"/>
          <w:sz w:val="21"/>
          <w:szCs w:val="21"/>
          <w:lang w:val="en-IN" w:eastAsia="en-IN" w:bidi="hi-IN"/>
        </w:rPr>
        <w:t>With dashboard performance optimized, all pages tested against their filters and slicers, and full milestone-wise documentation completed, the final Power BI report was published as the project’s deliverable, providing an end-to-end, interactive view of supply-chain visibility, inventory turnover, delivery performance, supplier and transportation analytics, and warehouse efficiency.</w:t>
      </w:r>
    </w:p>
    <w:p w14:paraId="5914C362" w14:textId="77777777" w:rsidR="00EC4ED7" w:rsidRPr="00C9365F" w:rsidRDefault="00EC4ED7" w:rsidP="00540421">
      <w:pPr>
        <w:spacing w:after="140"/>
        <w:jc w:val="both"/>
        <w:rPr>
          <w:rFonts w:ascii="Arial MT" w:eastAsia="Calibri" w:hAnsi="Arial MT" w:cs="Calibri"/>
          <w:sz w:val="21"/>
          <w:szCs w:val="21"/>
          <w:lang w:val="en-IN" w:eastAsia="en-IN" w:bidi="hi-IN"/>
        </w:rPr>
      </w:pPr>
    </w:p>
    <w:p w14:paraId="0C987E57" w14:textId="77777777" w:rsidR="00150ACC" w:rsidRPr="00C9365F" w:rsidRDefault="00000000" w:rsidP="00540421">
      <w:pPr>
        <w:pBdr>
          <w:bottom w:val="single" w:sz="6" w:space="4" w:color="D9D9D9"/>
        </w:pBdr>
        <w:spacing w:before="360" w:after="160"/>
        <w:jc w:val="both"/>
        <w:outlineLvl w:val="0"/>
        <w:rPr>
          <w:rFonts w:ascii="Arial MT" w:eastAsia="Calibri" w:hAnsi="Arial MT" w:cs="Calibri"/>
          <w:b/>
          <w:bCs/>
          <w:color w:val="1F3864"/>
          <w:sz w:val="30"/>
          <w:szCs w:val="30"/>
          <w:lang w:val="en-IN" w:eastAsia="en-IN" w:bidi="hi-IN"/>
        </w:rPr>
      </w:pPr>
      <w:r>
        <w:rPr>
          <w:rFonts w:ascii="Arial MT" w:eastAsia="Calibri" w:hAnsi="Arial MT" w:cs="Calibri"/>
          <w:b/>
          <w:bCs/>
          <w:color w:val="1F3864"/>
          <w:sz w:val="30"/>
          <w:szCs w:val="30"/>
          <w:lang w:val="en-IN" w:eastAsia="en-IN" w:bidi="hi-IN"/>
        </w:rPr>
        <w:t>9. Dashboard Output</w:t>
      </w:r>
    </w:p>
    <w:p w14:paraId="51338D1F" w14:textId="77777777" w:rsidR="00150ACC" w:rsidRDefault="00000000" w:rsidP="00540421">
      <w:pPr>
        <w:jc w:val="both"/>
        <w:rPr>
          <w:rFonts w:ascii="Calibri" w:eastAsia="Calibri" w:hAnsi="Calibri" w:cs="Calibri"/>
          <w:sz w:val="21"/>
          <w:szCs w:val="21"/>
          <w:lang w:val="en-IN" w:eastAsia="en-IN" w:bidi="hi-IN"/>
        </w:rPr>
      </w:pPr>
      <w:r>
        <w:rPr>
          <w:noProof/>
        </w:rPr>
        <w:drawing>
          <wp:anchor distT="0" distB="0" distL="114300" distR="114300" simplePos="0" relativeHeight="251726848" behindDoc="0" locked="0" layoutInCell="1" allowOverlap="1" wp14:anchorId="6D573953" wp14:editId="463F14A5">
            <wp:simplePos x="0" y="0"/>
            <wp:positionH relativeFrom="margin">
              <wp:align>center</wp:align>
            </wp:positionH>
            <wp:positionV relativeFrom="margin">
              <wp:posOffset>4390011</wp:posOffset>
            </wp:positionV>
            <wp:extent cx="6961505" cy="3895725"/>
            <wp:effectExtent l="0" t="0" r="0" b="9525"/>
            <wp:wrapSquare wrapText="bothSides"/>
            <wp:docPr id="90009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2011"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961505"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Calibri"/>
          <w:sz w:val="21"/>
          <w:szCs w:val="21"/>
          <w:lang w:val="en-IN" w:eastAsia="en-IN" w:bidi="hi-IN"/>
        </w:rPr>
        <w:br w:type="page"/>
      </w:r>
    </w:p>
    <w:p w14:paraId="41B9BCF9" w14:textId="77777777" w:rsidR="00150ACC" w:rsidRDefault="00000000" w:rsidP="00540421">
      <w:pPr>
        <w:spacing w:after="140"/>
        <w:jc w:val="both"/>
        <w:rPr>
          <w:rFonts w:ascii="Calibri" w:eastAsia="Calibri" w:hAnsi="Calibri" w:cs="Calibri"/>
          <w:sz w:val="21"/>
          <w:szCs w:val="21"/>
          <w:lang w:val="en-IN" w:eastAsia="en-IN" w:bidi="hi-IN"/>
        </w:rPr>
      </w:pPr>
      <w:r>
        <w:rPr>
          <w:noProof/>
        </w:rPr>
        <w:lastRenderedPageBreak/>
        <w:drawing>
          <wp:anchor distT="0" distB="0" distL="114300" distR="114300" simplePos="0" relativeHeight="251728896" behindDoc="0" locked="0" layoutInCell="1" allowOverlap="1" wp14:anchorId="7D07E291" wp14:editId="328BD2B5">
            <wp:simplePos x="0" y="0"/>
            <wp:positionH relativeFrom="margin">
              <wp:align>center</wp:align>
            </wp:positionH>
            <wp:positionV relativeFrom="margin">
              <wp:posOffset>4765856</wp:posOffset>
            </wp:positionV>
            <wp:extent cx="6969760" cy="3894455"/>
            <wp:effectExtent l="0" t="0" r="2540" b="0"/>
            <wp:wrapSquare wrapText="bothSides"/>
            <wp:docPr id="704848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8816" name="Picture 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969760" cy="38944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7872" behindDoc="0" locked="0" layoutInCell="1" allowOverlap="1" wp14:anchorId="391F3150" wp14:editId="7CB38F71">
            <wp:simplePos x="0" y="0"/>
            <wp:positionH relativeFrom="margin">
              <wp:align>center</wp:align>
            </wp:positionH>
            <wp:positionV relativeFrom="margin">
              <wp:align>top</wp:align>
            </wp:positionV>
            <wp:extent cx="6996195" cy="3930732"/>
            <wp:effectExtent l="0" t="0" r="0" b="0"/>
            <wp:wrapSquare wrapText="bothSides"/>
            <wp:docPr id="474493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93751" name="Picture 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996195" cy="3930732"/>
                    </a:xfrm>
                    <a:prstGeom prst="rect">
                      <a:avLst/>
                    </a:prstGeom>
                    <a:noFill/>
                    <a:ln>
                      <a:noFill/>
                    </a:ln>
                  </pic:spPr>
                </pic:pic>
              </a:graphicData>
            </a:graphic>
          </wp:anchor>
        </w:drawing>
      </w:r>
    </w:p>
    <w:p w14:paraId="0D9366B7" w14:textId="77777777" w:rsidR="005D7DE9" w:rsidRDefault="00000000" w:rsidP="00540421">
      <w:pPr>
        <w:pageBreakBefore/>
        <w:pBdr>
          <w:bottom w:val="single" w:sz="10" w:space="4" w:color="2E74B5"/>
        </w:pBdr>
        <w:spacing w:after="200"/>
        <w:jc w:val="both"/>
        <w:rPr>
          <w:rFonts w:ascii="Arial MT" w:eastAsia="Calibri" w:hAnsi="Arial MT" w:cs="Calibri"/>
          <w:sz w:val="21"/>
          <w:szCs w:val="21"/>
        </w:rPr>
      </w:pPr>
      <w:r>
        <w:rPr>
          <w:rFonts w:ascii="Arial MT" w:eastAsia="Calibri" w:hAnsi="Arial MT" w:cs="Calibri"/>
          <w:b/>
          <w:bCs/>
          <w:color w:val="1F3864"/>
          <w:sz w:val="34"/>
          <w:szCs w:val="34"/>
          <w:lang w:val="en-IN" w:eastAsia="en-IN" w:bidi="hi-IN"/>
        </w:rPr>
        <w:lastRenderedPageBreak/>
        <w:t>References</w:t>
      </w:r>
    </w:p>
    <w:p w14:paraId="6AD82E2E" w14:textId="77777777" w:rsidR="005D7DE9" w:rsidRDefault="00000000" w:rsidP="00540421">
      <w:pPr>
        <w:spacing w:after="140" w:line="300" w:lineRule="auto"/>
        <w:ind w:left="567" w:hanging="567"/>
        <w:jc w:val="both"/>
        <w:rPr>
          <w:rFonts w:ascii="Arial MT" w:eastAsia="Garamond" w:hAnsi="Arial MT" w:cs="Segoe UI"/>
          <w:color w:val="2C2C2C"/>
          <w:sz w:val="21"/>
          <w:szCs w:val="22"/>
          <w:lang w:val="en-IN" w:eastAsia="en-IN" w:bidi="hi-IN"/>
        </w:rPr>
      </w:pPr>
      <w:r>
        <w:rPr>
          <w:rFonts w:ascii="Arial MT" w:eastAsia="Garamond" w:hAnsi="Arial MT" w:cs="Segoe UI"/>
          <w:color w:val="2C2C2C"/>
          <w:sz w:val="21"/>
          <w:szCs w:val="22"/>
          <w:lang w:val="en-IN" w:eastAsia="en-IN" w:bidi="hi-IN"/>
        </w:rPr>
        <w:t xml:space="preserve">[1]  Bureau of Ocean Energy Management (BOEM), &amp; National Oceanic and Atmospheric Administration (NOAA). (n.d.). </w:t>
      </w:r>
      <w:r>
        <w:rPr>
          <w:rFonts w:ascii="Arial MT" w:eastAsia="Garamond" w:hAnsi="Arial MT" w:cs="Segoe UI"/>
          <w:i/>
          <w:iCs/>
          <w:color w:val="2C2C2C"/>
          <w:sz w:val="21"/>
          <w:szCs w:val="22"/>
          <w:lang w:val="en-IN" w:eastAsia="en-IN" w:bidi="hi-IN"/>
        </w:rPr>
        <w:t>Vessel traffic data (Automatic Identification System, AIS)</w:t>
      </w:r>
      <w:r>
        <w:rPr>
          <w:rFonts w:ascii="Arial MT" w:eastAsia="Garamond" w:hAnsi="Arial MT" w:cs="Segoe UI"/>
          <w:color w:val="2C2C2C"/>
          <w:sz w:val="21"/>
          <w:szCs w:val="22"/>
          <w:lang w:val="en-IN" w:eastAsia="en-IN" w:bidi="hi-IN"/>
        </w:rPr>
        <w:t>. MarineCadastre.gov. https://marinecadastre.gov/ais</w:t>
      </w:r>
    </w:p>
    <w:p w14:paraId="0270814B" w14:textId="77777777" w:rsidR="005D7DE9" w:rsidRDefault="00000000" w:rsidP="00540421">
      <w:pPr>
        <w:spacing w:after="140" w:line="300" w:lineRule="auto"/>
        <w:ind w:left="567" w:hanging="567"/>
        <w:jc w:val="both"/>
        <w:rPr>
          <w:rFonts w:ascii="Arial MT" w:eastAsia="Garamond" w:hAnsi="Arial MT" w:cs="Segoe UI"/>
          <w:color w:val="2C2C2C"/>
          <w:sz w:val="21"/>
          <w:szCs w:val="22"/>
          <w:lang w:val="en-IN" w:eastAsia="en-IN" w:bidi="hi-IN"/>
        </w:rPr>
      </w:pPr>
      <w:r>
        <w:rPr>
          <w:rFonts w:ascii="Arial MT" w:eastAsia="Garamond" w:hAnsi="Arial MT" w:cs="Segoe UI"/>
          <w:color w:val="2C2C2C"/>
          <w:sz w:val="21"/>
          <w:szCs w:val="22"/>
          <w:lang w:val="en-IN" w:eastAsia="en-IN" w:bidi="hi-IN"/>
        </w:rPr>
        <w:t xml:space="preserve">[2]  Bureau of Ocean Energy Management (BOEM), &amp; National Oceanic and Atmospheric Administration (NOAA). (n.d.). </w:t>
      </w:r>
      <w:r>
        <w:rPr>
          <w:rFonts w:ascii="Arial MT" w:eastAsia="Garamond" w:hAnsi="Arial MT" w:cs="Segoe UI"/>
          <w:i/>
          <w:iCs/>
          <w:color w:val="2C2C2C"/>
          <w:sz w:val="21"/>
          <w:szCs w:val="22"/>
          <w:lang w:val="en-IN" w:eastAsia="en-IN" w:bidi="hi-IN"/>
        </w:rPr>
        <w:t>AIS data dictionary</w:t>
      </w:r>
      <w:r>
        <w:rPr>
          <w:rFonts w:ascii="Arial MT" w:eastAsia="Garamond" w:hAnsi="Arial MT" w:cs="Segoe UI"/>
          <w:color w:val="2C2C2C"/>
          <w:sz w:val="21"/>
          <w:szCs w:val="22"/>
          <w:lang w:val="en-IN" w:eastAsia="en-IN" w:bidi="hi-IN"/>
        </w:rPr>
        <w:t>. MarineCadastre.gov. https://coast.noaa.gov/data/marinecadastre/ais/data-dictionary.pdf</w:t>
      </w:r>
    </w:p>
    <w:p w14:paraId="311CC0FC" w14:textId="77777777" w:rsidR="005D7DE9" w:rsidRDefault="00000000" w:rsidP="00540421">
      <w:pPr>
        <w:spacing w:after="140" w:line="300" w:lineRule="auto"/>
        <w:ind w:left="567" w:hanging="567"/>
        <w:jc w:val="both"/>
        <w:rPr>
          <w:rFonts w:ascii="Arial MT" w:eastAsia="Garamond" w:hAnsi="Arial MT" w:cs="Segoe UI"/>
          <w:color w:val="2C2C2C"/>
          <w:sz w:val="21"/>
          <w:szCs w:val="22"/>
          <w:lang w:val="en-IN" w:eastAsia="en-IN" w:bidi="hi-IN"/>
        </w:rPr>
      </w:pPr>
      <w:r>
        <w:rPr>
          <w:rFonts w:ascii="Arial MT" w:eastAsia="Garamond" w:hAnsi="Arial MT" w:cs="Segoe UI"/>
          <w:color w:val="2C2C2C"/>
          <w:sz w:val="21"/>
          <w:szCs w:val="22"/>
          <w:lang w:val="en-IN" w:eastAsia="en-IN" w:bidi="hi-IN"/>
        </w:rPr>
        <w:t xml:space="preserve">[3]  Chopra, S., &amp; Meindl, P. (2019). </w:t>
      </w:r>
      <w:r>
        <w:rPr>
          <w:rFonts w:ascii="Arial MT" w:eastAsia="Garamond" w:hAnsi="Arial MT" w:cs="Segoe UI"/>
          <w:i/>
          <w:iCs/>
          <w:color w:val="2C2C2C"/>
          <w:sz w:val="21"/>
          <w:szCs w:val="22"/>
          <w:lang w:val="en-IN" w:eastAsia="en-IN" w:bidi="hi-IN"/>
        </w:rPr>
        <w:t>Supply chain management: Strategy, planning, and operation</w:t>
      </w:r>
      <w:r>
        <w:rPr>
          <w:rFonts w:ascii="Arial MT" w:eastAsia="Garamond" w:hAnsi="Arial MT" w:cs="Segoe UI"/>
          <w:color w:val="2C2C2C"/>
          <w:sz w:val="21"/>
          <w:szCs w:val="22"/>
          <w:lang w:val="en-IN" w:eastAsia="en-IN" w:bidi="hi-IN"/>
        </w:rPr>
        <w:t xml:space="preserve"> (7th ed.). Pearson.</w:t>
      </w:r>
    </w:p>
    <w:p w14:paraId="372459DE" w14:textId="77777777" w:rsidR="005D7DE9" w:rsidRDefault="00000000" w:rsidP="00540421">
      <w:pPr>
        <w:spacing w:after="140" w:line="300" w:lineRule="auto"/>
        <w:ind w:left="567" w:hanging="567"/>
        <w:jc w:val="both"/>
        <w:rPr>
          <w:rFonts w:ascii="Arial MT" w:eastAsia="Garamond" w:hAnsi="Arial MT" w:cs="Segoe UI"/>
          <w:color w:val="2C2C2C"/>
          <w:sz w:val="21"/>
          <w:szCs w:val="22"/>
          <w:lang w:val="en-IN" w:eastAsia="en-IN" w:bidi="hi-IN"/>
        </w:rPr>
      </w:pPr>
      <w:r>
        <w:rPr>
          <w:rFonts w:ascii="Arial MT" w:eastAsia="Garamond" w:hAnsi="Arial MT" w:cs="Segoe UI"/>
          <w:color w:val="2C2C2C"/>
          <w:sz w:val="21"/>
          <w:szCs w:val="22"/>
          <w:lang w:val="en-IN" w:eastAsia="en-IN" w:bidi="hi-IN"/>
        </w:rPr>
        <w:t xml:space="preserve">[4]  Kaggle. (n.d.). </w:t>
      </w:r>
      <w:r>
        <w:rPr>
          <w:rFonts w:ascii="Arial MT" w:eastAsia="Garamond" w:hAnsi="Arial MT" w:cs="Segoe UI"/>
          <w:i/>
          <w:iCs/>
          <w:color w:val="2C2C2C"/>
          <w:sz w:val="21"/>
          <w:szCs w:val="22"/>
          <w:lang w:val="en-IN" w:eastAsia="en-IN" w:bidi="hi-IN"/>
        </w:rPr>
        <w:t>AIS Data Complete Weather</w:t>
      </w:r>
      <w:r>
        <w:rPr>
          <w:rFonts w:ascii="Arial MT" w:eastAsia="Garamond" w:hAnsi="Arial MT" w:cs="Segoe UI"/>
          <w:color w:val="2C2C2C"/>
          <w:sz w:val="21"/>
          <w:szCs w:val="22"/>
          <w:lang w:val="en-IN" w:eastAsia="en-IN" w:bidi="hi-IN"/>
        </w:rPr>
        <w:t xml:space="preserve"> [Data set]. Kaggle. https://www.kaggle.com</w:t>
      </w:r>
    </w:p>
    <w:p w14:paraId="08986DB9" w14:textId="77777777" w:rsidR="005D7DE9" w:rsidRDefault="00000000" w:rsidP="00540421">
      <w:pPr>
        <w:spacing w:after="140" w:line="300" w:lineRule="auto"/>
        <w:ind w:left="567" w:hanging="567"/>
        <w:jc w:val="both"/>
        <w:rPr>
          <w:rFonts w:ascii="Arial MT" w:eastAsia="Garamond" w:hAnsi="Arial MT" w:cs="Segoe UI"/>
          <w:color w:val="2C2C2C"/>
          <w:sz w:val="21"/>
          <w:szCs w:val="22"/>
          <w:lang w:val="en-IN" w:eastAsia="en-IN" w:bidi="hi-IN"/>
        </w:rPr>
      </w:pPr>
      <w:r>
        <w:rPr>
          <w:rFonts w:ascii="Arial MT" w:eastAsia="Garamond" w:hAnsi="Arial MT" w:cs="Segoe UI"/>
          <w:color w:val="2C2C2C"/>
          <w:sz w:val="21"/>
          <w:szCs w:val="22"/>
          <w:lang w:val="en-IN" w:eastAsia="en-IN" w:bidi="hi-IN"/>
        </w:rPr>
        <w:t xml:space="preserve">[5]  Kimball, R., &amp; Ross, M. (2013). </w:t>
      </w:r>
      <w:r>
        <w:rPr>
          <w:rFonts w:ascii="Arial MT" w:eastAsia="Garamond" w:hAnsi="Arial MT" w:cs="Segoe UI"/>
          <w:i/>
          <w:iCs/>
          <w:color w:val="2C2C2C"/>
          <w:sz w:val="21"/>
          <w:szCs w:val="22"/>
          <w:lang w:val="en-IN" w:eastAsia="en-IN" w:bidi="hi-IN"/>
        </w:rPr>
        <w:t>The data warehouse toolkit: The definitive guide to dimensional modeling</w:t>
      </w:r>
      <w:r>
        <w:rPr>
          <w:rFonts w:ascii="Arial MT" w:eastAsia="Garamond" w:hAnsi="Arial MT" w:cs="Segoe UI"/>
          <w:color w:val="2C2C2C"/>
          <w:sz w:val="21"/>
          <w:szCs w:val="22"/>
          <w:lang w:val="en-IN" w:eastAsia="en-IN" w:bidi="hi-IN"/>
        </w:rPr>
        <w:t xml:space="preserve"> (3rd ed.). Wiley.</w:t>
      </w:r>
    </w:p>
    <w:p w14:paraId="5AB5FE0A" w14:textId="77777777" w:rsidR="005D7DE9" w:rsidRDefault="00000000" w:rsidP="00540421">
      <w:pPr>
        <w:spacing w:after="140" w:line="300" w:lineRule="auto"/>
        <w:ind w:left="567" w:hanging="567"/>
        <w:jc w:val="both"/>
        <w:rPr>
          <w:rFonts w:ascii="Arial MT" w:eastAsia="Garamond" w:hAnsi="Arial MT" w:cs="Segoe UI"/>
          <w:color w:val="2C2C2C"/>
          <w:sz w:val="21"/>
          <w:szCs w:val="22"/>
          <w:lang w:val="en-IN" w:eastAsia="en-IN" w:bidi="hi-IN"/>
        </w:rPr>
      </w:pPr>
      <w:r>
        <w:rPr>
          <w:rFonts w:ascii="Arial MT" w:eastAsia="Garamond" w:hAnsi="Arial MT" w:cs="Segoe UI"/>
          <w:color w:val="2C2C2C"/>
          <w:sz w:val="21"/>
          <w:szCs w:val="22"/>
          <w:lang w:val="en-IN" w:eastAsia="en-IN" w:bidi="hi-IN"/>
        </w:rPr>
        <w:t xml:space="preserve">[6]  Microsoft. (n.d.). </w:t>
      </w:r>
      <w:r>
        <w:rPr>
          <w:rFonts w:ascii="Arial MT" w:eastAsia="Garamond" w:hAnsi="Arial MT" w:cs="Segoe UI"/>
          <w:i/>
          <w:iCs/>
          <w:color w:val="2C2C2C"/>
          <w:sz w:val="21"/>
          <w:szCs w:val="22"/>
          <w:lang w:val="en-IN" w:eastAsia="en-IN" w:bidi="hi-IN"/>
        </w:rPr>
        <w:t>DAX overview</w:t>
      </w:r>
      <w:r>
        <w:rPr>
          <w:rFonts w:ascii="Arial MT" w:eastAsia="Garamond" w:hAnsi="Arial MT" w:cs="Segoe UI"/>
          <w:color w:val="2C2C2C"/>
          <w:sz w:val="21"/>
          <w:szCs w:val="22"/>
          <w:lang w:val="en-IN" w:eastAsia="en-IN" w:bidi="hi-IN"/>
        </w:rPr>
        <w:t>. Microsoft Learn. https://learn.microsoft.com/en-us/dax/dax-overview</w:t>
      </w:r>
    </w:p>
    <w:p w14:paraId="12DFA971" w14:textId="77777777" w:rsidR="005D7DE9" w:rsidRDefault="00000000" w:rsidP="00540421">
      <w:pPr>
        <w:spacing w:after="140" w:line="300" w:lineRule="auto"/>
        <w:ind w:left="567" w:hanging="567"/>
        <w:jc w:val="both"/>
        <w:rPr>
          <w:rFonts w:ascii="Arial MT" w:eastAsia="Garamond" w:hAnsi="Arial MT" w:cs="Segoe UI"/>
          <w:color w:val="2C2C2C"/>
          <w:sz w:val="21"/>
          <w:szCs w:val="22"/>
          <w:lang w:val="en-IN" w:eastAsia="en-IN" w:bidi="hi-IN"/>
        </w:rPr>
      </w:pPr>
      <w:r>
        <w:rPr>
          <w:rFonts w:ascii="Arial MT" w:eastAsia="Garamond" w:hAnsi="Arial MT" w:cs="Segoe UI"/>
          <w:color w:val="2C2C2C"/>
          <w:sz w:val="21"/>
          <w:szCs w:val="22"/>
          <w:lang w:val="en-IN" w:eastAsia="en-IN" w:bidi="hi-IN"/>
        </w:rPr>
        <w:t xml:space="preserve">[7]  Microsoft. (n.d.). </w:t>
      </w:r>
      <w:r>
        <w:rPr>
          <w:rFonts w:ascii="Arial MT" w:eastAsia="Garamond" w:hAnsi="Arial MT" w:cs="Segoe UI"/>
          <w:i/>
          <w:iCs/>
          <w:color w:val="2C2C2C"/>
          <w:sz w:val="21"/>
          <w:szCs w:val="22"/>
          <w:lang w:val="en-IN" w:eastAsia="en-IN" w:bidi="hi-IN"/>
        </w:rPr>
        <w:t>Power BI documentation</w:t>
      </w:r>
      <w:r>
        <w:rPr>
          <w:rFonts w:ascii="Arial MT" w:eastAsia="Garamond" w:hAnsi="Arial MT" w:cs="Segoe UI"/>
          <w:color w:val="2C2C2C"/>
          <w:sz w:val="21"/>
          <w:szCs w:val="22"/>
          <w:lang w:val="en-IN" w:eastAsia="en-IN" w:bidi="hi-IN"/>
        </w:rPr>
        <w:t>. Microsoft Learn. https://learn.microsoft.com/en-us/power-bi/</w:t>
      </w:r>
    </w:p>
    <w:p w14:paraId="2974056E" w14:textId="77777777" w:rsidR="005D7DE9" w:rsidRDefault="00000000" w:rsidP="00540421">
      <w:pPr>
        <w:spacing w:after="140" w:line="300" w:lineRule="auto"/>
        <w:ind w:left="567" w:hanging="567"/>
        <w:jc w:val="both"/>
        <w:rPr>
          <w:rFonts w:ascii="Arial MT" w:eastAsia="Garamond" w:hAnsi="Arial MT" w:cs="Segoe UI"/>
          <w:color w:val="2C2C2C"/>
          <w:sz w:val="21"/>
          <w:szCs w:val="22"/>
          <w:lang w:val="en-IN" w:eastAsia="en-IN" w:bidi="hi-IN"/>
        </w:rPr>
      </w:pPr>
      <w:r>
        <w:rPr>
          <w:rFonts w:ascii="Arial MT" w:eastAsia="Garamond" w:hAnsi="Arial MT" w:cs="Segoe UI"/>
          <w:color w:val="2C2C2C"/>
          <w:sz w:val="21"/>
          <w:szCs w:val="22"/>
          <w:lang w:val="en-IN" w:eastAsia="en-IN" w:bidi="hi-IN"/>
        </w:rPr>
        <w:t xml:space="preserve">[8]  Microsoft. (n.d.). </w:t>
      </w:r>
      <w:r>
        <w:rPr>
          <w:rFonts w:ascii="Arial MT" w:eastAsia="Garamond" w:hAnsi="Arial MT" w:cs="Segoe UI"/>
          <w:i/>
          <w:iCs/>
          <w:color w:val="2C2C2C"/>
          <w:sz w:val="21"/>
          <w:szCs w:val="22"/>
          <w:lang w:val="en-IN" w:eastAsia="en-IN" w:bidi="hi-IN"/>
        </w:rPr>
        <w:t>Understand star schema and the importance for Power BI</w:t>
      </w:r>
      <w:r>
        <w:rPr>
          <w:rFonts w:ascii="Arial MT" w:eastAsia="Garamond" w:hAnsi="Arial MT" w:cs="Segoe UI"/>
          <w:color w:val="2C2C2C"/>
          <w:sz w:val="21"/>
          <w:szCs w:val="22"/>
          <w:lang w:val="en-IN" w:eastAsia="en-IN" w:bidi="hi-IN"/>
        </w:rPr>
        <w:t>. Microsoft Learn. https://learn.microsoft.com/en-us/power-bi/guidance/star-schema</w:t>
      </w:r>
    </w:p>
    <w:p w14:paraId="63011B56" w14:textId="77777777" w:rsidR="005D7DE9" w:rsidRDefault="00000000" w:rsidP="00540421">
      <w:pPr>
        <w:spacing w:after="140" w:line="300" w:lineRule="auto"/>
        <w:ind w:left="567" w:hanging="567"/>
        <w:jc w:val="both"/>
        <w:rPr>
          <w:rFonts w:ascii="Arial MT" w:eastAsia="Garamond" w:hAnsi="Arial MT" w:cs="Segoe UI"/>
          <w:color w:val="2C2C2C"/>
          <w:sz w:val="21"/>
          <w:szCs w:val="22"/>
          <w:lang w:val="en-IN" w:eastAsia="en-IN" w:bidi="hi-IN"/>
        </w:rPr>
      </w:pPr>
      <w:r>
        <w:rPr>
          <w:rFonts w:ascii="Arial MT" w:eastAsia="Garamond" w:hAnsi="Arial MT" w:cs="Segoe UI"/>
          <w:color w:val="2C2C2C"/>
          <w:sz w:val="21"/>
          <w:szCs w:val="22"/>
          <w:lang w:val="en-IN" w:eastAsia="en-IN" w:bidi="hi-IN"/>
        </w:rPr>
        <w:t xml:space="preserve">[9]  Microsoft. (n.d.). </w:t>
      </w:r>
      <w:r>
        <w:rPr>
          <w:rFonts w:ascii="Arial MT" w:eastAsia="Garamond" w:hAnsi="Arial MT" w:cs="Segoe UI"/>
          <w:i/>
          <w:iCs/>
          <w:color w:val="2C2C2C"/>
          <w:sz w:val="21"/>
          <w:szCs w:val="22"/>
          <w:lang w:val="en-IN" w:eastAsia="en-IN" w:bidi="hi-IN"/>
        </w:rPr>
        <w:t>What is Power Query?</w:t>
      </w:r>
      <w:r>
        <w:rPr>
          <w:rFonts w:ascii="Arial MT" w:eastAsia="Garamond" w:hAnsi="Arial MT" w:cs="Segoe UI"/>
          <w:color w:val="2C2C2C"/>
          <w:sz w:val="21"/>
          <w:szCs w:val="22"/>
          <w:lang w:val="en-IN" w:eastAsia="en-IN" w:bidi="hi-IN"/>
        </w:rPr>
        <w:t xml:space="preserve"> Microsoft Learn. https://learn.microsoft.com/en-us/power-query/power-query-what-is-power-query</w:t>
      </w:r>
    </w:p>
    <w:p w14:paraId="3C828BEF" w14:textId="77777777" w:rsidR="005D7DE9" w:rsidRDefault="00000000" w:rsidP="00540421">
      <w:pPr>
        <w:spacing w:after="140" w:line="300" w:lineRule="auto"/>
        <w:ind w:left="567" w:hanging="567"/>
        <w:jc w:val="both"/>
        <w:rPr>
          <w:rFonts w:ascii="Arial MT" w:eastAsia="Garamond" w:hAnsi="Arial MT" w:cs="Segoe UI"/>
          <w:color w:val="2C2C2C"/>
          <w:sz w:val="21"/>
          <w:szCs w:val="22"/>
          <w:lang w:val="en-IN" w:eastAsia="en-IN" w:bidi="hi-IN"/>
        </w:rPr>
      </w:pPr>
      <w:r>
        <w:rPr>
          <w:rFonts w:ascii="Arial MT" w:eastAsia="Garamond" w:hAnsi="Arial MT" w:cs="Segoe UI"/>
          <w:color w:val="2C2C2C"/>
          <w:sz w:val="21"/>
          <w:szCs w:val="22"/>
          <w:lang w:val="en-IN" w:eastAsia="en-IN" w:bidi="hi-IN"/>
        </w:rPr>
        <w:t xml:space="preserve">[10]  Russo, M., &amp; Ferrari, A. (2019). </w:t>
      </w:r>
      <w:r>
        <w:rPr>
          <w:rFonts w:ascii="Arial MT" w:eastAsia="Garamond" w:hAnsi="Arial MT" w:cs="Segoe UI"/>
          <w:i/>
          <w:iCs/>
          <w:color w:val="2C2C2C"/>
          <w:sz w:val="21"/>
          <w:szCs w:val="22"/>
          <w:lang w:val="en-IN" w:eastAsia="en-IN" w:bidi="hi-IN"/>
        </w:rPr>
        <w:t>The definitive guide to DAX</w:t>
      </w:r>
      <w:r>
        <w:rPr>
          <w:rFonts w:ascii="Arial MT" w:eastAsia="Garamond" w:hAnsi="Arial MT" w:cs="Segoe UI"/>
          <w:color w:val="2C2C2C"/>
          <w:sz w:val="21"/>
          <w:szCs w:val="22"/>
          <w:lang w:val="en-IN" w:eastAsia="en-IN" w:bidi="hi-IN"/>
        </w:rPr>
        <w:t xml:space="preserve"> (2nd ed.). Microsoft Press.</w:t>
      </w:r>
    </w:p>
    <w:sectPr w:rsidR="005D7DE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5555A" w14:textId="77777777" w:rsidR="007F7D5B" w:rsidRDefault="007F7D5B">
      <w:r>
        <w:separator/>
      </w:r>
    </w:p>
  </w:endnote>
  <w:endnote w:type="continuationSeparator" w:id="0">
    <w:p w14:paraId="1DFF1641" w14:textId="77777777" w:rsidR="007F7D5B" w:rsidRDefault="007F7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2F3F" w14:textId="77777777" w:rsidR="00A177C3" w:rsidRDefault="00000000">
    <w:pPr>
      <w:pStyle w:val="BodyText"/>
      <w:spacing w:before="0" w:line="14" w:lineRule="auto"/>
    </w:pPr>
    <w:r>
      <w:rPr>
        <w:noProof/>
      </w:rPr>
      <mc:AlternateContent>
        <mc:Choice Requires="wps">
          <w:drawing>
            <wp:anchor distT="0" distB="0" distL="0" distR="0" simplePos="0" relativeHeight="251659264" behindDoc="1" locked="0" layoutInCell="1" allowOverlap="1" wp14:anchorId="23DDF1E8" wp14:editId="149618FE">
              <wp:simplePos x="0" y="0"/>
              <wp:positionH relativeFrom="page">
                <wp:posOffset>707299</wp:posOffset>
              </wp:positionH>
              <wp:positionV relativeFrom="page">
                <wp:posOffset>10155324</wp:posOffset>
              </wp:positionV>
              <wp:extent cx="3261360" cy="139065"/>
              <wp:effectExtent l="0" t="0" r="0" b="0"/>
              <wp:wrapNone/>
              <wp:docPr id="1" name="Textbox 1"/>
              <wp:cNvGraphicFramePr/>
              <a:graphic xmlns:a="http://schemas.openxmlformats.org/drawingml/2006/main">
                <a:graphicData uri="http://schemas.microsoft.com/office/word/2010/wordprocessingShape">
                  <wps:wsp>
                    <wps:cNvSpPr txBox="1"/>
                    <wps:spPr>
                      <a:xfrm>
                        <a:off x="0" y="0"/>
                        <a:ext cx="3261360" cy="139065"/>
                      </a:xfrm>
                      <a:prstGeom prst="rect">
                        <a:avLst/>
                      </a:prstGeom>
                    </wps:spPr>
                    <wps:txbx>
                      <w:txbxContent>
                        <w:p w14:paraId="27FE0C03" w14:textId="77777777" w:rsidR="00A177C3" w:rsidRDefault="00000000">
                          <w:pPr>
                            <w:spacing w:before="14"/>
                            <w:ind w:left="20"/>
                            <w:rPr>
                              <w:sz w:val="16"/>
                            </w:rPr>
                          </w:pPr>
                          <w:r>
                            <w:rPr>
                              <w:color w:val="7E7E7E"/>
                              <w:sz w:val="16"/>
                            </w:rPr>
                            <w:t xml:space="preserve">Supply Chain Visibility System with Optimization Analytics – Milestone </w:t>
                          </w:r>
                          <w:r>
                            <w:rPr>
                              <w:color w:val="7E7E7E"/>
                              <w:spacing w:val="-10"/>
                              <w:sz w:val="16"/>
                            </w:rPr>
                            <w:t>1</w:t>
                          </w:r>
                        </w:p>
                      </w:txbxContent>
                    </wps:txbx>
                    <wps:bodyPr wrap="square" lIns="0" tIns="0" rIns="0" bIns="0" rtlCol="0"/>
                  </wps:wsp>
                </a:graphicData>
              </a:graphic>
            </wp:anchor>
          </w:drawing>
        </mc:Choice>
        <mc:Fallback>
          <w:pict>
            <v:shapetype w14:anchorId="23DDF1E8" id="_x0000_t202" coordsize="21600,21600" o:spt="202" path="m,l,21600r21600,l21600,xe">
              <v:stroke joinstyle="miter"/>
              <v:path gradientshapeok="t" o:connecttype="rect"/>
            </v:shapetype>
            <v:shape id="Textbox 1" o:spid="_x0000_s1039" type="#_x0000_t202" style="position:absolute;margin-left:55.7pt;margin-top:799.65pt;width:256.8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" filled="f" stroked="f">
              <v:textbox inset="0,0,0,0">
                <w:txbxContent>
                  <w:p w14:paraId="27FE0C03" w14:textId="77777777" w:rsidR="00A177C3" w:rsidRDefault="00000000">
                    <w:pPr>
                      <w:spacing w:before="14"/>
                      <w:ind w:left="20"/>
                      <w:rPr>
                        <w:sz w:val="16"/>
                      </w:rPr>
                    </w:pPr>
                    <w:r>
                      <w:rPr>
                        <w:color w:val="7E7E7E"/>
                        <w:sz w:val="16"/>
                      </w:rPr>
                      <w:t xml:space="preserve">Supply Chain Visibility System with Optimization Analytics – Milestone </w:t>
                    </w:r>
                    <w:r>
                      <w:rPr>
                        <w:color w:val="7E7E7E"/>
                        <w:spacing w:val="-10"/>
                        <w:sz w:val="16"/>
                      </w:rPr>
                      <w:t>1</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5D49753B" wp14:editId="662331AC">
              <wp:simplePos x="0" y="0"/>
              <wp:positionH relativeFrom="page">
                <wp:posOffset>6448840</wp:posOffset>
              </wp:positionH>
              <wp:positionV relativeFrom="page">
                <wp:posOffset>10155324</wp:posOffset>
              </wp:positionV>
              <wp:extent cx="442595" cy="139065"/>
              <wp:effectExtent l="0" t="0" r="0" b="0"/>
              <wp:wrapNone/>
              <wp:docPr id="2" name="Textbox 2"/>
              <wp:cNvGraphicFramePr/>
              <a:graphic xmlns:a="http://schemas.openxmlformats.org/drawingml/2006/main">
                <a:graphicData uri="http://schemas.microsoft.com/office/word/2010/wordprocessingShape">
                  <wps:wsp>
                    <wps:cNvSpPr txBox="1"/>
                    <wps:spPr>
                      <a:xfrm>
                        <a:off x="0" y="0"/>
                        <a:ext cx="442595" cy="139065"/>
                      </a:xfrm>
                      <a:prstGeom prst="rect">
                        <a:avLst/>
                      </a:prstGeom>
                    </wps:spPr>
                    <wps:txbx>
                      <w:txbxContent>
                        <w:p w14:paraId="4FD498D3" w14:textId="77777777" w:rsidR="00A177C3" w:rsidRDefault="00000000">
                          <w:pPr>
                            <w:spacing w:before="14"/>
                            <w:ind w:left="20"/>
                            <w:rPr>
                              <w:sz w:val="16"/>
                            </w:rPr>
                          </w:pPr>
                          <w:r>
                            <w:rPr>
                              <w:color w:val="7E7E7E"/>
                              <w:sz w:val="16"/>
                            </w:rPr>
                            <w:t xml:space="preserve">Page </w:t>
                          </w:r>
                          <w:r>
                            <w:rPr>
                              <w:color w:val="7E7E7E"/>
                              <w:spacing w:val="-5"/>
                              <w:sz w:val="16"/>
                            </w:rPr>
                            <w:fldChar w:fldCharType="begin"/>
                          </w:r>
                          <w:r>
                            <w:rPr>
                              <w:color w:val="7E7E7E"/>
                              <w:spacing w:val="-5"/>
                              <w:sz w:val="16"/>
                            </w:rPr>
                            <w:instrText xml:space="preserve"> PAGE </w:instrText>
                          </w:r>
                          <w:r>
                            <w:rPr>
                              <w:color w:val="7E7E7E"/>
                              <w:spacing w:val="-5"/>
                              <w:sz w:val="16"/>
                            </w:rPr>
                            <w:fldChar w:fldCharType="separate"/>
                          </w:r>
                          <w:r>
                            <w:rPr>
                              <w:color w:val="7E7E7E"/>
                              <w:spacing w:val="-5"/>
                              <w:sz w:val="16"/>
                            </w:rPr>
                            <w:t>13</w:t>
                          </w:r>
                          <w:r>
                            <w:rPr>
                              <w:color w:val="7E7E7E"/>
                              <w:spacing w:val="-5"/>
                              <w:sz w:val="16"/>
                            </w:rPr>
                            <w:fldChar w:fldCharType="end"/>
                          </w:r>
                        </w:p>
                      </w:txbxContent>
                    </wps:txbx>
                    <wps:bodyPr wrap="square" lIns="0" tIns="0" rIns="0" bIns="0" rtlCol="0"/>
                  </wps:wsp>
                </a:graphicData>
              </a:graphic>
            </wp:anchor>
          </w:drawing>
        </mc:Choice>
        <mc:Fallback>
          <w:pict>
            <v:shape w14:anchorId="5D49753B" id="Textbox 2" o:spid="_x0000_s1040" type="#_x0000_t202" style="position:absolute;margin-left:507.8pt;margin-top:799.65pt;width:34.85pt;height:10.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" filled="f" stroked="f">
              <v:textbox inset="0,0,0,0">
                <w:txbxContent>
                  <w:p w14:paraId="4FD498D3" w14:textId="77777777" w:rsidR="00A177C3" w:rsidRDefault="00000000">
                    <w:pPr>
                      <w:spacing w:before="14"/>
                      <w:ind w:left="20"/>
                      <w:rPr>
                        <w:sz w:val="16"/>
                      </w:rPr>
                    </w:pPr>
                    <w:r>
                      <w:rPr>
                        <w:color w:val="7E7E7E"/>
                        <w:sz w:val="16"/>
                      </w:rPr>
                      <w:t xml:space="preserve">Page </w:t>
                    </w:r>
                    <w:r>
                      <w:rPr>
                        <w:color w:val="7E7E7E"/>
                        <w:spacing w:val="-5"/>
                        <w:sz w:val="16"/>
                      </w:rPr>
                      <w:fldChar w:fldCharType="begin"/>
                    </w:r>
                    <w:r>
                      <w:rPr>
                        <w:color w:val="7E7E7E"/>
                        <w:spacing w:val="-5"/>
                        <w:sz w:val="16"/>
                      </w:rPr>
                      <w:instrText xml:space="preserve"> PAGE </w:instrText>
                    </w:r>
                    <w:r>
                      <w:rPr>
                        <w:color w:val="7E7E7E"/>
                        <w:spacing w:val="-5"/>
                        <w:sz w:val="16"/>
                      </w:rPr>
                      <w:fldChar w:fldCharType="separate"/>
                    </w:r>
                    <w:r>
                      <w:rPr>
                        <w:color w:val="7E7E7E"/>
                        <w:spacing w:val="-5"/>
                        <w:sz w:val="16"/>
                      </w:rPr>
                      <w:t>13</w:t>
                    </w:r>
                    <w:r>
                      <w:rPr>
                        <w:color w:val="7E7E7E"/>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8B894" w14:textId="77777777" w:rsidR="007F7D5B" w:rsidRDefault="007F7D5B">
      <w:r>
        <w:separator/>
      </w:r>
    </w:p>
  </w:footnote>
  <w:footnote w:type="continuationSeparator" w:id="0">
    <w:p w14:paraId="31D823C9" w14:textId="77777777" w:rsidR="007F7D5B" w:rsidRDefault="007F7D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5F7E"/>
    <w:multiLevelType w:val="hybridMultilevel"/>
    <w:tmpl w:val="71AAE24A"/>
    <w:lvl w:ilvl="0" w:tplc="D4347E80">
      <w:start w:val="1"/>
      <w:numFmt w:val="bullet"/>
      <w:lvlText w:val=""/>
      <w:lvlJc w:val="left"/>
      <w:pPr>
        <w:ind w:left="720" w:hanging="360"/>
      </w:pPr>
      <w:rPr>
        <w:rFonts w:ascii="Symbol" w:hAnsi="Symbol" w:hint="default"/>
      </w:rPr>
    </w:lvl>
    <w:lvl w:ilvl="1" w:tplc="7DFCC8D2" w:tentative="1">
      <w:start w:val="1"/>
      <w:numFmt w:val="bullet"/>
      <w:lvlText w:val="o"/>
      <w:lvlJc w:val="left"/>
      <w:pPr>
        <w:ind w:left="1440" w:hanging="360"/>
      </w:pPr>
      <w:rPr>
        <w:rFonts w:ascii="Courier New" w:hAnsi="Courier New" w:cs="Courier New" w:hint="default"/>
      </w:rPr>
    </w:lvl>
    <w:lvl w:ilvl="2" w:tplc="C12089BE" w:tentative="1">
      <w:start w:val="1"/>
      <w:numFmt w:val="bullet"/>
      <w:lvlText w:val=""/>
      <w:lvlJc w:val="left"/>
      <w:pPr>
        <w:ind w:left="2160" w:hanging="360"/>
      </w:pPr>
      <w:rPr>
        <w:rFonts w:ascii="Wingdings" w:hAnsi="Wingdings" w:hint="default"/>
      </w:rPr>
    </w:lvl>
    <w:lvl w:ilvl="3" w:tplc="C352D544" w:tentative="1">
      <w:start w:val="1"/>
      <w:numFmt w:val="bullet"/>
      <w:lvlText w:val=""/>
      <w:lvlJc w:val="left"/>
      <w:pPr>
        <w:ind w:left="2880" w:hanging="360"/>
      </w:pPr>
      <w:rPr>
        <w:rFonts w:ascii="Symbol" w:hAnsi="Symbol" w:hint="default"/>
      </w:rPr>
    </w:lvl>
    <w:lvl w:ilvl="4" w:tplc="39607C9A" w:tentative="1">
      <w:start w:val="1"/>
      <w:numFmt w:val="bullet"/>
      <w:lvlText w:val="o"/>
      <w:lvlJc w:val="left"/>
      <w:pPr>
        <w:ind w:left="3600" w:hanging="360"/>
      </w:pPr>
      <w:rPr>
        <w:rFonts w:ascii="Courier New" w:hAnsi="Courier New" w:cs="Courier New" w:hint="default"/>
      </w:rPr>
    </w:lvl>
    <w:lvl w:ilvl="5" w:tplc="8788DCC6" w:tentative="1">
      <w:start w:val="1"/>
      <w:numFmt w:val="bullet"/>
      <w:lvlText w:val=""/>
      <w:lvlJc w:val="left"/>
      <w:pPr>
        <w:ind w:left="4320" w:hanging="360"/>
      </w:pPr>
      <w:rPr>
        <w:rFonts w:ascii="Wingdings" w:hAnsi="Wingdings" w:hint="default"/>
      </w:rPr>
    </w:lvl>
    <w:lvl w:ilvl="6" w:tplc="3F04CD42" w:tentative="1">
      <w:start w:val="1"/>
      <w:numFmt w:val="bullet"/>
      <w:lvlText w:val=""/>
      <w:lvlJc w:val="left"/>
      <w:pPr>
        <w:ind w:left="5040" w:hanging="360"/>
      </w:pPr>
      <w:rPr>
        <w:rFonts w:ascii="Symbol" w:hAnsi="Symbol" w:hint="default"/>
      </w:rPr>
    </w:lvl>
    <w:lvl w:ilvl="7" w:tplc="E312EE6E" w:tentative="1">
      <w:start w:val="1"/>
      <w:numFmt w:val="bullet"/>
      <w:lvlText w:val="o"/>
      <w:lvlJc w:val="left"/>
      <w:pPr>
        <w:ind w:left="5760" w:hanging="360"/>
      </w:pPr>
      <w:rPr>
        <w:rFonts w:ascii="Courier New" w:hAnsi="Courier New" w:cs="Courier New" w:hint="default"/>
      </w:rPr>
    </w:lvl>
    <w:lvl w:ilvl="8" w:tplc="795AF5E4" w:tentative="1">
      <w:start w:val="1"/>
      <w:numFmt w:val="bullet"/>
      <w:lvlText w:val=""/>
      <w:lvlJc w:val="left"/>
      <w:pPr>
        <w:ind w:left="6480" w:hanging="360"/>
      </w:pPr>
      <w:rPr>
        <w:rFonts w:ascii="Wingdings" w:hAnsi="Wingdings" w:hint="default"/>
      </w:rPr>
    </w:lvl>
  </w:abstractNum>
  <w:abstractNum w:abstractNumId="1" w15:restartNumberingAfterBreak="0">
    <w:nsid w:val="06AD47D8"/>
    <w:multiLevelType w:val="hybridMultilevel"/>
    <w:tmpl w:val="F05EEAC8"/>
    <w:lvl w:ilvl="0" w:tplc="2BE2CAA0">
      <w:numFmt w:val="bullet"/>
      <w:lvlText w:val="●"/>
      <w:lvlJc w:val="left"/>
      <w:pPr>
        <w:ind w:left="581" w:hanging="320"/>
      </w:pPr>
      <w:rPr>
        <w:rFonts w:ascii="MS Gothic" w:eastAsia="MS Gothic" w:hAnsi="MS Gothic" w:cs="MS Gothic" w:hint="default"/>
        <w:b w:val="0"/>
        <w:bCs w:val="0"/>
        <w:i w:val="0"/>
        <w:iCs w:val="0"/>
        <w:color w:val="2D74B5"/>
        <w:spacing w:val="0"/>
        <w:w w:val="120"/>
        <w:sz w:val="20"/>
        <w:szCs w:val="20"/>
        <w:lang w:val="en-US" w:eastAsia="en-US" w:bidi="ar-SA"/>
      </w:rPr>
    </w:lvl>
    <w:lvl w:ilvl="1" w:tplc="0EA67B6A">
      <w:numFmt w:val="bullet"/>
      <w:lvlText w:val="•"/>
      <w:lvlJc w:val="left"/>
      <w:pPr>
        <w:ind w:left="1514" w:hanging="320"/>
      </w:pPr>
      <w:rPr>
        <w:rFonts w:hint="default"/>
        <w:lang w:val="en-US" w:eastAsia="en-US" w:bidi="ar-SA"/>
      </w:rPr>
    </w:lvl>
    <w:lvl w:ilvl="2" w:tplc="1506DA7C">
      <w:numFmt w:val="bullet"/>
      <w:lvlText w:val="•"/>
      <w:lvlJc w:val="left"/>
      <w:pPr>
        <w:ind w:left="2448" w:hanging="320"/>
      </w:pPr>
      <w:rPr>
        <w:rFonts w:hint="default"/>
        <w:lang w:val="en-US" w:eastAsia="en-US" w:bidi="ar-SA"/>
      </w:rPr>
    </w:lvl>
    <w:lvl w:ilvl="3" w:tplc="58B0DD4A">
      <w:numFmt w:val="bullet"/>
      <w:lvlText w:val="•"/>
      <w:lvlJc w:val="left"/>
      <w:pPr>
        <w:ind w:left="3382" w:hanging="320"/>
      </w:pPr>
      <w:rPr>
        <w:rFonts w:hint="default"/>
        <w:lang w:val="en-US" w:eastAsia="en-US" w:bidi="ar-SA"/>
      </w:rPr>
    </w:lvl>
    <w:lvl w:ilvl="4" w:tplc="F36AAD70">
      <w:numFmt w:val="bullet"/>
      <w:lvlText w:val="•"/>
      <w:lvlJc w:val="left"/>
      <w:pPr>
        <w:ind w:left="4316" w:hanging="320"/>
      </w:pPr>
      <w:rPr>
        <w:rFonts w:hint="default"/>
        <w:lang w:val="en-US" w:eastAsia="en-US" w:bidi="ar-SA"/>
      </w:rPr>
    </w:lvl>
    <w:lvl w:ilvl="5" w:tplc="3C420B7E">
      <w:numFmt w:val="bullet"/>
      <w:lvlText w:val="•"/>
      <w:lvlJc w:val="left"/>
      <w:pPr>
        <w:ind w:left="5250" w:hanging="320"/>
      </w:pPr>
      <w:rPr>
        <w:rFonts w:hint="default"/>
        <w:lang w:val="en-US" w:eastAsia="en-US" w:bidi="ar-SA"/>
      </w:rPr>
    </w:lvl>
    <w:lvl w:ilvl="6" w:tplc="3B0A5546">
      <w:numFmt w:val="bullet"/>
      <w:lvlText w:val="•"/>
      <w:lvlJc w:val="left"/>
      <w:pPr>
        <w:ind w:left="6184" w:hanging="320"/>
      </w:pPr>
      <w:rPr>
        <w:rFonts w:hint="default"/>
        <w:lang w:val="en-US" w:eastAsia="en-US" w:bidi="ar-SA"/>
      </w:rPr>
    </w:lvl>
    <w:lvl w:ilvl="7" w:tplc="C584F102">
      <w:numFmt w:val="bullet"/>
      <w:lvlText w:val="•"/>
      <w:lvlJc w:val="left"/>
      <w:pPr>
        <w:ind w:left="7119" w:hanging="320"/>
      </w:pPr>
      <w:rPr>
        <w:rFonts w:hint="default"/>
        <w:lang w:val="en-US" w:eastAsia="en-US" w:bidi="ar-SA"/>
      </w:rPr>
    </w:lvl>
    <w:lvl w:ilvl="8" w:tplc="A3044B68">
      <w:numFmt w:val="bullet"/>
      <w:lvlText w:val="•"/>
      <w:lvlJc w:val="left"/>
      <w:pPr>
        <w:ind w:left="8053" w:hanging="320"/>
      </w:pPr>
      <w:rPr>
        <w:rFonts w:hint="default"/>
        <w:lang w:val="en-US" w:eastAsia="en-US" w:bidi="ar-SA"/>
      </w:rPr>
    </w:lvl>
  </w:abstractNum>
  <w:abstractNum w:abstractNumId="2" w15:restartNumberingAfterBreak="0">
    <w:nsid w:val="2A675AC0"/>
    <w:multiLevelType w:val="hybridMultilevel"/>
    <w:tmpl w:val="8822E8E2"/>
    <w:lvl w:ilvl="0" w:tplc="C8760D14">
      <w:numFmt w:val="bullet"/>
      <w:lvlText w:val="●"/>
      <w:lvlJc w:val="left"/>
      <w:pPr>
        <w:ind w:left="581" w:hanging="320"/>
      </w:pPr>
      <w:rPr>
        <w:rFonts w:ascii="MS Gothic" w:eastAsia="MS Gothic" w:hAnsi="MS Gothic" w:cs="MS Gothic" w:hint="default"/>
        <w:b w:val="0"/>
        <w:bCs w:val="0"/>
        <w:i w:val="0"/>
        <w:iCs w:val="0"/>
        <w:color w:val="2D74B5"/>
        <w:spacing w:val="0"/>
        <w:w w:val="120"/>
        <w:sz w:val="20"/>
        <w:szCs w:val="20"/>
        <w:lang w:val="en-US" w:eastAsia="en-US" w:bidi="ar-SA"/>
      </w:rPr>
    </w:lvl>
    <w:lvl w:ilvl="1" w:tplc="F3B4F2E2">
      <w:numFmt w:val="bullet"/>
      <w:lvlText w:val="•"/>
      <w:lvlJc w:val="left"/>
      <w:pPr>
        <w:ind w:left="1514" w:hanging="320"/>
      </w:pPr>
      <w:rPr>
        <w:rFonts w:hint="default"/>
        <w:lang w:val="en-US" w:eastAsia="en-US" w:bidi="ar-SA"/>
      </w:rPr>
    </w:lvl>
    <w:lvl w:ilvl="2" w:tplc="77C68320">
      <w:numFmt w:val="bullet"/>
      <w:lvlText w:val="•"/>
      <w:lvlJc w:val="left"/>
      <w:pPr>
        <w:ind w:left="2448" w:hanging="320"/>
      </w:pPr>
      <w:rPr>
        <w:rFonts w:hint="default"/>
        <w:lang w:val="en-US" w:eastAsia="en-US" w:bidi="ar-SA"/>
      </w:rPr>
    </w:lvl>
    <w:lvl w:ilvl="3" w:tplc="008C683C">
      <w:numFmt w:val="bullet"/>
      <w:lvlText w:val="•"/>
      <w:lvlJc w:val="left"/>
      <w:pPr>
        <w:ind w:left="3382" w:hanging="320"/>
      </w:pPr>
      <w:rPr>
        <w:rFonts w:hint="default"/>
        <w:lang w:val="en-US" w:eastAsia="en-US" w:bidi="ar-SA"/>
      </w:rPr>
    </w:lvl>
    <w:lvl w:ilvl="4" w:tplc="480C75DE">
      <w:numFmt w:val="bullet"/>
      <w:lvlText w:val="•"/>
      <w:lvlJc w:val="left"/>
      <w:pPr>
        <w:ind w:left="4316" w:hanging="320"/>
      </w:pPr>
      <w:rPr>
        <w:rFonts w:hint="default"/>
        <w:lang w:val="en-US" w:eastAsia="en-US" w:bidi="ar-SA"/>
      </w:rPr>
    </w:lvl>
    <w:lvl w:ilvl="5" w:tplc="3AC2B1EC">
      <w:numFmt w:val="bullet"/>
      <w:lvlText w:val="•"/>
      <w:lvlJc w:val="left"/>
      <w:pPr>
        <w:ind w:left="5250" w:hanging="320"/>
      </w:pPr>
      <w:rPr>
        <w:rFonts w:hint="default"/>
        <w:lang w:val="en-US" w:eastAsia="en-US" w:bidi="ar-SA"/>
      </w:rPr>
    </w:lvl>
    <w:lvl w:ilvl="6" w:tplc="49FEFAE8">
      <w:numFmt w:val="bullet"/>
      <w:lvlText w:val="•"/>
      <w:lvlJc w:val="left"/>
      <w:pPr>
        <w:ind w:left="6184" w:hanging="320"/>
      </w:pPr>
      <w:rPr>
        <w:rFonts w:hint="default"/>
        <w:lang w:val="en-US" w:eastAsia="en-US" w:bidi="ar-SA"/>
      </w:rPr>
    </w:lvl>
    <w:lvl w:ilvl="7" w:tplc="2DF0969C">
      <w:numFmt w:val="bullet"/>
      <w:lvlText w:val="•"/>
      <w:lvlJc w:val="left"/>
      <w:pPr>
        <w:ind w:left="7119" w:hanging="320"/>
      </w:pPr>
      <w:rPr>
        <w:rFonts w:hint="default"/>
        <w:lang w:val="en-US" w:eastAsia="en-US" w:bidi="ar-SA"/>
      </w:rPr>
    </w:lvl>
    <w:lvl w:ilvl="8" w:tplc="6A7A2CF8">
      <w:numFmt w:val="bullet"/>
      <w:lvlText w:val="•"/>
      <w:lvlJc w:val="left"/>
      <w:pPr>
        <w:ind w:left="8053" w:hanging="320"/>
      </w:pPr>
      <w:rPr>
        <w:rFonts w:hint="default"/>
        <w:lang w:val="en-US" w:eastAsia="en-US" w:bidi="ar-SA"/>
      </w:rPr>
    </w:lvl>
  </w:abstractNum>
  <w:abstractNum w:abstractNumId="3" w15:restartNumberingAfterBreak="0">
    <w:nsid w:val="2B0C208C"/>
    <w:multiLevelType w:val="hybridMultilevel"/>
    <w:tmpl w:val="835832B2"/>
    <w:lvl w:ilvl="0" w:tplc="25B85090">
      <w:start w:val="1"/>
      <w:numFmt w:val="decimal"/>
      <w:lvlText w:val="%1."/>
      <w:lvlJc w:val="left"/>
      <w:pPr>
        <w:ind w:left="539" w:hanging="278"/>
      </w:pPr>
      <w:rPr>
        <w:rFonts w:ascii="Arial" w:eastAsia="Arial" w:hAnsi="Arial" w:cs="Arial" w:hint="default"/>
        <w:b/>
        <w:bCs/>
        <w:i w:val="0"/>
        <w:iCs w:val="0"/>
        <w:color w:val="2D74B5"/>
        <w:spacing w:val="0"/>
        <w:w w:val="100"/>
        <w:sz w:val="25"/>
        <w:szCs w:val="25"/>
        <w:lang w:val="en-US" w:eastAsia="en-US" w:bidi="ar-SA"/>
      </w:rPr>
    </w:lvl>
    <w:lvl w:ilvl="1" w:tplc="2C423D9C">
      <w:numFmt w:val="bullet"/>
      <w:lvlText w:val="•"/>
      <w:lvlJc w:val="left"/>
      <w:pPr>
        <w:ind w:left="1478" w:hanging="278"/>
      </w:pPr>
      <w:rPr>
        <w:rFonts w:hint="default"/>
        <w:lang w:val="en-US" w:eastAsia="en-US" w:bidi="ar-SA"/>
      </w:rPr>
    </w:lvl>
    <w:lvl w:ilvl="2" w:tplc="D870FEB2">
      <w:numFmt w:val="bullet"/>
      <w:lvlText w:val="•"/>
      <w:lvlJc w:val="left"/>
      <w:pPr>
        <w:ind w:left="2416" w:hanging="278"/>
      </w:pPr>
      <w:rPr>
        <w:rFonts w:hint="default"/>
        <w:lang w:val="en-US" w:eastAsia="en-US" w:bidi="ar-SA"/>
      </w:rPr>
    </w:lvl>
    <w:lvl w:ilvl="3" w:tplc="9906E4EE">
      <w:numFmt w:val="bullet"/>
      <w:lvlText w:val="•"/>
      <w:lvlJc w:val="left"/>
      <w:pPr>
        <w:ind w:left="3354" w:hanging="278"/>
      </w:pPr>
      <w:rPr>
        <w:rFonts w:hint="default"/>
        <w:lang w:val="en-US" w:eastAsia="en-US" w:bidi="ar-SA"/>
      </w:rPr>
    </w:lvl>
    <w:lvl w:ilvl="4" w:tplc="0AD6F2D0">
      <w:numFmt w:val="bullet"/>
      <w:lvlText w:val="•"/>
      <w:lvlJc w:val="left"/>
      <w:pPr>
        <w:ind w:left="4292" w:hanging="278"/>
      </w:pPr>
      <w:rPr>
        <w:rFonts w:hint="default"/>
        <w:lang w:val="en-US" w:eastAsia="en-US" w:bidi="ar-SA"/>
      </w:rPr>
    </w:lvl>
    <w:lvl w:ilvl="5" w:tplc="DB2498D8">
      <w:numFmt w:val="bullet"/>
      <w:lvlText w:val="•"/>
      <w:lvlJc w:val="left"/>
      <w:pPr>
        <w:ind w:left="5230" w:hanging="278"/>
      </w:pPr>
      <w:rPr>
        <w:rFonts w:hint="default"/>
        <w:lang w:val="en-US" w:eastAsia="en-US" w:bidi="ar-SA"/>
      </w:rPr>
    </w:lvl>
    <w:lvl w:ilvl="6" w:tplc="33C0AE74">
      <w:numFmt w:val="bullet"/>
      <w:lvlText w:val="•"/>
      <w:lvlJc w:val="left"/>
      <w:pPr>
        <w:ind w:left="6168" w:hanging="278"/>
      </w:pPr>
      <w:rPr>
        <w:rFonts w:hint="default"/>
        <w:lang w:val="en-US" w:eastAsia="en-US" w:bidi="ar-SA"/>
      </w:rPr>
    </w:lvl>
    <w:lvl w:ilvl="7" w:tplc="143215C0">
      <w:numFmt w:val="bullet"/>
      <w:lvlText w:val="•"/>
      <w:lvlJc w:val="left"/>
      <w:pPr>
        <w:ind w:left="7107" w:hanging="278"/>
      </w:pPr>
      <w:rPr>
        <w:rFonts w:hint="default"/>
        <w:lang w:val="en-US" w:eastAsia="en-US" w:bidi="ar-SA"/>
      </w:rPr>
    </w:lvl>
    <w:lvl w:ilvl="8" w:tplc="CDC0E680">
      <w:numFmt w:val="bullet"/>
      <w:lvlText w:val="•"/>
      <w:lvlJc w:val="left"/>
      <w:pPr>
        <w:ind w:left="8045" w:hanging="278"/>
      </w:pPr>
      <w:rPr>
        <w:rFonts w:hint="default"/>
        <w:lang w:val="en-US" w:eastAsia="en-US" w:bidi="ar-SA"/>
      </w:rPr>
    </w:lvl>
  </w:abstractNum>
  <w:abstractNum w:abstractNumId="4" w15:restartNumberingAfterBreak="0">
    <w:nsid w:val="2B5231C5"/>
    <w:multiLevelType w:val="hybridMultilevel"/>
    <w:tmpl w:val="227652BC"/>
    <w:lvl w:ilvl="0" w:tplc="52EA5B10">
      <w:numFmt w:val="bullet"/>
      <w:lvlText w:val="●"/>
      <w:lvlJc w:val="left"/>
      <w:pPr>
        <w:ind w:left="581" w:hanging="320"/>
      </w:pPr>
      <w:rPr>
        <w:rFonts w:ascii="MS Gothic" w:eastAsia="MS Gothic" w:hAnsi="MS Gothic" w:cs="MS Gothic" w:hint="default"/>
        <w:b w:val="0"/>
        <w:bCs w:val="0"/>
        <w:i w:val="0"/>
        <w:iCs w:val="0"/>
        <w:color w:val="2D74B5"/>
        <w:spacing w:val="0"/>
        <w:w w:val="120"/>
        <w:sz w:val="20"/>
        <w:szCs w:val="20"/>
        <w:lang w:val="en-US" w:eastAsia="en-US" w:bidi="ar-SA"/>
      </w:rPr>
    </w:lvl>
    <w:lvl w:ilvl="1" w:tplc="E9EA462A">
      <w:numFmt w:val="bullet"/>
      <w:lvlText w:val="•"/>
      <w:lvlJc w:val="left"/>
      <w:pPr>
        <w:ind w:left="1514" w:hanging="320"/>
      </w:pPr>
      <w:rPr>
        <w:rFonts w:hint="default"/>
        <w:lang w:val="en-US" w:eastAsia="en-US" w:bidi="ar-SA"/>
      </w:rPr>
    </w:lvl>
    <w:lvl w:ilvl="2" w:tplc="3ED249B0">
      <w:numFmt w:val="bullet"/>
      <w:lvlText w:val="•"/>
      <w:lvlJc w:val="left"/>
      <w:pPr>
        <w:ind w:left="2448" w:hanging="320"/>
      </w:pPr>
      <w:rPr>
        <w:rFonts w:hint="default"/>
        <w:lang w:val="en-US" w:eastAsia="en-US" w:bidi="ar-SA"/>
      </w:rPr>
    </w:lvl>
    <w:lvl w:ilvl="3" w:tplc="441C55DC">
      <w:numFmt w:val="bullet"/>
      <w:lvlText w:val="•"/>
      <w:lvlJc w:val="left"/>
      <w:pPr>
        <w:ind w:left="3382" w:hanging="320"/>
      </w:pPr>
      <w:rPr>
        <w:rFonts w:hint="default"/>
        <w:lang w:val="en-US" w:eastAsia="en-US" w:bidi="ar-SA"/>
      </w:rPr>
    </w:lvl>
    <w:lvl w:ilvl="4" w:tplc="5C823E92">
      <w:numFmt w:val="bullet"/>
      <w:lvlText w:val="•"/>
      <w:lvlJc w:val="left"/>
      <w:pPr>
        <w:ind w:left="4316" w:hanging="320"/>
      </w:pPr>
      <w:rPr>
        <w:rFonts w:hint="default"/>
        <w:lang w:val="en-US" w:eastAsia="en-US" w:bidi="ar-SA"/>
      </w:rPr>
    </w:lvl>
    <w:lvl w:ilvl="5" w:tplc="BF28002A">
      <w:numFmt w:val="bullet"/>
      <w:lvlText w:val="•"/>
      <w:lvlJc w:val="left"/>
      <w:pPr>
        <w:ind w:left="5250" w:hanging="320"/>
      </w:pPr>
      <w:rPr>
        <w:rFonts w:hint="default"/>
        <w:lang w:val="en-US" w:eastAsia="en-US" w:bidi="ar-SA"/>
      </w:rPr>
    </w:lvl>
    <w:lvl w:ilvl="6" w:tplc="837CB844">
      <w:numFmt w:val="bullet"/>
      <w:lvlText w:val="•"/>
      <w:lvlJc w:val="left"/>
      <w:pPr>
        <w:ind w:left="6184" w:hanging="320"/>
      </w:pPr>
      <w:rPr>
        <w:rFonts w:hint="default"/>
        <w:lang w:val="en-US" w:eastAsia="en-US" w:bidi="ar-SA"/>
      </w:rPr>
    </w:lvl>
    <w:lvl w:ilvl="7" w:tplc="C19629DC">
      <w:numFmt w:val="bullet"/>
      <w:lvlText w:val="•"/>
      <w:lvlJc w:val="left"/>
      <w:pPr>
        <w:ind w:left="7119" w:hanging="320"/>
      </w:pPr>
      <w:rPr>
        <w:rFonts w:hint="default"/>
        <w:lang w:val="en-US" w:eastAsia="en-US" w:bidi="ar-SA"/>
      </w:rPr>
    </w:lvl>
    <w:lvl w:ilvl="8" w:tplc="56325004">
      <w:numFmt w:val="bullet"/>
      <w:lvlText w:val="•"/>
      <w:lvlJc w:val="left"/>
      <w:pPr>
        <w:ind w:left="8053" w:hanging="320"/>
      </w:pPr>
      <w:rPr>
        <w:rFonts w:hint="default"/>
        <w:lang w:val="en-US" w:eastAsia="en-US" w:bidi="ar-SA"/>
      </w:rPr>
    </w:lvl>
  </w:abstractNum>
  <w:abstractNum w:abstractNumId="5" w15:restartNumberingAfterBreak="0">
    <w:nsid w:val="2F0E7583"/>
    <w:multiLevelType w:val="hybridMultilevel"/>
    <w:tmpl w:val="D7881D9E"/>
    <w:lvl w:ilvl="0" w:tplc="1E0E46B2">
      <w:start w:val="1"/>
      <w:numFmt w:val="bullet"/>
      <w:lvlText w:val=""/>
      <w:lvlJc w:val="left"/>
      <w:pPr>
        <w:ind w:left="720" w:hanging="360"/>
      </w:pPr>
      <w:rPr>
        <w:rFonts w:ascii="Symbol" w:hAnsi="Symbol" w:hint="default"/>
      </w:rPr>
    </w:lvl>
    <w:lvl w:ilvl="1" w:tplc="AA98F9BE" w:tentative="1">
      <w:start w:val="1"/>
      <w:numFmt w:val="bullet"/>
      <w:lvlText w:val="o"/>
      <w:lvlJc w:val="left"/>
      <w:pPr>
        <w:ind w:left="1440" w:hanging="360"/>
      </w:pPr>
      <w:rPr>
        <w:rFonts w:ascii="Courier New" w:hAnsi="Courier New" w:cs="Courier New" w:hint="default"/>
      </w:rPr>
    </w:lvl>
    <w:lvl w:ilvl="2" w:tplc="75048458" w:tentative="1">
      <w:start w:val="1"/>
      <w:numFmt w:val="bullet"/>
      <w:lvlText w:val=""/>
      <w:lvlJc w:val="left"/>
      <w:pPr>
        <w:ind w:left="2160" w:hanging="360"/>
      </w:pPr>
      <w:rPr>
        <w:rFonts w:ascii="Wingdings" w:hAnsi="Wingdings" w:hint="default"/>
      </w:rPr>
    </w:lvl>
    <w:lvl w:ilvl="3" w:tplc="CC927944" w:tentative="1">
      <w:start w:val="1"/>
      <w:numFmt w:val="bullet"/>
      <w:lvlText w:val=""/>
      <w:lvlJc w:val="left"/>
      <w:pPr>
        <w:ind w:left="2880" w:hanging="360"/>
      </w:pPr>
      <w:rPr>
        <w:rFonts w:ascii="Symbol" w:hAnsi="Symbol" w:hint="default"/>
      </w:rPr>
    </w:lvl>
    <w:lvl w:ilvl="4" w:tplc="A670CB5C" w:tentative="1">
      <w:start w:val="1"/>
      <w:numFmt w:val="bullet"/>
      <w:lvlText w:val="o"/>
      <w:lvlJc w:val="left"/>
      <w:pPr>
        <w:ind w:left="3600" w:hanging="360"/>
      </w:pPr>
      <w:rPr>
        <w:rFonts w:ascii="Courier New" w:hAnsi="Courier New" w:cs="Courier New" w:hint="default"/>
      </w:rPr>
    </w:lvl>
    <w:lvl w:ilvl="5" w:tplc="1B249E48" w:tentative="1">
      <w:start w:val="1"/>
      <w:numFmt w:val="bullet"/>
      <w:lvlText w:val=""/>
      <w:lvlJc w:val="left"/>
      <w:pPr>
        <w:ind w:left="4320" w:hanging="360"/>
      </w:pPr>
      <w:rPr>
        <w:rFonts w:ascii="Wingdings" w:hAnsi="Wingdings" w:hint="default"/>
      </w:rPr>
    </w:lvl>
    <w:lvl w:ilvl="6" w:tplc="D0FCED4E" w:tentative="1">
      <w:start w:val="1"/>
      <w:numFmt w:val="bullet"/>
      <w:lvlText w:val=""/>
      <w:lvlJc w:val="left"/>
      <w:pPr>
        <w:ind w:left="5040" w:hanging="360"/>
      </w:pPr>
      <w:rPr>
        <w:rFonts w:ascii="Symbol" w:hAnsi="Symbol" w:hint="default"/>
      </w:rPr>
    </w:lvl>
    <w:lvl w:ilvl="7" w:tplc="93081C72" w:tentative="1">
      <w:start w:val="1"/>
      <w:numFmt w:val="bullet"/>
      <w:lvlText w:val="o"/>
      <w:lvlJc w:val="left"/>
      <w:pPr>
        <w:ind w:left="5760" w:hanging="360"/>
      </w:pPr>
      <w:rPr>
        <w:rFonts w:ascii="Courier New" w:hAnsi="Courier New" w:cs="Courier New" w:hint="default"/>
      </w:rPr>
    </w:lvl>
    <w:lvl w:ilvl="8" w:tplc="9F0C3F14" w:tentative="1">
      <w:start w:val="1"/>
      <w:numFmt w:val="bullet"/>
      <w:lvlText w:val=""/>
      <w:lvlJc w:val="left"/>
      <w:pPr>
        <w:ind w:left="6480" w:hanging="360"/>
      </w:pPr>
      <w:rPr>
        <w:rFonts w:ascii="Wingdings" w:hAnsi="Wingdings" w:hint="default"/>
      </w:rPr>
    </w:lvl>
  </w:abstractNum>
  <w:abstractNum w:abstractNumId="6" w15:restartNumberingAfterBreak="0">
    <w:nsid w:val="36811E4C"/>
    <w:multiLevelType w:val="multilevel"/>
    <w:tmpl w:val="1E783DE6"/>
    <w:lvl w:ilvl="0">
      <w:start w:val="1"/>
      <w:numFmt w:val="decimal"/>
      <w:lvlText w:val="%1."/>
      <w:lvlJc w:val="left"/>
      <w:pPr>
        <w:ind w:left="595" w:hanging="334"/>
      </w:pPr>
      <w:rPr>
        <w:rFonts w:ascii="Arial" w:eastAsia="Arial" w:hAnsi="Arial" w:cs="Arial" w:hint="default"/>
        <w:b/>
        <w:bCs/>
        <w:i w:val="0"/>
        <w:iCs w:val="0"/>
        <w:color w:val="1F3864"/>
        <w:spacing w:val="0"/>
        <w:w w:val="100"/>
        <w:sz w:val="30"/>
        <w:szCs w:val="30"/>
        <w:lang w:val="en-US" w:eastAsia="en-US" w:bidi="ar-SA"/>
      </w:rPr>
    </w:lvl>
    <w:lvl w:ilvl="1">
      <w:start w:val="1"/>
      <w:numFmt w:val="decimal"/>
      <w:lvlText w:val="%1.%2"/>
      <w:lvlJc w:val="left"/>
      <w:pPr>
        <w:ind w:left="678" w:hanging="417"/>
      </w:pPr>
      <w:rPr>
        <w:rFonts w:ascii="Arial" w:eastAsia="Arial" w:hAnsi="Arial" w:cs="Arial" w:hint="default"/>
        <w:b/>
        <w:bCs/>
        <w:i w:val="0"/>
        <w:iCs w:val="0"/>
        <w:color w:val="2D74B5"/>
        <w:spacing w:val="0"/>
        <w:w w:val="100"/>
        <w:sz w:val="25"/>
        <w:szCs w:val="25"/>
        <w:lang w:val="en-US" w:eastAsia="en-US" w:bidi="ar-SA"/>
      </w:rPr>
    </w:lvl>
    <w:lvl w:ilvl="2">
      <w:numFmt w:val="bullet"/>
      <w:lvlText w:val="●"/>
      <w:lvlJc w:val="left"/>
      <w:pPr>
        <w:ind w:left="581" w:hanging="320"/>
      </w:pPr>
      <w:rPr>
        <w:rFonts w:ascii="MS Gothic" w:eastAsia="MS Gothic" w:hAnsi="MS Gothic" w:cs="MS Gothic" w:hint="default"/>
        <w:b w:val="0"/>
        <w:bCs w:val="0"/>
        <w:i w:val="0"/>
        <w:iCs w:val="0"/>
        <w:color w:val="2D74B5"/>
        <w:spacing w:val="0"/>
        <w:w w:val="120"/>
        <w:sz w:val="20"/>
        <w:szCs w:val="20"/>
        <w:lang w:val="en-US" w:eastAsia="en-US" w:bidi="ar-SA"/>
      </w:rPr>
    </w:lvl>
    <w:lvl w:ilvl="3">
      <w:numFmt w:val="bullet"/>
      <w:lvlText w:val="•"/>
      <w:lvlJc w:val="left"/>
      <w:pPr>
        <w:ind w:left="1835" w:hanging="320"/>
      </w:pPr>
      <w:rPr>
        <w:rFonts w:hint="default"/>
        <w:lang w:val="en-US" w:eastAsia="en-US" w:bidi="ar-SA"/>
      </w:rPr>
    </w:lvl>
    <w:lvl w:ilvl="4">
      <w:numFmt w:val="bullet"/>
      <w:lvlText w:val="•"/>
      <w:lvlJc w:val="left"/>
      <w:pPr>
        <w:ind w:left="2990" w:hanging="320"/>
      </w:pPr>
      <w:rPr>
        <w:rFonts w:hint="default"/>
        <w:lang w:val="en-US" w:eastAsia="en-US" w:bidi="ar-SA"/>
      </w:rPr>
    </w:lvl>
    <w:lvl w:ilvl="5">
      <w:numFmt w:val="bullet"/>
      <w:lvlText w:val="•"/>
      <w:lvlJc w:val="left"/>
      <w:pPr>
        <w:ind w:left="4145" w:hanging="320"/>
      </w:pPr>
      <w:rPr>
        <w:rFonts w:hint="default"/>
        <w:lang w:val="en-US" w:eastAsia="en-US" w:bidi="ar-SA"/>
      </w:rPr>
    </w:lvl>
    <w:lvl w:ilvl="6">
      <w:numFmt w:val="bullet"/>
      <w:lvlText w:val="•"/>
      <w:lvlJc w:val="left"/>
      <w:pPr>
        <w:ind w:left="5300" w:hanging="320"/>
      </w:pPr>
      <w:rPr>
        <w:rFonts w:hint="default"/>
        <w:lang w:val="en-US" w:eastAsia="en-US" w:bidi="ar-SA"/>
      </w:rPr>
    </w:lvl>
    <w:lvl w:ilvl="7">
      <w:numFmt w:val="bullet"/>
      <w:lvlText w:val="•"/>
      <w:lvlJc w:val="left"/>
      <w:pPr>
        <w:ind w:left="6455" w:hanging="320"/>
      </w:pPr>
      <w:rPr>
        <w:rFonts w:hint="default"/>
        <w:lang w:val="en-US" w:eastAsia="en-US" w:bidi="ar-SA"/>
      </w:rPr>
    </w:lvl>
    <w:lvl w:ilvl="8">
      <w:numFmt w:val="bullet"/>
      <w:lvlText w:val="•"/>
      <w:lvlJc w:val="left"/>
      <w:pPr>
        <w:ind w:left="7611" w:hanging="320"/>
      </w:pPr>
      <w:rPr>
        <w:rFonts w:hint="default"/>
        <w:lang w:val="en-US" w:eastAsia="en-US" w:bidi="ar-SA"/>
      </w:rPr>
    </w:lvl>
  </w:abstractNum>
  <w:abstractNum w:abstractNumId="7" w15:restartNumberingAfterBreak="0">
    <w:nsid w:val="44715474"/>
    <w:multiLevelType w:val="hybridMultilevel"/>
    <w:tmpl w:val="7D965896"/>
    <w:lvl w:ilvl="0" w:tplc="AF4C6902">
      <w:numFmt w:val="bullet"/>
      <w:lvlText w:val="●"/>
      <w:lvlJc w:val="left"/>
      <w:pPr>
        <w:ind w:left="581" w:hanging="320"/>
      </w:pPr>
      <w:rPr>
        <w:rFonts w:ascii="MS Gothic" w:eastAsia="MS Gothic" w:hAnsi="MS Gothic" w:cs="MS Gothic" w:hint="default"/>
        <w:b w:val="0"/>
        <w:bCs w:val="0"/>
        <w:i w:val="0"/>
        <w:iCs w:val="0"/>
        <w:color w:val="2D74B5"/>
        <w:spacing w:val="0"/>
        <w:w w:val="120"/>
        <w:sz w:val="20"/>
        <w:szCs w:val="20"/>
        <w:lang w:val="en-US" w:eastAsia="en-US" w:bidi="ar-SA"/>
      </w:rPr>
    </w:lvl>
    <w:lvl w:ilvl="1" w:tplc="D5F83B66">
      <w:numFmt w:val="bullet"/>
      <w:lvlText w:val="•"/>
      <w:lvlJc w:val="left"/>
      <w:pPr>
        <w:ind w:left="1514" w:hanging="320"/>
      </w:pPr>
      <w:rPr>
        <w:rFonts w:hint="default"/>
        <w:lang w:val="en-US" w:eastAsia="en-US" w:bidi="ar-SA"/>
      </w:rPr>
    </w:lvl>
    <w:lvl w:ilvl="2" w:tplc="3BACACD6">
      <w:numFmt w:val="bullet"/>
      <w:lvlText w:val="•"/>
      <w:lvlJc w:val="left"/>
      <w:pPr>
        <w:ind w:left="2448" w:hanging="320"/>
      </w:pPr>
      <w:rPr>
        <w:rFonts w:hint="default"/>
        <w:lang w:val="en-US" w:eastAsia="en-US" w:bidi="ar-SA"/>
      </w:rPr>
    </w:lvl>
    <w:lvl w:ilvl="3" w:tplc="2910C9A2">
      <w:numFmt w:val="bullet"/>
      <w:lvlText w:val="•"/>
      <w:lvlJc w:val="left"/>
      <w:pPr>
        <w:ind w:left="3382" w:hanging="320"/>
      </w:pPr>
      <w:rPr>
        <w:rFonts w:hint="default"/>
        <w:lang w:val="en-US" w:eastAsia="en-US" w:bidi="ar-SA"/>
      </w:rPr>
    </w:lvl>
    <w:lvl w:ilvl="4" w:tplc="E06E9C00">
      <w:numFmt w:val="bullet"/>
      <w:lvlText w:val="•"/>
      <w:lvlJc w:val="left"/>
      <w:pPr>
        <w:ind w:left="4316" w:hanging="320"/>
      </w:pPr>
      <w:rPr>
        <w:rFonts w:hint="default"/>
        <w:lang w:val="en-US" w:eastAsia="en-US" w:bidi="ar-SA"/>
      </w:rPr>
    </w:lvl>
    <w:lvl w:ilvl="5" w:tplc="328A21D8">
      <w:numFmt w:val="bullet"/>
      <w:lvlText w:val="•"/>
      <w:lvlJc w:val="left"/>
      <w:pPr>
        <w:ind w:left="5250" w:hanging="320"/>
      </w:pPr>
      <w:rPr>
        <w:rFonts w:hint="default"/>
        <w:lang w:val="en-US" w:eastAsia="en-US" w:bidi="ar-SA"/>
      </w:rPr>
    </w:lvl>
    <w:lvl w:ilvl="6" w:tplc="D0C6C3F0">
      <w:numFmt w:val="bullet"/>
      <w:lvlText w:val="•"/>
      <w:lvlJc w:val="left"/>
      <w:pPr>
        <w:ind w:left="6184" w:hanging="320"/>
      </w:pPr>
      <w:rPr>
        <w:rFonts w:hint="default"/>
        <w:lang w:val="en-US" w:eastAsia="en-US" w:bidi="ar-SA"/>
      </w:rPr>
    </w:lvl>
    <w:lvl w:ilvl="7" w:tplc="881891F2">
      <w:numFmt w:val="bullet"/>
      <w:lvlText w:val="•"/>
      <w:lvlJc w:val="left"/>
      <w:pPr>
        <w:ind w:left="7119" w:hanging="320"/>
      </w:pPr>
      <w:rPr>
        <w:rFonts w:hint="default"/>
        <w:lang w:val="en-US" w:eastAsia="en-US" w:bidi="ar-SA"/>
      </w:rPr>
    </w:lvl>
    <w:lvl w:ilvl="8" w:tplc="8A6E202C">
      <w:numFmt w:val="bullet"/>
      <w:lvlText w:val="•"/>
      <w:lvlJc w:val="left"/>
      <w:pPr>
        <w:ind w:left="8053" w:hanging="320"/>
      </w:pPr>
      <w:rPr>
        <w:rFonts w:hint="default"/>
        <w:lang w:val="en-US" w:eastAsia="en-US" w:bidi="ar-SA"/>
      </w:rPr>
    </w:lvl>
  </w:abstractNum>
  <w:abstractNum w:abstractNumId="8" w15:restartNumberingAfterBreak="0">
    <w:nsid w:val="4D1A13B2"/>
    <w:multiLevelType w:val="hybridMultilevel"/>
    <w:tmpl w:val="70B2CDBC"/>
    <w:lvl w:ilvl="0" w:tplc="6D560A6E">
      <w:start w:val="1"/>
      <w:numFmt w:val="bullet"/>
      <w:lvlText w:val="•"/>
      <w:lvlJc w:val="left"/>
      <w:pPr>
        <w:ind w:left="470" w:hanging="260"/>
      </w:pPr>
    </w:lvl>
    <w:lvl w:ilvl="1" w:tplc="9C68BC04">
      <w:numFmt w:val="decimal"/>
      <w:lvlText w:val=""/>
      <w:lvlJc w:val="left"/>
    </w:lvl>
    <w:lvl w:ilvl="2" w:tplc="8DBE2C52">
      <w:numFmt w:val="decimal"/>
      <w:lvlText w:val=""/>
      <w:lvlJc w:val="left"/>
    </w:lvl>
    <w:lvl w:ilvl="3" w:tplc="B9BCE4C2">
      <w:numFmt w:val="decimal"/>
      <w:lvlText w:val=""/>
      <w:lvlJc w:val="left"/>
    </w:lvl>
    <w:lvl w:ilvl="4" w:tplc="91142A36">
      <w:numFmt w:val="decimal"/>
      <w:lvlText w:val=""/>
      <w:lvlJc w:val="left"/>
    </w:lvl>
    <w:lvl w:ilvl="5" w:tplc="A8FEB170">
      <w:numFmt w:val="decimal"/>
      <w:lvlText w:val=""/>
      <w:lvlJc w:val="left"/>
    </w:lvl>
    <w:lvl w:ilvl="6" w:tplc="91F259F4">
      <w:numFmt w:val="decimal"/>
      <w:lvlText w:val=""/>
      <w:lvlJc w:val="left"/>
    </w:lvl>
    <w:lvl w:ilvl="7" w:tplc="61183708">
      <w:numFmt w:val="decimal"/>
      <w:lvlText w:val=""/>
      <w:lvlJc w:val="left"/>
    </w:lvl>
    <w:lvl w:ilvl="8" w:tplc="927295CE">
      <w:numFmt w:val="decimal"/>
      <w:lvlText w:val=""/>
      <w:lvlJc w:val="left"/>
    </w:lvl>
  </w:abstractNum>
  <w:abstractNum w:abstractNumId="9" w15:restartNumberingAfterBreak="0">
    <w:nsid w:val="561F3E1C"/>
    <w:multiLevelType w:val="hybridMultilevel"/>
    <w:tmpl w:val="E190D07A"/>
    <w:lvl w:ilvl="0" w:tplc="610444E0">
      <w:start w:val="1"/>
      <w:numFmt w:val="bullet"/>
      <w:lvlText w:val="•"/>
      <w:lvlJc w:val="left"/>
      <w:pPr>
        <w:ind w:left="470" w:hanging="260"/>
      </w:pPr>
    </w:lvl>
    <w:lvl w:ilvl="1" w:tplc="C4A0CF04">
      <w:numFmt w:val="decimal"/>
      <w:lvlText w:val=""/>
      <w:lvlJc w:val="left"/>
    </w:lvl>
    <w:lvl w:ilvl="2" w:tplc="4CB08D58">
      <w:numFmt w:val="decimal"/>
      <w:lvlText w:val=""/>
      <w:lvlJc w:val="left"/>
    </w:lvl>
    <w:lvl w:ilvl="3" w:tplc="CC4643A6">
      <w:numFmt w:val="decimal"/>
      <w:lvlText w:val=""/>
      <w:lvlJc w:val="left"/>
    </w:lvl>
    <w:lvl w:ilvl="4" w:tplc="C4FEF136">
      <w:numFmt w:val="decimal"/>
      <w:lvlText w:val=""/>
      <w:lvlJc w:val="left"/>
    </w:lvl>
    <w:lvl w:ilvl="5" w:tplc="3EEAE96C">
      <w:numFmt w:val="decimal"/>
      <w:lvlText w:val=""/>
      <w:lvlJc w:val="left"/>
    </w:lvl>
    <w:lvl w:ilvl="6" w:tplc="70D8951A">
      <w:numFmt w:val="decimal"/>
      <w:lvlText w:val=""/>
      <w:lvlJc w:val="left"/>
    </w:lvl>
    <w:lvl w:ilvl="7" w:tplc="A74EE9C6">
      <w:numFmt w:val="decimal"/>
      <w:lvlText w:val=""/>
      <w:lvlJc w:val="left"/>
    </w:lvl>
    <w:lvl w:ilvl="8" w:tplc="D5A23F0A">
      <w:numFmt w:val="decimal"/>
      <w:lvlText w:val=""/>
      <w:lvlJc w:val="left"/>
    </w:lvl>
  </w:abstractNum>
  <w:abstractNum w:abstractNumId="10" w15:restartNumberingAfterBreak="0">
    <w:nsid w:val="5D7E77D6"/>
    <w:multiLevelType w:val="hybridMultilevel"/>
    <w:tmpl w:val="3CDE72F6"/>
    <w:lvl w:ilvl="0" w:tplc="17C8D1B4">
      <w:numFmt w:val="bullet"/>
      <w:lvlText w:val="●"/>
      <w:lvlJc w:val="left"/>
      <w:pPr>
        <w:ind w:left="581" w:hanging="320"/>
      </w:pPr>
      <w:rPr>
        <w:rFonts w:ascii="MS Gothic" w:eastAsia="MS Gothic" w:hAnsi="MS Gothic" w:cs="MS Gothic" w:hint="default"/>
        <w:b w:val="0"/>
        <w:bCs w:val="0"/>
        <w:i w:val="0"/>
        <w:iCs w:val="0"/>
        <w:color w:val="2D74B5"/>
        <w:spacing w:val="0"/>
        <w:w w:val="120"/>
        <w:sz w:val="20"/>
        <w:szCs w:val="20"/>
        <w:lang w:val="en-US" w:eastAsia="en-US" w:bidi="ar-SA"/>
      </w:rPr>
    </w:lvl>
    <w:lvl w:ilvl="1" w:tplc="A6DE06D2">
      <w:numFmt w:val="bullet"/>
      <w:lvlText w:val="•"/>
      <w:lvlJc w:val="left"/>
      <w:pPr>
        <w:ind w:left="1514" w:hanging="320"/>
      </w:pPr>
      <w:rPr>
        <w:rFonts w:hint="default"/>
        <w:lang w:val="en-US" w:eastAsia="en-US" w:bidi="ar-SA"/>
      </w:rPr>
    </w:lvl>
    <w:lvl w:ilvl="2" w:tplc="2A100AA0">
      <w:numFmt w:val="bullet"/>
      <w:lvlText w:val="•"/>
      <w:lvlJc w:val="left"/>
      <w:pPr>
        <w:ind w:left="2448" w:hanging="320"/>
      </w:pPr>
      <w:rPr>
        <w:rFonts w:hint="default"/>
        <w:lang w:val="en-US" w:eastAsia="en-US" w:bidi="ar-SA"/>
      </w:rPr>
    </w:lvl>
    <w:lvl w:ilvl="3" w:tplc="DCB468AA">
      <w:numFmt w:val="bullet"/>
      <w:lvlText w:val="•"/>
      <w:lvlJc w:val="left"/>
      <w:pPr>
        <w:ind w:left="3382" w:hanging="320"/>
      </w:pPr>
      <w:rPr>
        <w:rFonts w:hint="default"/>
        <w:lang w:val="en-US" w:eastAsia="en-US" w:bidi="ar-SA"/>
      </w:rPr>
    </w:lvl>
    <w:lvl w:ilvl="4" w:tplc="99C6AE24">
      <w:numFmt w:val="bullet"/>
      <w:lvlText w:val="•"/>
      <w:lvlJc w:val="left"/>
      <w:pPr>
        <w:ind w:left="4316" w:hanging="320"/>
      </w:pPr>
      <w:rPr>
        <w:rFonts w:hint="default"/>
        <w:lang w:val="en-US" w:eastAsia="en-US" w:bidi="ar-SA"/>
      </w:rPr>
    </w:lvl>
    <w:lvl w:ilvl="5" w:tplc="4A309D84">
      <w:numFmt w:val="bullet"/>
      <w:lvlText w:val="•"/>
      <w:lvlJc w:val="left"/>
      <w:pPr>
        <w:ind w:left="5250" w:hanging="320"/>
      </w:pPr>
      <w:rPr>
        <w:rFonts w:hint="default"/>
        <w:lang w:val="en-US" w:eastAsia="en-US" w:bidi="ar-SA"/>
      </w:rPr>
    </w:lvl>
    <w:lvl w:ilvl="6" w:tplc="696CC7CE">
      <w:numFmt w:val="bullet"/>
      <w:lvlText w:val="•"/>
      <w:lvlJc w:val="left"/>
      <w:pPr>
        <w:ind w:left="6184" w:hanging="320"/>
      </w:pPr>
      <w:rPr>
        <w:rFonts w:hint="default"/>
        <w:lang w:val="en-US" w:eastAsia="en-US" w:bidi="ar-SA"/>
      </w:rPr>
    </w:lvl>
    <w:lvl w:ilvl="7" w:tplc="D0EEFBC8">
      <w:numFmt w:val="bullet"/>
      <w:lvlText w:val="•"/>
      <w:lvlJc w:val="left"/>
      <w:pPr>
        <w:ind w:left="7119" w:hanging="320"/>
      </w:pPr>
      <w:rPr>
        <w:rFonts w:hint="default"/>
        <w:lang w:val="en-US" w:eastAsia="en-US" w:bidi="ar-SA"/>
      </w:rPr>
    </w:lvl>
    <w:lvl w:ilvl="8" w:tplc="C9FA2A20">
      <w:numFmt w:val="bullet"/>
      <w:lvlText w:val="•"/>
      <w:lvlJc w:val="left"/>
      <w:pPr>
        <w:ind w:left="8053" w:hanging="320"/>
      </w:pPr>
      <w:rPr>
        <w:rFonts w:hint="default"/>
        <w:lang w:val="en-US" w:eastAsia="en-US" w:bidi="ar-SA"/>
      </w:rPr>
    </w:lvl>
  </w:abstractNum>
  <w:abstractNum w:abstractNumId="11" w15:restartNumberingAfterBreak="0">
    <w:nsid w:val="60403E5A"/>
    <w:multiLevelType w:val="hybridMultilevel"/>
    <w:tmpl w:val="7980A9AA"/>
    <w:lvl w:ilvl="0" w:tplc="22AEE000">
      <w:start w:val="1"/>
      <w:numFmt w:val="bullet"/>
      <w:lvlText w:val=""/>
      <w:lvlJc w:val="left"/>
      <w:pPr>
        <w:ind w:left="720" w:hanging="360"/>
      </w:pPr>
      <w:rPr>
        <w:rFonts w:ascii="Symbol" w:hAnsi="Symbol" w:hint="default"/>
      </w:rPr>
    </w:lvl>
    <w:lvl w:ilvl="1" w:tplc="19B2442A" w:tentative="1">
      <w:start w:val="1"/>
      <w:numFmt w:val="bullet"/>
      <w:lvlText w:val="o"/>
      <w:lvlJc w:val="left"/>
      <w:pPr>
        <w:ind w:left="1440" w:hanging="360"/>
      </w:pPr>
      <w:rPr>
        <w:rFonts w:ascii="Courier New" w:hAnsi="Courier New" w:cs="Courier New" w:hint="default"/>
      </w:rPr>
    </w:lvl>
    <w:lvl w:ilvl="2" w:tplc="93AA88A4" w:tentative="1">
      <w:start w:val="1"/>
      <w:numFmt w:val="bullet"/>
      <w:lvlText w:val=""/>
      <w:lvlJc w:val="left"/>
      <w:pPr>
        <w:ind w:left="2160" w:hanging="360"/>
      </w:pPr>
      <w:rPr>
        <w:rFonts w:ascii="Wingdings" w:hAnsi="Wingdings" w:hint="default"/>
      </w:rPr>
    </w:lvl>
    <w:lvl w:ilvl="3" w:tplc="66846E20" w:tentative="1">
      <w:start w:val="1"/>
      <w:numFmt w:val="bullet"/>
      <w:lvlText w:val=""/>
      <w:lvlJc w:val="left"/>
      <w:pPr>
        <w:ind w:left="2880" w:hanging="360"/>
      </w:pPr>
      <w:rPr>
        <w:rFonts w:ascii="Symbol" w:hAnsi="Symbol" w:hint="default"/>
      </w:rPr>
    </w:lvl>
    <w:lvl w:ilvl="4" w:tplc="613CAFD0" w:tentative="1">
      <w:start w:val="1"/>
      <w:numFmt w:val="bullet"/>
      <w:lvlText w:val="o"/>
      <w:lvlJc w:val="left"/>
      <w:pPr>
        <w:ind w:left="3600" w:hanging="360"/>
      </w:pPr>
      <w:rPr>
        <w:rFonts w:ascii="Courier New" w:hAnsi="Courier New" w:cs="Courier New" w:hint="default"/>
      </w:rPr>
    </w:lvl>
    <w:lvl w:ilvl="5" w:tplc="5500510E" w:tentative="1">
      <w:start w:val="1"/>
      <w:numFmt w:val="bullet"/>
      <w:lvlText w:val=""/>
      <w:lvlJc w:val="left"/>
      <w:pPr>
        <w:ind w:left="4320" w:hanging="360"/>
      </w:pPr>
      <w:rPr>
        <w:rFonts w:ascii="Wingdings" w:hAnsi="Wingdings" w:hint="default"/>
      </w:rPr>
    </w:lvl>
    <w:lvl w:ilvl="6" w:tplc="DDA0C05E" w:tentative="1">
      <w:start w:val="1"/>
      <w:numFmt w:val="bullet"/>
      <w:lvlText w:val=""/>
      <w:lvlJc w:val="left"/>
      <w:pPr>
        <w:ind w:left="5040" w:hanging="360"/>
      </w:pPr>
      <w:rPr>
        <w:rFonts w:ascii="Symbol" w:hAnsi="Symbol" w:hint="default"/>
      </w:rPr>
    </w:lvl>
    <w:lvl w:ilvl="7" w:tplc="4F92EB88" w:tentative="1">
      <w:start w:val="1"/>
      <w:numFmt w:val="bullet"/>
      <w:lvlText w:val="o"/>
      <w:lvlJc w:val="left"/>
      <w:pPr>
        <w:ind w:left="5760" w:hanging="360"/>
      </w:pPr>
      <w:rPr>
        <w:rFonts w:ascii="Courier New" w:hAnsi="Courier New" w:cs="Courier New" w:hint="default"/>
      </w:rPr>
    </w:lvl>
    <w:lvl w:ilvl="8" w:tplc="79B0E1F2" w:tentative="1">
      <w:start w:val="1"/>
      <w:numFmt w:val="bullet"/>
      <w:lvlText w:val=""/>
      <w:lvlJc w:val="left"/>
      <w:pPr>
        <w:ind w:left="6480" w:hanging="360"/>
      </w:pPr>
      <w:rPr>
        <w:rFonts w:ascii="Wingdings" w:hAnsi="Wingdings" w:hint="default"/>
      </w:rPr>
    </w:lvl>
  </w:abstractNum>
  <w:num w:numId="1" w16cid:durableId="330379587">
    <w:abstractNumId w:val="6"/>
  </w:num>
  <w:num w:numId="2" w16cid:durableId="1045640828">
    <w:abstractNumId w:val="4"/>
  </w:num>
  <w:num w:numId="3" w16cid:durableId="577248848">
    <w:abstractNumId w:val="1"/>
  </w:num>
  <w:num w:numId="4" w16cid:durableId="1443720427">
    <w:abstractNumId w:val="10"/>
  </w:num>
  <w:num w:numId="5" w16cid:durableId="208343399">
    <w:abstractNumId w:val="2"/>
  </w:num>
  <w:num w:numId="6" w16cid:durableId="44111161">
    <w:abstractNumId w:val="3"/>
  </w:num>
  <w:num w:numId="7" w16cid:durableId="438914346">
    <w:abstractNumId w:val="7"/>
  </w:num>
  <w:num w:numId="8" w16cid:durableId="485557523">
    <w:abstractNumId w:val="8"/>
    <w:lvlOverride w:ilvl="0">
      <w:startOverride w:val="1"/>
    </w:lvlOverride>
  </w:num>
  <w:num w:numId="9" w16cid:durableId="756487873">
    <w:abstractNumId w:val="5"/>
  </w:num>
  <w:num w:numId="10" w16cid:durableId="207576015">
    <w:abstractNumId w:val="11"/>
  </w:num>
  <w:num w:numId="11" w16cid:durableId="602807834">
    <w:abstractNumId w:val="0"/>
  </w:num>
  <w:num w:numId="12" w16cid:durableId="155827724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8474F"/>
    <w:rsid w:val="000D25E0"/>
    <w:rsid w:val="00150ACC"/>
    <w:rsid w:val="00172EF2"/>
    <w:rsid w:val="00187732"/>
    <w:rsid w:val="001C5E80"/>
    <w:rsid w:val="00226ACE"/>
    <w:rsid w:val="00252852"/>
    <w:rsid w:val="00323415"/>
    <w:rsid w:val="00382FFE"/>
    <w:rsid w:val="00395ED3"/>
    <w:rsid w:val="003F7605"/>
    <w:rsid w:val="00441AB6"/>
    <w:rsid w:val="004F5B99"/>
    <w:rsid w:val="005248FA"/>
    <w:rsid w:val="00540421"/>
    <w:rsid w:val="00563E0C"/>
    <w:rsid w:val="00591459"/>
    <w:rsid w:val="005D40DE"/>
    <w:rsid w:val="005D7DE9"/>
    <w:rsid w:val="00606EAA"/>
    <w:rsid w:val="00646BC8"/>
    <w:rsid w:val="00704751"/>
    <w:rsid w:val="00796A60"/>
    <w:rsid w:val="007B06D4"/>
    <w:rsid w:val="007C2821"/>
    <w:rsid w:val="007F7D5B"/>
    <w:rsid w:val="00825911"/>
    <w:rsid w:val="00933289"/>
    <w:rsid w:val="00A177C3"/>
    <w:rsid w:val="00A7265C"/>
    <w:rsid w:val="00A77B3E"/>
    <w:rsid w:val="00B15A74"/>
    <w:rsid w:val="00BC6247"/>
    <w:rsid w:val="00C13CF1"/>
    <w:rsid w:val="00C9365F"/>
    <w:rsid w:val="00CA2A55"/>
    <w:rsid w:val="00CC3701"/>
    <w:rsid w:val="00DB5657"/>
    <w:rsid w:val="00DC3EEC"/>
    <w:rsid w:val="00EC4ED7"/>
    <w:rsid w:val="00F124C5"/>
    <w:rsid w:val="00F77045"/>
    <w:rsid w:val="00FB0CE4"/>
    <w:rsid w:val="00FE6D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945050"/>
  <w15:docId w15:val="{6377F773-0210-4670-AC9E-016B2DCD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link w:val="Heading1Char"/>
    <w:uiPriority w:val="9"/>
    <w:qFormat/>
    <w:pPr>
      <w:widowControl w:val="0"/>
      <w:autoSpaceDE w:val="0"/>
      <w:autoSpaceDN w:val="0"/>
      <w:ind w:left="594" w:hanging="500"/>
      <w:outlineLvl w:val="0"/>
    </w:pPr>
    <w:rPr>
      <w:rFonts w:ascii="Arial" w:eastAsia="Arial" w:hAnsi="Arial" w:cs="Arial"/>
      <w:b/>
      <w:bCs/>
      <w:sz w:val="30"/>
      <w:szCs w:val="30"/>
    </w:rPr>
  </w:style>
  <w:style w:type="paragraph" w:styleId="Heading2">
    <w:name w:val="heading 2"/>
    <w:basedOn w:val="Normal"/>
    <w:link w:val="Heading2Char"/>
    <w:uiPriority w:val="9"/>
    <w:unhideWhenUsed/>
    <w:qFormat/>
    <w:pPr>
      <w:widowControl w:val="0"/>
      <w:autoSpaceDE w:val="0"/>
      <w:autoSpaceDN w:val="0"/>
      <w:ind w:left="261"/>
      <w:outlineLvl w:val="1"/>
    </w:pPr>
    <w:rPr>
      <w:rFonts w:ascii="Arial" w:eastAsia="Arial" w:hAnsi="Arial" w:cs="Arial"/>
      <w:b/>
      <w:bCs/>
      <w:sz w:val="25"/>
      <w:szCs w:val="25"/>
    </w:rPr>
  </w:style>
  <w:style w:type="paragraph" w:styleId="Heading3">
    <w:name w:val="heading 3"/>
    <w:basedOn w:val="Normal"/>
    <w:uiPriority w:val="9"/>
    <w:unhideWhenUsed/>
    <w:qFormat/>
    <w:pPr>
      <w:widowControl w:val="0"/>
      <w:autoSpaceDE w:val="0"/>
      <w:autoSpaceDN w:val="0"/>
      <w:spacing w:before="225"/>
      <w:ind w:left="261"/>
      <w:outlineLvl w:val="2"/>
    </w:pPr>
    <w:rPr>
      <w:rFonts w:ascii="Arial" w:eastAsia="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94"/>
    </w:pPr>
    <w:rPr>
      <w:rFonts w:ascii="Arial MT" w:eastAsia="Arial MT" w:hAnsi="Arial MT" w:cs="Arial MT"/>
      <w:sz w:val="20"/>
      <w:szCs w:val="20"/>
    </w:rPr>
  </w:style>
  <w:style w:type="character" w:customStyle="1" w:styleId="BodyTextChar">
    <w:name w:val="Body Text Char"/>
    <w:basedOn w:val="DefaultParagraphFont"/>
    <w:link w:val="BodyText"/>
    <w:uiPriority w:val="1"/>
    <w:rsid w:val="007B06D4"/>
    <w:rPr>
      <w:rFonts w:ascii="Arial MT" w:eastAsia="Arial MT" w:hAnsi="Arial MT" w:cs="Arial MT"/>
      <w:lang w:val="en-US" w:eastAsia="en-US" w:bidi="ar-SA"/>
    </w:rPr>
  </w:style>
  <w:style w:type="paragraph" w:styleId="Title">
    <w:name w:val="Title"/>
    <w:basedOn w:val="Normal"/>
    <w:uiPriority w:val="10"/>
    <w:qFormat/>
    <w:pPr>
      <w:widowControl w:val="0"/>
      <w:autoSpaceDE w:val="0"/>
      <w:autoSpaceDN w:val="0"/>
      <w:ind w:right="1"/>
      <w:jc w:val="center"/>
    </w:pPr>
    <w:rPr>
      <w:rFonts w:ascii="Arial" w:eastAsia="Arial" w:hAnsi="Arial" w:cs="Arial"/>
      <w:b/>
      <w:bCs/>
      <w:sz w:val="44"/>
      <w:szCs w:val="44"/>
    </w:rPr>
  </w:style>
  <w:style w:type="character" w:customStyle="1" w:styleId="Heading1Char">
    <w:name w:val="Heading 1 Char"/>
    <w:basedOn w:val="DefaultParagraphFont"/>
    <w:link w:val="Heading1"/>
    <w:uiPriority w:val="9"/>
    <w:rsid w:val="007B06D4"/>
    <w:rPr>
      <w:rFonts w:ascii="Arial" w:eastAsia="Arial" w:hAnsi="Arial" w:cs="Arial"/>
      <w:b/>
      <w:bCs/>
      <w:sz w:val="30"/>
      <w:szCs w:val="30"/>
      <w:lang w:val="en-US" w:eastAsia="en-US" w:bidi="ar-SA"/>
    </w:rPr>
  </w:style>
  <w:style w:type="paragraph" w:customStyle="1" w:styleId="TableParagraph">
    <w:name w:val="Table Paragraph"/>
    <w:basedOn w:val="Normal"/>
    <w:uiPriority w:val="1"/>
    <w:qFormat/>
    <w:pPr>
      <w:widowControl w:val="0"/>
      <w:autoSpaceDE w:val="0"/>
      <w:autoSpaceDN w:val="0"/>
      <w:spacing w:before="106"/>
      <w:ind w:left="160"/>
    </w:pPr>
    <w:rPr>
      <w:rFonts w:ascii="Arial MT" w:eastAsia="Arial MT" w:hAnsi="Arial MT" w:cs="Arial MT"/>
      <w:sz w:val="22"/>
      <w:szCs w:val="22"/>
    </w:rPr>
  </w:style>
  <w:style w:type="character" w:customStyle="1" w:styleId="Heading2Char">
    <w:name w:val="Heading 2 Char"/>
    <w:basedOn w:val="DefaultParagraphFont"/>
    <w:link w:val="Heading2"/>
    <w:uiPriority w:val="9"/>
    <w:rsid w:val="007B06D4"/>
    <w:rPr>
      <w:rFonts w:ascii="Arial" w:eastAsia="Arial" w:hAnsi="Arial" w:cs="Arial"/>
      <w:b/>
      <w:bCs/>
      <w:sz w:val="25"/>
      <w:szCs w:val="25"/>
      <w:lang w:val="en-US" w:eastAsia="en-US" w:bidi="ar-SA"/>
    </w:rPr>
  </w:style>
  <w:style w:type="paragraph" w:styleId="ListParagraph">
    <w:name w:val="List Paragraph"/>
    <w:basedOn w:val="Normal"/>
    <w:uiPriority w:val="1"/>
    <w:qFormat/>
    <w:pPr>
      <w:widowControl w:val="0"/>
      <w:autoSpaceDE w:val="0"/>
      <w:autoSpaceDN w:val="0"/>
      <w:spacing w:before="94"/>
      <w:ind w:left="581" w:hanging="320"/>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5110</Words>
  <Characters>29127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Faaiz Hamid</dc:creator>
  <cp:lastModifiedBy>Faaiz Hamid</cp:lastModifiedBy>
  <cp:revision>2</cp:revision>
  <cp:lastPrinted>2026-09-30T14:36:00Z</cp:lastPrinted>
  <dcterms:created xsi:type="dcterms:W3CDTF">2026-10-08T15:01:00Z</dcterms:created>
  <dcterms:modified xsi:type="dcterms:W3CDTF">2026-10-08T15:01:00Z</dcterms:modified>
</cp:coreProperties>
</file>