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403" w:rsidRPr="00E65D4E" w:rsidRDefault="001F4403" w:rsidP="001F4403">
      <w:pPr>
        <w:spacing w:before="120" w:after="120"/>
        <w:ind w:left="2880" w:hanging="2880"/>
        <w:rPr>
          <w:rFonts w:ascii="Arial" w:hAnsi="Arial" w:cs="Arial"/>
          <w:b/>
        </w:rPr>
      </w:pPr>
      <w:r w:rsidRPr="00E65D4E">
        <w:rPr>
          <w:rFonts w:ascii="Arial" w:hAnsi="Arial" w:cs="Arial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-439420</wp:posOffset>
                </wp:positionV>
                <wp:extent cx="5748020" cy="1000125"/>
                <wp:effectExtent l="0" t="0" r="2413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020" cy="1000125"/>
                          <a:chOff x="1815" y="133"/>
                          <a:chExt cx="9052" cy="157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15" y="133"/>
                            <a:ext cx="9052" cy="1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4403" w:rsidRDefault="001F4403" w:rsidP="001F4403">
                              <w:pPr>
                                <w:pStyle w:val="Heading1"/>
                                <w:spacing w:line="160" w:lineRule="exact"/>
                                <w:jc w:val="center"/>
                                <w:rPr>
                                  <w:rFonts w:ascii="Tahoma" w:hAnsi="Tahoma"/>
                                </w:rPr>
                              </w:pPr>
                            </w:p>
                            <w:p w:rsidR="001F4403" w:rsidRPr="001F4403" w:rsidRDefault="001F4403" w:rsidP="001F4403"/>
                            <w:p w:rsidR="001F4403" w:rsidRDefault="001F4403" w:rsidP="001F4403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University of Central Punjab</w:t>
                              </w:r>
                            </w:p>
                            <w:p w:rsidR="001F4403" w:rsidRPr="00CB6424" w:rsidRDefault="001F4403" w:rsidP="001F4403">
                              <w:pPr>
                                <w:jc w:val="center"/>
                                <w:rPr>
                                  <w:b/>
                                  <w:sz w:val="26"/>
                                  <w:szCs w:val="32"/>
                                </w:rPr>
                              </w:pPr>
                              <w:r w:rsidRPr="00CB6424">
                                <w:rPr>
                                  <w:b/>
                                  <w:sz w:val="26"/>
                                  <w:szCs w:val="32"/>
                                </w:rPr>
                                <w:t>Faculty of Information Technology</w:t>
                              </w:r>
                            </w:p>
                            <w:p w:rsidR="001F4403" w:rsidRDefault="001F440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0" descr="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0" y="324"/>
                            <a:ext cx="1373" cy="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24.75pt;margin-top:-34.6pt;width:452.6pt;height:78.75pt;z-index:251659264" coordorigin="1815,133" coordsize="9052,1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815;top:133;width:9052;height:1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1F4403" w:rsidRDefault="001F4403" w:rsidP="001F4403">
                        <w:pPr>
                          <w:pStyle w:val="Heading1"/>
                          <w:spacing w:line="160" w:lineRule="exact"/>
                          <w:jc w:val="center"/>
                          <w:rPr>
                            <w:rFonts w:ascii="Tahoma" w:hAnsi="Tahoma"/>
                          </w:rPr>
                        </w:pPr>
                      </w:p>
                      <w:p w:rsidR="001F4403" w:rsidRPr="001F4403" w:rsidRDefault="001F4403" w:rsidP="001F4403"/>
                      <w:p w:rsidR="001F4403" w:rsidRDefault="001F4403" w:rsidP="001F4403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University of Central Punjab</w:t>
                        </w:r>
                      </w:p>
                      <w:p w:rsidR="001F4403" w:rsidRPr="00CB6424" w:rsidRDefault="001F4403" w:rsidP="001F4403">
                        <w:pPr>
                          <w:jc w:val="center"/>
                          <w:rPr>
                            <w:b/>
                            <w:sz w:val="26"/>
                            <w:szCs w:val="32"/>
                          </w:rPr>
                        </w:pPr>
                        <w:r w:rsidRPr="00CB6424">
                          <w:rPr>
                            <w:b/>
                            <w:sz w:val="26"/>
                            <w:szCs w:val="32"/>
                          </w:rPr>
                          <w:t>Faculty of Information Technology</w:t>
                        </w:r>
                      </w:p>
                      <w:p w:rsidR="001F4403" w:rsidRDefault="001F4403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0" o:spid="_x0000_s1028" type="#_x0000_t75" alt="logo.gif" style="position:absolute;left:2100;top:324;width:1373;height:1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yz9vDAAAA2gAAAA8AAABkcnMvZG93bnJldi54bWxEj0FrAjEUhO+F/ofwCr3VrBVEtkYRsWrb&#10;g61aen1snsni5mVNUt3++6Yg9DjMzDfMeNq5RpwpxNqzgn6vAEFceV2zUbDfPT+MQMSErLHxTAp+&#10;KMJ0cnszxlL7C3/QeZuMyBCOJSqwKbWllLGy5DD2fEucvYMPDlOWwUgd8JLhrpGPRTGUDmvOCxZb&#10;mluqjttvp+C9eV2+DL+MkSer3zbrsFqET1bq/q6bPYFI1KX/8LW91goG8Hcl3wA5+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bLP28MAAADaAAAADwAAAAAAAAAAAAAAAACf&#10;AgAAZHJzL2Rvd25yZXYueG1sUEsFBgAAAAAEAAQA9wAAAI8DAAAAAA==&#10;">
                  <v:imagedata r:id="rId8" o:title="logo"/>
                </v:shape>
              </v:group>
            </w:pict>
          </mc:Fallback>
        </mc:AlternateContent>
      </w:r>
    </w:p>
    <w:p w:rsidR="001F4403" w:rsidRPr="00E65D4E" w:rsidRDefault="001F4403" w:rsidP="001F4403">
      <w:pPr>
        <w:spacing w:before="120" w:after="120"/>
        <w:ind w:left="2880" w:hanging="2880"/>
        <w:rPr>
          <w:rFonts w:ascii="Arial" w:hAnsi="Arial" w:cs="Arial"/>
          <w:b/>
        </w:rPr>
      </w:pPr>
    </w:p>
    <w:p w:rsidR="001F4403" w:rsidRPr="00E65D4E" w:rsidRDefault="001F4403" w:rsidP="001F4403">
      <w:pPr>
        <w:spacing w:before="120" w:after="120"/>
        <w:rPr>
          <w:rFonts w:ascii="Arial" w:hAnsi="Arial" w:cs="Arial"/>
          <w:b/>
        </w:rPr>
      </w:pPr>
    </w:p>
    <w:p w:rsidR="001F4403" w:rsidRPr="00E65D4E" w:rsidRDefault="001F4403" w:rsidP="001F4403">
      <w:pPr>
        <w:tabs>
          <w:tab w:val="left" w:pos="-288"/>
          <w:tab w:val="left" w:pos="360"/>
        </w:tabs>
        <w:spacing w:after="6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Programming for Big Data</w:t>
      </w:r>
      <w:r w:rsidRPr="00E65D4E">
        <w:rPr>
          <w:rFonts w:ascii="Arial" w:hAnsi="Arial" w:cs="Arial"/>
          <w:b/>
          <w:bCs/>
        </w:rPr>
        <w:t xml:space="preserve"> </w:t>
      </w:r>
      <w:r w:rsidRPr="00E65D4E">
        <w:rPr>
          <w:rFonts w:ascii="Arial" w:hAnsi="Arial" w:cs="Arial"/>
          <w:b/>
          <w:bCs/>
          <w:vanish/>
        </w:rPr>
        <w:br w:type="page"/>
      </w:r>
    </w:p>
    <w:p w:rsidR="001F4403" w:rsidRPr="00E65D4E" w:rsidRDefault="001F4403" w:rsidP="001F4403">
      <w:pPr>
        <w:rPr>
          <w:rFonts w:ascii="Arial" w:hAnsi="Arial" w:cs="Arial"/>
          <w:iCs/>
        </w:rPr>
      </w:pPr>
    </w:p>
    <w:tbl>
      <w:tblPr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60"/>
        <w:gridCol w:w="1016"/>
        <w:gridCol w:w="1482"/>
        <w:gridCol w:w="1530"/>
        <w:gridCol w:w="2413"/>
      </w:tblGrid>
      <w:tr w:rsidR="001F4403" w:rsidRPr="00E65D4E" w:rsidTr="00FD2843">
        <w:tc>
          <w:tcPr>
            <w:tcW w:w="3460" w:type="dxa"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E65D4E">
              <w:rPr>
                <w:rFonts w:ascii="Arial" w:hAnsi="Arial" w:cs="Arial"/>
                <w:b/>
                <w:bCs/>
              </w:rPr>
              <w:t>Course Code</w:t>
            </w:r>
          </w:p>
        </w:tc>
        <w:tc>
          <w:tcPr>
            <w:tcW w:w="6441" w:type="dxa"/>
            <w:gridSpan w:val="4"/>
          </w:tcPr>
          <w:p w:rsidR="001F4403" w:rsidRPr="00E65D4E" w:rsidRDefault="00814084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iCs/>
              </w:rPr>
            </w:pPr>
            <w:r>
              <w:t>CSDS4423</w:t>
            </w:r>
          </w:p>
        </w:tc>
      </w:tr>
      <w:tr w:rsidR="001F4403" w:rsidRPr="00E65D4E" w:rsidTr="00FD2843">
        <w:tc>
          <w:tcPr>
            <w:tcW w:w="3460" w:type="dxa"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E65D4E">
              <w:rPr>
                <w:rFonts w:ascii="Arial" w:hAnsi="Arial" w:cs="Arial"/>
                <w:b/>
                <w:bCs/>
              </w:rPr>
              <w:t>Course Title</w:t>
            </w:r>
          </w:p>
        </w:tc>
        <w:tc>
          <w:tcPr>
            <w:tcW w:w="6441" w:type="dxa"/>
            <w:gridSpan w:val="4"/>
          </w:tcPr>
          <w:p w:rsidR="001F4403" w:rsidRPr="00E65D4E" w:rsidRDefault="001F4403" w:rsidP="001F440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Programming for Big Data</w:t>
            </w:r>
          </w:p>
        </w:tc>
      </w:tr>
      <w:tr w:rsidR="001F4403" w:rsidRPr="00E65D4E" w:rsidTr="00FD2843">
        <w:tc>
          <w:tcPr>
            <w:tcW w:w="3460" w:type="dxa"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E65D4E">
              <w:rPr>
                <w:rFonts w:ascii="Arial" w:hAnsi="Arial" w:cs="Arial"/>
                <w:b/>
                <w:bCs/>
              </w:rPr>
              <w:t>Credit Hours</w:t>
            </w:r>
          </w:p>
        </w:tc>
        <w:tc>
          <w:tcPr>
            <w:tcW w:w="6441" w:type="dxa"/>
            <w:gridSpan w:val="4"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3</w:t>
            </w:r>
          </w:p>
        </w:tc>
      </w:tr>
      <w:tr w:rsidR="001F4403" w:rsidRPr="00E65D4E" w:rsidTr="00FD2843">
        <w:tc>
          <w:tcPr>
            <w:tcW w:w="3460" w:type="dxa"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E65D4E">
              <w:rPr>
                <w:rFonts w:ascii="Arial" w:hAnsi="Arial" w:cs="Arial"/>
                <w:b/>
                <w:bCs/>
              </w:rPr>
              <w:t>Assessment Instruments with Weights</w:t>
            </w:r>
            <w:r w:rsidRPr="00E65D4E">
              <w:rPr>
                <w:rFonts w:ascii="Arial" w:hAnsi="Arial" w:cs="Arial"/>
              </w:rPr>
              <w:t xml:space="preserve"> (quizzes, midterms, final, assignments, presentation, lab work, etc.)</w:t>
            </w:r>
          </w:p>
        </w:tc>
        <w:tc>
          <w:tcPr>
            <w:tcW w:w="6441" w:type="dxa"/>
            <w:gridSpan w:val="4"/>
          </w:tcPr>
          <w:p w:rsidR="001F4403" w:rsidRPr="00C60692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iCs/>
              </w:rPr>
            </w:pPr>
            <w:r w:rsidRPr="00C60692">
              <w:rPr>
                <w:rFonts w:ascii="Arial" w:hAnsi="Arial" w:cs="Arial"/>
                <w:iCs/>
              </w:rPr>
              <w:t>Assignments (1</w:t>
            </w:r>
            <w:r w:rsidR="00814084">
              <w:rPr>
                <w:rFonts w:ascii="Arial" w:hAnsi="Arial" w:cs="Arial"/>
                <w:iCs/>
              </w:rPr>
              <w:t>3</w:t>
            </w:r>
            <w:r w:rsidRPr="00C60692">
              <w:rPr>
                <w:rFonts w:ascii="Arial" w:hAnsi="Arial" w:cs="Arial"/>
                <w:iCs/>
              </w:rPr>
              <w:t>%)</w:t>
            </w:r>
          </w:p>
          <w:p w:rsidR="001F4403" w:rsidRPr="00C60692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iCs/>
              </w:rPr>
            </w:pPr>
            <w:r w:rsidRPr="00C60692">
              <w:rPr>
                <w:rFonts w:ascii="Arial" w:hAnsi="Arial" w:cs="Arial"/>
                <w:iCs/>
              </w:rPr>
              <w:t>Quizzes (1</w:t>
            </w:r>
            <w:r w:rsidR="00814084">
              <w:rPr>
                <w:rFonts w:ascii="Arial" w:hAnsi="Arial" w:cs="Arial"/>
                <w:iCs/>
              </w:rPr>
              <w:t>2</w:t>
            </w:r>
            <w:r w:rsidRPr="00C60692">
              <w:rPr>
                <w:rFonts w:ascii="Arial" w:hAnsi="Arial" w:cs="Arial"/>
                <w:iCs/>
              </w:rPr>
              <w:t>%)</w:t>
            </w:r>
          </w:p>
          <w:p w:rsidR="001F4403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Class Participation (5%)</w:t>
            </w:r>
          </w:p>
          <w:p w:rsidR="001F4403" w:rsidRPr="00C60692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iCs/>
              </w:rPr>
            </w:pPr>
            <w:r w:rsidRPr="00C60692">
              <w:rPr>
                <w:rFonts w:ascii="Arial" w:hAnsi="Arial" w:cs="Arial"/>
                <w:iCs/>
              </w:rPr>
              <w:t>Mid Term (30%)</w:t>
            </w:r>
          </w:p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iCs/>
              </w:rPr>
            </w:pPr>
            <w:r w:rsidRPr="00C60692">
              <w:rPr>
                <w:rFonts w:ascii="Arial" w:hAnsi="Arial" w:cs="Arial"/>
                <w:iCs/>
              </w:rPr>
              <w:t>Final Term (40%)</w:t>
            </w:r>
          </w:p>
        </w:tc>
      </w:tr>
      <w:tr w:rsidR="001F4403" w:rsidRPr="00E65D4E" w:rsidTr="00FD2843">
        <w:tc>
          <w:tcPr>
            <w:tcW w:w="3460" w:type="dxa"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E65D4E">
              <w:rPr>
                <w:rFonts w:ascii="Arial" w:hAnsi="Arial" w:cs="Arial"/>
                <w:b/>
                <w:bCs/>
              </w:rPr>
              <w:t>Course Instructor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6441" w:type="dxa"/>
            <w:gridSpan w:val="4"/>
          </w:tcPr>
          <w:p w:rsidR="001F4403" w:rsidRPr="00E65D4E" w:rsidRDefault="001F4403" w:rsidP="001F440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Mr. Saeed Iqbal, Mr. </w:t>
            </w:r>
            <w:proofErr w:type="spellStart"/>
            <w:r>
              <w:rPr>
                <w:rFonts w:ascii="Arial" w:hAnsi="Arial" w:cs="Arial"/>
                <w:iCs/>
              </w:rPr>
              <w:t>Saad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Azhar</w:t>
            </w:r>
            <w:proofErr w:type="spellEnd"/>
            <w:r>
              <w:rPr>
                <w:rFonts w:ascii="Arial" w:hAnsi="Arial" w:cs="Arial"/>
                <w:iCs/>
              </w:rPr>
              <w:t xml:space="preserve"> Saeed</w:t>
            </w:r>
          </w:p>
        </w:tc>
      </w:tr>
      <w:tr w:rsidR="001F4403" w:rsidRPr="00E65D4E" w:rsidTr="00FD2843">
        <w:tc>
          <w:tcPr>
            <w:tcW w:w="3460" w:type="dxa"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E65D4E">
              <w:rPr>
                <w:rFonts w:ascii="Arial" w:hAnsi="Arial" w:cs="Arial"/>
                <w:b/>
                <w:bCs/>
              </w:rPr>
              <w:t>Course Coordinator</w:t>
            </w:r>
          </w:p>
        </w:tc>
        <w:tc>
          <w:tcPr>
            <w:tcW w:w="6441" w:type="dxa"/>
            <w:gridSpan w:val="4"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Mr. Saeed Iqbal</w:t>
            </w:r>
          </w:p>
        </w:tc>
      </w:tr>
      <w:tr w:rsidR="001F4403" w:rsidRPr="00E65D4E" w:rsidTr="00FD2843">
        <w:tc>
          <w:tcPr>
            <w:tcW w:w="3460" w:type="dxa"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E65D4E">
              <w:rPr>
                <w:rFonts w:ascii="Arial" w:hAnsi="Arial" w:cs="Arial"/>
                <w:b/>
                <w:bCs/>
              </w:rPr>
              <w:t>Office Hours</w:t>
            </w:r>
          </w:p>
        </w:tc>
        <w:tc>
          <w:tcPr>
            <w:tcW w:w="6441" w:type="dxa"/>
            <w:gridSpan w:val="4"/>
          </w:tcPr>
          <w:p w:rsidR="001F4403" w:rsidRDefault="001F4403" w:rsidP="001F440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To be announced later.</w:t>
            </w:r>
          </w:p>
        </w:tc>
      </w:tr>
      <w:tr w:rsidR="001F4403" w:rsidRPr="00E65D4E" w:rsidTr="00FD2843">
        <w:tc>
          <w:tcPr>
            <w:tcW w:w="3460" w:type="dxa"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E65D4E">
              <w:rPr>
                <w:rFonts w:ascii="Arial" w:hAnsi="Arial" w:cs="Arial"/>
                <w:b/>
                <w:bCs/>
              </w:rPr>
              <w:t>Plagiarism Policy</w:t>
            </w:r>
          </w:p>
        </w:tc>
        <w:tc>
          <w:tcPr>
            <w:tcW w:w="6441" w:type="dxa"/>
            <w:gridSpan w:val="4"/>
          </w:tcPr>
          <w:p w:rsidR="001F4403" w:rsidRPr="00C60692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iCs/>
              </w:rPr>
            </w:pPr>
            <w:r w:rsidRPr="00C60692">
              <w:rPr>
                <w:rFonts w:ascii="Arial" w:hAnsi="Arial" w:cs="Arial"/>
                <w:b/>
                <w:iCs/>
              </w:rPr>
              <w:t>All the parties involved in first cheating case in Midterm or Final term will be awarded ‘F’ for the course.</w:t>
            </w:r>
          </w:p>
        </w:tc>
      </w:tr>
      <w:tr w:rsidR="001F4403" w:rsidRPr="00E65D4E" w:rsidTr="004F6162">
        <w:trPr>
          <w:trHeight w:val="321"/>
        </w:trPr>
        <w:tc>
          <w:tcPr>
            <w:tcW w:w="3460" w:type="dxa"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E65D4E">
              <w:rPr>
                <w:rFonts w:ascii="Arial" w:hAnsi="Arial" w:cs="Arial"/>
                <w:b/>
                <w:bCs/>
              </w:rPr>
              <w:t>Textbook</w:t>
            </w:r>
            <w:r w:rsidRPr="00E65D4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41" w:type="dxa"/>
            <w:gridSpan w:val="4"/>
          </w:tcPr>
          <w:p w:rsidR="00060802" w:rsidRDefault="00060802" w:rsidP="00060802">
            <w:pPr>
              <w:numPr>
                <w:ilvl w:val="0"/>
                <w:numId w:val="4"/>
              </w:numPr>
              <w:rPr>
                <w:rFonts w:ascii="Arial" w:hAnsi="Arial" w:cs="Arial"/>
                <w:iCs/>
              </w:rPr>
            </w:pPr>
            <w:r w:rsidRPr="00060802">
              <w:rPr>
                <w:rFonts w:ascii="Arial" w:hAnsi="Arial" w:cs="Arial"/>
                <w:iCs/>
              </w:rPr>
              <w:t>Mining</w:t>
            </w:r>
            <w:r>
              <w:rPr>
                <w:rFonts w:ascii="Arial" w:hAnsi="Arial" w:cs="Arial"/>
                <w:iCs/>
              </w:rPr>
              <w:t xml:space="preserve"> </w:t>
            </w:r>
            <w:r w:rsidRPr="00060802">
              <w:rPr>
                <w:rFonts w:ascii="Arial" w:hAnsi="Arial" w:cs="Arial"/>
                <w:iCs/>
              </w:rPr>
              <w:t>of</w:t>
            </w:r>
            <w:r>
              <w:rPr>
                <w:rFonts w:ascii="Arial" w:hAnsi="Arial" w:cs="Arial"/>
                <w:iCs/>
              </w:rPr>
              <w:t xml:space="preserve"> </w:t>
            </w:r>
            <w:r w:rsidRPr="00060802">
              <w:rPr>
                <w:rFonts w:ascii="Arial" w:hAnsi="Arial" w:cs="Arial"/>
                <w:iCs/>
              </w:rPr>
              <w:t>Massive</w:t>
            </w:r>
            <w:r>
              <w:rPr>
                <w:rFonts w:ascii="Arial" w:hAnsi="Arial" w:cs="Arial"/>
                <w:iCs/>
              </w:rPr>
              <w:t xml:space="preserve"> </w:t>
            </w:r>
            <w:r w:rsidRPr="00060802">
              <w:rPr>
                <w:rFonts w:ascii="Arial" w:hAnsi="Arial" w:cs="Arial"/>
                <w:iCs/>
              </w:rPr>
              <w:t>Datasets</w:t>
            </w:r>
          </w:p>
          <w:p w:rsidR="00060802" w:rsidRDefault="00060802" w:rsidP="00060802">
            <w:pPr>
              <w:numPr>
                <w:ilvl w:val="0"/>
                <w:numId w:val="4"/>
              </w:num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Data A</w:t>
            </w:r>
            <w:r w:rsidRPr="00060802">
              <w:rPr>
                <w:rFonts w:ascii="Arial" w:hAnsi="Arial" w:cs="Arial"/>
                <w:iCs/>
              </w:rPr>
              <w:t>nalysis with open source tools</w:t>
            </w:r>
          </w:p>
          <w:p w:rsidR="001F4403" w:rsidRPr="00060802" w:rsidRDefault="00060802" w:rsidP="00060802">
            <w:pPr>
              <w:numPr>
                <w:ilvl w:val="0"/>
                <w:numId w:val="4"/>
              </w:numPr>
              <w:rPr>
                <w:rFonts w:ascii="Arial" w:hAnsi="Arial" w:cs="Arial"/>
                <w:iCs/>
              </w:rPr>
            </w:pPr>
            <w:r w:rsidRPr="00060802">
              <w:rPr>
                <w:rFonts w:ascii="Arial" w:hAnsi="Arial" w:cs="Arial"/>
                <w:iCs/>
              </w:rPr>
              <w:t>Learning Apache Spark with Python</w:t>
            </w:r>
          </w:p>
        </w:tc>
      </w:tr>
      <w:tr w:rsidR="001F4403" w:rsidRPr="00E65D4E" w:rsidTr="00FD2843">
        <w:tc>
          <w:tcPr>
            <w:tcW w:w="3460" w:type="dxa"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E65D4E">
              <w:rPr>
                <w:rFonts w:ascii="Arial" w:hAnsi="Arial" w:cs="Arial"/>
                <w:b/>
                <w:bCs/>
              </w:rPr>
              <w:t xml:space="preserve">Reference </w:t>
            </w:r>
            <w:r>
              <w:rPr>
                <w:rFonts w:ascii="Arial" w:hAnsi="Arial" w:cs="Arial"/>
                <w:b/>
                <w:bCs/>
              </w:rPr>
              <w:t>Books</w:t>
            </w:r>
          </w:p>
        </w:tc>
        <w:tc>
          <w:tcPr>
            <w:tcW w:w="6441" w:type="dxa"/>
            <w:gridSpan w:val="4"/>
          </w:tcPr>
          <w:p w:rsidR="00060802" w:rsidRDefault="00060802" w:rsidP="00060802">
            <w:pPr>
              <w:numPr>
                <w:ilvl w:val="0"/>
                <w:numId w:val="3"/>
              </w:numPr>
              <w:rPr>
                <w:rFonts w:ascii="Arial" w:hAnsi="Arial" w:cs="Arial"/>
                <w:iCs/>
              </w:rPr>
            </w:pPr>
            <w:r w:rsidRPr="00060802">
              <w:rPr>
                <w:rFonts w:ascii="Arial" w:hAnsi="Arial" w:cs="Arial"/>
                <w:iCs/>
              </w:rPr>
              <w:t>Python for Data Analysis</w:t>
            </w:r>
          </w:p>
          <w:p w:rsidR="00060802" w:rsidRDefault="00060802" w:rsidP="00060802">
            <w:pPr>
              <w:numPr>
                <w:ilvl w:val="0"/>
                <w:numId w:val="3"/>
              </w:numPr>
              <w:rPr>
                <w:rFonts w:ascii="Arial" w:hAnsi="Arial" w:cs="Arial"/>
                <w:iCs/>
              </w:rPr>
            </w:pPr>
            <w:r w:rsidRPr="00060802">
              <w:rPr>
                <w:rFonts w:ascii="Arial" w:hAnsi="Arial" w:cs="Arial"/>
                <w:iCs/>
              </w:rPr>
              <w:t>Python for Programmers</w:t>
            </w:r>
          </w:p>
          <w:p w:rsidR="001F4403" w:rsidRPr="00060802" w:rsidRDefault="00060802" w:rsidP="00060802">
            <w:pPr>
              <w:numPr>
                <w:ilvl w:val="0"/>
                <w:numId w:val="3"/>
              </w:numPr>
              <w:rPr>
                <w:rFonts w:ascii="Arial" w:hAnsi="Arial" w:cs="Arial"/>
                <w:iCs/>
              </w:rPr>
            </w:pPr>
            <w:r w:rsidRPr="00060802">
              <w:rPr>
                <w:rFonts w:ascii="Arial" w:hAnsi="Arial" w:cs="Arial"/>
                <w:iCs/>
              </w:rPr>
              <w:t>Big Data,</w:t>
            </w:r>
            <w:r>
              <w:rPr>
                <w:rFonts w:ascii="Arial" w:hAnsi="Arial" w:cs="Arial"/>
                <w:iCs/>
              </w:rPr>
              <w:t xml:space="preserve"> </w:t>
            </w:r>
            <w:r w:rsidRPr="00060802">
              <w:rPr>
                <w:rFonts w:ascii="Arial" w:hAnsi="Arial" w:cs="Arial"/>
                <w:iCs/>
              </w:rPr>
              <w:t>Mining, and</w:t>
            </w:r>
            <w:r>
              <w:rPr>
                <w:rFonts w:ascii="Arial" w:hAnsi="Arial" w:cs="Arial"/>
                <w:iCs/>
              </w:rPr>
              <w:t xml:space="preserve"> </w:t>
            </w:r>
            <w:r w:rsidRPr="00060802">
              <w:rPr>
                <w:rFonts w:ascii="Arial" w:hAnsi="Arial" w:cs="Arial"/>
                <w:iCs/>
              </w:rPr>
              <w:t>Analytics</w:t>
            </w:r>
          </w:p>
        </w:tc>
      </w:tr>
      <w:tr w:rsidR="001F4403" w:rsidRPr="00E65D4E" w:rsidTr="00FD2843">
        <w:tc>
          <w:tcPr>
            <w:tcW w:w="3460" w:type="dxa"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Course Goals</w:t>
            </w:r>
          </w:p>
        </w:tc>
        <w:tc>
          <w:tcPr>
            <w:tcW w:w="6441" w:type="dxa"/>
            <w:gridSpan w:val="4"/>
          </w:tcPr>
          <w:p w:rsidR="001F4403" w:rsidRPr="00CA4F61" w:rsidRDefault="00DE30B7" w:rsidP="00CA4F61">
            <w:pPr>
              <w:ind w:left="720"/>
              <w:rPr>
                <w:rFonts w:ascii="Arial" w:hAnsi="Arial" w:cs="Arial"/>
              </w:rPr>
            </w:pPr>
            <w:r w:rsidRPr="00DE30B7">
              <w:rPr>
                <w:rFonts w:ascii="Arial" w:hAnsi="Arial" w:cs="Arial"/>
              </w:rPr>
              <w:t>This course is for students who hav</w:t>
            </w:r>
            <w:r w:rsidR="00CA4F61">
              <w:rPr>
                <w:rFonts w:ascii="Arial" w:hAnsi="Arial" w:cs="Arial"/>
              </w:rPr>
              <w:t xml:space="preserve">e some programming and database </w:t>
            </w:r>
            <w:r w:rsidRPr="00DE30B7">
              <w:rPr>
                <w:rFonts w:ascii="Arial" w:hAnsi="Arial" w:cs="Arial"/>
              </w:rPr>
              <w:t>experience. The objective of this course is to give students some experience</w:t>
            </w:r>
            <w:r w:rsidR="00CA4F61">
              <w:rPr>
                <w:rFonts w:ascii="Arial" w:hAnsi="Arial" w:cs="Arial"/>
              </w:rPr>
              <w:t xml:space="preserve"> </w:t>
            </w:r>
            <w:r w:rsidRPr="00DE30B7">
              <w:rPr>
                <w:rFonts w:ascii="Arial" w:hAnsi="Arial" w:cs="Arial"/>
              </w:rPr>
              <w:t xml:space="preserve">in data </w:t>
            </w:r>
            <w:r w:rsidR="00CA4F61">
              <w:rPr>
                <w:rFonts w:ascii="Arial" w:hAnsi="Arial" w:cs="Arial"/>
              </w:rPr>
              <w:t>analysis</w:t>
            </w:r>
            <w:r w:rsidRPr="00DE30B7">
              <w:rPr>
                <w:rFonts w:ascii="Arial" w:hAnsi="Arial" w:cs="Arial"/>
              </w:rPr>
              <w:t xml:space="preserve"> and developing applications that utilize the vast amount of</w:t>
            </w:r>
            <w:r w:rsidR="00CA4F61">
              <w:rPr>
                <w:rFonts w:ascii="Arial" w:hAnsi="Arial" w:cs="Arial"/>
              </w:rPr>
              <w:t xml:space="preserve"> </w:t>
            </w:r>
            <w:r w:rsidRPr="00DE30B7">
              <w:rPr>
                <w:rFonts w:ascii="Arial" w:hAnsi="Arial" w:cs="Arial"/>
              </w:rPr>
              <w:t>data that is available to general public to create programs that provides</w:t>
            </w:r>
            <w:r w:rsidR="00CA4F61">
              <w:rPr>
                <w:rFonts w:ascii="Arial" w:hAnsi="Arial" w:cs="Arial"/>
              </w:rPr>
              <w:t xml:space="preserve"> </w:t>
            </w:r>
            <w:r w:rsidRPr="00DE30B7">
              <w:rPr>
                <w:rFonts w:ascii="Arial" w:hAnsi="Arial" w:cs="Arial"/>
              </w:rPr>
              <w:t>information used in improving the standard of application performance.</w:t>
            </w:r>
            <w:r w:rsidR="00CA4F61">
              <w:rPr>
                <w:rFonts w:ascii="Arial" w:hAnsi="Arial" w:cs="Arial"/>
              </w:rPr>
              <w:t xml:space="preserve"> </w:t>
            </w:r>
            <w:r w:rsidRPr="00DE30B7">
              <w:rPr>
                <w:rFonts w:ascii="Arial" w:hAnsi="Arial" w:cs="Arial"/>
              </w:rPr>
              <w:t>Discovering how the efficiency of applications can be improved by</w:t>
            </w:r>
            <w:r w:rsidR="00CA4F61">
              <w:rPr>
                <w:rFonts w:ascii="Arial" w:hAnsi="Arial" w:cs="Arial"/>
              </w:rPr>
              <w:t xml:space="preserve"> </w:t>
            </w:r>
            <w:r w:rsidRPr="00DE30B7">
              <w:rPr>
                <w:rFonts w:ascii="Arial" w:hAnsi="Arial" w:cs="Arial"/>
              </w:rPr>
              <w:t>understanding the data</w:t>
            </w:r>
            <w:r w:rsidR="00CA4F61">
              <w:rPr>
                <w:rFonts w:ascii="Arial" w:hAnsi="Arial" w:cs="Arial"/>
              </w:rPr>
              <w:t>.</w:t>
            </w:r>
          </w:p>
        </w:tc>
      </w:tr>
      <w:tr w:rsidR="001F4403" w:rsidRPr="00E65D4E" w:rsidTr="00FD2843">
        <w:tc>
          <w:tcPr>
            <w:tcW w:w="3460" w:type="dxa"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Learning</w:t>
            </w:r>
            <w:r w:rsidRPr="00E65D4E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Outcomes</w:t>
            </w:r>
          </w:p>
        </w:tc>
        <w:tc>
          <w:tcPr>
            <w:tcW w:w="6441" w:type="dxa"/>
            <w:gridSpan w:val="4"/>
          </w:tcPr>
          <w:p w:rsidR="001F4403" w:rsidRPr="0038298E" w:rsidRDefault="001F4403" w:rsidP="001F4403">
            <w:pPr>
              <w:numPr>
                <w:ilvl w:val="0"/>
                <w:numId w:val="5"/>
              </w:numPr>
              <w:rPr>
                <w:iCs/>
              </w:rPr>
            </w:pPr>
            <w:r w:rsidRPr="0038298E">
              <w:rPr>
                <w:iCs/>
              </w:rPr>
              <w:t>Understanding of Python</w:t>
            </w:r>
          </w:p>
          <w:p w:rsidR="001F4403" w:rsidRPr="0038298E" w:rsidRDefault="001F4403" w:rsidP="001F4403">
            <w:pPr>
              <w:numPr>
                <w:ilvl w:val="0"/>
                <w:numId w:val="5"/>
              </w:numPr>
              <w:rPr>
                <w:iCs/>
              </w:rPr>
            </w:pPr>
            <w:r w:rsidRPr="0038298E">
              <w:rPr>
                <w:iCs/>
              </w:rPr>
              <w:t>Data manipulation using python</w:t>
            </w:r>
          </w:p>
          <w:p w:rsidR="001F4403" w:rsidRPr="0038298E" w:rsidRDefault="001F4403" w:rsidP="001F4403">
            <w:pPr>
              <w:numPr>
                <w:ilvl w:val="0"/>
                <w:numId w:val="5"/>
              </w:numPr>
              <w:rPr>
                <w:iCs/>
              </w:rPr>
            </w:pPr>
            <w:r w:rsidRPr="0038298E">
              <w:rPr>
                <w:iCs/>
              </w:rPr>
              <w:t>Hands on practice with python libraries (</w:t>
            </w:r>
            <w:proofErr w:type="spellStart"/>
            <w:r w:rsidRPr="0038298E">
              <w:rPr>
                <w:iCs/>
              </w:rPr>
              <w:t>Numpy</w:t>
            </w:r>
            <w:proofErr w:type="spellEnd"/>
            <w:r w:rsidRPr="0038298E">
              <w:rPr>
                <w:iCs/>
              </w:rPr>
              <w:t xml:space="preserve">, Pandas and </w:t>
            </w:r>
            <w:proofErr w:type="spellStart"/>
            <w:r w:rsidRPr="0038298E">
              <w:rPr>
                <w:iCs/>
              </w:rPr>
              <w:t>Matplot</w:t>
            </w:r>
            <w:proofErr w:type="spellEnd"/>
            <w:r w:rsidRPr="0038298E">
              <w:rPr>
                <w:iCs/>
              </w:rPr>
              <w:t>).</w:t>
            </w:r>
          </w:p>
          <w:p w:rsidR="001F4403" w:rsidRPr="0038298E" w:rsidRDefault="001F4403" w:rsidP="001F4403">
            <w:pPr>
              <w:numPr>
                <w:ilvl w:val="0"/>
                <w:numId w:val="5"/>
              </w:numPr>
              <w:rPr>
                <w:iCs/>
              </w:rPr>
            </w:pPr>
            <w:r w:rsidRPr="0038298E">
              <w:rPr>
                <w:iCs/>
              </w:rPr>
              <w:t>Data Visualization</w:t>
            </w:r>
          </w:p>
          <w:p w:rsidR="001F4403" w:rsidRPr="0038298E" w:rsidRDefault="001F4403" w:rsidP="001F4403">
            <w:pPr>
              <w:numPr>
                <w:ilvl w:val="0"/>
                <w:numId w:val="5"/>
              </w:numPr>
              <w:rPr>
                <w:iCs/>
              </w:rPr>
            </w:pPr>
            <w:r w:rsidRPr="0038298E">
              <w:rPr>
                <w:iCs/>
              </w:rPr>
              <w:t xml:space="preserve">Introduction </w:t>
            </w:r>
            <w:r w:rsidR="00DE30B7" w:rsidRPr="0038298E">
              <w:rPr>
                <w:iCs/>
              </w:rPr>
              <w:t>Big Data</w:t>
            </w:r>
          </w:p>
          <w:p w:rsidR="00DE30B7" w:rsidRPr="0038298E" w:rsidRDefault="00DE30B7" w:rsidP="00DE30B7">
            <w:pPr>
              <w:numPr>
                <w:ilvl w:val="0"/>
                <w:numId w:val="5"/>
              </w:numPr>
              <w:rPr>
                <w:iCs/>
              </w:rPr>
            </w:pPr>
            <w:r w:rsidRPr="0038298E">
              <w:rPr>
                <w:iCs/>
              </w:rPr>
              <w:t>Introduction to Spark</w:t>
            </w:r>
          </w:p>
          <w:p w:rsidR="00DE30B7" w:rsidRPr="0038298E" w:rsidRDefault="00DE30B7" w:rsidP="00DE30B7">
            <w:pPr>
              <w:numPr>
                <w:ilvl w:val="0"/>
                <w:numId w:val="5"/>
              </w:numPr>
              <w:rPr>
                <w:iCs/>
              </w:rPr>
            </w:pPr>
            <w:r w:rsidRPr="0038298E">
              <w:rPr>
                <w:iCs/>
              </w:rPr>
              <w:t>Introduction to RDDs</w:t>
            </w:r>
          </w:p>
          <w:p w:rsidR="00DE30B7" w:rsidRPr="0038298E" w:rsidRDefault="00DE30B7" w:rsidP="00DE30B7">
            <w:pPr>
              <w:numPr>
                <w:ilvl w:val="0"/>
                <w:numId w:val="5"/>
              </w:numPr>
              <w:rPr>
                <w:iCs/>
              </w:rPr>
            </w:pPr>
            <w:r w:rsidRPr="0038298E">
              <w:rPr>
                <w:iCs/>
              </w:rPr>
              <w:t xml:space="preserve">Introduction to </w:t>
            </w:r>
            <w:proofErr w:type="spellStart"/>
            <w:r w:rsidRPr="0038298E">
              <w:rPr>
                <w:iCs/>
              </w:rPr>
              <w:t>DataFrames</w:t>
            </w:r>
            <w:proofErr w:type="spellEnd"/>
          </w:p>
          <w:p w:rsidR="00DE30B7" w:rsidRPr="0038298E" w:rsidRDefault="00DE30B7" w:rsidP="00DE30B7">
            <w:pPr>
              <w:numPr>
                <w:ilvl w:val="0"/>
                <w:numId w:val="5"/>
              </w:numPr>
              <w:rPr>
                <w:iCs/>
              </w:rPr>
            </w:pPr>
            <w:r w:rsidRPr="0038298E">
              <w:rPr>
                <w:iCs/>
              </w:rPr>
              <w:t>Advanced Spark Topics</w:t>
            </w:r>
          </w:p>
          <w:p w:rsidR="00DE30B7" w:rsidRPr="00DE30B7" w:rsidRDefault="00DE30B7" w:rsidP="00DE30B7">
            <w:pPr>
              <w:numPr>
                <w:ilvl w:val="0"/>
                <w:numId w:val="5"/>
              </w:numPr>
              <w:rPr>
                <w:rFonts w:ascii="Arial" w:hAnsi="Arial" w:cs="Arial"/>
                <w:iCs/>
              </w:rPr>
            </w:pPr>
            <w:r w:rsidRPr="0038298E">
              <w:rPr>
                <w:iCs/>
              </w:rPr>
              <w:t xml:space="preserve">Introduction to Spark </w:t>
            </w:r>
            <w:proofErr w:type="spellStart"/>
            <w:r w:rsidRPr="0038298E">
              <w:rPr>
                <w:iCs/>
              </w:rPr>
              <w:t>MLlib</w:t>
            </w:r>
            <w:proofErr w:type="spellEnd"/>
          </w:p>
        </w:tc>
      </w:tr>
      <w:tr w:rsidR="001F4403" w:rsidRPr="00E65D4E" w:rsidTr="00FD2843">
        <w:tc>
          <w:tcPr>
            <w:tcW w:w="3460" w:type="dxa"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E65D4E">
              <w:rPr>
                <w:rFonts w:ascii="Arial" w:hAnsi="Arial" w:cs="Arial"/>
                <w:b/>
                <w:bCs/>
              </w:rPr>
              <w:t xml:space="preserve">Topics Covered in the Course, with Number of Lectures on Each Topic </w:t>
            </w:r>
          </w:p>
        </w:tc>
        <w:tc>
          <w:tcPr>
            <w:tcW w:w="6441" w:type="dxa"/>
            <w:gridSpan w:val="4"/>
          </w:tcPr>
          <w:p w:rsidR="001F4403" w:rsidRPr="00E65D4E" w:rsidRDefault="001F4403" w:rsidP="00FD284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Attached</w:t>
            </w:r>
          </w:p>
        </w:tc>
      </w:tr>
      <w:tr w:rsidR="001F4403" w:rsidRPr="00E65D4E" w:rsidTr="00FD2843">
        <w:tc>
          <w:tcPr>
            <w:tcW w:w="3460" w:type="dxa"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Lab Projects</w:t>
            </w:r>
          </w:p>
        </w:tc>
        <w:tc>
          <w:tcPr>
            <w:tcW w:w="6441" w:type="dxa"/>
            <w:gridSpan w:val="4"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Yes</w:t>
            </w:r>
          </w:p>
        </w:tc>
      </w:tr>
      <w:tr w:rsidR="001F4403" w:rsidRPr="00E65D4E" w:rsidTr="00FD2843">
        <w:tc>
          <w:tcPr>
            <w:tcW w:w="3460" w:type="dxa"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Theory &amp; Lab Exam</w:t>
            </w:r>
          </w:p>
        </w:tc>
        <w:tc>
          <w:tcPr>
            <w:tcW w:w="6441" w:type="dxa"/>
            <w:gridSpan w:val="4"/>
          </w:tcPr>
          <w:p w:rsidR="001F4403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Mid Term:  1.5 Hours</w:t>
            </w:r>
          </w:p>
          <w:p w:rsidR="001F4403" w:rsidRPr="00E65D4E" w:rsidRDefault="001F4403" w:rsidP="001F440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Final Term: 3 Hours</w:t>
            </w:r>
          </w:p>
        </w:tc>
      </w:tr>
      <w:tr w:rsidR="001F4403" w:rsidRPr="00E65D4E" w:rsidTr="00FD2843">
        <w:trPr>
          <w:trHeight w:val="120"/>
        </w:trPr>
        <w:tc>
          <w:tcPr>
            <w:tcW w:w="3460" w:type="dxa"/>
            <w:vMerge w:val="restart"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E65D4E">
              <w:rPr>
                <w:rFonts w:ascii="Arial" w:hAnsi="Arial" w:cs="Arial"/>
                <w:b/>
                <w:bCs/>
              </w:rPr>
              <w:t>Class Time Spent on</w:t>
            </w:r>
            <w:r w:rsidRPr="00E65D4E">
              <w:rPr>
                <w:rFonts w:ascii="Arial" w:hAnsi="Arial" w:cs="Arial"/>
              </w:rPr>
              <w:t xml:space="preserve"> (in credit hours)</w:t>
            </w:r>
          </w:p>
        </w:tc>
        <w:tc>
          <w:tcPr>
            <w:tcW w:w="1016" w:type="dxa"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Theory</w:t>
            </w:r>
          </w:p>
        </w:tc>
        <w:tc>
          <w:tcPr>
            <w:tcW w:w="1482" w:type="dxa"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 w:rsidRPr="00E65D4E">
              <w:rPr>
                <w:rFonts w:ascii="Arial" w:hAnsi="Arial" w:cs="Arial"/>
                <w:b/>
                <w:bCs/>
              </w:rPr>
              <w:t>Problem Analysis</w:t>
            </w:r>
          </w:p>
        </w:tc>
        <w:tc>
          <w:tcPr>
            <w:tcW w:w="1530" w:type="dxa"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 w:rsidRPr="00E65D4E">
              <w:rPr>
                <w:rFonts w:ascii="Arial" w:hAnsi="Arial" w:cs="Arial"/>
                <w:b/>
                <w:bCs/>
              </w:rPr>
              <w:t>Solution Design</w:t>
            </w:r>
          </w:p>
        </w:tc>
        <w:tc>
          <w:tcPr>
            <w:tcW w:w="2413" w:type="dxa"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 w:rsidRPr="00E65D4E">
              <w:rPr>
                <w:rFonts w:ascii="Arial" w:hAnsi="Arial" w:cs="Arial"/>
                <w:b/>
                <w:bCs/>
              </w:rPr>
              <w:t>Labs</w:t>
            </w:r>
          </w:p>
        </w:tc>
      </w:tr>
      <w:tr w:rsidR="001F4403" w:rsidRPr="00E65D4E" w:rsidTr="00FD2843">
        <w:trPr>
          <w:trHeight w:val="120"/>
        </w:trPr>
        <w:tc>
          <w:tcPr>
            <w:tcW w:w="3460" w:type="dxa"/>
            <w:vMerge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016" w:type="dxa"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82" w:type="dxa"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30" w:type="dxa"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13" w:type="dxa"/>
          </w:tcPr>
          <w:p w:rsidR="001F4403" w:rsidRPr="00E65D4E" w:rsidRDefault="001F4403" w:rsidP="00FD284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1F4403" w:rsidRPr="00E65D4E" w:rsidRDefault="001F4403" w:rsidP="001F4403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p w:rsidR="001F4403" w:rsidRDefault="001F4403" w:rsidP="001F4403">
      <w:pPr>
        <w:tabs>
          <w:tab w:val="left" w:pos="-1296"/>
          <w:tab w:val="left" w:pos="-864"/>
          <w:tab w:val="left" w:pos="-432"/>
          <w:tab w:val="left" w:pos="1"/>
          <w:tab w:val="left" w:pos="432"/>
          <w:tab w:val="left" w:pos="864"/>
          <w:tab w:val="left" w:pos="1296"/>
          <w:tab w:val="left" w:pos="2040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</w:tabs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BF1E66" w:rsidTr="00BF1E66">
        <w:trPr>
          <w:hidden/>
        </w:trPr>
        <w:tc>
          <w:tcPr>
            <w:tcW w:w="3005" w:type="dxa"/>
          </w:tcPr>
          <w:p w:rsidR="00BF1E66" w:rsidRDefault="00BF1E66" w:rsidP="001F4403">
            <w:pPr>
              <w:rPr>
                <w:vanish/>
              </w:rPr>
            </w:pPr>
          </w:p>
        </w:tc>
        <w:tc>
          <w:tcPr>
            <w:tcW w:w="3006" w:type="dxa"/>
          </w:tcPr>
          <w:p w:rsidR="00BF1E66" w:rsidRDefault="00BF1E66" w:rsidP="001F4403">
            <w:pPr>
              <w:rPr>
                <w:vanish/>
              </w:rPr>
            </w:pPr>
          </w:p>
        </w:tc>
        <w:tc>
          <w:tcPr>
            <w:tcW w:w="3006" w:type="dxa"/>
          </w:tcPr>
          <w:p w:rsidR="00BF1E66" w:rsidRDefault="00BF1E66" w:rsidP="001F4403">
            <w:pPr>
              <w:rPr>
                <w:vanish/>
              </w:rPr>
            </w:pPr>
          </w:p>
        </w:tc>
      </w:tr>
    </w:tbl>
    <w:p w:rsidR="001F4403" w:rsidRPr="000D3543" w:rsidRDefault="001F4403" w:rsidP="001F4403">
      <w:pPr>
        <w:rPr>
          <w:vanish/>
        </w:rPr>
      </w:pPr>
    </w:p>
    <w:p w:rsidR="001F4403" w:rsidRPr="00B26017" w:rsidRDefault="001F4403" w:rsidP="001F4403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6480"/>
        <w:gridCol w:w="1642"/>
      </w:tblGrid>
      <w:tr w:rsidR="00BF1E66" w:rsidRPr="00BF1E66" w:rsidTr="001D13E7">
        <w:tc>
          <w:tcPr>
            <w:tcW w:w="895" w:type="dxa"/>
            <w:vAlign w:val="center"/>
          </w:tcPr>
          <w:p w:rsidR="00BF1E66" w:rsidRPr="00BF1E66" w:rsidRDefault="00BF1E66" w:rsidP="00BF1E66">
            <w:pPr>
              <w:jc w:val="both"/>
              <w:rPr>
                <w:b/>
              </w:rPr>
            </w:pPr>
            <w:r w:rsidRPr="00BF1E66">
              <w:rPr>
                <w:b/>
              </w:rPr>
              <w:t xml:space="preserve">Week </w:t>
            </w:r>
          </w:p>
        </w:tc>
        <w:tc>
          <w:tcPr>
            <w:tcW w:w="6480" w:type="dxa"/>
            <w:vAlign w:val="center"/>
          </w:tcPr>
          <w:p w:rsidR="00BF1E66" w:rsidRPr="00BF1E66" w:rsidRDefault="00BF1E66" w:rsidP="00BF1E66">
            <w:pPr>
              <w:jc w:val="both"/>
              <w:rPr>
                <w:b/>
              </w:rPr>
            </w:pPr>
            <w:r w:rsidRPr="00BF1E66">
              <w:rPr>
                <w:b/>
              </w:rPr>
              <w:t>Topics Covered</w:t>
            </w:r>
          </w:p>
        </w:tc>
        <w:tc>
          <w:tcPr>
            <w:tcW w:w="1642" w:type="dxa"/>
            <w:vAlign w:val="center"/>
          </w:tcPr>
          <w:p w:rsidR="00BF1E66" w:rsidRPr="00BF1E66" w:rsidRDefault="00BF1E66" w:rsidP="00BF1E66">
            <w:pPr>
              <w:jc w:val="both"/>
              <w:rPr>
                <w:b/>
              </w:rPr>
            </w:pPr>
            <w:r w:rsidRPr="00BF1E66">
              <w:rPr>
                <w:b/>
              </w:rPr>
              <w:t>Instruments</w:t>
            </w:r>
          </w:p>
        </w:tc>
      </w:tr>
      <w:tr w:rsidR="00BF1E66" w:rsidRPr="00BF1E66" w:rsidTr="001D13E7">
        <w:tc>
          <w:tcPr>
            <w:tcW w:w="895" w:type="dxa"/>
            <w:vAlign w:val="center"/>
          </w:tcPr>
          <w:p w:rsidR="00BF1E66" w:rsidRPr="00BF1E66" w:rsidRDefault="00BF1E66" w:rsidP="00BF1E66">
            <w:pPr>
              <w:jc w:val="center"/>
            </w:pPr>
            <w:r w:rsidRPr="00BF1E66">
              <w:t>1</w:t>
            </w:r>
          </w:p>
        </w:tc>
        <w:tc>
          <w:tcPr>
            <w:tcW w:w="6480" w:type="dxa"/>
            <w:vAlign w:val="center"/>
          </w:tcPr>
          <w:p w:rsidR="00BF1E66" w:rsidRPr="00BF1E66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BF1E66">
              <w:t>Discussion on Python and its market position.</w:t>
            </w:r>
          </w:p>
          <w:p w:rsidR="00BF1E66" w:rsidRPr="00BF1E66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BF1E66">
              <w:t>Motivation regarding learning aspects of this course</w:t>
            </w:r>
          </w:p>
          <w:p w:rsidR="00BF1E66" w:rsidRPr="00BF1E66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BF1E66">
              <w:t>Setting up environment for Python.</w:t>
            </w:r>
          </w:p>
          <w:p w:rsidR="00BF1E66" w:rsidRPr="00BF1E66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BF1E66">
              <w:t>Installation of Anaconda</w:t>
            </w:r>
          </w:p>
          <w:p w:rsidR="00BF1E66" w:rsidRPr="00BF1E66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BF1E66">
              <w:t>What is Big Data?</w:t>
            </w:r>
          </w:p>
          <w:p w:rsidR="00BF1E66" w:rsidRPr="00BF1E66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BF1E66">
              <w:t>Characteristics of Big Data</w:t>
            </w:r>
          </w:p>
          <w:p w:rsidR="00BF1E66" w:rsidRPr="00BF1E66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BF1E66">
              <w:t>What are the V’s of Big Data?</w:t>
            </w:r>
          </w:p>
          <w:p w:rsidR="00BF1E66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BF1E66">
              <w:t>The Impact of Big Data</w:t>
            </w:r>
          </w:p>
          <w:p w:rsidR="00BF1E66" w:rsidRDefault="00BF1E66" w:rsidP="00FF7174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 xml:space="preserve">Big Data - Beyond the Hype, </w:t>
            </w:r>
            <w:r>
              <w:t>Big Data Examples</w:t>
            </w:r>
            <w:r>
              <w:t xml:space="preserve">, </w:t>
            </w:r>
            <w:r>
              <w:t>Sources of Big Data</w:t>
            </w:r>
          </w:p>
          <w:p w:rsidR="00BF1E66" w:rsidRDefault="00BF1E66" w:rsidP="00287609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Big Data Adoption</w:t>
            </w:r>
            <w:r>
              <w:t xml:space="preserve">, </w:t>
            </w:r>
            <w:r>
              <w:t>The Big Data and Data Science</w:t>
            </w:r>
          </w:p>
          <w:p w:rsidR="00BF1E66" w:rsidRPr="00BF1E66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The Big Data Platform</w:t>
            </w:r>
            <w:r>
              <w:t xml:space="preserve">, </w:t>
            </w:r>
            <w:r>
              <w:t>Big Data and Data Science</w:t>
            </w:r>
            <w:r>
              <w:t xml:space="preserve">. </w:t>
            </w:r>
            <w:r>
              <w:t>Skills for Data Scientists</w:t>
            </w:r>
          </w:p>
        </w:tc>
        <w:tc>
          <w:tcPr>
            <w:tcW w:w="1642" w:type="dxa"/>
            <w:vAlign w:val="center"/>
          </w:tcPr>
          <w:p w:rsidR="00BF1E66" w:rsidRPr="00BF1E66" w:rsidRDefault="00BF1E66" w:rsidP="00BF1E66">
            <w:pPr>
              <w:rPr>
                <w:b/>
              </w:rPr>
            </w:pPr>
          </w:p>
        </w:tc>
      </w:tr>
      <w:tr w:rsidR="00BF1E66" w:rsidRPr="00BF1E66" w:rsidTr="001D13E7">
        <w:tc>
          <w:tcPr>
            <w:tcW w:w="895" w:type="dxa"/>
            <w:vAlign w:val="center"/>
          </w:tcPr>
          <w:p w:rsidR="00BF1E66" w:rsidRPr="00BF1E66" w:rsidRDefault="00BF1E66" w:rsidP="00BF1E66">
            <w:pPr>
              <w:jc w:val="center"/>
            </w:pPr>
            <w:r w:rsidRPr="00BF1E66">
              <w:t>2</w:t>
            </w:r>
          </w:p>
        </w:tc>
        <w:tc>
          <w:tcPr>
            <w:tcW w:w="6480" w:type="dxa"/>
            <w:vAlign w:val="center"/>
          </w:tcPr>
          <w:p w:rsidR="00BF1E66" w:rsidRPr="00BF1E66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BF1E66">
              <w:t xml:space="preserve">Types of IDE(s) and WIDE that will be used in the duration of this course. e.g. </w:t>
            </w:r>
            <w:proofErr w:type="spellStart"/>
            <w:r w:rsidRPr="00BF1E66">
              <w:t>Spyder</w:t>
            </w:r>
            <w:proofErr w:type="spellEnd"/>
            <w:r w:rsidRPr="00BF1E66">
              <w:t xml:space="preserve">, </w:t>
            </w:r>
            <w:proofErr w:type="spellStart"/>
            <w:r w:rsidRPr="00BF1E66">
              <w:t>Jupyter</w:t>
            </w:r>
            <w:proofErr w:type="spellEnd"/>
            <w:r w:rsidRPr="00BF1E66">
              <w:t xml:space="preserve"> </w:t>
            </w:r>
            <w:proofErr w:type="spellStart"/>
            <w:r w:rsidRPr="00BF1E66">
              <w:t>etc</w:t>
            </w:r>
            <w:proofErr w:type="spellEnd"/>
          </w:p>
          <w:p w:rsidR="00BF1E66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BF1E66">
              <w:t>Hello World Program “Print Command”</w:t>
            </w:r>
          </w:p>
          <w:p w:rsidR="00BF1E66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 xml:space="preserve">Keyword </w:t>
            </w:r>
            <w:r w:rsidRPr="001A3501">
              <w:t>Types</w:t>
            </w:r>
          </w:p>
          <w:p w:rsidR="00BF1E66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1A3501">
              <w:t>Expressions and Variables</w:t>
            </w:r>
          </w:p>
          <w:p w:rsidR="00BF1E66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Input Method</w:t>
            </w:r>
          </w:p>
          <w:p w:rsidR="00BF1E66" w:rsidRPr="001A3501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1A3501">
              <w:t>Conditions and Branching</w:t>
            </w:r>
          </w:p>
          <w:p w:rsidR="00BF1E66" w:rsidRPr="00BF1E66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Loops</w:t>
            </w:r>
          </w:p>
        </w:tc>
        <w:tc>
          <w:tcPr>
            <w:tcW w:w="1642" w:type="dxa"/>
            <w:vAlign w:val="center"/>
          </w:tcPr>
          <w:p w:rsidR="00BF1E66" w:rsidRPr="00BF1E66" w:rsidRDefault="00BF1E66" w:rsidP="00BF1E66">
            <w:pPr>
              <w:rPr>
                <w:b/>
              </w:rPr>
            </w:pPr>
          </w:p>
        </w:tc>
      </w:tr>
      <w:tr w:rsidR="00BF1E66" w:rsidRPr="00BF1E66" w:rsidTr="001D13E7">
        <w:tc>
          <w:tcPr>
            <w:tcW w:w="895" w:type="dxa"/>
            <w:vAlign w:val="center"/>
          </w:tcPr>
          <w:p w:rsidR="00BF1E66" w:rsidRPr="00BF1E66" w:rsidRDefault="00BF1E66" w:rsidP="00BF1E66">
            <w:pPr>
              <w:jc w:val="center"/>
            </w:pPr>
            <w:r>
              <w:t>3</w:t>
            </w:r>
          </w:p>
        </w:tc>
        <w:tc>
          <w:tcPr>
            <w:tcW w:w="6480" w:type="dxa"/>
            <w:vAlign w:val="center"/>
          </w:tcPr>
          <w:p w:rsidR="00BF1E66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1A3501">
              <w:t>String Operations</w:t>
            </w:r>
          </w:p>
          <w:p w:rsidR="00BF1E66" w:rsidRPr="001A3501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1A3501">
              <w:t>Lists and Tuples</w:t>
            </w:r>
          </w:p>
          <w:p w:rsidR="00BF1E66" w:rsidRPr="001A3501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1A3501">
              <w:t>Sets</w:t>
            </w:r>
          </w:p>
          <w:p w:rsidR="00BF1E66" w:rsidRPr="00BF1E66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1A3501">
              <w:t>Dictionaries</w:t>
            </w:r>
          </w:p>
        </w:tc>
        <w:tc>
          <w:tcPr>
            <w:tcW w:w="1642" w:type="dxa"/>
            <w:vAlign w:val="center"/>
          </w:tcPr>
          <w:p w:rsidR="00BF1E66" w:rsidRPr="00BF1E66" w:rsidRDefault="00BF1E66" w:rsidP="00BF1E66">
            <w:pPr>
              <w:rPr>
                <w:b/>
              </w:rPr>
            </w:pPr>
          </w:p>
        </w:tc>
      </w:tr>
      <w:tr w:rsidR="00BF1E66" w:rsidRPr="00BF1E66" w:rsidTr="001D13E7">
        <w:tc>
          <w:tcPr>
            <w:tcW w:w="895" w:type="dxa"/>
            <w:vAlign w:val="center"/>
          </w:tcPr>
          <w:p w:rsidR="00BF1E66" w:rsidRDefault="00BF1E66" w:rsidP="00BF1E66">
            <w:pPr>
              <w:jc w:val="center"/>
            </w:pPr>
            <w:r>
              <w:t>4</w:t>
            </w:r>
          </w:p>
        </w:tc>
        <w:tc>
          <w:tcPr>
            <w:tcW w:w="6480" w:type="dxa"/>
            <w:vAlign w:val="center"/>
          </w:tcPr>
          <w:p w:rsidR="00BF1E66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1A3501">
              <w:t xml:space="preserve">Reading </w:t>
            </w:r>
            <w:r>
              <w:t xml:space="preserve">and Writing </w:t>
            </w:r>
            <w:r w:rsidRPr="001A3501">
              <w:t>files</w:t>
            </w:r>
          </w:p>
          <w:p w:rsidR="00BF1E66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1A3501">
              <w:t>Functions</w:t>
            </w:r>
          </w:p>
          <w:p w:rsidR="00BF1E66" w:rsidRPr="001A3501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Objects and Classes</w:t>
            </w:r>
          </w:p>
        </w:tc>
        <w:tc>
          <w:tcPr>
            <w:tcW w:w="1642" w:type="dxa"/>
            <w:vAlign w:val="center"/>
          </w:tcPr>
          <w:p w:rsidR="00BF1E66" w:rsidRPr="00BF1E66" w:rsidRDefault="00BF1E66" w:rsidP="00BF1E66">
            <w:pPr>
              <w:rPr>
                <w:b/>
              </w:rPr>
            </w:pPr>
          </w:p>
        </w:tc>
      </w:tr>
      <w:tr w:rsidR="00BF1E66" w:rsidRPr="00BF1E66" w:rsidTr="001D13E7">
        <w:tc>
          <w:tcPr>
            <w:tcW w:w="895" w:type="dxa"/>
            <w:vAlign w:val="center"/>
          </w:tcPr>
          <w:p w:rsidR="00BF1E66" w:rsidRDefault="00BF1E66" w:rsidP="00BF1E66">
            <w:pPr>
              <w:jc w:val="center"/>
            </w:pPr>
            <w:r>
              <w:t>5</w:t>
            </w:r>
          </w:p>
        </w:tc>
        <w:tc>
          <w:tcPr>
            <w:tcW w:w="6480" w:type="dxa"/>
            <w:vAlign w:val="center"/>
          </w:tcPr>
          <w:p w:rsidR="00BF1E66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1A3501">
              <w:t xml:space="preserve">Introduction with </w:t>
            </w:r>
            <w:proofErr w:type="spellStart"/>
            <w:r w:rsidRPr="001A3501">
              <w:t>Numpy</w:t>
            </w:r>
            <w:proofErr w:type="spellEnd"/>
          </w:p>
          <w:p w:rsidR="00BF1E66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proofErr w:type="spellStart"/>
            <w:r>
              <w:t>Numpy</w:t>
            </w:r>
            <w:proofErr w:type="spellEnd"/>
            <w:r>
              <w:t xml:space="preserve"> one dimensional Array</w:t>
            </w:r>
          </w:p>
          <w:p w:rsidR="00BF1E66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proofErr w:type="spellStart"/>
            <w:r>
              <w:t>Numpy</w:t>
            </w:r>
            <w:proofErr w:type="spellEnd"/>
            <w:r>
              <w:t xml:space="preserve"> two dimensional Array</w:t>
            </w:r>
          </w:p>
          <w:p w:rsidR="00BF1E66" w:rsidRPr="001A3501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proofErr w:type="spellStart"/>
            <w:r>
              <w:t>Numpy</w:t>
            </w:r>
            <w:proofErr w:type="spellEnd"/>
            <w:r>
              <w:t xml:space="preserve"> Array Operations</w:t>
            </w:r>
          </w:p>
        </w:tc>
        <w:tc>
          <w:tcPr>
            <w:tcW w:w="1642" w:type="dxa"/>
            <w:vAlign w:val="center"/>
          </w:tcPr>
          <w:p w:rsidR="00BF1E66" w:rsidRPr="00BF1E66" w:rsidRDefault="00BF1E66" w:rsidP="00BF1E66">
            <w:pPr>
              <w:rPr>
                <w:b/>
              </w:rPr>
            </w:pPr>
          </w:p>
        </w:tc>
      </w:tr>
      <w:tr w:rsidR="00BF1E66" w:rsidRPr="00BF1E66" w:rsidTr="001D13E7">
        <w:tc>
          <w:tcPr>
            <w:tcW w:w="895" w:type="dxa"/>
            <w:vAlign w:val="center"/>
          </w:tcPr>
          <w:p w:rsidR="00BF1E66" w:rsidRDefault="00BF1E66" w:rsidP="00BF1E66">
            <w:pPr>
              <w:jc w:val="center"/>
            </w:pPr>
            <w:r>
              <w:t>6</w:t>
            </w:r>
          </w:p>
        </w:tc>
        <w:tc>
          <w:tcPr>
            <w:tcW w:w="6480" w:type="dxa"/>
            <w:vAlign w:val="center"/>
          </w:tcPr>
          <w:p w:rsidR="00BF1E66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Descriptive Statistics</w:t>
            </w:r>
          </w:p>
          <w:p w:rsidR="00BF1E66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Data Manipulation</w:t>
            </w:r>
          </w:p>
          <w:p w:rsidR="00BF1E66" w:rsidRPr="001A3501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Data Wrangling</w:t>
            </w:r>
          </w:p>
        </w:tc>
        <w:tc>
          <w:tcPr>
            <w:tcW w:w="1642" w:type="dxa"/>
            <w:vAlign w:val="center"/>
          </w:tcPr>
          <w:p w:rsidR="00BF1E66" w:rsidRPr="00BF1E66" w:rsidRDefault="00BF1E66" w:rsidP="00BF1E66">
            <w:pPr>
              <w:rPr>
                <w:b/>
              </w:rPr>
            </w:pPr>
          </w:p>
        </w:tc>
      </w:tr>
      <w:tr w:rsidR="00BF1E66" w:rsidRPr="00BF1E66" w:rsidTr="001D13E7">
        <w:tc>
          <w:tcPr>
            <w:tcW w:w="895" w:type="dxa"/>
            <w:vAlign w:val="center"/>
          </w:tcPr>
          <w:p w:rsidR="00BF1E66" w:rsidRDefault="001D13E7" w:rsidP="00BF1E66">
            <w:pPr>
              <w:jc w:val="center"/>
            </w:pPr>
            <w:r>
              <w:t>7</w:t>
            </w:r>
          </w:p>
        </w:tc>
        <w:tc>
          <w:tcPr>
            <w:tcW w:w="6480" w:type="dxa"/>
            <w:vAlign w:val="center"/>
          </w:tcPr>
          <w:p w:rsidR="00BF1E66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1A3501">
              <w:t>Working with Pandas</w:t>
            </w:r>
          </w:p>
          <w:p w:rsidR="00BF1E66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Descriptive Statistics with Pandas</w:t>
            </w:r>
          </w:p>
          <w:p w:rsidR="00BF1E66" w:rsidRDefault="00BF1E66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Group by with Python</w:t>
            </w:r>
          </w:p>
          <w:p w:rsidR="00BF1E66" w:rsidRDefault="00BF1E66" w:rsidP="001D13E7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Data Manipulation with Pandas</w:t>
            </w:r>
          </w:p>
        </w:tc>
        <w:tc>
          <w:tcPr>
            <w:tcW w:w="1642" w:type="dxa"/>
            <w:vAlign w:val="center"/>
          </w:tcPr>
          <w:p w:rsidR="00BF1E66" w:rsidRPr="00BF1E66" w:rsidRDefault="00BF1E66" w:rsidP="00BF1E66">
            <w:pPr>
              <w:rPr>
                <w:b/>
              </w:rPr>
            </w:pPr>
          </w:p>
        </w:tc>
      </w:tr>
      <w:tr w:rsidR="001D13E7" w:rsidRPr="00BF1E66" w:rsidTr="001D13E7">
        <w:tc>
          <w:tcPr>
            <w:tcW w:w="895" w:type="dxa"/>
            <w:vAlign w:val="center"/>
          </w:tcPr>
          <w:p w:rsidR="001D13E7" w:rsidRDefault="001D13E7" w:rsidP="00BF1E66">
            <w:pPr>
              <w:jc w:val="center"/>
            </w:pPr>
            <w:r>
              <w:t>8</w:t>
            </w:r>
          </w:p>
        </w:tc>
        <w:tc>
          <w:tcPr>
            <w:tcW w:w="6480" w:type="dxa"/>
            <w:vAlign w:val="center"/>
          </w:tcPr>
          <w:p w:rsidR="001D13E7" w:rsidRDefault="001D13E7" w:rsidP="001D13E7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Data Wrangling with Pandas</w:t>
            </w:r>
            <w:r>
              <w:t xml:space="preserve"> </w:t>
            </w:r>
          </w:p>
          <w:p w:rsidR="001D13E7" w:rsidRPr="001A3501" w:rsidRDefault="001D13E7" w:rsidP="00BF1E6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Discussion regarding exam</w:t>
            </w:r>
          </w:p>
        </w:tc>
        <w:tc>
          <w:tcPr>
            <w:tcW w:w="1642" w:type="dxa"/>
            <w:vAlign w:val="center"/>
          </w:tcPr>
          <w:p w:rsidR="001D13E7" w:rsidRPr="00BF1E66" w:rsidRDefault="001D13E7" w:rsidP="00BF1E66">
            <w:pPr>
              <w:rPr>
                <w:b/>
              </w:rPr>
            </w:pPr>
          </w:p>
        </w:tc>
      </w:tr>
      <w:tr w:rsidR="001D13E7" w:rsidRPr="00BF1E66" w:rsidTr="001D13E7">
        <w:tc>
          <w:tcPr>
            <w:tcW w:w="895" w:type="dxa"/>
            <w:shd w:val="clear" w:color="auto" w:fill="808080" w:themeFill="background1" w:themeFillShade="80"/>
            <w:vAlign w:val="center"/>
          </w:tcPr>
          <w:p w:rsidR="001D13E7" w:rsidRDefault="001D13E7" w:rsidP="00BF1E66">
            <w:pPr>
              <w:jc w:val="center"/>
            </w:pPr>
          </w:p>
        </w:tc>
        <w:tc>
          <w:tcPr>
            <w:tcW w:w="6480" w:type="dxa"/>
            <w:shd w:val="clear" w:color="auto" w:fill="808080" w:themeFill="background1" w:themeFillShade="80"/>
            <w:vAlign w:val="center"/>
          </w:tcPr>
          <w:p w:rsidR="001D13E7" w:rsidRDefault="001D13E7" w:rsidP="001D13E7">
            <w:pPr>
              <w:spacing w:before="100" w:beforeAutospacing="1" w:after="100" w:afterAutospacing="1"/>
            </w:pPr>
          </w:p>
        </w:tc>
        <w:tc>
          <w:tcPr>
            <w:tcW w:w="1642" w:type="dxa"/>
            <w:shd w:val="clear" w:color="auto" w:fill="808080" w:themeFill="background1" w:themeFillShade="80"/>
            <w:vAlign w:val="center"/>
          </w:tcPr>
          <w:p w:rsidR="001D13E7" w:rsidRPr="00BF1E66" w:rsidRDefault="001D13E7" w:rsidP="00BF1E66">
            <w:pPr>
              <w:rPr>
                <w:b/>
              </w:rPr>
            </w:pPr>
          </w:p>
        </w:tc>
      </w:tr>
      <w:tr w:rsidR="001D13E7" w:rsidRPr="00BF1E66" w:rsidTr="001D13E7">
        <w:tc>
          <w:tcPr>
            <w:tcW w:w="895" w:type="dxa"/>
            <w:shd w:val="clear" w:color="auto" w:fill="FFFFFF" w:themeFill="background1"/>
            <w:vAlign w:val="center"/>
          </w:tcPr>
          <w:p w:rsidR="001D13E7" w:rsidRDefault="001D13E7" w:rsidP="00BF1E66">
            <w:pPr>
              <w:jc w:val="center"/>
            </w:pPr>
            <w:r>
              <w:t>9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:rsidR="001D13E7" w:rsidRPr="001A3501" w:rsidRDefault="001D13E7" w:rsidP="001D13E7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1A3501">
              <w:t xml:space="preserve">Introduction to </w:t>
            </w:r>
            <w:proofErr w:type="spellStart"/>
            <w:r w:rsidRPr="001A3501">
              <w:t>Matplotlib</w:t>
            </w:r>
            <w:proofErr w:type="spellEnd"/>
          </w:p>
          <w:p w:rsidR="001D13E7" w:rsidRPr="001A3501" w:rsidRDefault="001D13E7" w:rsidP="001D13E7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1A3501">
              <w:t xml:space="preserve">Basic Plotting with </w:t>
            </w:r>
            <w:proofErr w:type="spellStart"/>
            <w:r w:rsidRPr="001A3501">
              <w:t>Matplotlib</w:t>
            </w:r>
            <w:proofErr w:type="spellEnd"/>
          </w:p>
          <w:p w:rsidR="001D13E7" w:rsidRDefault="001D13E7" w:rsidP="001D13E7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1A3501">
              <w:t>Line Plots</w:t>
            </w:r>
          </w:p>
          <w:p w:rsidR="001D13E7" w:rsidRPr="001A3501" w:rsidRDefault="001D13E7" w:rsidP="001D13E7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1A3501">
              <w:t>Area Plots</w:t>
            </w:r>
          </w:p>
          <w:p w:rsidR="001D13E7" w:rsidRDefault="001D13E7" w:rsidP="001D13E7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1A3501">
              <w:t>Histograms</w:t>
            </w:r>
          </w:p>
        </w:tc>
        <w:tc>
          <w:tcPr>
            <w:tcW w:w="1642" w:type="dxa"/>
            <w:shd w:val="clear" w:color="auto" w:fill="FFFFFF" w:themeFill="background1"/>
            <w:vAlign w:val="center"/>
          </w:tcPr>
          <w:p w:rsidR="001D13E7" w:rsidRPr="00BF1E66" w:rsidRDefault="001D13E7" w:rsidP="00BF1E66">
            <w:pPr>
              <w:rPr>
                <w:b/>
              </w:rPr>
            </w:pPr>
          </w:p>
        </w:tc>
      </w:tr>
      <w:tr w:rsidR="001D13E7" w:rsidRPr="00BF1E66" w:rsidTr="001D13E7">
        <w:tc>
          <w:tcPr>
            <w:tcW w:w="895" w:type="dxa"/>
            <w:shd w:val="clear" w:color="auto" w:fill="FFFFFF" w:themeFill="background1"/>
            <w:vAlign w:val="center"/>
          </w:tcPr>
          <w:p w:rsidR="001D13E7" w:rsidRDefault="001D13E7" w:rsidP="00BF1E66">
            <w:pPr>
              <w:jc w:val="center"/>
            </w:pPr>
            <w:r>
              <w:t>10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:rsidR="001D13E7" w:rsidRPr="001A3501" w:rsidRDefault="001D13E7" w:rsidP="001D13E7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1A3501">
              <w:t>Bar Charts</w:t>
            </w:r>
          </w:p>
          <w:p w:rsidR="001D13E7" w:rsidRPr="001A3501" w:rsidRDefault="001D13E7" w:rsidP="001D13E7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1A3501">
              <w:lastRenderedPageBreak/>
              <w:t>Pie Charts</w:t>
            </w:r>
          </w:p>
          <w:p w:rsidR="001D13E7" w:rsidRPr="001A3501" w:rsidRDefault="001D13E7" w:rsidP="001D13E7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1A3501">
              <w:t>Box Plots</w:t>
            </w:r>
          </w:p>
          <w:p w:rsidR="001D13E7" w:rsidRDefault="001D13E7" w:rsidP="001D13E7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 w:rsidRPr="001A3501">
              <w:t>Scatter Plots</w:t>
            </w:r>
          </w:p>
          <w:p w:rsidR="001D13E7" w:rsidRPr="001A3501" w:rsidRDefault="001D13E7" w:rsidP="001D13E7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Word Cloud</w:t>
            </w:r>
          </w:p>
        </w:tc>
        <w:tc>
          <w:tcPr>
            <w:tcW w:w="1642" w:type="dxa"/>
            <w:shd w:val="clear" w:color="auto" w:fill="FFFFFF" w:themeFill="background1"/>
            <w:vAlign w:val="center"/>
          </w:tcPr>
          <w:p w:rsidR="001D13E7" w:rsidRPr="00BF1E66" w:rsidRDefault="001D13E7" w:rsidP="00BF1E66">
            <w:pPr>
              <w:rPr>
                <w:b/>
              </w:rPr>
            </w:pPr>
          </w:p>
        </w:tc>
      </w:tr>
      <w:tr w:rsidR="001D13E7" w:rsidRPr="00BF1E66" w:rsidTr="001D13E7">
        <w:tc>
          <w:tcPr>
            <w:tcW w:w="895" w:type="dxa"/>
            <w:shd w:val="clear" w:color="auto" w:fill="FFFFFF" w:themeFill="background1"/>
            <w:vAlign w:val="center"/>
          </w:tcPr>
          <w:p w:rsidR="001D13E7" w:rsidRDefault="001D13E7" w:rsidP="00BF1E66">
            <w:pPr>
              <w:jc w:val="center"/>
            </w:pPr>
            <w:r>
              <w:lastRenderedPageBreak/>
              <w:t>11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:rsidR="001D13E7" w:rsidRDefault="001D13E7" w:rsidP="001D13E7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What is Spark and what is its purpose?</w:t>
            </w:r>
          </w:p>
          <w:p w:rsidR="001D13E7" w:rsidRDefault="001D13E7" w:rsidP="001D13E7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Components of the Spark unified stack</w:t>
            </w:r>
          </w:p>
          <w:p w:rsidR="001D13E7" w:rsidRDefault="001D13E7" w:rsidP="001D13E7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Resilient Distributed Dataset (RDD)</w:t>
            </w:r>
          </w:p>
          <w:p w:rsidR="001D13E7" w:rsidRPr="001A3501" w:rsidRDefault="001D13E7" w:rsidP="001D13E7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proofErr w:type="spellStart"/>
            <w:r>
              <w:t>Scala</w:t>
            </w:r>
            <w:proofErr w:type="spellEnd"/>
            <w:r>
              <w:t xml:space="preserve"> and Python overview</w:t>
            </w:r>
          </w:p>
        </w:tc>
        <w:tc>
          <w:tcPr>
            <w:tcW w:w="1642" w:type="dxa"/>
            <w:shd w:val="clear" w:color="auto" w:fill="FFFFFF" w:themeFill="background1"/>
            <w:vAlign w:val="center"/>
          </w:tcPr>
          <w:p w:rsidR="001D13E7" w:rsidRPr="00BF1E66" w:rsidRDefault="001D13E7" w:rsidP="00BF1E66">
            <w:pPr>
              <w:rPr>
                <w:b/>
              </w:rPr>
            </w:pPr>
          </w:p>
        </w:tc>
      </w:tr>
      <w:tr w:rsidR="001D13E7" w:rsidRPr="00BF1E66" w:rsidTr="001D13E7">
        <w:tc>
          <w:tcPr>
            <w:tcW w:w="895" w:type="dxa"/>
            <w:shd w:val="clear" w:color="auto" w:fill="FFFFFF" w:themeFill="background1"/>
            <w:vAlign w:val="center"/>
          </w:tcPr>
          <w:p w:rsidR="001D13E7" w:rsidRDefault="001D13E7" w:rsidP="00BF1E66">
            <w:pPr>
              <w:jc w:val="center"/>
            </w:pPr>
            <w:r>
              <w:t>12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:rsidR="001D13E7" w:rsidRDefault="001D13E7" w:rsidP="001D13E7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Understand how to create parallelized collections and external datasets</w:t>
            </w:r>
          </w:p>
          <w:p w:rsidR="001D13E7" w:rsidRDefault="001D13E7" w:rsidP="001D13E7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Work with Resilient Distributed Dataset (RDD) operations</w:t>
            </w:r>
          </w:p>
          <w:p w:rsidR="001D13E7" w:rsidRDefault="001D13E7" w:rsidP="001D13E7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Utilize shared variables and key-value pairs</w:t>
            </w:r>
          </w:p>
        </w:tc>
        <w:tc>
          <w:tcPr>
            <w:tcW w:w="1642" w:type="dxa"/>
            <w:shd w:val="clear" w:color="auto" w:fill="FFFFFF" w:themeFill="background1"/>
            <w:vAlign w:val="center"/>
          </w:tcPr>
          <w:p w:rsidR="001D13E7" w:rsidRPr="00BF1E66" w:rsidRDefault="001D13E7" w:rsidP="00BF1E66">
            <w:pPr>
              <w:rPr>
                <w:b/>
              </w:rPr>
            </w:pPr>
          </w:p>
        </w:tc>
      </w:tr>
      <w:tr w:rsidR="001D13E7" w:rsidRPr="00BF1E66" w:rsidTr="001D13E7">
        <w:tc>
          <w:tcPr>
            <w:tcW w:w="895" w:type="dxa"/>
            <w:shd w:val="clear" w:color="auto" w:fill="FFFFFF" w:themeFill="background1"/>
            <w:vAlign w:val="center"/>
          </w:tcPr>
          <w:p w:rsidR="001D13E7" w:rsidRDefault="001D13E7" w:rsidP="00BF1E66">
            <w:pPr>
              <w:jc w:val="center"/>
            </w:pPr>
            <w:r>
              <w:t>13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:rsidR="001D13E7" w:rsidRDefault="001D13E7" w:rsidP="001D13E7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Describe and run some Spark examples</w:t>
            </w:r>
          </w:p>
          <w:p w:rsidR="001D13E7" w:rsidRDefault="001D13E7" w:rsidP="001D13E7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Pass functions to Spark</w:t>
            </w:r>
          </w:p>
          <w:p w:rsidR="001D13E7" w:rsidRDefault="001D13E7" w:rsidP="001D13E7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Create and run a Spark standalone application</w:t>
            </w:r>
          </w:p>
        </w:tc>
        <w:tc>
          <w:tcPr>
            <w:tcW w:w="1642" w:type="dxa"/>
            <w:shd w:val="clear" w:color="auto" w:fill="FFFFFF" w:themeFill="background1"/>
            <w:vAlign w:val="center"/>
          </w:tcPr>
          <w:p w:rsidR="001D13E7" w:rsidRPr="00BF1E66" w:rsidRDefault="001D13E7" w:rsidP="00BF1E66">
            <w:pPr>
              <w:rPr>
                <w:b/>
              </w:rPr>
            </w:pPr>
          </w:p>
        </w:tc>
      </w:tr>
      <w:tr w:rsidR="001D13E7" w:rsidRPr="00BF1E66" w:rsidTr="001D13E7">
        <w:tc>
          <w:tcPr>
            <w:tcW w:w="895" w:type="dxa"/>
            <w:shd w:val="clear" w:color="auto" w:fill="FFFFFF" w:themeFill="background1"/>
            <w:vAlign w:val="center"/>
          </w:tcPr>
          <w:p w:rsidR="001D13E7" w:rsidRDefault="001D13E7" w:rsidP="00BF1E66">
            <w:pPr>
              <w:jc w:val="center"/>
            </w:pPr>
            <w:r>
              <w:t xml:space="preserve">14 &amp; 15 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:rsidR="001D13E7" w:rsidRDefault="001D13E7" w:rsidP="001D13E7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Understand and use the various Spark libraries</w:t>
            </w:r>
          </w:p>
        </w:tc>
        <w:tc>
          <w:tcPr>
            <w:tcW w:w="1642" w:type="dxa"/>
            <w:shd w:val="clear" w:color="auto" w:fill="FFFFFF" w:themeFill="background1"/>
            <w:vAlign w:val="center"/>
          </w:tcPr>
          <w:p w:rsidR="001D13E7" w:rsidRPr="00BF1E66" w:rsidRDefault="001D13E7" w:rsidP="00BF1E66">
            <w:pPr>
              <w:rPr>
                <w:b/>
              </w:rPr>
            </w:pPr>
          </w:p>
        </w:tc>
      </w:tr>
      <w:tr w:rsidR="001D13E7" w:rsidRPr="00BF1E66" w:rsidTr="001D13E7">
        <w:tc>
          <w:tcPr>
            <w:tcW w:w="895" w:type="dxa"/>
            <w:shd w:val="clear" w:color="auto" w:fill="BFBFBF" w:themeFill="background1" w:themeFillShade="BF"/>
            <w:vAlign w:val="center"/>
          </w:tcPr>
          <w:p w:rsidR="001D13E7" w:rsidRDefault="001D13E7" w:rsidP="00BF1E66">
            <w:pPr>
              <w:jc w:val="center"/>
            </w:pPr>
          </w:p>
        </w:tc>
        <w:tc>
          <w:tcPr>
            <w:tcW w:w="6480" w:type="dxa"/>
            <w:shd w:val="clear" w:color="auto" w:fill="BFBFBF" w:themeFill="background1" w:themeFillShade="BF"/>
            <w:vAlign w:val="center"/>
          </w:tcPr>
          <w:p w:rsidR="001D13E7" w:rsidRDefault="001D13E7" w:rsidP="001D13E7">
            <w:pPr>
              <w:spacing w:before="100" w:beforeAutospacing="1" w:after="100" w:afterAutospacing="1"/>
              <w:ind w:left="360"/>
            </w:pPr>
          </w:p>
        </w:tc>
        <w:tc>
          <w:tcPr>
            <w:tcW w:w="1642" w:type="dxa"/>
            <w:shd w:val="clear" w:color="auto" w:fill="BFBFBF" w:themeFill="background1" w:themeFillShade="BF"/>
            <w:vAlign w:val="center"/>
          </w:tcPr>
          <w:p w:rsidR="001D13E7" w:rsidRPr="00BF1E66" w:rsidRDefault="001D13E7" w:rsidP="00BF1E66">
            <w:pPr>
              <w:rPr>
                <w:b/>
              </w:rPr>
            </w:pPr>
          </w:p>
        </w:tc>
      </w:tr>
    </w:tbl>
    <w:p w:rsidR="00975263" w:rsidRDefault="00635F2A">
      <w:bookmarkStart w:id="0" w:name="_GoBack"/>
      <w:bookmarkEnd w:id="0"/>
      <w:r>
        <w:tab/>
      </w:r>
    </w:p>
    <w:sectPr w:rsidR="00975263" w:rsidSect="00A5746B">
      <w:footerReference w:type="even" r:id="rId9"/>
      <w:footerReference w:type="default" r:id="rId10"/>
      <w:footerReference w:type="first" r:id="rId11"/>
      <w:pgSz w:w="11907" w:h="16839" w:code="9"/>
      <w:pgMar w:top="1037" w:right="1440" w:bottom="1080" w:left="1440" w:header="990" w:footer="71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981" w:rsidRDefault="00DA4981">
      <w:r>
        <w:separator/>
      </w:r>
    </w:p>
  </w:endnote>
  <w:endnote w:type="continuationSeparator" w:id="0">
    <w:p w:rsidR="00DA4981" w:rsidRDefault="00DA4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686" w:rsidRDefault="004F6162" w:rsidP="001B3686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B3686" w:rsidRDefault="00DA4981" w:rsidP="001B368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686" w:rsidRDefault="004F6162" w:rsidP="001B3686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13E7">
      <w:rPr>
        <w:rStyle w:val="PageNumber"/>
        <w:noProof/>
      </w:rPr>
      <w:t>3</w:t>
    </w:r>
    <w:r>
      <w:rPr>
        <w:rStyle w:val="PageNumber"/>
      </w:rPr>
      <w:fldChar w:fldCharType="end"/>
    </w:r>
  </w:p>
  <w:p w:rsidR="001B3686" w:rsidRDefault="004F6162" w:rsidP="001B3686">
    <w:pPr>
      <w:pStyle w:val="Footer"/>
      <w:ind w:firstLine="360"/>
      <w:jc w:val="right"/>
      <w:rPr>
        <w:rFonts w:ascii="Arial" w:hAnsi="Arial"/>
        <w:sz w:val="16"/>
      </w:rPr>
    </w:pPr>
    <w:r>
      <w:rPr>
        <w:rFonts w:ascii="Arial" w:hAnsi="Arial"/>
        <w:sz w:val="16"/>
      </w:rPr>
      <w:t xml:space="preserve">NCEAC.FORM.001.C </w:t>
    </w:r>
  </w:p>
  <w:p w:rsidR="001B3686" w:rsidRDefault="00DA4981" w:rsidP="001B3686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686" w:rsidRDefault="004F6162">
    <w:pPr>
      <w:pStyle w:val="Footer"/>
      <w:jc w:val="right"/>
    </w:pPr>
    <w:r>
      <w:rPr>
        <w:rFonts w:ascii="Arial" w:hAnsi="Arial"/>
        <w:sz w:val="16"/>
      </w:rPr>
      <w:t>A1-3-11/18/98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981" w:rsidRDefault="00DA4981">
      <w:r>
        <w:separator/>
      </w:r>
    </w:p>
  </w:footnote>
  <w:footnote w:type="continuationSeparator" w:id="0">
    <w:p w:rsidR="00DA4981" w:rsidRDefault="00DA4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819D4"/>
    <w:multiLevelType w:val="hybridMultilevel"/>
    <w:tmpl w:val="3FF2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D6ADD"/>
    <w:multiLevelType w:val="hybridMultilevel"/>
    <w:tmpl w:val="F5AEC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456DEA"/>
    <w:multiLevelType w:val="multilevel"/>
    <w:tmpl w:val="E7B0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625BE4"/>
    <w:multiLevelType w:val="hybridMultilevel"/>
    <w:tmpl w:val="0BAE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16B78"/>
    <w:multiLevelType w:val="hybridMultilevel"/>
    <w:tmpl w:val="E280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917A71"/>
    <w:multiLevelType w:val="hybridMultilevel"/>
    <w:tmpl w:val="3C4CA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6440AA"/>
    <w:multiLevelType w:val="multilevel"/>
    <w:tmpl w:val="D668FE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6BE506C7"/>
    <w:multiLevelType w:val="hybridMultilevel"/>
    <w:tmpl w:val="5E509CC6"/>
    <w:lvl w:ilvl="0" w:tplc="0614916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8AA5A74"/>
    <w:multiLevelType w:val="hybridMultilevel"/>
    <w:tmpl w:val="E1D8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16E6D"/>
    <w:multiLevelType w:val="hybridMultilevel"/>
    <w:tmpl w:val="3CF01F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403"/>
    <w:rsid w:val="00060802"/>
    <w:rsid w:val="000B6827"/>
    <w:rsid w:val="001D13E7"/>
    <w:rsid w:val="001F4403"/>
    <w:rsid w:val="00237F5F"/>
    <w:rsid w:val="002B3094"/>
    <w:rsid w:val="002E1035"/>
    <w:rsid w:val="0038298E"/>
    <w:rsid w:val="00422406"/>
    <w:rsid w:val="004F6162"/>
    <w:rsid w:val="00635F2A"/>
    <w:rsid w:val="007318B9"/>
    <w:rsid w:val="007332BB"/>
    <w:rsid w:val="00814084"/>
    <w:rsid w:val="00A5746B"/>
    <w:rsid w:val="00BF1E66"/>
    <w:rsid w:val="00CA4F61"/>
    <w:rsid w:val="00DA4981"/>
    <w:rsid w:val="00DE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D5ECD-8F66-48B8-90FB-72B68C4C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4403"/>
    <w:pPr>
      <w:keepNext/>
      <w:jc w:val="both"/>
      <w:outlineLvl w:val="0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E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4403"/>
    <w:rPr>
      <w:rFonts w:ascii="Times New Roman" w:eastAsia="Times New Roman" w:hAnsi="Times New Roman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1F44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F4403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F4403"/>
  </w:style>
  <w:style w:type="paragraph" w:styleId="ListParagraph">
    <w:name w:val="List Paragraph"/>
    <w:basedOn w:val="Normal"/>
    <w:uiPriority w:val="34"/>
    <w:qFormat/>
    <w:rsid w:val="001F4403"/>
    <w:pPr>
      <w:spacing w:after="200" w:line="276" w:lineRule="auto"/>
      <w:ind w:left="720"/>
    </w:pPr>
    <w:rPr>
      <w:rFonts w:ascii="Calibri" w:hAnsi="Calibri" w:cs="Arial"/>
      <w:sz w:val="22"/>
      <w:szCs w:val="22"/>
    </w:rPr>
  </w:style>
  <w:style w:type="paragraph" w:styleId="NormalWeb">
    <w:name w:val="Normal (Web)"/>
    <w:basedOn w:val="Normal"/>
    <w:uiPriority w:val="99"/>
    <w:unhideWhenUsed/>
    <w:rsid w:val="001F4403"/>
    <w:pPr>
      <w:spacing w:before="100" w:beforeAutospacing="1" w:after="100" w:afterAutospacing="1"/>
    </w:pPr>
    <w:rPr>
      <w:rFonts w:ascii="Times" w:hAnsi="Times"/>
    </w:rPr>
  </w:style>
  <w:style w:type="paragraph" w:customStyle="1" w:styleId="Standard">
    <w:name w:val="Standard"/>
    <w:rsid w:val="001F440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rsid w:val="00CA4F61"/>
    <w:pPr>
      <w:jc w:val="both"/>
    </w:pPr>
    <w:rPr>
      <w:rFonts w:eastAsia="Calibri"/>
      <w:sz w:val="28"/>
    </w:rPr>
  </w:style>
  <w:style w:type="character" w:customStyle="1" w:styleId="BodyTextChar">
    <w:name w:val="Body Text Char"/>
    <w:basedOn w:val="DefaultParagraphFont"/>
    <w:link w:val="BodyText"/>
    <w:rsid w:val="00CA4F61"/>
    <w:rPr>
      <w:rFonts w:ascii="Times New Roman" w:eastAsia="Calibri" w:hAnsi="Times New Roman" w:cs="Times New Roman"/>
      <w:sz w:val="28"/>
      <w:szCs w:val="20"/>
    </w:rPr>
  </w:style>
  <w:style w:type="character" w:styleId="Strong">
    <w:name w:val="Strong"/>
    <w:basedOn w:val="DefaultParagraphFont"/>
    <w:uiPriority w:val="22"/>
    <w:qFormat/>
    <w:rsid w:val="004224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4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46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1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F1E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saad.azharsaeed</dc:creator>
  <cp:keywords/>
  <dc:description/>
  <cp:lastModifiedBy>saad.azharsaeed</cp:lastModifiedBy>
  <cp:revision>7</cp:revision>
  <cp:lastPrinted>2019-09-26T06:27:00Z</cp:lastPrinted>
  <dcterms:created xsi:type="dcterms:W3CDTF">2019-09-16T05:07:00Z</dcterms:created>
  <dcterms:modified xsi:type="dcterms:W3CDTF">2019-10-11T09:43:00Z</dcterms:modified>
</cp:coreProperties>
</file>