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89DE26" w14:textId="28BFF8E8" w:rsidR="009F030B" w:rsidRDefault="009F030B" w:rsidP="00C455BC">
      <w:pPr>
        <w:pStyle w:val="Heading1"/>
        <w:spacing w:before="0"/>
      </w:pPr>
      <w:r>
        <w:t>Synthesis Walk-Through – Quartus and System Verilog</w:t>
      </w:r>
    </w:p>
    <w:p w14:paraId="67BCA51C" w14:textId="77777777" w:rsidR="00344760" w:rsidRPr="00344760" w:rsidRDefault="00344760" w:rsidP="00344760"/>
    <w:p w14:paraId="441C0EE1" w14:textId="77777777" w:rsidR="009F030B" w:rsidRPr="00A9134E" w:rsidRDefault="009F030B" w:rsidP="00C455BC">
      <w:pPr>
        <w:spacing w:after="0"/>
        <w:rPr>
          <w:color w:val="FF0000"/>
        </w:rPr>
      </w:pPr>
      <w:r w:rsidRPr="00A9134E">
        <w:rPr>
          <w:color w:val="FF0000"/>
        </w:rPr>
        <w:t>File storage – Important!</w:t>
      </w:r>
    </w:p>
    <w:p w14:paraId="1BC99B2F" w14:textId="4E425D53" w:rsidR="009F030B" w:rsidRPr="00A9134E" w:rsidRDefault="009F030B" w:rsidP="00C455BC">
      <w:pPr>
        <w:spacing w:after="0"/>
        <w:rPr>
          <w:color w:val="FF0000"/>
        </w:rPr>
      </w:pPr>
      <w:r w:rsidRPr="00A9134E">
        <w:rPr>
          <w:color w:val="FF0000"/>
        </w:rPr>
        <w:t>You should store all files and working folders on your network drive (H: drive on Windows</w:t>
      </w:r>
      <w:r w:rsidR="002D7073">
        <w:rPr>
          <w:color w:val="FF0000"/>
        </w:rPr>
        <w:t xml:space="preserve"> </w:t>
      </w:r>
      <w:r w:rsidRPr="00A9134E">
        <w:rPr>
          <w:color w:val="FF0000"/>
        </w:rPr>
        <w:t>PCs). Do not use the C: drive (the default location), because this is unique to each PC and</w:t>
      </w:r>
      <w:r w:rsidR="002D7073">
        <w:rPr>
          <w:color w:val="FF0000"/>
        </w:rPr>
        <w:t xml:space="preserve"> </w:t>
      </w:r>
      <w:r w:rsidRPr="00A9134E">
        <w:rPr>
          <w:color w:val="FF0000"/>
        </w:rPr>
        <w:t>you may lose your work if you switch to a different PC. Quartus creates a lot of working</w:t>
      </w:r>
      <w:r w:rsidR="002D7073">
        <w:rPr>
          <w:color w:val="FF0000"/>
        </w:rPr>
        <w:t xml:space="preserve"> </w:t>
      </w:r>
      <w:r w:rsidRPr="00A9134E">
        <w:rPr>
          <w:color w:val="FF0000"/>
        </w:rPr>
        <w:t>files, so it is also recommended that you do not use a memory stick, because that will be</w:t>
      </w:r>
      <w:r w:rsidR="002D7073">
        <w:rPr>
          <w:color w:val="FF0000"/>
        </w:rPr>
        <w:t xml:space="preserve"> </w:t>
      </w:r>
      <w:r w:rsidRPr="00A9134E">
        <w:rPr>
          <w:color w:val="FF0000"/>
        </w:rPr>
        <w:t>slow. Also, be aware that the working files may be incompatible between different versions</w:t>
      </w:r>
      <w:r w:rsidR="002D7073">
        <w:rPr>
          <w:color w:val="FF0000"/>
        </w:rPr>
        <w:t xml:space="preserve"> </w:t>
      </w:r>
      <w:r w:rsidRPr="00A9134E">
        <w:rPr>
          <w:color w:val="FF0000"/>
        </w:rPr>
        <w:t>of Quartus. If you get warnings about incompatible versions, it is safest to delete the</w:t>
      </w:r>
      <w:r w:rsidR="002D7073">
        <w:rPr>
          <w:color w:val="FF0000"/>
        </w:rPr>
        <w:t xml:space="preserve"> </w:t>
      </w:r>
      <w:r w:rsidRPr="00A9134E">
        <w:rPr>
          <w:color w:val="FF0000"/>
        </w:rPr>
        <w:t>working files and folders and start again.</w:t>
      </w:r>
    </w:p>
    <w:p w14:paraId="2CEE0F63" w14:textId="05F4235B" w:rsidR="009F030B" w:rsidRPr="00A9134E" w:rsidRDefault="009F030B" w:rsidP="00C455BC">
      <w:pPr>
        <w:spacing w:after="0"/>
        <w:rPr>
          <w:color w:val="FF0000"/>
        </w:rPr>
      </w:pPr>
      <w:r w:rsidRPr="00A9134E">
        <w:rPr>
          <w:color w:val="FF0000"/>
        </w:rPr>
        <w:t>Don’t use folders with spaces in their names – or in any of their parent folders. This may</w:t>
      </w:r>
      <w:r w:rsidR="002D7073">
        <w:rPr>
          <w:color w:val="FF0000"/>
        </w:rPr>
        <w:t xml:space="preserve"> </w:t>
      </w:r>
      <w:r w:rsidRPr="00A9134E">
        <w:rPr>
          <w:color w:val="FF0000"/>
        </w:rPr>
        <w:t>cause problems with certain commands.</w:t>
      </w:r>
    </w:p>
    <w:p w14:paraId="43D11E88" w14:textId="77777777" w:rsidR="00977748" w:rsidRDefault="00977748" w:rsidP="00C455BC">
      <w:pPr>
        <w:spacing w:after="0"/>
      </w:pPr>
    </w:p>
    <w:p w14:paraId="488D31E1" w14:textId="77777777" w:rsidR="009F030B" w:rsidRDefault="009F030B" w:rsidP="00C455BC">
      <w:pPr>
        <w:spacing w:after="0"/>
      </w:pPr>
      <w:r>
        <w:t>This tutorial is written for the DE1-SoC development board, which uses a Cyclone V</w:t>
      </w:r>
    </w:p>
    <w:p w14:paraId="6BBF62D9" w14:textId="77777777" w:rsidR="009F030B" w:rsidRDefault="009F030B" w:rsidP="00C455BC">
      <w:pPr>
        <w:spacing w:after="0"/>
      </w:pPr>
      <w:r>
        <w:t>FPGA.</w:t>
      </w:r>
    </w:p>
    <w:p w14:paraId="283FFE11" w14:textId="77777777" w:rsidR="005440F2" w:rsidRDefault="005440F2" w:rsidP="00C455BC">
      <w:pPr>
        <w:spacing w:after="0"/>
      </w:pPr>
    </w:p>
    <w:p w14:paraId="3A02A6EC" w14:textId="77777777" w:rsidR="00977748" w:rsidRDefault="006E3518" w:rsidP="00C455BC">
      <w:pPr>
        <w:spacing w:after="0"/>
      </w:pPr>
      <w:r>
        <w:t xml:space="preserve">Create a new folder for your project </w:t>
      </w:r>
      <w:r w:rsidR="00F436C6">
        <w:t>following the advice at the beginning of this document. D</w:t>
      </w:r>
      <w:r w:rsidR="00977748">
        <w:t>ownload the files FIR.sv</w:t>
      </w:r>
      <w:r w:rsidR="001C0494">
        <w:t xml:space="preserve">, </w:t>
      </w:r>
      <w:r w:rsidR="00977748">
        <w:t>tb_FIR.sv and InputSignal.txt</w:t>
      </w:r>
      <w:r w:rsidR="001C0494">
        <w:t xml:space="preserve"> and save them in </w:t>
      </w:r>
      <w:r w:rsidR="00F436C6">
        <w:t xml:space="preserve">your project folder. </w:t>
      </w:r>
    </w:p>
    <w:p w14:paraId="12CA6FEC" w14:textId="77777777" w:rsidR="00F436C6" w:rsidRDefault="00F436C6" w:rsidP="00C455BC">
      <w:pPr>
        <w:spacing w:after="0"/>
      </w:pPr>
    </w:p>
    <w:p w14:paraId="25A469E4" w14:textId="431A693B" w:rsidR="009F030B" w:rsidRDefault="009F030B" w:rsidP="00C455BC">
      <w:pPr>
        <w:spacing w:after="0"/>
      </w:pPr>
      <w:r>
        <w:t>Start Quartus from the Windows Start menu (All Programs -&gt; Altera 16.</w:t>
      </w:r>
      <w:r w:rsidR="00EB03D0">
        <w:t>1</w:t>
      </w:r>
      <w:r>
        <w:t xml:space="preserve"> -&gt;</w:t>
      </w:r>
      <w:r w:rsidR="006C56D9">
        <w:t xml:space="preserve"> </w:t>
      </w:r>
      <w:r>
        <w:t>Quartus II -&gt; Quartus Prime 16.</w:t>
      </w:r>
      <w:r w:rsidR="00EB03D0">
        <w:t>1</w:t>
      </w:r>
      <w:r>
        <w:t xml:space="preserve">). You will see a window like that in Fig. 1. </w:t>
      </w:r>
    </w:p>
    <w:p w14:paraId="2F7F24E0" w14:textId="77777777" w:rsidR="00056A6F" w:rsidRDefault="00056A6F" w:rsidP="00C455BC">
      <w:pPr>
        <w:spacing w:after="0"/>
      </w:pPr>
    </w:p>
    <w:p w14:paraId="3BB65F12" w14:textId="77777777" w:rsidR="00056A6F" w:rsidRDefault="00056A6F" w:rsidP="005440F2">
      <w:pPr>
        <w:spacing w:after="0"/>
        <w:jc w:val="center"/>
      </w:pPr>
      <w:r>
        <w:rPr>
          <w:noProof/>
        </w:rPr>
        <w:drawing>
          <wp:inline distT="0" distB="0" distL="0" distR="0" wp14:anchorId="753C535E" wp14:editId="26574419">
            <wp:extent cx="5731510" cy="43815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A0A22" w14:textId="77777777" w:rsidR="00056A6F" w:rsidRPr="005440F2" w:rsidRDefault="005440F2" w:rsidP="005440F2">
      <w:pPr>
        <w:spacing w:after="0"/>
        <w:jc w:val="center"/>
        <w:rPr>
          <w:color w:val="4472C4" w:themeColor="accent1"/>
          <w:sz w:val="20"/>
          <w:szCs w:val="20"/>
        </w:rPr>
      </w:pPr>
      <w:r w:rsidRPr="005440F2">
        <w:rPr>
          <w:color w:val="4472C4" w:themeColor="accent1"/>
          <w:sz w:val="20"/>
          <w:szCs w:val="20"/>
        </w:rPr>
        <w:t>Figure 1. Quartus welcome window</w:t>
      </w:r>
    </w:p>
    <w:p w14:paraId="251396F7" w14:textId="77777777" w:rsidR="005440F2" w:rsidRDefault="005440F2" w:rsidP="00C455BC">
      <w:pPr>
        <w:spacing w:after="0"/>
      </w:pPr>
    </w:p>
    <w:p w14:paraId="5C58624D" w14:textId="03A71FCD" w:rsidR="009F030B" w:rsidRDefault="009F030B" w:rsidP="00C455BC">
      <w:pPr>
        <w:spacing w:after="0"/>
      </w:pPr>
      <w:r>
        <w:lastRenderedPageBreak/>
        <w:t xml:space="preserve">Click on File -&gt; New Project Wizard. </w:t>
      </w:r>
      <w:r w:rsidR="00885493">
        <w:t>Click next and then e</w:t>
      </w:r>
      <w:r>
        <w:t>nter working directory</w:t>
      </w:r>
      <w:r w:rsidR="00885493">
        <w:t xml:space="preserve">, </w:t>
      </w:r>
      <w:r>
        <w:t>the name of the</w:t>
      </w:r>
      <w:r w:rsidR="006C56D9">
        <w:t xml:space="preserve"> </w:t>
      </w:r>
      <w:r w:rsidR="00885493">
        <w:t>project and the name of the top</w:t>
      </w:r>
      <w:r w:rsidR="00C07018">
        <w:t>-level</w:t>
      </w:r>
      <w:r w:rsidR="00885493">
        <w:t xml:space="preserve"> module</w:t>
      </w:r>
      <w:r w:rsidR="00C07018">
        <w:t xml:space="preserve"> (FIR in this case)</w:t>
      </w:r>
      <w:r w:rsidR="00885493">
        <w:t xml:space="preserve"> as in </w:t>
      </w:r>
      <w:r>
        <w:t>Fig. 2.</w:t>
      </w:r>
      <w:r w:rsidR="00885493">
        <w:t xml:space="preserve"> </w:t>
      </w:r>
    </w:p>
    <w:p w14:paraId="45C00036" w14:textId="77777777" w:rsidR="005440F2" w:rsidRDefault="005440F2" w:rsidP="00C455BC">
      <w:pPr>
        <w:spacing w:after="0"/>
      </w:pPr>
    </w:p>
    <w:p w14:paraId="71D4E218" w14:textId="77777777" w:rsidR="00C07018" w:rsidRDefault="00C07018" w:rsidP="005440F2">
      <w:pPr>
        <w:spacing w:after="0"/>
        <w:jc w:val="center"/>
      </w:pPr>
      <w:r>
        <w:rPr>
          <w:noProof/>
        </w:rPr>
        <w:drawing>
          <wp:inline distT="0" distB="0" distL="0" distR="0" wp14:anchorId="7CDC2BCD" wp14:editId="25894492">
            <wp:extent cx="5731510" cy="492823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2A1B1" w14:textId="77777777" w:rsidR="005440F2" w:rsidRPr="005440F2" w:rsidRDefault="005440F2" w:rsidP="005440F2">
      <w:pPr>
        <w:spacing w:after="0"/>
        <w:jc w:val="center"/>
        <w:rPr>
          <w:color w:val="4472C4" w:themeColor="accent1"/>
          <w:sz w:val="20"/>
          <w:szCs w:val="20"/>
        </w:rPr>
      </w:pPr>
      <w:r w:rsidRPr="005440F2">
        <w:rPr>
          <w:color w:val="4472C4" w:themeColor="accent1"/>
          <w:sz w:val="20"/>
          <w:szCs w:val="20"/>
        </w:rPr>
        <w:t xml:space="preserve">Figure </w:t>
      </w:r>
      <w:r>
        <w:rPr>
          <w:color w:val="4472C4" w:themeColor="accent1"/>
          <w:sz w:val="20"/>
          <w:szCs w:val="20"/>
        </w:rPr>
        <w:t>2</w:t>
      </w:r>
      <w:r w:rsidRPr="005440F2">
        <w:rPr>
          <w:color w:val="4472C4" w:themeColor="accent1"/>
          <w:sz w:val="20"/>
          <w:szCs w:val="20"/>
        </w:rPr>
        <w:t xml:space="preserve">. </w:t>
      </w:r>
      <w:r w:rsidR="00895998">
        <w:rPr>
          <w:color w:val="4472C4" w:themeColor="accent1"/>
          <w:sz w:val="20"/>
          <w:szCs w:val="20"/>
        </w:rPr>
        <w:t>New Project wizard window</w:t>
      </w:r>
    </w:p>
    <w:p w14:paraId="0D31B73B" w14:textId="77777777" w:rsidR="00C07018" w:rsidRDefault="00C07018" w:rsidP="00C455BC">
      <w:pPr>
        <w:spacing w:after="0"/>
      </w:pPr>
    </w:p>
    <w:p w14:paraId="474F0130" w14:textId="77777777" w:rsidR="00C07018" w:rsidRDefault="00C07018" w:rsidP="00C455BC">
      <w:pPr>
        <w:spacing w:after="0"/>
      </w:pPr>
    </w:p>
    <w:p w14:paraId="7CC026B3" w14:textId="2EFEDE6F" w:rsidR="00DE5DD2" w:rsidRDefault="00C60440" w:rsidP="00C455BC">
      <w:pPr>
        <w:spacing w:after="0"/>
      </w:pPr>
      <w:r>
        <w:t>Click ‘Next &gt;’, leave the project as an Empty project and click ‘Next &gt;’ again. A window</w:t>
      </w:r>
      <w:r w:rsidR="006C56D9">
        <w:t xml:space="preserve"> </w:t>
      </w:r>
      <w:r>
        <w:t>then opens to add items to the project</w:t>
      </w:r>
      <w:r w:rsidR="00C12A54">
        <w:t xml:space="preserve"> as in </w:t>
      </w:r>
      <w:r>
        <w:t>Fig. 3.</w:t>
      </w:r>
      <w:r w:rsidR="00C12A54">
        <w:t xml:space="preserve"> </w:t>
      </w:r>
    </w:p>
    <w:p w14:paraId="7299A460" w14:textId="77777777" w:rsidR="00C12A54" w:rsidRDefault="00C12A54" w:rsidP="00C455BC">
      <w:pPr>
        <w:spacing w:after="0"/>
      </w:pPr>
      <w:r>
        <w:rPr>
          <w:noProof/>
        </w:rPr>
        <w:lastRenderedPageBreak/>
        <w:drawing>
          <wp:inline distT="0" distB="0" distL="0" distR="0" wp14:anchorId="1E185A80" wp14:editId="2754A297">
            <wp:extent cx="5731510" cy="497776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3E0C1" w14:textId="77777777" w:rsidR="00895998" w:rsidRPr="005440F2" w:rsidRDefault="00895998" w:rsidP="00895998">
      <w:pPr>
        <w:spacing w:after="0"/>
        <w:jc w:val="center"/>
        <w:rPr>
          <w:color w:val="4472C4" w:themeColor="accent1"/>
          <w:sz w:val="20"/>
          <w:szCs w:val="20"/>
        </w:rPr>
      </w:pPr>
      <w:r w:rsidRPr="005440F2">
        <w:rPr>
          <w:color w:val="4472C4" w:themeColor="accent1"/>
          <w:sz w:val="20"/>
          <w:szCs w:val="20"/>
        </w:rPr>
        <w:t xml:space="preserve">Figure </w:t>
      </w:r>
      <w:r>
        <w:rPr>
          <w:color w:val="4472C4" w:themeColor="accent1"/>
          <w:sz w:val="20"/>
          <w:szCs w:val="20"/>
        </w:rPr>
        <w:t>3</w:t>
      </w:r>
      <w:r w:rsidRPr="005440F2">
        <w:rPr>
          <w:color w:val="4472C4" w:themeColor="accent1"/>
          <w:sz w:val="20"/>
          <w:szCs w:val="20"/>
        </w:rPr>
        <w:t xml:space="preserve">. </w:t>
      </w:r>
      <w:r w:rsidR="002E7B17">
        <w:rPr>
          <w:color w:val="4472C4" w:themeColor="accent1"/>
          <w:sz w:val="20"/>
          <w:szCs w:val="20"/>
        </w:rPr>
        <w:t>Adding files to the current project</w:t>
      </w:r>
    </w:p>
    <w:p w14:paraId="4611F28D" w14:textId="77777777" w:rsidR="00895998" w:rsidRDefault="00895998" w:rsidP="00C455BC">
      <w:pPr>
        <w:spacing w:after="0"/>
      </w:pPr>
    </w:p>
    <w:p w14:paraId="3992EC08" w14:textId="77777777" w:rsidR="00C12A54" w:rsidRDefault="00C12A54" w:rsidP="00C455BC">
      <w:pPr>
        <w:spacing w:after="0"/>
      </w:pPr>
    </w:p>
    <w:p w14:paraId="5475BC75" w14:textId="77777777" w:rsidR="00C12A54" w:rsidRDefault="00C12A54" w:rsidP="00C455BC">
      <w:pPr>
        <w:spacing w:after="0"/>
      </w:pPr>
      <w:r>
        <w:t xml:space="preserve">Click on the browse button (...) next to the ‘Add’ button and then select </w:t>
      </w:r>
      <w:r w:rsidR="00DE5DD2">
        <w:t>FIR</w:t>
      </w:r>
      <w:r>
        <w:t>.sv</w:t>
      </w:r>
      <w:r w:rsidR="002D4AED">
        <w:t xml:space="preserve"> </w:t>
      </w:r>
      <w:r>
        <w:t>using the browse button in the next window.</w:t>
      </w:r>
      <w:r w:rsidR="002D4AED">
        <w:t xml:space="preserve"> Do not add the test bench. </w:t>
      </w:r>
      <w:r>
        <w:t>Click on ‘Open’ and then ‘Next &gt;’ again.</w:t>
      </w:r>
    </w:p>
    <w:p w14:paraId="43CBAE45" w14:textId="77777777" w:rsidR="002D4AED" w:rsidRDefault="002D4AED" w:rsidP="00C455BC">
      <w:pPr>
        <w:spacing w:after="0"/>
      </w:pPr>
    </w:p>
    <w:p w14:paraId="77E957C4" w14:textId="77777777" w:rsidR="00C12A54" w:rsidRDefault="00C12A54" w:rsidP="00C455BC">
      <w:pPr>
        <w:spacing w:after="0"/>
      </w:pPr>
      <w:r>
        <w:t>In the Family, Device &amp; Board Settings window, on the Device tab select a Cyclone V,</w:t>
      </w:r>
      <w:r w:rsidR="00B614CE">
        <w:t xml:space="preserve"> </w:t>
      </w:r>
      <w:r>
        <w:t>5CSEMA5F31C6</w:t>
      </w:r>
      <w:r w:rsidR="00B614CE">
        <w:t xml:space="preserve"> (Fig. 4)</w:t>
      </w:r>
      <w:r>
        <w:t>. It is very important that you choose the correct device.</w:t>
      </w:r>
      <w:r w:rsidR="00B614CE">
        <w:t xml:space="preserve"> </w:t>
      </w:r>
      <w:r>
        <w:t>Click ‘Next &gt;’ and ‘Next &gt;’ again. Check the details on the Summary page and click</w:t>
      </w:r>
      <w:r w:rsidR="00B614CE">
        <w:t xml:space="preserve"> </w:t>
      </w:r>
      <w:r>
        <w:t>‘Finish’.</w:t>
      </w:r>
    </w:p>
    <w:p w14:paraId="4DD8FE14" w14:textId="77777777" w:rsidR="00C60440" w:rsidRDefault="00DF7BE2" w:rsidP="00701B37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74EE3645" wp14:editId="71A4F6D7">
            <wp:extent cx="5731510" cy="393382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8131E" w14:textId="77777777" w:rsidR="002E7B17" w:rsidRPr="005440F2" w:rsidRDefault="002E7B17" w:rsidP="002E7B17">
      <w:pPr>
        <w:spacing w:after="0"/>
        <w:jc w:val="center"/>
        <w:rPr>
          <w:color w:val="4472C4" w:themeColor="accent1"/>
          <w:sz w:val="20"/>
          <w:szCs w:val="20"/>
        </w:rPr>
      </w:pPr>
      <w:r w:rsidRPr="005440F2">
        <w:rPr>
          <w:color w:val="4472C4" w:themeColor="accent1"/>
          <w:sz w:val="20"/>
          <w:szCs w:val="20"/>
        </w:rPr>
        <w:t xml:space="preserve">Figure </w:t>
      </w:r>
      <w:r>
        <w:rPr>
          <w:color w:val="4472C4" w:themeColor="accent1"/>
          <w:sz w:val="20"/>
          <w:szCs w:val="20"/>
        </w:rPr>
        <w:t>4</w:t>
      </w:r>
      <w:r w:rsidRPr="005440F2">
        <w:rPr>
          <w:color w:val="4472C4" w:themeColor="accent1"/>
          <w:sz w:val="20"/>
          <w:szCs w:val="20"/>
        </w:rPr>
        <w:t xml:space="preserve">. </w:t>
      </w:r>
      <w:r>
        <w:rPr>
          <w:color w:val="4472C4" w:themeColor="accent1"/>
          <w:sz w:val="20"/>
          <w:szCs w:val="20"/>
        </w:rPr>
        <w:t xml:space="preserve">Selecting the FPGA chip for </w:t>
      </w:r>
      <w:r w:rsidR="00FE17D3">
        <w:rPr>
          <w:color w:val="4472C4" w:themeColor="accent1"/>
          <w:sz w:val="20"/>
          <w:szCs w:val="20"/>
        </w:rPr>
        <w:t>the project</w:t>
      </w:r>
    </w:p>
    <w:p w14:paraId="1D22352D" w14:textId="77777777" w:rsidR="002E7B17" w:rsidRDefault="002E7B17" w:rsidP="00C455BC">
      <w:pPr>
        <w:spacing w:after="0"/>
      </w:pPr>
    </w:p>
    <w:p w14:paraId="445EB991" w14:textId="77777777" w:rsidR="00DF7BE2" w:rsidRDefault="00DF7BE2" w:rsidP="00C455BC">
      <w:pPr>
        <w:spacing w:after="0"/>
      </w:pPr>
    </w:p>
    <w:p w14:paraId="0101CEB0" w14:textId="77777777" w:rsidR="00B06E99" w:rsidRDefault="00B06E99" w:rsidP="00C455BC">
      <w:pPr>
        <w:spacing w:after="0"/>
      </w:pPr>
    </w:p>
    <w:p w14:paraId="3D62F5B4" w14:textId="3D7BAC67" w:rsidR="007D1C3C" w:rsidRDefault="00B06E99" w:rsidP="00C455BC">
      <w:pPr>
        <w:spacing w:after="0"/>
      </w:pPr>
      <w:r>
        <w:t xml:space="preserve">Compile </w:t>
      </w:r>
      <w:r w:rsidR="006E76A7">
        <w:t>FIR</w:t>
      </w:r>
      <w:r>
        <w:t>.sv by selecting Processing -&gt; Start -&gt; Start analysis</w:t>
      </w:r>
      <w:r w:rsidR="006E76A7">
        <w:t xml:space="preserve"> </w:t>
      </w:r>
      <w:r>
        <w:t>and Synthesis. Any syntax errors will be listed in the Messages window. This does not</w:t>
      </w:r>
      <w:r w:rsidR="006E76A7">
        <w:t xml:space="preserve"> </w:t>
      </w:r>
      <w:r>
        <w:t xml:space="preserve">do a complete placement and </w:t>
      </w:r>
      <w:r w:rsidR="001D5443">
        <w:t>routing but</w:t>
      </w:r>
      <w:r>
        <w:t xml:space="preserve"> checks the syntax and that the design can be</w:t>
      </w:r>
      <w:r w:rsidR="006E76A7">
        <w:t xml:space="preserve"> </w:t>
      </w:r>
      <w:r>
        <w:t xml:space="preserve">synthesised. </w:t>
      </w:r>
      <w:r w:rsidR="00DA7C8E">
        <w:t xml:space="preserve">Fix any errors on the code until the </w:t>
      </w:r>
      <w:r w:rsidR="007D1C3C">
        <w:t>analysis is successful and you receive the following message: “Info: Quartus Prime Analysis &amp; Synthesis was successful.”</w:t>
      </w:r>
    </w:p>
    <w:p w14:paraId="4C91CD57" w14:textId="77777777" w:rsidR="006C56D9" w:rsidRDefault="006C56D9" w:rsidP="00C455BC">
      <w:pPr>
        <w:spacing w:after="0"/>
      </w:pPr>
    </w:p>
    <w:p w14:paraId="1878C3F9" w14:textId="107F5CAC" w:rsidR="003A1229" w:rsidRDefault="003A1229" w:rsidP="00C455BC">
      <w:pPr>
        <w:spacing w:after="0"/>
      </w:pPr>
      <w:r>
        <w:t xml:space="preserve">One way to check if your design is correct is to use the “RTL viewer”. It can be accessed on </w:t>
      </w:r>
      <w:r w:rsidR="00BA11C1">
        <w:t>Tools-</w:t>
      </w:r>
      <w:r w:rsidR="006C56D9">
        <w:t xml:space="preserve"> </w:t>
      </w:r>
      <w:r w:rsidR="00BA11C1">
        <w:t>&gt;Netlists Viewers-&gt;RTL Viewer. You should see a window like in Fig. 5.</w:t>
      </w:r>
      <w:r w:rsidR="00E02E50">
        <w:t xml:space="preserve"> In this figure we can see the schematic created </w:t>
      </w:r>
      <w:r w:rsidR="004D2FF8">
        <w:t>from the compilation of FIR.s</w:t>
      </w:r>
      <w:r w:rsidR="00F85868">
        <w:t>v and how it resembles the direct form of FIR filter, which is the aim of this lab.</w:t>
      </w:r>
    </w:p>
    <w:p w14:paraId="6C02F4A1" w14:textId="77777777" w:rsidR="00F85868" w:rsidRDefault="00F85868" w:rsidP="00701B37">
      <w:pPr>
        <w:spacing w:after="0"/>
        <w:jc w:val="center"/>
      </w:pPr>
      <w:r>
        <w:rPr>
          <w:noProof/>
        </w:rPr>
        <w:drawing>
          <wp:inline distT="0" distB="0" distL="0" distR="0" wp14:anchorId="609E8705" wp14:editId="3CAEC0D4">
            <wp:extent cx="5731510" cy="15309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FC823" w14:textId="77777777" w:rsidR="00AD41EF" w:rsidRPr="005440F2" w:rsidRDefault="00AD41EF" w:rsidP="00AD41EF">
      <w:pPr>
        <w:spacing w:after="0"/>
        <w:jc w:val="center"/>
        <w:rPr>
          <w:color w:val="4472C4" w:themeColor="accent1"/>
          <w:sz w:val="20"/>
          <w:szCs w:val="20"/>
        </w:rPr>
      </w:pPr>
      <w:r w:rsidRPr="005440F2">
        <w:rPr>
          <w:color w:val="4472C4" w:themeColor="accent1"/>
          <w:sz w:val="20"/>
          <w:szCs w:val="20"/>
        </w:rPr>
        <w:t xml:space="preserve">Figure </w:t>
      </w:r>
      <w:r w:rsidR="00701B37">
        <w:rPr>
          <w:color w:val="4472C4" w:themeColor="accent1"/>
          <w:sz w:val="20"/>
          <w:szCs w:val="20"/>
        </w:rPr>
        <w:t>5</w:t>
      </w:r>
      <w:r w:rsidRPr="005440F2">
        <w:rPr>
          <w:color w:val="4472C4" w:themeColor="accent1"/>
          <w:sz w:val="20"/>
          <w:szCs w:val="20"/>
        </w:rPr>
        <w:t xml:space="preserve">. </w:t>
      </w:r>
      <w:r w:rsidR="00701B37">
        <w:rPr>
          <w:color w:val="4472C4" w:themeColor="accent1"/>
          <w:sz w:val="20"/>
          <w:szCs w:val="20"/>
        </w:rPr>
        <w:t>RTL viewer of the FIR design</w:t>
      </w:r>
    </w:p>
    <w:p w14:paraId="035DC61A" w14:textId="77777777" w:rsidR="00AD41EF" w:rsidRDefault="00AD41EF" w:rsidP="00C455BC">
      <w:pPr>
        <w:spacing w:after="0"/>
      </w:pPr>
    </w:p>
    <w:p w14:paraId="3F858FB0" w14:textId="77777777" w:rsidR="00BA11C1" w:rsidRDefault="00BA11C1" w:rsidP="00C455BC">
      <w:pPr>
        <w:spacing w:after="0"/>
      </w:pPr>
    </w:p>
    <w:p w14:paraId="01E62E47" w14:textId="60289CD7" w:rsidR="008C6592" w:rsidRDefault="005F7CE1" w:rsidP="00C455BC">
      <w:pPr>
        <w:spacing w:after="0"/>
      </w:pPr>
      <w:r>
        <w:lastRenderedPageBreak/>
        <w:t>After checking the code has no problems</w:t>
      </w:r>
      <w:r w:rsidR="00F827A2">
        <w:t xml:space="preserve"> now is time to perform a complete placement and routing for the FPGA used. </w:t>
      </w:r>
      <w:r w:rsidR="00B06E99">
        <w:t>In Quartus, select Processing -&gt; Start Compilation. This will do a full</w:t>
      </w:r>
      <w:r w:rsidR="00F827A2">
        <w:t xml:space="preserve"> </w:t>
      </w:r>
      <w:r w:rsidR="00B06E99">
        <w:t>compilation, together with the placement and routing and may take a few minutes to</w:t>
      </w:r>
      <w:r w:rsidR="00F827A2">
        <w:t xml:space="preserve"> </w:t>
      </w:r>
      <w:r w:rsidR="00B06E99">
        <w:t xml:space="preserve">complete. When the compilation view, the Task pane will have green ticks </w:t>
      </w:r>
      <w:r w:rsidR="00B474FC">
        <w:t>(</w:t>
      </w:r>
      <w:r w:rsidR="00B06E99">
        <w:t>Fig. 5</w:t>
      </w:r>
      <w:r w:rsidR="00B474FC">
        <w:t>)</w:t>
      </w:r>
      <w:r w:rsidR="00B06E99">
        <w:t>.</w:t>
      </w:r>
      <w:r w:rsidR="00474A64">
        <w:t xml:space="preserve"> </w:t>
      </w:r>
    </w:p>
    <w:p w14:paraId="768A1D60" w14:textId="77777777" w:rsidR="00026C6E" w:rsidRDefault="00026C6E" w:rsidP="00C455BC">
      <w:pPr>
        <w:spacing w:after="0"/>
      </w:pPr>
    </w:p>
    <w:p w14:paraId="2B95E5F0" w14:textId="77777777" w:rsidR="00026C6E" w:rsidRDefault="00026C6E" w:rsidP="00701B37">
      <w:pPr>
        <w:spacing w:after="0"/>
        <w:jc w:val="center"/>
      </w:pPr>
      <w:r>
        <w:rPr>
          <w:noProof/>
        </w:rPr>
        <w:drawing>
          <wp:inline distT="0" distB="0" distL="0" distR="0" wp14:anchorId="17286214" wp14:editId="034763AC">
            <wp:extent cx="3438525" cy="15240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2EE8C" w14:textId="77777777" w:rsidR="00701B37" w:rsidRPr="005440F2" w:rsidRDefault="00701B37" w:rsidP="00701B37">
      <w:pPr>
        <w:spacing w:after="0"/>
        <w:jc w:val="center"/>
        <w:rPr>
          <w:color w:val="4472C4" w:themeColor="accent1"/>
          <w:sz w:val="20"/>
          <w:szCs w:val="20"/>
        </w:rPr>
      </w:pPr>
      <w:r w:rsidRPr="005440F2">
        <w:rPr>
          <w:color w:val="4472C4" w:themeColor="accent1"/>
          <w:sz w:val="20"/>
          <w:szCs w:val="20"/>
        </w:rPr>
        <w:t xml:space="preserve">Figure </w:t>
      </w:r>
      <w:r>
        <w:rPr>
          <w:color w:val="4472C4" w:themeColor="accent1"/>
          <w:sz w:val="20"/>
          <w:szCs w:val="20"/>
        </w:rPr>
        <w:t>6</w:t>
      </w:r>
      <w:r w:rsidRPr="005440F2">
        <w:rPr>
          <w:color w:val="4472C4" w:themeColor="accent1"/>
          <w:sz w:val="20"/>
          <w:szCs w:val="20"/>
        </w:rPr>
        <w:t xml:space="preserve">. </w:t>
      </w:r>
      <w:r w:rsidR="001507E6">
        <w:rPr>
          <w:color w:val="4472C4" w:themeColor="accent1"/>
          <w:sz w:val="20"/>
          <w:szCs w:val="20"/>
        </w:rPr>
        <w:t>Full compilation finished</w:t>
      </w:r>
    </w:p>
    <w:p w14:paraId="75A639D6" w14:textId="77777777" w:rsidR="00701B37" w:rsidRDefault="00701B37" w:rsidP="00701B37">
      <w:pPr>
        <w:spacing w:after="0"/>
        <w:jc w:val="center"/>
      </w:pPr>
    </w:p>
    <w:p w14:paraId="0505C3CD" w14:textId="77777777" w:rsidR="00026C6E" w:rsidRDefault="00026C6E" w:rsidP="00C455BC">
      <w:pPr>
        <w:spacing w:after="0"/>
      </w:pPr>
    </w:p>
    <w:p w14:paraId="49354918" w14:textId="77777777" w:rsidR="00026C6E" w:rsidRDefault="00026C6E" w:rsidP="00C455BC">
      <w:pPr>
        <w:spacing w:after="0"/>
      </w:pPr>
    </w:p>
    <w:p w14:paraId="1C41EB59" w14:textId="77777777" w:rsidR="00026C6E" w:rsidRDefault="00026C6E" w:rsidP="00C455BC">
      <w:pPr>
        <w:spacing w:after="0"/>
      </w:pPr>
      <w:r>
        <w:t>Then go to Processing -&gt; Compilation Report to see a summary of the compilation results that will state the resources used in the FPGA such as number of logic elements used, memory, DSP blocks, etc.</w:t>
      </w:r>
    </w:p>
    <w:p w14:paraId="27EE6FB4" w14:textId="77777777" w:rsidR="001507E6" w:rsidRDefault="001507E6" w:rsidP="00C455BC">
      <w:pPr>
        <w:spacing w:after="0"/>
      </w:pPr>
    </w:p>
    <w:p w14:paraId="014012FA" w14:textId="77777777" w:rsidR="00026C6E" w:rsidRDefault="00026C6E" w:rsidP="001507E6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64C77F1F" wp14:editId="5464A699">
            <wp:extent cx="5731510" cy="4987290"/>
            <wp:effectExtent l="0" t="0" r="254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4B858" w14:textId="77777777" w:rsidR="001507E6" w:rsidRPr="005440F2" w:rsidRDefault="001507E6" w:rsidP="001507E6">
      <w:pPr>
        <w:spacing w:after="0"/>
        <w:jc w:val="center"/>
        <w:rPr>
          <w:color w:val="4472C4" w:themeColor="accent1"/>
          <w:sz w:val="20"/>
          <w:szCs w:val="20"/>
        </w:rPr>
      </w:pPr>
      <w:r w:rsidRPr="005440F2">
        <w:rPr>
          <w:color w:val="4472C4" w:themeColor="accent1"/>
          <w:sz w:val="20"/>
          <w:szCs w:val="20"/>
        </w:rPr>
        <w:t xml:space="preserve">Figure </w:t>
      </w:r>
      <w:r>
        <w:rPr>
          <w:color w:val="4472C4" w:themeColor="accent1"/>
          <w:sz w:val="20"/>
          <w:szCs w:val="20"/>
        </w:rPr>
        <w:t>7</w:t>
      </w:r>
      <w:r w:rsidRPr="005440F2">
        <w:rPr>
          <w:color w:val="4472C4" w:themeColor="accent1"/>
          <w:sz w:val="20"/>
          <w:szCs w:val="20"/>
        </w:rPr>
        <w:t xml:space="preserve">. </w:t>
      </w:r>
      <w:r>
        <w:rPr>
          <w:color w:val="4472C4" w:themeColor="accent1"/>
          <w:sz w:val="20"/>
          <w:szCs w:val="20"/>
        </w:rPr>
        <w:t xml:space="preserve">Compilation Report </w:t>
      </w:r>
    </w:p>
    <w:p w14:paraId="25C0D24D" w14:textId="77777777" w:rsidR="001507E6" w:rsidRDefault="001507E6" w:rsidP="001507E6">
      <w:pPr>
        <w:spacing w:after="0"/>
        <w:jc w:val="center"/>
      </w:pPr>
    </w:p>
    <w:p w14:paraId="71509A24" w14:textId="77777777" w:rsidR="00C75F02" w:rsidRDefault="00C75F02" w:rsidP="00C455BC">
      <w:pPr>
        <w:spacing w:after="0"/>
      </w:pPr>
    </w:p>
    <w:p w14:paraId="3C36482F" w14:textId="2B4F8272" w:rsidR="00C455BC" w:rsidRDefault="00C75F02" w:rsidP="00C455BC">
      <w:pPr>
        <w:spacing w:after="0"/>
      </w:pPr>
      <w:r>
        <w:t>21/01/22</w:t>
      </w:r>
      <w:r w:rsidR="0019586C">
        <w:t xml:space="preserve"> - </w:t>
      </w:r>
      <w:r>
        <w:t xml:space="preserve">Version 1.0 </w:t>
      </w:r>
      <w:r w:rsidR="0019586C">
        <w:t>-</w:t>
      </w:r>
      <w:r>
        <w:t xml:space="preserve"> </w:t>
      </w:r>
      <w:r w:rsidR="0019586C">
        <w:t xml:space="preserve">Rafael </w:t>
      </w:r>
      <w:r w:rsidR="008B3AA1">
        <w:t>Gutierrez -</w:t>
      </w:r>
      <w:r w:rsidR="0019586C">
        <w:t xml:space="preserve"> </w:t>
      </w:r>
    </w:p>
    <w:p w14:paraId="097C00EE" w14:textId="4F0B4C90" w:rsidR="00026C6E" w:rsidRDefault="00C75F02" w:rsidP="00C455BC">
      <w:pPr>
        <w:spacing w:after="0"/>
      </w:pPr>
      <w:r>
        <w:t xml:space="preserve">Version based on the </w:t>
      </w:r>
      <w:r w:rsidR="0019586C">
        <w:t>“</w:t>
      </w:r>
      <w:r w:rsidR="00034213" w:rsidRPr="00034213">
        <w:t xml:space="preserve">Synthesis Walk-Through – Quartus and </w:t>
      </w:r>
      <w:proofErr w:type="spellStart"/>
      <w:r w:rsidR="00034213" w:rsidRPr="00034213">
        <w:t>SystemVerilog</w:t>
      </w:r>
      <w:proofErr w:type="spellEnd"/>
      <w:r w:rsidR="0019586C">
        <w:t xml:space="preserve">” from </w:t>
      </w:r>
      <w:r w:rsidR="0019586C" w:rsidRPr="0019586C">
        <w:t>Mark Zwolinski</w:t>
      </w:r>
      <w:r w:rsidR="0019586C">
        <w:t>.</w:t>
      </w:r>
    </w:p>
    <w:sectPr w:rsidR="00026C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30B"/>
    <w:rsid w:val="00026C6E"/>
    <w:rsid w:val="00034213"/>
    <w:rsid w:val="00056A6F"/>
    <w:rsid w:val="001507E6"/>
    <w:rsid w:val="0019586C"/>
    <w:rsid w:val="001C0494"/>
    <w:rsid w:val="001D5443"/>
    <w:rsid w:val="002D4AED"/>
    <w:rsid w:val="002D7073"/>
    <w:rsid w:val="002E7B17"/>
    <w:rsid w:val="00344760"/>
    <w:rsid w:val="003A1229"/>
    <w:rsid w:val="00474A64"/>
    <w:rsid w:val="004B74F3"/>
    <w:rsid w:val="004D2FF8"/>
    <w:rsid w:val="005440F2"/>
    <w:rsid w:val="005F7CE1"/>
    <w:rsid w:val="006C56D9"/>
    <w:rsid w:val="006E3518"/>
    <w:rsid w:val="006E76A7"/>
    <w:rsid w:val="00701B37"/>
    <w:rsid w:val="007D1C3C"/>
    <w:rsid w:val="00871165"/>
    <w:rsid w:val="00885493"/>
    <w:rsid w:val="00895998"/>
    <w:rsid w:val="008B3AA1"/>
    <w:rsid w:val="008B73C1"/>
    <w:rsid w:val="008C6592"/>
    <w:rsid w:val="00977748"/>
    <w:rsid w:val="009F030B"/>
    <w:rsid w:val="00A9134E"/>
    <w:rsid w:val="00AD41EF"/>
    <w:rsid w:val="00B06E99"/>
    <w:rsid w:val="00B474FC"/>
    <w:rsid w:val="00B614CE"/>
    <w:rsid w:val="00BA11C1"/>
    <w:rsid w:val="00C07018"/>
    <w:rsid w:val="00C12A54"/>
    <w:rsid w:val="00C455BC"/>
    <w:rsid w:val="00C60440"/>
    <w:rsid w:val="00C75F02"/>
    <w:rsid w:val="00D03FED"/>
    <w:rsid w:val="00DA7C8E"/>
    <w:rsid w:val="00DE5DD2"/>
    <w:rsid w:val="00DF7BE2"/>
    <w:rsid w:val="00E02E50"/>
    <w:rsid w:val="00EB03D0"/>
    <w:rsid w:val="00F436C6"/>
    <w:rsid w:val="00F827A2"/>
    <w:rsid w:val="00F85868"/>
    <w:rsid w:val="00FE1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E4F07"/>
  <w15:chartTrackingRefBased/>
  <w15:docId w15:val="{A6C22BC1-3FBE-4C8F-9036-AF426FEDC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74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7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6</Pages>
  <Words>557</Words>
  <Characters>3177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Gutierrez Nuno</dc:creator>
  <cp:keywords/>
  <dc:description/>
  <cp:lastModifiedBy>Rafael Gutierrez Nuno</cp:lastModifiedBy>
  <cp:revision>9</cp:revision>
  <dcterms:created xsi:type="dcterms:W3CDTF">2022-01-21T11:26:00Z</dcterms:created>
  <dcterms:modified xsi:type="dcterms:W3CDTF">2022-01-22T12:51:00Z</dcterms:modified>
</cp:coreProperties>
</file>