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46" w:rsidRPr="00EB3B46" w:rsidRDefault="00EB3B46" w:rsidP="00EB3B46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EB3B46">
        <w:rPr>
          <w:rFonts w:ascii="Arial Black" w:hAnsi="Arial Black"/>
          <w:sz w:val="32"/>
          <w:szCs w:val="32"/>
          <w:lang w:val="en-US"/>
        </w:rPr>
        <w:t>Test case sistem florist.co</w:t>
      </w:r>
    </w:p>
    <w:p w:rsidR="00EB3B46" w:rsidRPr="00EB3B46" w:rsidRDefault="00EB3B46" w:rsidP="00EB3B46">
      <w:pPr>
        <w:jc w:val="center"/>
        <w:rPr>
          <w:rFonts w:ascii="Arial Black" w:hAnsi="Arial Black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02"/>
        <w:gridCol w:w="1803"/>
        <w:gridCol w:w="2383"/>
        <w:gridCol w:w="1224"/>
      </w:tblGrid>
      <w:tr w:rsidR="00EB3B46" w:rsidTr="00EB3B46">
        <w:tc>
          <w:tcPr>
            <w:tcW w:w="704" w:type="dxa"/>
          </w:tcPr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test</w:t>
            </w:r>
          </w:p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id</w:t>
            </w:r>
          </w:p>
        </w:tc>
        <w:tc>
          <w:tcPr>
            <w:tcW w:w="2902" w:type="dxa"/>
          </w:tcPr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penerangan</w:t>
            </w:r>
          </w:p>
        </w:tc>
        <w:tc>
          <w:tcPr>
            <w:tcW w:w="1803" w:type="dxa"/>
          </w:tcPr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keputusan</w:t>
            </w:r>
          </w:p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jangkaan</w:t>
            </w:r>
          </w:p>
        </w:tc>
        <w:tc>
          <w:tcPr>
            <w:tcW w:w="2383" w:type="dxa"/>
          </w:tcPr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keputusan</w:t>
            </w:r>
          </w:p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sebenar</w:t>
            </w:r>
          </w:p>
        </w:tc>
        <w:tc>
          <w:tcPr>
            <w:tcW w:w="1224" w:type="dxa"/>
          </w:tcPr>
          <w:p w:rsidR="00EB3B46" w:rsidRDefault="00EB3B46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status</w:t>
            </w:r>
          </w:p>
        </w:tc>
      </w:tr>
      <w:tr w:rsidR="00EB3B46" w:rsidTr="00EB3B46">
        <w:trPr>
          <w:trHeight w:val="1618"/>
        </w:trPr>
        <w:tc>
          <w:tcPr>
            <w:tcW w:w="704" w:type="dxa"/>
          </w:tcPr>
          <w:p w:rsidR="00EB3B46" w:rsidRDefault="00EB3B46" w:rsidP="00EB3B46">
            <w:pPr>
              <w:jc w:val="center"/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EB3B46" w:rsidRPr="00D9265C" w:rsidRDefault="00D8254D" w:rsidP="00EB3B46">
            <w:pPr>
              <w:jc w:val="center"/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D9265C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001</w:t>
            </w:r>
          </w:p>
        </w:tc>
        <w:tc>
          <w:tcPr>
            <w:tcW w:w="2902" w:type="dxa"/>
          </w:tcPr>
          <w:p w:rsidR="00D9265C" w:rsidRPr="00D9265C" w:rsidRDefault="00D9265C" w:rsidP="00D9265C">
            <w:pPr>
              <w:jc w:val="center"/>
              <w:rPr>
                <w:sz w:val="32"/>
                <w:szCs w:val="32"/>
                <w:lang w:val="en-US"/>
              </w:rPr>
            </w:pPr>
            <w:r w:rsidRPr="00D9265C">
              <w:rPr>
                <w:sz w:val="32"/>
                <w:szCs w:val="32"/>
                <w:lang w:val="en-US"/>
              </w:rPr>
              <w:t>USABILITY</w:t>
            </w:r>
          </w:p>
          <w:p w:rsidR="00D9265C" w:rsidRPr="00D9265C" w:rsidRDefault="00D9265C" w:rsidP="00D9265C">
            <w:pPr>
              <w:jc w:val="center"/>
              <w:rPr>
                <w:sz w:val="32"/>
                <w:szCs w:val="32"/>
                <w:lang w:val="en-US"/>
              </w:rPr>
            </w:pPr>
            <w:r w:rsidRPr="00D9265C">
              <w:rPr>
                <w:sz w:val="32"/>
                <w:szCs w:val="32"/>
                <w:lang w:val="en-US"/>
              </w:rPr>
              <w:t>(UX)</w:t>
            </w:r>
          </w:p>
          <w:p w:rsidR="00D9265C" w:rsidRPr="00D9265C" w:rsidRDefault="00D9265C" w:rsidP="00EB3B46">
            <w:pPr>
              <w:jc w:val="center"/>
              <w:rPr>
                <w:sz w:val="32"/>
                <w:szCs w:val="32"/>
                <w:lang w:val="en-US"/>
              </w:rPr>
            </w:pPr>
          </w:p>
          <w:p w:rsidR="00D9265C" w:rsidRPr="00D9265C" w:rsidRDefault="00D9265C" w:rsidP="00EB3B46">
            <w:pPr>
              <w:jc w:val="center"/>
              <w:rPr>
                <w:sz w:val="32"/>
                <w:szCs w:val="32"/>
                <w:lang w:val="en-US"/>
              </w:rPr>
            </w:pPr>
          </w:p>
          <w:p w:rsidR="00D9265C" w:rsidRPr="00D9265C" w:rsidRDefault="00D9265C" w:rsidP="00EB3B46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:rsidR="00EB3B46" w:rsidRPr="00D9265C" w:rsidRDefault="00D9265C" w:rsidP="00D9265C">
            <w:pPr>
              <w:rPr>
                <w:sz w:val="32"/>
                <w:szCs w:val="32"/>
                <w:lang w:val="en-US"/>
              </w:rPr>
            </w:pPr>
            <w:r w:rsidRPr="00D9265C">
              <w:rPr>
                <w:sz w:val="32"/>
                <w:szCs w:val="32"/>
                <w:lang w:val="en-US"/>
              </w:rPr>
              <w:t>Pas</w:t>
            </w:r>
            <w:r>
              <w:rPr>
                <w:sz w:val="32"/>
                <w:szCs w:val="32"/>
                <w:lang w:val="en-US"/>
              </w:rPr>
              <w:t>sword tidak dapat dilihat oleh pengguna lain</w:t>
            </w:r>
            <w:r w:rsidRPr="00D9265C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2383" w:type="dxa"/>
          </w:tcPr>
          <w:p w:rsidR="00A578A1" w:rsidRPr="00D9265C" w:rsidRDefault="006746D8" w:rsidP="00A578A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 w:rsidR="00D9265C" w:rsidRPr="00D9265C">
              <w:rPr>
                <w:sz w:val="32"/>
                <w:szCs w:val="32"/>
                <w:lang w:val="en-US"/>
              </w:rPr>
              <w:t xml:space="preserve">password </w:t>
            </w:r>
            <w:r w:rsidR="00D9265C">
              <w:rPr>
                <w:sz w:val="32"/>
                <w:szCs w:val="32"/>
                <w:lang w:val="en-US"/>
              </w:rPr>
              <w:t>dapat di simpan dengan baik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224" w:type="dxa"/>
          </w:tcPr>
          <w:p w:rsidR="00EB3B46" w:rsidRPr="00D9265C" w:rsidRDefault="00D9265C" w:rsidP="00EB3B46">
            <w:pPr>
              <w:jc w:val="center"/>
              <w:rPr>
                <w:sz w:val="32"/>
                <w:szCs w:val="32"/>
                <w:lang w:val="en-US"/>
              </w:rPr>
            </w:pPr>
            <w:r w:rsidRPr="00D9265C">
              <w:rPr>
                <w:sz w:val="32"/>
                <w:szCs w:val="32"/>
                <w:lang w:val="en-US"/>
              </w:rPr>
              <w:t>Berjaya</w:t>
            </w:r>
          </w:p>
        </w:tc>
      </w:tr>
      <w:tr w:rsidR="00EB3B46" w:rsidRPr="006746D8" w:rsidTr="00EB3B46">
        <w:trPr>
          <w:trHeight w:val="1826"/>
        </w:trPr>
        <w:tc>
          <w:tcPr>
            <w:tcW w:w="704" w:type="dxa"/>
          </w:tcPr>
          <w:p w:rsidR="00EB3B46" w:rsidRDefault="00D9265C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002</w:t>
            </w:r>
          </w:p>
        </w:tc>
        <w:tc>
          <w:tcPr>
            <w:tcW w:w="2902" w:type="dxa"/>
          </w:tcPr>
          <w:p w:rsidR="00EB3B46" w:rsidRDefault="00D9265C" w:rsidP="00EB3B46">
            <w:pPr>
              <w:jc w:val="center"/>
              <w:rPr>
                <w:rFonts w:asciiTheme="majorHAnsi" w:hAnsi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sz w:val="32"/>
                <w:szCs w:val="32"/>
                <w:lang w:val="en-US"/>
              </w:rPr>
              <w:t>SECURITY</w:t>
            </w:r>
          </w:p>
          <w:p w:rsidR="00D9265C" w:rsidRPr="00D9265C" w:rsidRDefault="00D9265C" w:rsidP="00EB3B46">
            <w:pPr>
              <w:jc w:val="center"/>
              <w:rPr>
                <w:rFonts w:asciiTheme="majorHAnsi" w:hAnsi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sz w:val="32"/>
                <w:szCs w:val="32"/>
                <w:lang w:val="en-US"/>
              </w:rPr>
              <w:t>(KESELAMATAN)</w:t>
            </w:r>
          </w:p>
        </w:tc>
        <w:tc>
          <w:tcPr>
            <w:tcW w:w="1803" w:type="dxa"/>
          </w:tcPr>
          <w:p w:rsidR="00EB3B46" w:rsidRPr="006746D8" w:rsidRDefault="006746D8" w:rsidP="006746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Pengguna mengakses untuk masuk ke dalam sistem.</w:t>
            </w:r>
          </w:p>
        </w:tc>
        <w:tc>
          <w:tcPr>
            <w:tcW w:w="2383" w:type="dxa"/>
          </w:tcPr>
          <w:p w:rsidR="00EB3B46" w:rsidRPr="006746D8" w:rsidRDefault="006746D8" w:rsidP="00EB3B46">
            <w:pPr>
              <w:jc w:val="center"/>
              <w:rPr>
                <w:sz w:val="32"/>
                <w:szCs w:val="32"/>
                <w:lang w:val="en-US"/>
              </w:rPr>
            </w:pPr>
            <w:r w:rsidRPr="006746D8">
              <w:rPr>
                <w:sz w:val="32"/>
                <w:szCs w:val="32"/>
                <w:lang w:val="en-US"/>
              </w:rPr>
              <w:t>Pengguna diakses oleh sistem untuk masuk ke dalam sistem</w:t>
            </w:r>
          </w:p>
        </w:tc>
        <w:tc>
          <w:tcPr>
            <w:tcW w:w="1224" w:type="dxa"/>
          </w:tcPr>
          <w:p w:rsidR="00EB3B46" w:rsidRPr="006746D8" w:rsidRDefault="006746D8" w:rsidP="00EB3B46">
            <w:pPr>
              <w:jc w:val="center"/>
              <w:rPr>
                <w:sz w:val="32"/>
                <w:szCs w:val="32"/>
                <w:lang w:val="en-US"/>
              </w:rPr>
            </w:pPr>
            <w:r w:rsidRPr="006746D8">
              <w:rPr>
                <w:sz w:val="32"/>
                <w:szCs w:val="32"/>
                <w:lang w:val="en-US"/>
              </w:rPr>
              <w:t>Berjaya</w:t>
            </w:r>
          </w:p>
        </w:tc>
      </w:tr>
      <w:tr w:rsidR="00EB3B46" w:rsidTr="00EB3B46">
        <w:trPr>
          <w:trHeight w:val="1834"/>
        </w:trPr>
        <w:tc>
          <w:tcPr>
            <w:tcW w:w="704" w:type="dxa"/>
          </w:tcPr>
          <w:p w:rsidR="00EB3B46" w:rsidRDefault="006746D8" w:rsidP="00EB3B46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003</w:t>
            </w:r>
          </w:p>
        </w:tc>
        <w:tc>
          <w:tcPr>
            <w:tcW w:w="2902" w:type="dxa"/>
          </w:tcPr>
          <w:p w:rsidR="00EB3B46" w:rsidRPr="006746D8" w:rsidRDefault="006746D8" w:rsidP="00EB3B46">
            <w:pPr>
              <w:jc w:val="center"/>
              <w:rPr>
                <w:sz w:val="32"/>
                <w:szCs w:val="32"/>
                <w:lang w:val="en-US"/>
              </w:rPr>
            </w:pPr>
            <w:r w:rsidRPr="006746D8">
              <w:rPr>
                <w:sz w:val="32"/>
                <w:szCs w:val="32"/>
                <w:lang w:val="en-US"/>
              </w:rPr>
              <w:t>FUNCTIONALITY</w:t>
            </w:r>
          </w:p>
          <w:p w:rsidR="006746D8" w:rsidRPr="006746D8" w:rsidRDefault="006746D8" w:rsidP="00EB3B46">
            <w:pPr>
              <w:jc w:val="center"/>
              <w:rPr>
                <w:sz w:val="32"/>
                <w:szCs w:val="32"/>
                <w:lang w:val="en-US"/>
              </w:rPr>
            </w:pPr>
            <w:r w:rsidRPr="006746D8">
              <w:rPr>
                <w:sz w:val="32"/>
                <w:szCs w:val="32"/>
                <w:lang w:val="en-US"/>
              </w:rPr>
              <w:t>(UI)</w:t>
            </w:r>
          </w:p>
        </w:tc>
        <w:tc>
          <w:tcPr>
            <w:tcW w:w="1803" w:type="dxa"/>
          </w:tcPr>
          <w:p w:rsidR="00EB3B46" w:rsidRPr="00A578A1" w:rsidRDefault="00A578A1" w:rsidP="00EB3B4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Pengguna mudah faham kerana struktur sistem yang mudah.</w:t>
            </w:r>
          </w:p>
        </w:tc>
        <w:tc>
          <w:tcPr>
            <w:tcW w:w="2383" w:type="dxa"/>
          </w:tcPr>
          <w:p w:rsidR="00EB3B46" w:rsidRPr="00A578A1" w:rsidRDefault="00A578A1" w:rsidP="00A578A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pengguna dapat menggunakan sistem dengan baik.</w:t>
            </w:r>
          </w:p>
        </w:tc>
        <w:tc>
          <w:tcPr>
            <w:tcW w:w="1224" w:type="dxa"/>
          </w:tcPr>
          <w:p w:rsidR="00EB3B46" w:rsidRPr="00A578A1" w:rsidRDefault="00A578A1" w:rsidP="00EB3B46">
            <w:pPr>
              <w:jc w:val="center"/>
              <w:rPr>
                <w:sz w:val="32"/>
                <w:szCs w:val="32"/>
                <w:lang w:val="en-US"/>
              </w:rPr>
            </w:pPr>
            <w:r w:rsidRPr="00A578A1">
              <w:rPr>
                <w:sz w:val="32"/>
                <w:szCs w:val="32"/>
                <w:lang w:val="en-US"/>
              </w:rPr>
              <w:t>Berjaya</w:t>
            </w:r>
          </w:p>
        </w:tc>
        <w:bookmarkStart w:id="0" w:name="_GoBack"/>
        <w:bookmarkEnd w:id="0"/>
      </w:tr>
    </w:tbl>
    <w:p w:rsidR="00EB3B46" w:rsidRPr="00EB3B46" w:rsidRDefault="00EB3B46" w:rsidP="00EB3B46">
      <w:pPr>
        <w:jc w:val="center"/>
        <w:rPr>
          <w:rFonts w:ascii="Arial Black" w:hAnsi="Arial Black"/>
          <w:lang w:val="en-US"/>
        </w:rPr>
      </w:pPr>
    </w:p>
    <w:sectPr w:rsidR="00EB3B46" w:rsidRPr="00EB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46"/>
    <w:rsid w:val="006746D8"/>
    <w:rsid w:val="00A578A1"/>
    <w:rsid w:val="00D8254D"/>
    <w:rsid w:val="00D9265C"/>
    <w:rsid w:val="00EB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E09F"/>
  <w15:chartTrackingRefBased/>
  <w15:docId w15:val="{1578B8EE-9CBD-4092-A238-20AAC4A9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24AA-B40C-4837-BE78-A12CBE0B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2022-07-27T00:20:00Z</dcterms:created>
  <dcterms:modified xsi:type="dcterms:W3CDTF">2022-07-27T00:55:00Z</dcterms:modified>
</cp:coreProperties>
</file>