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4E245" w14:textId="77777777" w:rsidR="00AC765D" w:rsidRPr="00AC765D" w:rsidRDefault="00AC765D" w:rsidP="00AC765D">
      <w:r w:rsidRPr="00AC765D">
        <w:rPr>
          <w:b/>
          <w:bCs/>
        </w:rPr>
        <w:t>Overview:</w:t>
      </w:r>
      <w:r w:rsidRPr="00AC765D">
        <w:t xml:space="preserve"> Orchid Commodity is a dynamic and rapidly growing company specializing in the mining, exploration, and trading of precious metals and minerals. Founded in 2022 in Uganda, the company has quickly expanded its operations across various regions in Africa, leveraging extensive expertise and a strategic approach to mineral resource management.</w:t>
      </w:r>
    </w:p>
    <w:p w14:paraId="2EB93B9F" w14:textId="77777777" w:rsidR="00AC765D" w:rsidRPr="00AC765D" w:rsidRDefault="00AC765D" w:rsidP="00AC765D">
      <w:r w:rsidRPr="00AC765D">
        <w:rPr>
          <w:b/>
          <w:bCs/>
        </w:rPr>
        <w:t>Core Business:</w:t>
      </w:r>
    </w:p>
    <w:p w14:paraId="13311257" w14:textId="77777777" w:rsidR="00AC765D" w:rsidRPr="00AC765D" w:rsidRDefault="00AC765D" w:rsidP="00AC765D">
      <w:pPr>
        <w:numPr>
          <w:ilvl w:val="0"/>
          <w:numId w:val="9"/>
        </w:numPr>
      </w:pPr>
      <w:r w:rsidRPr="00AC765D">
        <w:rPr>
          <w:b/>
          <w:bCs/>
        </w:rPr>
        <w:t>Precious Metals Mining and Trading:</w:t>
      </w:r>
      <w:r w:rsidRPr="00AC765D">
        <w:t xml:space="preserve"> Orchid Commodity primarily focuses on the extraction and commercialization of gold and silver. The company holds substantial mineral rights in Somalia and the Central African Republic.</w:t>
      </w:r>
    </w:p>
    <w:p w14:paraId="5C994355" w14:textId="77777777" w:rsidR="00AC765D" w:rsidRPr="00AC765D" w:rsidRDefault="00AC765D" w:rsidP="00AC765D">
      <w:pPr>
        <w:numPr>
          <w:ilvl w:val="0"/>
          <w:numId w:val="9"/>
        </w:numPr>
      </w:pPr>
      <w:r w:rsidRPr="00AC765D">
        <w:rPr>
          <w:b/>
          <w:bCs/>
        </w:rPr>
        <w:t>Expansion and Future Ventures:</w:t>
      </w:r>
      <w:r w:rsidRPr="00AC765D">
        <w:t xml:space="preserve"> The company is actively working to acquire additional mining licenses in Mozambique and Zimbabwe, further solidifying its presence in the African mining industry.</w:t>
      </w:r>
    </w:p>
    <w:p w14:paraId="7EB908C3" w14:textId="77777777" w:rsidR="00AC765D" w:rsidRPr="00AC765D" w:rsidRDefault="00AC765D" w:rsidP="00AC765D">
      <w:pPr>
        <w:numPr>
          <w:ilvl w:val="0"/>
          <w:numId w:val="9"/>
        </w:numPr>
      </w:pPr>
      <w:r w:rsidRPr="00AC765D">
        <w:rPr>
          <w:b/>
          <w:bCs/>
        </w:rPr>
        <w:t>3T Minerals:</w:t>
      </w:r>
      <w:r w:rsidRPr="00AC765D">
        <w:t xml:space="preserve"> In line with its growth strategy, Orchid Commodity plans to venture into the mining of 3T minerals (Tin, Tantalum, and Tungsten), diversifying its portfolio and tapping into the high-demand markets for these critical resources.</w:t>
      </w:r>
    </w:p>
    <w:p w14:paraId="1B922ED5" w14:textId="77777777" w:rsidR="00AC765D" w:rsidRPr="00AC765D" w:rsidRDefault="00AC765D" w:rsidP="00AC765D">
      <w:r w:rsidRPr="00AC765D">
        <w:rPr>
          <w:b/>
          <w:bCs/>
        </w:rPr>
        <w:t>Operational Footprint:</w:t>
      </w:r>
    </w:p>
    <w:p w14:paraId="521B5CF2" w14:textId="77777777" w:rsidR="00AC765D" w:rsidRPr="00AC765D" w:rsidRDefault="00AC765D" w:rsidP="00AC765D">
      <w:pPr>
        <w:numPr>
          <w:ilvl w:val="0"/>
          <w:numId w:val="10"/>
        </w:numPr>
      </w:pPr>
      <w:r w:rsidRPr="00AC765D">
        <w:rPr>
          <w:b/>
          <w:bCs/>
        </w:rPr>
        <w:t>Headquarters:</w:t>
      </w:r>
      <w:r w:rsidRPr="00AC765D">
        <w:t xml:space="preserve"> Uganda</w:t>
      </w:r>
    </w:p>
    <w:p w14:paraId="7EC99942" w14:textId="77777777" w:rsidR="00AC765D" w:rsidRPr="00AC765D" w:rsidRDefault="00AC765D" w:rsidP="00AC765D">
      <w:pPr>
        <w:numPr>
          <w:ilvl w:val="0"/>
          <w:numId w:val="10"/>
        </w:numPr>
      </w:pPr>
      <w:r w:rsidRPr="00AC765D">
        <w:rPr>
          <w:b/>
          <w:bCs/>
        </w:rPr>
        <w:t>Uganda Operations:</w:t>
      </w:r>
    </w:p>
    <w:p w14:paraId="17098804" w14:textId="77777777" w:rsidR="00AC765D" w:rsidRPr="00AC765D" w:rsidRDefault="00AC765D" w:rsidP="00AC765D">
      <w:pPr>
        <w:numPr>
          <w:ilvl w:val="1"/>
          <w:numId w:val="10"/>
        </w:numPr>
      </w:pPr>
      <w:r w:rsidRPr="00AC765D">
        <w:rPr>
          <w:b/>
          <w:bCs/>
        </w:rPr>
        <w:t>Precious Metals Trading Office:</w:t>
      </w:r>
      <w:r w:rsidRPr="00AC765D">
        <w:t xml:space="preserve"> Based in Kampala, Uganda, Orchid Commodity operates a dedicated trading office for gold, silver, and other precious metals.</w:t>
      </w:r>
    </w:p>
    <w:p w14:paraId="63B3D1D9" w14:textId="77777777" w:rsidR="00AC765D" w:rsidRPr="00AC765D" w:rsidRDefault="00AC765D" w:rsidP="00AC765D">
      <w:pPr>
        <w:numPr>
          <w:ilvl w:val="1"/>
          <w:numId w:val="10"/>
        </w:numPr>
      </w:pPr>
      <w:r w:rsidRPr="00AC765D">
        <w:rPr>
          <w:b/>
          <w:bCs/>
        </w:rPr>
        <w:t>Refining Operations:</w:t>
      </w:r>
      <w:r w:rsidRPr="00AC765D">
        <w:t xml:space="preserve"> Plans are underway to establish state-of-the-art refining facilities in Kampala, enhancing the value chain from extraction to market-ready products.</w:t>
      </w:r>
    </w:p>
    <w:p w14:paraId="04866E38" w14:textId="77777777" w:rsidR="00AC765D" w:rsidRPr="00AC765D" w:rsidRDefault="00AC765D" w:rsidP="00AC765D">
      <w:pPr>
        <w:numPr>
          <w:ilvl w:val="1"/>
          <w:numId w:val="10"/>
        </w:numPr>
      </w:pPr>
      <w:r w:rsidRPr="00AC765D">
        <w:rPr>
          <w:b/>
          <w:bCs/>
        </w:rPr>
        <w:t>Western Uganda Mining:</w:t>
      </w:r>
      <w:r w:rsidRPr="00AC765D">
        <w:t xml:space="preserve"> The company is gearing up for extensive mining operations in Western Uganda, targeting the rich mineral deposits in the region.</w:t>
      </w:r>
    </w:p>
    <w:p w14:paraId="343EFB8A" w14:textId="77777777" w:rsidR="00AC765D" w:rsidRPr="00AC765D" w:rsidRDefault="00AC765D" w:rsidP="00AC765D">
      <w:pPr>
        <w:numPr>
          <w:ilvl w:val="0"/>
          <w:numId w:val="10"/>
        </w:numPr>
      </w:pPr>
      <w:r w:rsidRPr="00AC765D">
        <w:rPr>
          <w:b/>
          <w:bCs/>
        </w:rPr>
        <w:t>Somalia Operations:</w:t>
      </w:r>
    </w:p>
    <w:p w14:paraId="6F44A284" w14:textId="77777777" w:rsidR="00AC765D" w:rsidRPr="00AC765D" w:rsidRDefault="00AC765D" w:rsidP="00AC765D">
      <w:pPr>
        <w:numPr>
          <w:ilvl w:val="1"/>
          <w:numId w:val="10"/>
        </w:numPr>
      </w:pPr>
      <w:r w:rsidRPr="00AC765D">
        <w:rPr>
          <w:b/>
          <w:bCs/>
        </w:rPr>
        <w:t>Mining and Export:</w:t>
      </w:r>
      <w:r w:rsidRPr="00AC765D">
        <w:t xml:space="preserve"> Orchid Commodity actively mines and exports gold from the Puntland region in Somalia. The company’s major export markets include the UAE, India, and Hong Kong.</w:t>
      </w:r>
    </w:p>
    <w:p w14:paraId="371B8370" w14:textId="77777777" w:rsidR="00AC765D" w:rsidRPr="00AC765D" w:rsidRDefault="00AC765D" w:rsidP="00AC765D">
      <w:pPr>
        <w:numPr>
          <w:ilvl w:val="0"/>
          <w:numId w:val="10"/>
        </w:numPr>
      </w:pPr>
      <w:r w:rsidRPr="00AC765D">
        <w:rPr>
          <w:b/>
          <w:bCs/>
        </w:rPr>
        <w:t>Central African Republic Operations:</w:t>
      </w:r>
    </w:p>
    <w:p w14:paraId="358E1F4D" w14:textId="77777777" w:rsidR="00AC765D" w:rsidRPr="00AC765D" w:rsidRDefault="00AC765D" w:rsidP="00AC765D">
      <w:pPr>
        <w:numPr>
          <w:ilvl w:val="1"/>
          <w:numId w:val="10"/>
        </w:numPr>
      </w:pPr>
      <w:r w:rsidRPr="00AC765D">
        <w:rPr>
          <w:b/>
          <w:bCs/>
        </w:rPr>
        <w:lastRenderedPageBreak/>
        <w:t>Exploration and Drilling:</w:t>
      </w:r>
      <w:r w:rsidRPr="00AC765D">
        <w:t xml:space="preserve"> The company is currently exploring potential mining sites and preparing to begin drilling operations in the Central African Republic, particularly focusing on the Bambara region, which promises substantial ore discovery.</w:t>
      </w:r>
    </w:p>
    <w:p w14:paraId="2853AEFB" w14:textId="77777777" w:rsidR="00AC765D" w:rsidRPr="00AC765D" w:rsidRDefault="00AC765D" w:rsidP="00AC765D">
      <w:pPr>
        <w:numPr>
          <w:ilvl w:val="0"/>
          <w:numId w:val="10"/>
        </w:numPr>
      </w:pPr>
      <w:r w:rsidRPr="00AC765D">
        <w:rPr>
          <w:b/>
          <w:bCs/>
        </w:rPr>
        <w:t>Expansion Projects:</w:t>
      </w:r>
      <w:r w:rsidRPr="00AC765D">
        <w:t xml:space="preserve"> Mozambique, Zimbabwe</w:t>
      </w:r>
    </w:p>
    <w:p w14:paraId="2D6C9D24" w14:textId="77777777" w:rsidR="00AC765D" w:rsidRPr="00AC765D" w:rsidRDefault="00AC765D" w:rsidP="00AC765D">
      <w:r w:rsidRPr="00AC765D">
        <w:rPr>
          <w:b/>
          <w:bCs/>
        </w:rPr>
        <w:t>Management Team:</w:t>
      </w:r>
    </w:p>
    <w:p w14:paraId="3AD52C45" w14:textId="77777777" w:rsidR="00AC765D" w:rsidRPr="00AC765D" w:rsidRDefault="00AC765D" w:rsidP="00AC765D">
      <w:pPr>
        <w:numPr>
          <w:ilvl w:val="0"/>
          <w:numId w:val="11"/>
        </w:numPr>
      </w:pPr>
      <w:r w:rsidRPr="00AC765D">
        <w:rPr>
          <w:b/>
          <w:bCs/>
        </w:rPr>
        <w:t>Chief Executive Officer (CEO):</w:t>
      </w:r>
      <w:r w:rsidRPr="00AC765D">
        <w:t xml:space="preserve"> Abdul Mohamed</w:t>
      </w:r>
    </w:p>
    <w:p w14:paraId="1F1023C4" w14:textId="77777777" w:rsidR="00AC765D" w:rsidRPr="00AC765D" w:rsidRDefault="00AC765D" w:rsidP="00AC765D">
      <w:pPr>
        <w:numPr>
          <w:ilvl w:val="1"/>
          <w:numId w:val="11"/>
        </w:numPr>
      </w:pPr>
      <w:r w:rsidRPr="00AC765D">
        <w:t>Abdul Mohamed leads Orchid Commodity with a visionary approach and extensive experience in the mining sector, ensuring strategic growth and operational excellence.</w:t>
      </w:r>
    </w:p>
    <w:p w14:paraId="4938E1BB" w14:textId="77777777" w:rsidR="00AC765D" w:rsidRPr="00AC765D" w:rsidRDefault="00AC765D" w:rsidP="00AC765D">
      <w:pPr>
        <w:numPr>
          <w:ilvl w:val="0"/>
          <w:numId w:val="11"/>
        </w:numPr>
      </w:pPr>
      <w:r w:rsidRPr="00AC765D">
        <w:rPr>
          <w:b/>
          <w:bCs/>
        </w:rPr>
        <w:t>Chief Operating Officer (COO):</w:t>
      </w:r>
      <w:r w:rsidRPr="00AC765D">
        <w:t xml:space="preserve"> Yonis Ali Hasen</w:t>
      </w:r>
    </w:p>
    <w:p w14:paraId="2638A05F" w14:textId="77777777" w:rsidR="00AC765D" w:rsidRPr="00AC765D" w:rsidRDefault="00AC765D" w:rsidP="00AC765D">
      <w:pPr>
        <w:numPr>
          <w:ilvl w:val="1"/>
          <w:numId w:val="11"/>
        </w:numPr>
      </w:pPr>
      <w:r w:rsidRPr="00AC765D">
        <w:t>Yonis Ali Hasen oversees the company's day-to-day operations, optimizing processes, and ensuring efficient execution of mining projects.</w:t>
      </w:r>
    </w:p>
    <w:p w14:paraId="656D2364" w14:textId="77777777" w:rsidR="00AC765D" w:rsidRPr="00AC765D" w:rsidRDefault="00AC765D" w:rsidP="00AC765D">
      <w:pPr>
        <w:numPr>
          <w:ilvl w:val="0"/>
          <w:numId w:val="11"/>
        </w:numPr>
      </w:pPr>
      <w:r w:rsidRPr="00AC765D">
        <w:rPr>
          <w:b/>
          <w:bCs/>
        </w:rPr>
        <w:t>Chief Financial Officer (CFO):</w:t>
      </w:r>
      <w:r w:rsidRPr="00AC765D">
        <w:t xml:space="preserve"> </w:t>
      </w:r>
      <w:proofErr w:type="spellStart"/>
      <w:r w:rsidRPr="00AC765D">
        <w:t>Abdulkadim</w:t>
      </w:r>
      <w:proofErr w:type="spellEnd"/>
      <w:r w:rsidRPr="00AC765D">
        <w:t xml:space="preserve"> Ali</w:t>
      </w:r>
    </w:p>
    <w:p w14:paraId="26F3AD17" w14:textId="77777777" w:rsidR="00AC765D" w:rsidRPr="00AC765D" w:rsidRDefault="00AC765D" w:rsidP="00AC765D">
      <w:pPr>
        <w:numPr>
          <w:ilvl w:val="1"/>
          <w:numId w:val="11"/>
        </w:numPr>
      </w:pPr>
      <w:proofErr w:type="spellStart"/>
      <w:r w:rsidRPr="00AC765D">
        <w:t>Abdulkadim</w:t>
      </w:r>
      <w:proofErr w:type="spellEnd"/>
      <w:r w:rsidRPr="00AC765D">
        <w:t xml:space="preserve"> Ali manages the financial health of the company, focusing on sustainable financial growth and sound investment strategies.</w:t>
      </w:r>
    </w:p>
    <w:p w14:paraId="6D440533" w14:textId="77777777" w:rsidR="00AC765D" w:rsidRPr="00AC765D" w:rsidRDefault="00AC765D" w:rsidP="00AC765D">
      <w:pPr>
        <w:numPr>
          <w:ilvl w:val="0"/>
          <w:numId w:val="11"/>
        </w:numPr>
      </w:pPr>
      <w:r w:rsidRPr="00AC765D">
        <w:rPr>
          <w:b/>
          <w:bCs/>
        </w:rPr>
        <w:t>Chief Investment Officer (CIO):</w:t>
      </w:r>
      <w:r w:rsidRPr="00AC765D">
        <w:t xml:space="preserve"> Adnan Mohamed</w:t>
      </w:r>
    </w:p>
    <w:p w14:paraId="6588580E" w14:textId="77777777" w:rsidR="00AC765D" w:rsidRPr="00AC765D" w:rsidRDefault="00AC765D" w:rsidP="00AC765D">
      <w:pPr>
        <w:numPr>
          <w:ilvl w:val="1"/>
          <w:numId w:val="11"/>
        </w:numPr>
      </w:pPr>
      <w:r w:rsidRPr="00AC765D">
        <w:t>Adnan Mohamed drives the company’s investment strategy, ensuring robust and strategic allocation of resources to maximize returns and support growth initiatives.</w:t>
      </w:r>
    </w:p>
    <w:p w14:paraId="3AA70BE5" w14:textId="77777777" w:rsidR="00AC765D" w:rsidRPr="00AC765D" w:rsidRDefault="00AC765D" w:rsidP="00AC765D">
      <w:r w:rsidRPr="00AC765D">
        <w:rPr>
          <w:b/>
          <w:bCs/>
        </w:rPr>
        <w:t>Mission:</w:t>
      </w:r>
      <w:r w:rsidRPr="00AC765D">
        <w:t xml:space="preserve"> Orchid Commodity is committed to responsible mining practices, contributing to economic development, and ensuring environmental sustainability. The company aims to be a leader in the precious metals and minerals industry by delivering high-quality products, fostering local community development, and maintaining ethical standards in all its operations.</w:t>
      </w:r>
    </w:p>
    <w:p w14:paraId="35801EDE" w14:textId="77777777" w:rsidR="00AC765D" w:rsidRPr="00AC765D" w:rsidRDefault="00AC765D" w:rsidP="00AC765D">
      <w:r w:rsidRPr="00AC765D">
        <w:rPr>
          <w:b/>
          <w:bCs/>
        </w:rPr>
        <w:t>Vision:</w:t>
      </w:r>
      <w:r w:rsidRPr="00AC765D">
        <w:t xml:space="preserve"> To become a globally recognized and respected mining company, known for its innovation, integrity, and positive impact on the communities where it operates.</w:t>
      </w:r>
    </w:p>
    <w:p w14:paraId="0F2CF9DA" w14:textId="77777777" w:rsidR="00AC765D" w:rsidRPr="00AC765D" w:rsidRDefault="00AC765D" w:rsidP="00AC765D">
      <w:r w:rsidRPr="00AC765D">
        <w:rPr>
          <w:b/>
          <w:bCs/>
        </w:rPr>
        <w:t>Contact Information:</w:t>
      </w:r>
    </w:p>
    <w:p w14:paraId="4B79D372" w14:textId="77777777" w:rsidR="00AC765D" w:rsidRPr="00AC765D" w:rsidRDefault="00AC765D" w:rsidP="00AC765D">
      <w:pPr>
        <w:numPr>
          <w:ilvl w:val="0"/>
          <w:numId w:val="12"/>
        </w:numPr>
      </w:pPr>
      <w:r w:rsidRPr="00AC765D">
        <w:rPr>
          <w:b/>
          <w:bCs/>
        </w:rPr>
        <w:t>Headquarters:</w:t>
      </w:r>
      <w:r w:rsidRPr="00AC765D">
        <w:t xml:space="preserve"> [Insert Address, Uganda]</w:t>
      </w:r>
    </w:p>
    <w:p w14:paraId="1BB19F8C" w14:textId="77777777" w:rsidR="00AC765D" w:rsidRPr="00AC765D" w:rsidRDefault="00AC765D" w:rsidP="00AC765D">
      <w:pPr>
        <w:numPr>
          <w:ilvl w:val="0"/>
          <w:numId w:val="12"/>
        </w:numPr>
      </w:pPr>
      <w:r w:rsidRPr="00AC765D">
        <w:rPr>
          <w:b/>
          <w:bCs/>
        </w:rPr>
        <w:t>Email:</w:t>
      </w:r>
      <w:r w:rsidRPr="00AC765D">
        <w:t xml:space="preserve"> [Insert Contact Email]</w:t>
      </w:r>
    </w:p>
    <w:p w14:paraId="08427D41" w14:textId="77777777" w:rsidR="00AC765D" w:rsidRPr="00AC765D" w:rsidRDefault="00AC765D" w:rsidP="00AC765D">
      <w:pPr>
        <w:numPr>
          <w:ilvl w:val="0"/>
          <w:numId w:val="12"/>
        </w:numPr>
      </w:pPr>
      <w:r w:rsidRPr="00AC765D">
        <w:rPr>
          <w:b/>
          <w:bCs/>
        </w:rPr>
        <w:lastRenderedPageBreak/>
        <w:t>Phone:</w:t>
      </w:r>
      <w:r w:rsidRPr="00AC765D">
        <w:t xml:space="preserve"> [Insert Contact Number]</w:t>
      </w:r>
    </w:p>
    <w:p w14:paraId="79CBCD59" w14:textId="77777777" w:rsidR="00AC765D" w:rsidRPr="00AC765D" w:rsidRDefault="00AC765D" w:rsidP="00AC765D">
      <w:pPr>
        <w:numPr>
          <w:ilvl w:val="0"/>
          <w:numId w:val="12"/>
        </w:numPr>
      </w:pPr>
      <w:r w:rsidRPr="00AC765D">
        <w:rPr>
          <w:b/>
          <w:bCs/>
        </w:rPr>
        <w:t>Website:</w:t>
      </w:r>
      <w:r w:rsidRPr="00AC765D">
        <w:t xml:space="preserve"> [Insert Website URL]</w:t>
      </w:r>
    </w:p>
    <w:p w14:paraId="1A91CC04" w14:textId="77777777" w:rsidR="00AC765D" w:rsidRPr="00AC765D" w:rsidRDefault="00AC765D" w:rsidP="00AC765D">
      <w:r w:rsidRPr="00AC765D">
        <w:t>Orchid Commodity continues to explore new opportunities, driven by a strong leadership team and a commitment to excellence in the mining industry. The company's expansion into refining and mining operations in Uganda, along with its strategic exports from Somalia and upcoming projects in the Central African Republic, underscores its dedication to enhancing local economies and establishing a robust presence in the precious metals market.</w:t>
      </w:r>
    </w:p>
    <w:p w14:paraId="2C691EAC" w14:textId="77777777" w:rsidR="009408FC" w:rsidRDefault="009408FC"/>
    <w:sectPr w:rsidR="0094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2039"/>
    <w:multiLevelType w:val="multilevel"/>
    <w:tmpl w:val="C9A45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B1D88"/>
    <w:multiLevelType w:val="multilevel"/>
    <w:tmpl w:val="3B98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D4834"/>
    <w:multiLevelType w:val="multilevel"/>
    <w:tmpl w:val="801A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45B93"/>
    <w:multiLevelType w:val="multilevel"/>
    <w:tmpl w:val="BA3E5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FE7E0B"/>
    <w:multiLevelType w:val="multilevel"/>
    <w:tmpl w:val="9896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DE040B"/>
    <w:multiLevelType w:val="multilevel"/>
    <w:tmpl w:val="BA3E5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9060F8"/>
    <w:multiLevelType w:val="multilevel"/>
    <w:tmpl w:val="BA3E5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F44B45"/>
    <w:multiLevelType w:val="multilevel"/>
    <w:tmpl w:val="9C1AF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E7391A"/>
    <w:multiLevelType w:val="multilevel"/>
    <w:tmpl w:val="A5F0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7E191F"/>
    <w:multiLevelType w:val="multilevel"/>
    <w:tmpl w:val="02C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B76EE5"/>
    <w:multiLevelType w:val="multilevel"/>
    <w:tmpl w:val="BA3E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E804A6"/>
    <w:multiLevelType w:val="multilevel"/>
    <w:tmpl w:val="BA3E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8773393">
    <w:abstractNumId w:val="8"/>
  </w:num>
  <w:num w:numId="2" w16cid:durableId="1738626163">
    <w:abstractNumId w:val="1"/>
  </w:num>
  <w:num w:numId="3" w16cid:durableId="1989548585">
    <w:abstractNumId w:val="0"/>
  </w:num>
  <w:num w:numId="4" w16cid:durableId="1465194775">
    <w:abstractNumId w:val="9"/>
  </w:num>
  <w:num w:numId="5" w16cid:durableId="280235887">
    <w:abstractNumId w:val="4"/>
  </w:num>
  <w:num w:numId="6" w16cid:durableId="1539464516">
    <w:abstractNumId w:val="7"/>
  </w:num>
  <w:num w:numId="7" w16cid:durableId="1210334849">
    <w:abstractNumId w:val="6"/>
  </w:num>
  <w:num w:numId="8" w16cid:durableId="674723450">
    <w:abstractNumId w:val="2"/>
  </w:num>
  <w:num w:numId="9" w16cid:durableId="379407072">
    <w:abstractNumId w:val="11"/>
  </w:num>
  <w:num w:numId="10" w16cid:durableId="1024674404">
    <w:abstractNumId w:val="5"/>
  </w:num>
  <w:num w:numId="11" w16cid:durableId="1510294377">
    <w:abstractNumId w:val="3"/>
  </w:num>
  <w:num w:numId="12" w16cid:durableId="2057948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8FC"/>
    <w:rsid w:val="009408FC"/>
    <w:rsid w:val="00981FE6"/>
    <w:rsid w:val="00AC765D"/>
    <w:rsid w:val="00C3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BC03"/>
  <w15:chartTrackingRefBased/>
  <w15:docId w15:val="{4F7FC03D-C9F4-4FA8-AB94-C769C7857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8FC"/>
    <w:rPr>
      <w:rFonts w:eastAsiaTheme="majorEastAsia" w:cstheme="majorBidi"/>
      <w:color w:val="272727" w:themeColor="text1" w:themeTint="D8"/>
    </w:rPr>
  </w:style>
  <w:style w:type="paragraph" w:styleId="Title">
    <w:name w:val="Title"/>
    <w:basedOn w:val="Normal"/>
    <w:next w:val="Normal"/>
    <w:link w:val="TitleChar"/>
    <w:uiPriority w:val="10"/>
    <w:qFormat/>
    <w:rsid w:val="00940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8FC"/>
    <w:pPr>
      <w:spacing w:before="160"/>
      <w:jc w:val="center"/>
    </w:pPr>
    <w:rPr>
      <w:i/>
      <w:iCs/>
      <w:color w:val="404040" w:themeColor="text1" w:themeTint="BF"/>
    </w:rPr>
  </w:style>
  <w:style w:type="character" w:customStyle="1" w:styleId="QuoteChar">
    <w:name w:val="Quote Char"/>
    <w:basedOn w:val="DefaultParagraphFont"/>
    <w:link w:val="Quote"/>
    <w:uiPriority w:val="29"/>
    <w:rsid w:val="009408FC"/>
    <w:rPr>
      <w:i/>
      <w:iCs/>
      <w:color w:val="404040" w:themeColor="text1" w:themeTint="BF"/>
    </w:rPr>
  </w:style>
  <w:style w:type="paragraph" w:styleId="ListParagraph">
    <w:name w:val="List Paragraph"/>
    <w:basedOn w:val="Normal"/>
    <w:uiPriority w:val="34"/>
    <w:qFormat/>
    <w:rsid w:val="009408FC"/>
    <w:pPr>
      <w:ind w:left="720"/>
      <w:contextualSpacing/>
    </w:pPr>
  </w:style>
  <w:style w:type="character" w:styleId="IntenseEmphasis">
    <w:name w:val="Intense Emphasis"/>
    <w:basedOn w:val="DefaultParagraphFont"/>
    <w:uiPriority w:val="21"/>
    <w:qFormat/>
    <w:rsid w:val="009408FC"/>
    <w:rPr>
      <w:i/>
      <w:iCs/>
      <w:color w:val="0F4761" w:themeColor="accent1" w:themeShade="BF"/>
    </w:rPr>
  </w:style>
  <w:style w:type="paragraph" w:styleId="IntenseQuote">
    <w:name w:val="Intense Quote"/>
    <w:basedOn w:val="Normal"/>
    <w:next w:val="Normal"/>
    <w:link w:val="IntenseQuoteChar"/>
    <w:uiPriority w:val="30"/>
    <w:qFormat/>
    <w:rsid w:val="00940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8FC"/>
    <w:rPr>
      <w:i/>
      <w:iCs/>
      <w:color w:val="0F4761" w:themeColor="accent1" w:themeShade="BF"/>
    </w:rPr>
  </w:style>
  <w:style w:type="character" w:styleId="IntenseReference">
    <w:name w:val="Intense Reference"/>
    <w:basedOn w:val="DefaultParagraphFont"/>
    <w:uiPriority w:val="32"/>
    <w:qFormat/>
    <w:rsid w:val="009408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738906">
      <w:bodyDiv w:val="1"/>
      <w:marLeft w:val="0"/>
      <w:marRight w:val="0"/>
      <w:marTop w:val="0"/>
      <w:marBottom w:val="0"/>
      <w:divBdr>
        <w:top w:val="none" w:sz="0" w:space="0" w:color="auto"/>
        <w:left w:val="none" w:sz="0" w:space="0" w:color="auto"/>
        <w:bottom w:val="none" w:sz="0" w:space="0" w:color="auto"/>
        <w:right w:val="none" w:sz="0" w:space="0" w:color="auto"/>
      </w:divBdr>
      <w:divsChild>
        <w:div w:id="1133672324">
          <w:marLeft w:val="0"/>
          <w:marRight w:val="0"/>
          <w:marTop w:val="0"/>
          <w:marBottom w:val="0"/>
          <w:divBdr>
            <w:top w:val="single" w:sz="2" w:space="0" w:color="E3E3E3"/>
            <w:left w:val="single" w:sz="2" w:space="0" w:color="E3E3E3"/>
            <w:bottom w:val="single" w:sz="2" w:space="0" w:color="E3E3E3"/>
            <w:right w:val="single" w:sz="2" w:space="0" w:color="E3E3E3"/>
          </w:divBdr>
          <w:divsChild>
            <w:div w:id="370494448">
              <w:marLeft w:val="0"/>
              <w:marRight w:val="0"/>
              <w:marTop w:val="0"/>
              <w:marBottom w:val="0"/>
              <w:divBdr>
                <w:top w:val="single" w:sz="2" w:space="0" w:color="E3E3E3"/>
                <w:left w:val="single" w:sz="2" w:space="0" w:color="E3E3E3"/>
                <w:bottom w:val="single" w:sz="2" w:space="0" w:color="E3E3E3"/>
                <w:right w:val="single" w:sz="2" w:space="0" w:color="E3E3E3"/>
              </w:divBdr>
              <w:divsChild>
                <w:div w:id="289478915">
                  <w:marLeft w:val="0"/>
                  <w:marRight w:val="0"/>
                  <w:marTop w:val="0"/>
                  <w:marBottom w:val="0"/>
                  <w:divBdr>
                    <w:top w:val="single" w:sz="2" w:space="2" w:color="E3E3E3"/>
                    <w:left w:val="single" w:sz="2" w:space="0" w:color="E3E3E3"/>
                    <w:bottom w:val="single" w:sz="2" w:space="0" w:color="E3E3E3"/>
                    <w:right w:val="single" w:sz="2" w:space="0" w:color="E3E3E3"/>
                  </w:divBdr>
                  <w:divsChild>
                    <w:div w:id="824466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1562385">
      <w:bodyDiv w:val="1"/>
      <w:marLeft w:val="0"/>
      <w:marRight w:val="0"/>
      <w:marTop w:val="0"/>
      <w:marBottom w:val="0"/>
      <w:divBdr>
        <w:top w:val="none" w:sz="0" w:space="0" w:color="auto"/>
        <w:left w:val="none" w:sz="0" w:space="0" w:color="auto"/>
        <w:bottom w:val="none" w:sz="0" w:space="0" w:color="auto"/>
        <w:right w:val="none" w:sz="0" w:space="0" w:color="auto"/>
      </w:divBdr>
    </w:div>
    <w:div w:id="1944144172">
      <w:bodyDiv w:val="1"/>
      <w:marLeft w:val="0"/>
      <w:marRight w:val="0"/>
      <w:marTop w:val="0"/>
      <w:marBottom w:val="0"/>
      <w:divBdr>
        <w:top w:val="none" w:sz="0" w:space="0" w:color="auto"/>
        <w:left w:val="none" w:sz="0" w:space="0" w:color="auto"/>
        <w:bottom w:val="none" w:sz="0" w:space="0" w:color="auto"/>
        <w:right w:val="none" w:sz="0" w:space="0" w:color="auto"/>
      </w:divBdr>
    </w:div>
    <w:div w:id="208957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MyEnterpay</dc:creator>
  <cp:keywords/>
  <dc:description/>
  <cp:lastModifiedBy>MyEnterpay</cp:lastModifiedBy>
  <cp:revision>1</cp:revision>
  <dcterms:created xsi:type="dcterms:W3CDTF">2024-05-30T13:52:00Z</dcterms:created>
  <dcterms:modified xsi:type="dcterms:W3CDTF">2024-05-30T14:15:00Z</dcterms:modified>
</cp:coreProperties>
</file>