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2911E" w14:textId="58839F75" w:rsidR="005E0433" w:rsidRDefault="00BC0084">
      <w:r>
        <w:t>SAMPLE DOCX</w:t>
      </w:r>
    </w:p>
    <w:sectPr w:rsidR="005E0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84"/>
    <w:rsid w:val="00143461"/>
    <w:rsid w:val="005E0433"/>
    <w:rsid w:val="007A6975"/>
    <w:rsid w:val="00B33881"/>
    <w:rsid w:val="00B93DE2"/>
    <w:rsid w:val="00BA7699"/>
    <w:rsid w:val="00B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68A7"/>
  <w15:chartTrackingRefBased/>
  <w15:docId w15:val="{726494BB-1319-4270-857C-ABE6B58F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0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0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0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0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0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0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0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0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0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0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0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0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00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00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00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00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00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00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0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0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0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0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00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00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00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0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00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0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Camon</dc:creator>
  <cp:keywords/>
  <dc:description/>
  <cp:lastModifiedBy>Fabien Camon</cp:lastModifiedBy>
  <cp:revision>1</cp:revision>
  <dcterms:created xsi:type="dcterms:W3CDTF">2025-03-31T07:38:00Z</dcterms:created>
  <dcterms:modified xsi:type="dcterms:W3CDTF">2025-03-31T07:38:00Z</dcterms:modified>
</cp:coreProperties>
</file>