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C2196" w14:textId="77777777" w:rsidR="00190DA7" w:rsidRDefault="008062D7" w:rsidP="005D1E71">
      <w:pPr>
        <w:ind w:firstLine="720"/>
      </w:pPr>
      <w:r>
        <w:t xml:space="preserve">For this final project </w:t>
      </w:r>
      <w:r w:rsidR="009B353A">
        <w:t>I used</w:t>
      </w:r>
      <w:r>
        <w:t xml:space="preserve"> J</w:t>
      </w:r>
      <w:r w:rsidR="009B353A">
        <w:t xml:space="preserve">upyter </w:t>
      </w:r>
      <w:r>
        <w:t>N</w:t>
      </w:r>
      <w:r w:rsidR="009B353A">
        <w:t>otebooks for python</w:t>
      </w:r>
      <w:r w:rsidR="00C27353">
        <w:t>,</w:t>
      </w:r>
      <w:r w:rsidR="009B353A">
        <w:t xml:space="preserve"> Matplotlib to create visualizations</w:t>
      </w:r>
      <w:r w:rsidR="00C27353">
        <w:t>, and pandas for data analysis.</w:t>
      </w:r>
      <w:r w:rsidR="00681E56">
        <w:t xml:space="preserve"> The dataset </w:t>
      </w:r>
      <w:r w:rsidR="00F52D95">
        <w:t xml:space="preserve">in this project </w:t>
      </w:r>
      <w:r w:rsidR="003D6964">
        <w:t>is regarding California students’ perception of their safety in school</w:t>
      </w:r>
      <w:r w:rsidR="00190DA7">
        <w:t xml:space="preserve"> which can be found at: </w:t>
      </w:r>
      <w:hyperlink r:id="rId5" w:history="1">
        <w:r w:rsidR="00190DA7">
          <w:rPr>
            <w:rStyle w:val="Hyperlink"/>
          </w:rPr>
          <w:t>https://usc-geohealth-hub-uscssi.hub.arcgis.com/datasets/perceptions-of-school-safety/explore?location=34.117758%2C-117.162695%2C7.91&amp;showTable=true</w:t>
        </w:r>
      </w:hyperlink>
      <w:r w:rsidR="00DD2A1E">
        <w:t>.</w:t>
      </w:r>
      <w:r w:rsidR="00C358A3">
        <w:t xml:space="preserve"> </w:t>
      </w:r>
    </w:p>
    <w:p w14:paraId="2AA7E271" w14:textId="438FC06D" w:rsidR="00443218" w:rsidRDefault="00C358A3">
      <w:r>
        <w:t xml:space="preserve">The dataset was cleaned and </w:t>
      </w:r>
      <w:r w:rsidR="001073E0">
        <w:t>5 questions were asked of the data:</w:t>
      </w:r>
    </w:p>
    <w:p w14:paraId="583DB2A6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>Does gender play a role in 7</w:t>
      </w:r>
      <w:r w:rsidRPr="2A97C40F">
        <w:rPr>
          <w:rFonts w:ascii="Aptos" w:eastAsia="Aptos" w:hAnsi="Aptos" w:cs="Aptos"/>
          <w:vertAlign w:val="superscript"/>
        </w:rPr>
        <w:t>th</w:t>
      </w:r>
      <w:r w:rsidRPr="2A97C40F">
        <w:rPr>
          <w:rFonts w:ascii="Aptos" w:eastAsia="Aptos" w:hAnsi="Aptos" w:cs="Aptos"/>
        </w:rPr>
        <w:t xml:space="preserve"> graders who feel very safe in school? </w:t>
      </w:r>
    </w:p>
    <w:p w14:paraId="51FB63C5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Does sexual orientation play a role in students feeling very unsafe in school? </w:t>
      </w:r>
    </w:p>
    <w:p w14:paraId="342F51C3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What is the breakdown of safety perception of students who have a low level of connectedness to school? </w:t>
      </w:r>
    </w:p>
    <w:p w14:paraId="16606D79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Does the parents’ level of education affect students who feel neither safe nor unsafe? </w:t>
      </w:r>
    </w:p>
    <w:p w14:paraId="5708002D" w14:textId="6ADB0363" w:rsidR="005D1E71" w:rsidRPr="005D1E71" w:rsidRDefault="009B353A" w:rsidP="005D1E71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Does race play a role in students feeling safe?</w:t>
      </w:r>
    </w:p>
    <w:p w14:paraId="5C597E63" w14:textId="07EAD55D" w:rsidR="009B353A" w:rsidRDefault="009B353A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From my analysis it was determined that there</w:t>
      </w:r>
      <w:r w:rsidR="001073E0">
        <w:rPr>
          <w:rFonts w:ascii="Aptos" w:eastAsia="Aptos" w:hAnsi="Aptos" w:cs="Aptos"/>
        </w:rPr>
        <w:t xml:space="preserve"> indeed</w:t>
      </w:r>
      <w:r>
        <w:rPr>
          <w:rFonts w:ascii="Aptos" w:eastAsia="Aptos" w:hAnsi="Aptos" w:cs="Aptos"/>
        </w:rPr>
        <w:t xml:space="preserve"> are factors that influence these students’ feeling of safety. </w:t>
      </w:r>
      <w:r w:rsidR="009C6A79">
        <w:rPr>
          <w:rFonts w:ascii="Aptos" w:eastAsia="Aptos" w:hAnsi="Aptos" w:cs="Aptos"/>
        </w:rPr>
        <w:t xml:space="preserve">The conclusions </w:t>
      </w:r>
      <w:r w:rsidR="001D2C48">
        <w:rPr>
          <w:rFonts w:ascii="Aptos" w:eastAsia="Aptos" w:hAnsi="Aptos" w:cs="Aptos"/>
        </w:rPr>
        <w:t>are</w:t>
      </w:r>
      <w:r w:rsidR="009C6A79">
        <w:rPr>
          <w:rFonts w:ascii="Aptos" w:eastAsia="Aptos" w:hAnsi="Aptos" w:cs="Aptos"/>
        </w:rPr>
        <w:t xml:space="preserve"> m</w:t>
      </w:r>
      <w:r w:rsidR="001073E0">
        <w:rPr>
          <w:rFonts w:ascii="Aptos" w:eastAsia="Aptos" w:hAnsi="Aptos" w:cs="Aptos"/>
        </w:rPr>
        <w:t>ale 7</w:t>
      </w:r>
      <w:r w:rsidR="001073E0" w:rsidRPr="001073E0">
        <w:rPr>
          <w:rFonts w:ascii="Aptos" w:eastAsia="Aptos" w:hAnsi="Aptos" w:cs="Aptos"/>
          <w:vertAlign w:val="superscript"/>
        </w:rPr>
        <w:t>th</w:t>
      </w:r>
      <w:r w:rsidR="001073E0">
        <w:rPr>
          <w:rFonts w:ascii="Aptos" w:eastAsia="Aptos" w:hAnsi="Aptos" w:cs="Aptos"/>
        </w:rPr>
        <w:t xml:space="preserve"> graders have a greater feeling of safety than female 7</w:t>
      </w:r>
      <w:r w:rsidR="001073E0" w:rsidRPr="001073E0">
        <w:rPr>
          <w:rFonts w:ascii="Aptos" w:eastAsia="Aptos" w:hAnsi="Aptos" w:cs="Aptos"/>
          <w:vertAlign w:val="superscript"/>
        </w:rPr>
        <w:t>th</w:t>
      </w:r>
      <w:r w:rsidR="001073E0">
        <w:rPr>
          <w:rFonts w:ascii="Aptos" w:eastAsia="Aptos" w:hAnsi="Aptos" w:cs="Aptos"/>
        </w:rPr>
        <w:t xml:space="preserve"> graders.</w:t>
      </w:r>
      <w:r w:rsidR="00F738B1">
        <w:rPr>
          <w:rFonts w:ascii="Aptos" w:eastAsia="Aptos" w:hAnsi="Aptos" w:cs="Aptos"/>
        </w:rPr>
        <w:t xml:space="preserve"> Gay/lesbian students feel more unsafe than students of other sexual orientations. Students who have a low connection to the school</w:t>
      </w:r>
      <w:r w:rsidR="009C6A79">
        <w:rPr>
          <w:rFonts w:ascii="Aptos" w:eastAsia="Aptos" w:hAnsi="Aptos" w:cs="Aptos"/>
        </w:rPr>
        <w:t xml:space="preserve"> don’t affect their feeling of safety. Students of parents who did not finish high school have a neutral feeling about their safety. And </w:t>
      </w:r>
      <w:r>
        <w:rPr>
          <w:rFonts w:ascii="Aptos" w:eastAsia="Aptos" w:hAnsi="Aptos" w:cs="Aptos"/>
        </w:rPr>
        <w:t xml:space="preserve">Native American students are less likely to feel safe compared to </w:t>
      </w:r>
      <w:r w:rsidR="009C6A79">
        <w:rPr>
          <w:rFonts w:ascii="Aptos" w:eastAsia="Aptos" w:hAnsi="Aptos" w:cs="Aptos"/>
        </w:rPr>
        <w:t xml:space="preserve">students of </w:t>
      </w:r>
      <w:r>
        <w:rPr>
          <w:rFonts w:ascii="Aptos" w:eastAsia="Aptos" w:hAnsi="Aptos" w:cs="Aptos"/>
        </w:rPr>
        <w:t>other races.</w:t>
      </w:r>
    </w:p>
    <w:p w14:paraId="0952513E" w14:textId="002225ED" w:rsidR="009B353A" w:rsidRDefault="009B353A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If I were presenting this to the California </w:t>
      </w:r>
      <w:r w:rsidR="001D2C48">
        <w:rPr>
          <w:rFonts w:ascii="Aptos" w:eastAsia="Aptos" w:hAnsi="Aptos" w:cs="Aptos"/>
        </w:rPr>
        <w:t>B</w:t>
      </w:r>
      <w:r>
        <w:rPr>
          <w:rFonts w:ascii="Aptos" w:eastAsia="Aptos" w:hAnsi="Aptos" w:cs="Aptos"/>
        </w:rPr>
        <w:t xml:space="preserve">oard of </w:t>
      </w:r>
      <w:r w:rsidR="001D2C48">
        <w:rPr>
          <w:rFonts w:ascii="Aptos" w:eastAsia="Aptos" w:hAnsi="Aptos" w:cs="Aptos"/>
        </w:rPr>
        <w:t>E</w:t>
      </w:r>
      <w:r>
        <w:rPr>
          <w:rFonts w:ascii="Aptos" w:eastAsia="Aptos" w:hAnsi="Aptos" w:cs="Aptos"/>
        </w:rPr>
        <w:t>ducation I would recommend</w:t>
      </w:r>
      <w:r w:rsidR="001D2C48">
        <w:rPr>
          <w:rFonts w:ascii="Aptos" w:eastAsia="Aptos" w:hAnsi="Aptos" w:cs="Aptos"/>
        </w:rPr>
        <w:t xml:space="preserve"> </w:t>
      </w:r>
      <w:r w:rsidR="0076535B">
        <w:rPr>
          <w:rFonts w:ascii="Aptos" w:eastAsia="Aptos" w:hAnsi="Aptos" w:cs="Aptos"/>
        </w:rPr>
        <w:t>some type of diversity and inclusion educational program.</w:t>
      </w:r>
      <w:r w:rsidR="003327F5">
        <w:rPr>
          <w:rFonts w:ascii="Aptos" w:eastAsia="Aptos" w:hAnsi="Aptos" w:cs="Aptos"/>
        </w:rPr>
        <w:t xml:space="preserve"> This program could highlight the different races of the student body and the</w:t>
      </w:r>
      <w:r w:rsidR="00013D3F">
        <w:rPr>
          <w:rFonts w:ascii="Aptos" w:eastAsia="Aptos" w:hAnsi="Aptos" w:cs="Aptos"/>
        </w:rPr>
        <w:t xml:space="preserve"> students who are gar/lesbian.</w:t>
      </w:r>
    </w:p>
    <w:p w14:paraId="3C970BE3" w14:textId="74F5374F" w:rsidR="009B353A" w:rsidRPr="009B353A" w:rsidRDefault="00A672A5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To continue to analyze this data I would recommend a repeat survey. </w:t>
      </w:r>
      <w:r w:rsidR="00C007DC">
        <w:rPr>
          <w:rFonts w:ascii="Aptos" w:eastAsia="Aptos" w:hAnsi="Aptos" w:cs="Aptos"/>
        </w:rPr>
        <w:t>For example</w:t>
      </w:r>
      <w:r>
        <w:rPr>
          <w:rFonts w:ascii="Aptos" w:eastAsia="Aptos" w:hAnsi="Aptos" w:cs="Aptos"/>
        </w:rPr>
        <w:t xml:space="preserve"> this survey can be given in the beginning and end of the school year to see how </w:t>
      </w:r>
      <w:r w:rsidR="00C007DC">
        <w:rPr>
          <w:rFonts w:ascii="Aptos" w:eastAsia="Aptos" w:hAnsi="Aptos" w:cs="Aptos"/>
        </w:rPr>
        <w:t xml:space="preserve">the </w:t>
      </w:r>
      <w:r>
        <w:rPr>
          <w:rFonts w:ascii="Aptos" w:eastAsia="Aptos" w:hAnsi="Aptos" w:cs="Aptos"/>
        </w:rPr>
        <w:t xml:space="preserve">scores change. </w:t>
      </w:r>
      <w:r w:rsidR="00C007DC">
        <w:rPr>
          <w:rFonts w:ascii="Aptos" w:eastAsia="Aptos" w:hAnsi="Aptos" w:cs="Aptos"/>
        </w:rPr>
        <w:t>Possibly there are</w:t>
      </w:r>
      <w:r>
        <w:rPr>
          <w:rFonts w:ascii="Aptos" w:eastAsia="Aptos" w:hAnsi="Aptos" w:cs="Aptos"/>
        </w:rPr>
        <w:t xml:space="preserve"> students </w:t>
      </w:r>
      <w:r w:rsidR="00C007DC">
        <w:rPr>
          <w:rFonts w:ascii="Aptos" w:eastAsia="Aptos" w:hAnsi="Aptos" w:cs="Aptos"/>
        </w:rPr>
        <w:t>who are</w:t>
      </w:r>
      <w:r>
        <w:rPr>
          <w:rFonts w:ascii="Aptos" w:eastAsia="Aptos" w:hAnsi="Aptos" w:cs="Aptos"/>
        </w:rPr>
        <w:t xml:space="preserve"> new to the school and don’t </w:t>
      </w:r>
      <w:r w:rsidR="001504CF">
        <w:rPr>
          <w:rFonts w:ascii="Aptos" w:eastAsia="Aptos" w:hAnsi="Aptos" w:cs="Aptos"/>
        </w:rPr>
        <w:t xml:space="preserve">have any friends or </w:t>
      </w:r>
      <w:r>
        <w:rPr>
          <w:rFonts w:ascii="Aptos" w:eastAsia="Aptos" w:hAnsi="Aptos" w:cs="Aptos"/>
        </w:rPr>
        <w:t xml:space="preserve">know what to expect, so repeating the survey </w:t>
      </w:r>
      <w:r w:rsidR="001504CF">
        <w:rPr>
          <w:rFonts w:ascii="Aptos" w:eastAsia="Aptos" w:hAnsi="Aptos" w:cs="Aptos"/>
        </w:rPr>
        <w:t xml:space="preserve">at a later time with the same subjects </w:t>
      </w:r>
      <w:r>
        <w:rPr>
          <w:rFonts w:ascii="Aptos" w:eastAsia="Aptos" w:hAnsi="Aptos" w:cs="Aptos"/>
        </w:rPr>
        <w:t>could yield different results</w:t>
      </w:r>
      <w:r w:rsidR="001504CF">
        <w:rPr>
          <w:rFonts w:ascii="Aptos" w:eastAsia="Aptos" w:hAnsi="Aptos" w:cs="Aptos"/>
        </w:rPr>
        <w:t>.</w:t>
      </w:r>
    </w:p>
    <w:sectPr w:rsidR="009B353A" w:rsidRPr="009B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1E53"/>
    <w:multiLevelType w:val="hybridMultilevel"/>
    <w:tmpl w:val="25266A1C"/>
    <w:lvl w:ilvl="0" w:tplc="483EEA62">
      <w:start w:val="1"/>
      <w:numFmt w:val="decimal"/>
      <w:lvlText w:val="%1."/>
      <w:lvlJc w:val="left"/>
      <w:pPr>
        <w:ind w:left="720" w:hanging="360"/>
      </w:pPr>
    </w:lvl>
    <w:lvl w:ilvl="1" w:tplc="59C43E42">
      <w:start w:val="1"/>
      <w:numFmt w:val="lowerLetter"/>
      <w:lvlText w:val="%2."/>
      <w:lvlJc w:val="left"/>
      <w:pPr>
        <w:ind w:left="1440" w:hanging="360"/>
      </w:pPr>
    </w:lvl>
    <w:lvl w:ilvl="2" w:tplc="CB9E1C4C">
      <w:start w:val="1"/>
      <w:numFmt w:val="lowerRoman"/>
      <w:lvlText w:val="%3."/>
      <w:lvlJc w:val="right"/>
      <w:pPr>
        <w:ind w:left="2160" w:hanging="180"/>
      </w:pPr>
    </w:lvl>
    <w:lvl w:ilvl="3" w:tplc="146CE8A2">
      <w:start w:val="1"/>
      <w:numFmt w:val="decimal"/>
      <w:lvlText w:val="%4."/>
      <w:lvlJc w:val="left"/>
      <w:pPr>
        <w:ind w:left="2880" w:hanging="360"/>
      </w:pPr>
    </w:lvl>
    <w:lvl w:ilvl="4" w:tplc="4462D1DE">
      <w:start w:val="1"/>
      <w:numFmt w:val="lowerLetter"/>
      <w:lvlText w:val="%5."/>
      <w:lvlJc w:val="left"/>
      <w:pPr>
        <w:ind w:left="3600" w:hanging="360"/>
      </w:pPr>
    </w:lvl>
    <w:lvl w:ilvl="5" w:tplc="C8D08FD6">
      <w:start w:val="1"/>
      <w:numFmt w:val="lowerRoman"/>
      <w:lvlText w:val="%6."/>
      <w:lvlJc w:val="right"/>
      <w:pPr>
        <w:ind w:left="4320" w:hanging="180"/>
      </w:pPr>
    </w:lvl>
    <w:lvl w:ilvl="6" w:tplc="8402C180">
      <w:start w:val="1"/>
      <w:numFmt w:val="decimal"/>
      <w:lvlText w:val="%7."/>
      <w:lvlJc w:val="left"/>
      <w:pPr>
        <w:ind w:left="5040" w:hanging="360"/>
      </w:pPr>
    </w:lvl>
    <w:lvl w:ilvl="7" w:tplc="C3B8F16E">
      <w:start w:val="1"/>
      <w:numFmt w:val="lowerLetter"/>
      <w:lvlText w:val="%8."/>
      <w:lvlJc w:val="left"/>
      <w:pPr>
        <w:ind w:left="5760" w:hanging="360"/>
      </w:pPr>
    </w:lvl>
    <w:lvl w:ilvl="8" w:tplc="A3488238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3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3A"/>
    <w:rsid w:val="00013D3F"/>
    <w:rsid w:val="001073E0"/>
    <w:rsid w:val="001504CF"/>
    <w:rsid w:val="00190DA7"/>
    <w:rsid w:val="001D2C48"/>
    <w:rsid w:val="003327F5"/>
    <w:rsid w:val="003D6964"/>
    <w:rsid w:val="00443218"/>
    <w:rsid w:val="005A76C4"/>
    <w:rsid w:val="005D1E71"/>
    <w:rsid w:val="005E34E1"/>
    <w:rsid w:val="00681E56"/>
    <w:rsid w:val="0076535B"/>
    <w:rsid w:val="008062D7"/>
    <w:rsid w:val="008A4711"/>
    <w:rsid w:val="009B353A"/>
    <w:rsid w:val="009C6A79"/>
    <w:rsid w:val="00A672A5"/>
    <w:rsid w:val="00AC3845"/>
    <w:rsid w:val="00B37060"/>
    <w:rsid w:val="00C007DC"/>
    <w:rsid w:val="00C27353"/>
    <w:rsid w:val="00C358A3"/>
    <w:rsid w:val="00DD2A1E"/>
    <w:rsid w:val="00F52D95"/>
    <w:rsid w:val="00F7212D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E680"/>
  <w15:chartTrackingRefBased/>
  <w15:docId w15:val="{FE23C3E6-CC51-4D16-B5D0-3214C4BD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D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c-geohealth-hub-uscssi.hub.arcgis.com/datasets/perceptions-of-school-safety/explore?location=34.117758%2C-117.162695%2C7.91&amp;showTabl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Fabiolah Jones</dc:creator>
  <cp:keywords/>
  <dc:description/>
  <cp:lastModifiedBy>Fabiolah Jones</cp:lastModifiedBy>
  <cp:revision>23</cp:revision>
  <dcterms:created xsi:type="dcterms:W3CDTF">2025-08-09T00:53:00Z</dcterms:created>
  <dcterms:modified xsi:type="dcterms:W3CDTF">2025-08-09T20:32:00Z</dcterms:modified>
</cp:coreProperties>
</file>