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9" w:lineRule="auto"/>
        <w:jc w:val="center"/>
      </w:pPr>
      <w:r>
        <w:rPr>
          <w:rFonts w:ascii="Times New Roman" w:hAnsi="Times New Roman"/>
          <w:b/>
          <w:i w:val="0"/>
          <w:color w:val="000000"/>
          <w:sz w:val="44"/>
        </w:rPr>
        <w:t>NEXGO Android Smart PinPAD</w:t>
      </w:r>
    </w:p>
    <w:p>
      <w:pPr>
        <w:spacing w:before="0" w:after="320" w:line="259" w:lineRule="auto"/>
        <w:jc w:val="center"/>
      </w:pPr>
      <w:r>
        <w:rPr>
          <w:rFonts w:ascii="Times New Roman" w:hAnsi="Times New Roman"/>
          <w:b/>
          <w:i w:val="0"/>
          <w:color w:val="000000"/>
          <w:sz w:val="40"/>
        </w:rPr>
        <w:t>Programmer's Manual</w:t>
      </w:r>
    </w:p>
    <w:p>
      <w:pPr>
        <w:spacing w:before="0" w:after="400" w:line="259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Host Command Protocol Specification</w:t>
      </w:r>
    </w:p>
    <w:p>
      <w:pPr>
        <w:spacing w:before="0" w:after="480" w:line="259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1"/>
        </w:rPr>
        <w:t>Revision 1.2 - 2026-07-03</w:t>
      </w:r>
    </w:p>
    <w:p>
      <w:pPr>
        <w:spacing w:before="0" w:after="16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This document specifies the host command protocol implemented by the NEXGO Android Smart PinPAD application. The device performs local L2 card interaction, secure PIN entry, prompts, key management, and card-reader control. Host authorization and settlement remain outside the device.</w:t>
      </w:r>
    </w:p>
    <w:p>
      <w:r>
        <w:br w:type="page"/>
      </w:r>
    </w:p>
    <w:p>
      <w:pPr>
        <w:pStyle w:val="Heading1"/>
        <w:spacing w:before="0" w:after="8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Section 1    Communication Protocol</w:t>
      </w:r>
    </w:p>
    <w:p>
      <w:pPr>
        <w:spacing w:before="0" w:after="12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All command packets are transmitted through the selected serial transport. The application supports RS232 and USB CDC virtual serial operation. The transport layer validates start and end controls, LRC, partial-frame timeout, ACK/NAK retry, and session termination.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Control characters: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Packet control values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02 hexadecimal. Starts a transaction frame.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03 hexadecimal. Ends a transaction frame.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0F hexadecimal. Starts an administration frame.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0E hexadecimal. Ends an administration frame.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06 hexadecimal. Positive acknowledgement.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15 hexadecimal. Transmission error acknowledgement.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04 hexadecimal. Session termination, format error, or cancellation.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1C hexadecimal. Field separator.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&lt;SUB&gt;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1A hexadecimal. Subfield delimiter.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request frame.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&lt;ACK&gt; after a valid frame is received and accepted for processing. Send &lt;NAK&gt; on transmission error. Send &lt;EOT&gt; on packet format error where specified.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command response frame when processing completes.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&lt;ACK&gt; if response is valid, &lt;NAK&gt; if response has LRC error, or &lt;EOT&gt; to cancel.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Administration responses send final &lt;EOT&gt; after host &lt;ACK&gt;, except commands 11 and 14. Transaction responses do not send a final &lt;EOT&gt;.</w:t>
            </w:r>
          </w:p>
        </w:tc>
      </w:tr>
    </w:tbl>
    <w:p>
      <w:pPr>
        <w:spacing w:before="0" w:after="80" w:line="259" w:lineRule="auto"/>
      </w:pPr>
    </w:p>
    <w:p>
      <w:pPr>
        <w:sectPr>
          <w:headerReference w:type="default" r:id="rId9"/>
          <w:footerReference w:type="default" r:id="rId10"/>
          <w:pgSz w:w="12240" w:h="15840"/>
          <w:pgMar w:top="792" w:right="1008" w:bottom="792" w:left="1008" w:header="403" w:footer="403" w:gutter="0"/>
          <w:cols w:space="720"/>
          <w:docGrid w:linePitch="360"/>
        </w:sectPr>
      </w:pPr>
    </w:p>
    <w:p>
      <w:pPr>
        <w:pStyle w:val="Heading1"/>
        <w:spacing w:before="0" w:after="8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Section 2    Administration and Maintenance Messages</w:t>
      </w: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02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Master Key or Working Key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&lt;SI&gt;02[Data]&lt;SO&gt;[LRC]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&lt;SI&gt;02[Data]&lt;SO&gt;[LRC]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Loads a clear key into the selected secure key slot or working-key role.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Implementation:  </w:t>
      </w:r>
      <w:r>
        <w:rPr>
          <w:rFonts w:ascii="Times New Roman" w:hAnsi="Times New Roman"/>
          <w:b w:val="0"/>
          <w:i w:val="0"/>
          <w:color w:val="000000"/>
          <w:sz w:val="21"/>
        </w:rPr>
        <w:t>K0 writes the device master-key slot. P0, M3, and D0 are stored as working PIN, MAC, and data keys. P0 uses a random wrapper master key internally.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ID]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to '9' and 'A' to 'G'.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value]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16, 32, or 48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Hexadecimal key value. Single, double, and triple length keys are accepted according to the selected algorithm.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field separator. Present when key attributes follow.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[Usage]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key usage. K0 key encryption, K1 key transport, P0 PIN encryption, M3 MAC, D0 data encryption.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[Mode]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key mode. Common values include D, E, G, V.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[Algorithm]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algorithm. Default is T when omitted.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 echoed with the original payload on success.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?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Present only in the error frame.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 code]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key loading error code.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02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02.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04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Check Master Key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&lt;SI&gt;04[Data]&lt;SO&gt;[LRC]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&lt;SI&gt;04[Data]&lt;SO&gt;[LRC]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Queries whether a key exists and optionally returns the stored key usage metadata.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Implementation:  </w:t>
      </w:r>
      <w:r>
        <w:rPr>
          <w:rFonts w:ascii="Times New Roman" w:hAnsi="Times New Roman"/>
          <w:b w:val="0"/>
          <w:i w:val="0"/>
          <w:color w:val="000000"/>
          <w:sz w:val="21"/>
        </w:rPr>
        <w:t>If secure key material exists but local metadata was removed by reinstall, PIN commands fail safely and require key injection again.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ID]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Key slot to query.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[Attribute flag]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Optional. '1' requests key attribute information.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'F' key exists, '0' key does not exist.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[Usage]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Returned only when requested and available.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[Mode]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Returned key mode.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[Algorithm]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Returned algorithm.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04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04.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05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Serial Number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&lt;SI&gt;05[Data]&lt;SO&gt;[LRC]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&lt;SI&gt;05[Data]&lt;SO&gt;[LRC]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command. The hardware serial number is not changed.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[Serial number]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 to 16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Compatibility serial number value.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[Serial number]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 to 16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Echo of accepted serial substring.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05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05.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06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Get Serial Number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&lt;SI&gt;06[Data]&lt;SO&gt;[LRC]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&lt;SI&gt;06[Data]&lt;SO&gt;[LRC]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 request.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the device serial number.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[Serial number]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Device serial number from Android or NEXGO SDK.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06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06.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08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Select Active Master Key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&lt;SI&gt;08[Data]&lt;SO&gt;[LRC]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&lt;SI&gt;08[Data]&lt;SO&gt;[LRC]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Selects the active key used by MK/SK PIN and MAC commands.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ID]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Key id to select.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08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08.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09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Communications Test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&lt;SI&gt;09[Data]&lt;SO&gt;[LRC]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&lt;SI&gt;09[Data]&lt;SO&gt;[LRC]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Performs a two-step communication loopback test.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Implementation:  </w:t>
      </w:r>
      <w:r>
        <w:rPr>
          <w:rFonts w:ascii="Times New Roman" w:hAnsi="Times New Roman"/>
          <w:b w:val="0"/>
          <w:i w:val="0"/>
          <w:color w:val="000000"/>
          <w:sz w:val="21"/>
        </w:rPr>
        <w:t>The host must echo the first response payload. The device then returns status 0 for success.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&lt;SUB&gt;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Subfield delimiter.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PROCESSING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Processing echo text, followed by final status in the second exchange.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09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09.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Device Connection Test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&lt;SI&gt;11[Data]&lt;SO&gt;[LRC]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Connection probe. A valid frame is acknowledged without a final EOT.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Select Prompt Language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&lt;SI&gt;12[Data]&lt;SO&gt;[LRC]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&lt;SI&gt;12[Data]&lt;SO&gt;[LRC]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prompt-language command.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Implementation:  </w:t>
      </w:r>
      <w:r>
        <w:rPr>
          <w:rFonts w:ascii="Times New Roman" w:hAnsi="Times New Roman"/>
          <w:b w:val="0"/>
          <w:i w:val="0"/>
          <w:color w:val="000000"/>
          <w:sz w:val="21"/>
        </w:rPr>
        <w:t>The Android application language follows Android locale settings.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[Language index]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Language table index requested by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accepted, '1' rejected.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12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12.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Communication Speed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&lt;SI&gt;13[Data]&lt;SO&gt;[LRC]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&lt;SI&gt;13[Data]&lt;SO&gt;[LRC]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Validates a communication speed request.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[Baud code]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Baud-rate selector 1 through 8.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[Mode]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 or 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communication mode selector.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accepted, '1' rejected.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13.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Acknowledge Without Final End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&lt;SI&gt;14[Data]&lt;SO&gt;[LRC]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acknowledgement command.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14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Request Random Number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&lt;SI&gt;17[Data]&lt;SO&gt;[LRC]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&lt;SI&gt;17[Data]&lt;SO&gt;[LRC]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an 8-byte random challenge.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[Random]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16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Eight random bytes encoded as hexadecimal.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17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17.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Firmware Version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&lt;SI&gt;19[Data]&lt;SO&gt;[LRC]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&lt;SI&gt;19[Data]&lt;SO&gt;[LRC]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component firmware or application version.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Implementation:  </w:t>
      </w:r>
      <w:r>
        <w:rPr>
          <w:rFonts w:ascii="Times New Roman" w:hAnsi="Times New Roman"/>
          <w:b w:val="0"/>
          <w:i w:val="0"/>
          <w:color w:val="000000"/>
          <w:sz w:val="21"/>
        </w:rPr>
        <w:t>The version string is formatted for compatibility and includes the NEXGO model when available.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[Component]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Firmware component selector.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 or 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component option.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.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Version prefix separator.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[Version]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Application, SDK, or device firmware version string.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19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19.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1C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Hardware Capability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&lt;SI&gt;1C[Data]&lt;SO&gt;[LRC]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&lt;SI&gt;1C[Data]&lt;SO&gt;[LRC]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supported hardware and application capability values.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1C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1C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 before each capability item.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[Capability]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Capability string.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1C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1C.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1F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Prompt Table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&lt;SI&gt;1F[Data]&lt;SO&gt;[LRC]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&lt;SI&gt;1F[Data]&lt;SO&gt;[LRC]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Reports usable prompt tables.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[Language list]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Prompt-language identifiers separated by &lt;FS&gt;.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1F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1F.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1M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Setup Keypad Beeper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&lt;SI&gt;1M[Data]&lt;SO&gt;[LRC]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&lt;SI&gt;1M[Data]&lt;SO&gt;[LRC]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Controls keypad beep preference.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1M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disable, '1' enable.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1M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Echoed option on success. '0' on invalid request.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1M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1M.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1P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Control Beeper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&lt;SI&gt;1P[Data]&lt;SO&gt;[LRC]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&lt;SI&gt;1P[Data]&lt;SO&gt;[LRC]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Plays one or more beeps.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1P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&lt;SUB&gt;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Subfield delimiter.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[Count]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Number of beeps, 1 through 9.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[Duration]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 to 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Duration in 10 ms units.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[Interval]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 to 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Interval in 10 ms units.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1P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1P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1P.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M03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Permanent Unit Serial Number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&lt;SI&gt;M03[Data]&lt;SO&gt;[LRC]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&lt;SI&gt;M03[Data]&lt;SO&gt;[LRC]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a reinstall-persistent private serial number.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M03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[Serial]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Uppercase alphanumeric or dash serial value.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[Slot]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 or 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slot 0 through 7. Default 0.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M03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bad serial, '2' already set, '3' storage or slot error.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M03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M03.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M04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Permanent Unit Serial Number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&lt;SI&gt;M04[Data]&lt;SO&gt;[LRC]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&lt;SI&gt;M04[Data]&lt;SO&gt;[LRC]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the permanent unit serial number.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M04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[Slot]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 or 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slot. Default 0.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&lt;SI&gt;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&lt;0F&gt;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M04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[Serial]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 or 11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Stored permanent serial, empty if none was loaded.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&lt;SO&gt;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&lt;0E&gt;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M04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M04.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Send final &lt;EOT&gt; after host &lt;ACK&gt;.</w:t>
            </w:r>
          </w:p>
        </w:tc>
      </w:tr>
    </w:tbl>
    <w:p>
      <w:pPr>
        <w:spacing w:before="0" w:after="80" w:line="259" w:lineRule="auto"/>
      </w:pPr>
    </w:p>
    <w:p>
      <w:pPr>
        <w:sectPr>
          <w:pgSz w:w="12240" w:h="15840"/>
          <w:pgMar w:top="792" w:right="1008" w:bottom="792" w:left="1008" w:header="403" w:footer="403" w:gutter="0"/>
          <w:cols w:space="720"/>
          <w:docGrid w:linePitch="360"/>
        </w:sectPr>
      </w:pPr>
    </w:p>
    <w:p>
      <w:pPr>
        <w:pStyle w:val="Heading1"/>
        <w:spacing w:before="0" w:after="8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Section 3    Security and PIN Messages</w:t>
      </w: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20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Secret Master Key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&lt;STX&gt;20[Data]&lt;ETX&gt;[LRC]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&lt;STX&gt;20[Data]&lt;ETX&gt;[LRC]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Loads the secret master key used by secret PIN session slots.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Implementation:  </w:t>
      </w:r>
      <w:r>
        <w:rPr>
          <w:rFonts w:ascii="Times New Roman" w:hAnsi="Times New Roman"/>
          <w:b w:val="0"/>
          <w:i w:val="0"/>
          <w:color w:val="000000"/>
          <w:sz w:val="21"/>
        </w:rPr>
        <w:t>The key is injected into internal secure slots 20 through 29. Session-key loading waits until this master key is ready.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or '1'.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value]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16 or 32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Secret master key in hexadecimal.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 echoed with original payload on success.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20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20.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21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Secret Session Key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&lt;STX&gt;21[Data]&lt;ETX&gt;[LRC]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&lt;STX&gt;21[Data]&lt;ETX&gt;[LRC]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Loads a secret MK/SK session key for PIN entry.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Implementation:  </w:t>
      </w:r>
      <w:r>
        <w:rPr>
          <w:rFonts w:ascii="Times New Roman" w:hAnsi="Times New Roman"/>
          <w:b w:val="0"/>
          <w:i w:val="0"/>
          <w:color w:val="000000"/>
          <w:sz w:val="21"/>
        </w:rPr>
        <w:t>Key id 0 through 9 maps internally to secure slots 20 through 29.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ID]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Secret session key id 0 through 9.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value]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16 or 32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Encrypted PIN session key in hexadecimal.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 echoed with original payload on success.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21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21.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22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PIN Entry Request Using Secret MK/SK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&lt;STX&gt;22[Data]&lt;ETX&gt;[LRC]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secure online PIN entry using the secret key family.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[Account]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19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PAN/account digits used for PIN block formatting.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[Key/control]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Secret key id followed by optional PIN control and prompt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[Status/PIN 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71 payload containing PIN block or error code.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22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71.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23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PIN Entry Request With External Prompt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&lt;STX&gt;23[Data]&lt;ETX&gt;[LRC]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secure online PIN entry using the secret key family.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[Account]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19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PAN/account digits used for PIN block formatting.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[Key/control]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Secret key id followed by optional PIN control and prompt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[Status/PIN 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71 payload containing PIN block or error code.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23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71.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24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PIN Entry Request With Custom Prompt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&lt;STX&gt;24[Data]&lt;ETX&gt;[LRC]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secure online PIN entry using the secret key family.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[Account]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19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PAN/account digits used for PIN block formatting.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[Key/control]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Secret key id followed by optional PIN control and prompt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[Status/PIN 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71 payload containing PIN block or error code.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24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71.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60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DUKPT PIN Entry Request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&lt;STX&gt;60[Data]&lt;ETX&gt;[LRC]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online PIN entry using DUKPT.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60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[Account]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19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PAN/account digits.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[Session key/control]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Session key, PIN length control, optional prompts, and optional timeout.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[PIN response]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71 payload. Includes status, PIN block, KSN/key id, or error.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60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71.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70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PIN Entry Request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DUKPT or MK/SK PIN entry. A leading dot selects MK/SK.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[Account]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19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PAN/account digits.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[Session key/control]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Session key, PIN length control, optional prompts, and optional timeout.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[PIN response]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71 payload. Includes status, PIN block, KSN/key id, or error.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70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71.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7G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PIN Change Request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&lt;STX&gt;7G[Data]&lt;ETX&gt;[LRC]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MK/SK PIN change style entry.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7G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[Account]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19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PAN/account digits.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[Session key/control]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Session key, PIN length control, optional prompts, and optional timeout.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[PIN response]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71 payload. Includes status, PIN block, KSN/key id, or error.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7G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71.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Z60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External Prompt PIN Entry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&lt;STX&gt;Z60[Data]&lt;ETX&gt;[LRC]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PIN entry using an external prompt.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Z60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[Account]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19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PAN/account digits.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[Session key/control]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Session key, PIN length control, optional prompts, and optional timeout.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[PIN response]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71 payload. Includes status, PIN block, KSN/key id, or error.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Z60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71.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Z62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Custom Prompt PIN Entry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&lt;STX&gt;Z62[Data]&lt;ETX&gt;[LRC]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PIN entry with custom prompt lines and PIN limits.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Z62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[Account]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19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PAN/account digits.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[Session key/control]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Session key, PIN length control, optional prompts, and optional timeout.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[PIN response]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71 payload. Includes status, PIN block, KSN/key id, or error.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Z62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71.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62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Amount Authorization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&lt;STX&gt;62[Data]&lt;ETX&gt;[LRC]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&lt;STX&gt;63[Data]&lt;ETX&gt;[LRC]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command that returns message 63.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62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Compatibility payload.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63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accepted.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62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63.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63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Response Message Compatibility Acknowledgement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&lt;STX&gt;63[Data]&lt;ETX&gt;[LRC]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Accepted as a no-op when a host sends a response-id command.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63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63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71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Response Message Compatibility Acknowledgement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Accepted as a no-op when a host sends a response-id command.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91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Response Message Compatibility Acknowledgement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&lt;STX&gt;91[Data]&lt;ETX&gt;[LRC]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Accepted as a no-op when a host sends a response-id command.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91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91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99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Response Message Compatibility Acknowledgement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&lt;STX&gt;99[Data]&lt;ETX&gt;[LRC]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Accepted as a no-op when a host sends a response-id command.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99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99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Z65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Response Message Compatibility Acknowledgement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&lt;STX&gt;Z65[Data]&lt;ETX&gt;[LRC]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Accepted as a no-op when a host sends a response-id command.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Z65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Z65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Z67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Response Message Compatibility Acknowledgement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&lt;STX&gt;Z67[Data]&lt;ETX&gt;[LRC]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Accepted as a no-op when a host sends a response-id command.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Z67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Z67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7A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DUKPT KSN Output Format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&lt;STX&gt;7A[Data]&lt;ETX&gt;[LRC]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Controls DUKPT KSN formatting.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7A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[Format]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KSN output format selector.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7A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90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DUKPT Initial Key Set 0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&lt;STX&gt;90[Data]&lt;ETX&gt;[LRC]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&lt;STX&gt;91[Data]&lt;ETX&gt;[LRC]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Injects the first DUKPT key set.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90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[IPEK]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DUKPT initial key.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[KSN]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Initial key serial number.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91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success. '1' followed by reason on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90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91.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94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DUKPT Initial Key Set 1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&lt;STX&gt;94[Data]&lt;ETX&gt;[LRC]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&lt;STX&gt;91[Data]&lt;ETX&gt;[LRC]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Injects the second DUKPT key set.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94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[IPEK]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DUKPT initial key.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[KSN]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Initial key serial number.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91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success. '1' followed by reason on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94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91.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96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Select DUKPT Key Set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&lt;STX&gt;96[Data]&lt;ETX&gt;[LRC]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Selects active DUKPT key set.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96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set]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or '1'.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96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98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DUKPT Key Set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&lt;STX&gt;98[Data]&lt;ETX&gt;[LRC]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&lt;STX&gt;99[Data]&lt;ETX&gt;[LRC]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Queries DUKPT key state.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98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set]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or '1'.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[Info flag]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 or 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'1' requests extra key information.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99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Key state.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[Info]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algorithm/type/KCV style fields separated by &lt;FS&gt;.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98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99.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Z64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Master Key KCV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&lt;STX&gt;Z64[Data]&lt;ETX&gt;[LRC]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&lt;STX&gt;Z65[Data]&lt;ETX&gt;[LRC]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Calculates the master key check value.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Z64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ID]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Master key id.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Z65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[Key ID]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Echoed key id.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[KCV]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Three-byte key check value, or '?' when unavailable.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Z64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Z65.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Z66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Generate MAC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&lt;STX&gt;Z66[Data]&lt;ETX&gt;[LRC]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&lt;STX&gt;Z67[Data]&lt;ETX&gt;[LRC]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Generates a MAC using the active MAC-capable key.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Z66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[MAC 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Data to MAC according to active key metadata.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Z67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'2'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[MAC]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16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MAC value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Z66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Z67.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ectPr>
          <w:pgSz w:w="12240" w:h="15840"/>
          <w:pgMar w:top="792" w:right="1008" w:bottom="792" w:left="1008" w:header="403" w:footer="403" w:gutter="0"/>
          <w:cols w:space="720"/>
          <w:docGrid w:linePitch="360"/>
        </w:sectPr>
      </w:pPr>
    </w:p>
    <w:p>
      <w:pPr>
        <w:pStyle w:val="Heading1"/>
        <w:spacing w:before="0" w:after="8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Section 4    Magnetic Stripe and Multi-Interface Messages</w:t>
      </w: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Arm Magnetic Stripe Reader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Displays the swipe prompt and waits for a swipe. Cached multi-interface swipe data is returned immediately when available.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1]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1 data when present.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2]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2 data when present.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3]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3 data when present.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81.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Q8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Read Contactless Track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&lt;STX&gt;Q8[Data]&lt;ETX&gt;[LRC]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RF card read and returns track-equivalent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1]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1 data when present.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2]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2 data when present.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3]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3 data when present.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Q8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83.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Read Swipe or Contactless Track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&lt;STX&gt;81/83[Data]&lt;ETX&gt;[LRC]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Arms both swipe and RF track paths. The first successful reader wins.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81/83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1]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1 data when present.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2]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2 data when present.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3]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3 data when present.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Q9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81/83.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QF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Arm Magnetic Stripe Reader With Image Prompt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&lt;STX&gt;QF[Data]&lt;ETX&gt;[LRC]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image-prompt variant. Android prompt animation is used.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1]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1 data when present.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2]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2 data when present.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3]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3 data when present.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QF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81.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QG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Read Contactless Track Data With Image Prompt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&lt;STX&gt;QG[Data]&lt;ETX&gt;[LRC]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image-prompt variant. Android prompt animation is used.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QG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1]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1 data when present.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2]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2 data when present.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3]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3 data when present.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QG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83.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QH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Read Swipe or Contactless Track Data With Image Prompt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&lt;STX&gt;QH[Data]&lt;ETX&gt;[LRC]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&lt;STX&gt;81/83[Data]&lt;ETX&gt;[LRC]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dual-reader image-prompt variant.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QH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81/83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1]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1 data when present.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2]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2 data when present.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3]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3 data when present.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QH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81/83.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Transaction Complete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Completes a magnetic stripe/card-read session and returns to idle.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option.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Q2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Ignore Card Swipe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Stops active swipe handling and ignores the current swipe.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option.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Swipe Track Mode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Sets swipe track mode: 0 track 2 only, 1 disabled, 2 all tracks.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option.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Q4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Swipe Retry Count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Sets retry count 0 through 9.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option.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Q5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QA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Contactless Track Mode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&lt;STX&gt;QA[Data]&lt;ETX&gt;[LRC]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Sets contactless track mode: 0 track 2 only, 1 disabled, 2 all tracks.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QA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option.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QA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Q6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Swipe Output Format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&lt;STX&gt;Q6[Data]&lt;ETX&gt;[LRC]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Sets magnetic stripe output format.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[Format]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clear text, '2' clear text with sentinels.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Request frame echoed on success.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Q6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Q6.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Swipe Output Format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&lt;STX&gt;Q7[Data]&lt;ETX&gt;[LRC]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magnetic stripe output format.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[Format]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Current output format.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Q7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Q7.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QB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Swipe Auto Arm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&lt;STX&gt;QB[Data]&lt;ETX&gt;[LRC]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&lt;STX&gt;QB[Data]&lt;ETX&gt;[LRC]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Enables or disables automatic swipe arming.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QB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disable, '1' enable.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QB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QB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QB.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QC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Contactless Auto Arm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&lt;STX&gt;QC[Data]&lt;ETX&gt;[LRC]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&lt;STX&gt;QC[Data]&lt;ETX&gt;[LRC]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Enables or disables contactless auto-arm compatibility flag.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QC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[Option]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disable, '1' enable.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QC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QC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QC.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QD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Contactless Output Format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&lt;STX&gt;QD[Data]&lt;ETX&gt;[LRC]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&lt;STX&gt;QD[Data]&lt;ETX&gt;[LRC]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Sets contactless track-equivalent output format.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[Format]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clear text, '2' clear text with sentinels.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Request frame echoed on success.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QD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QD.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QI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Contactless Tags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&lt;STX&gt;QI[Data]&lt;ETX&gt;[LRC]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&lt;STX&gt;QJ[Data]&lt;ETX&gt;[LRC]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requested contactless transaction data objects.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QI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[DOL]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Tag list or data object list. Optional ready-control byte may precede it.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QJ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[Status/control]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'F' for no data or '11' plus TLV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&lt;FS&gt;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Field separator before TLV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QI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QJ.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QK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Multi-Interface Card Detection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&lt;STX&gt;QK[Data]&lt;ETX&gt;[LRC]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&lt;STX&gt;QK[Data]&lt;ETX&gt;[LRC]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Prompts for swipe, insert, or tap and returns the detected interface.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QK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QK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'1' swipe, '2' chip, '3' contactless, '0' error/cancel.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 or 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Error code when result is 0.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QK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QK.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81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Magnetic Stripe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Device-to-host track-data response.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 1, track 2, and track 3 separated by &lt;FS&gt;.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81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81.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83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Contactless Track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&lt;STX&gt;83[Data]&lt;ETX&gt;[LRC]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Device-to-host RF track-equivalent response.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83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[Track 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Track-equivalent data separated by &lt;FS&gt;.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83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83.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ectPr>
          <w:pgSz w:w="12240" w:h="15840"/>
          <w:pgMar w:top="792" w:right="1008" w:bottom="792" w:left="1008" w:header="403" w:footer="403" w:gutter="0"/>
          <w:cols w:space="720"/>
          <w:docGrid w:linePitch="360"/>
        </w:sectPr>
      </w:pPr>
    </w:p>
    <w:p>
      <w:pPr>
        <w:pStyle w:val="Heading1"/>
        <w:spacing w:before="0" w:after="8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Section 5    CPU Smart Card Messages</w:t>
      </w: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Primary Smart Card Presence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&lt;STX&gt;I00[Data]&lt;ETX&gt;[LRC]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Checks ICC card presence.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'F' present, '0' absent.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I00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I00.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Primary Smart Card Cold Reset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Powers on ICC card and returns ATR.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[ATR]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ATR returned in message I02.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Primary Smart Card Deactivate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Powers off ICC card.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data on success.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I04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I04.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I06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Primary Smart Card APDU Exchange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&lt;STX&gt;I06[Data]&lt;ETX&gt;[LRC]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&lt;STX&gt;I07[Data]&lt;ETX&gt;[LRC]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Exchanges an APDU with the powered ICC card.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[APDU]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524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APDU command in hexadecimal.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[APDU response]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Response APDU returned in message I07.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I06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I07.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I11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SAM Cold Reset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Powers on selected SAM and returns ATR.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[ATR]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ATR returned in message I12.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I11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I12.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I14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SAM Deactivate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Powers off selected SAM.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data on success.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I14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I14.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I15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Select SAM Interface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&lt;STX&gt;I15[Data]&lt;ETX&gt;[LRC]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Selects active SAM slot.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[Interface]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'1' PSAM1, '2' PSAM2.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[Interface]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Selected interface echoed.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I15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I15.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I16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SAM APDU Exchange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&lt;STX&gt;I16[Data]&lt;ETX&gt;[LRC]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&lt;STX&gt;I17[Data]&lt;ETX&gt;[LRC]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Exchanges an APDU with the powered SAM.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[APDU]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 to 524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APDU command in hexadecimal.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[APDU response]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Response APDU returned in message I17.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I16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I17.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I02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I05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I07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I08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&lt;STX&gt;I08[Data]&lt;ETX&gt;[LRC]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I08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I09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I0A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&lt;STX&gt;I0A[Data]&lt;ETX&gt;[LRC]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I0A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I0A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I0B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&lt;STX&gt;I0B[Data]&lt;ETX&gt;[LRC]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I0B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I0B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I0C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&lt;STX&gt;I0C[Data]&lt;ETX&gt;[LRC]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I0C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I0C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I0D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&lt;STX&gt;I0D[Data]&lt;ETX&gt;[LRC]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I0D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I0E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&lt;STX&gt;I0E[Data]&lt;ETX&gt;[LRC]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I0E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I0E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I0F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I0F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I12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I12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I17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CPU Card Compatibility or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&lt;STX&gt;I17[Data]&lt;ETX&gt;[LRC]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&lt;STX&gt;I0F[Data]&lt;ETX&gt;[LRC]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Reserved, unsupported, or device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I17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Ignored or unsupported when received from host.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I0F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I0F error code for unsupported host request.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I17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I0F.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ectPr>
          <w:pgSz w:w="12240" w:h="15840"/>
          <w:pgMar w:top="792" w:right="1008" w:bottom="792" w:left="1008" w:header="403" w:footer="403" w:gutter="0"/>
          <w:cols w:space="720"/>
          <w:docGrid w:linePitch="360"/>
        </w:sectPr>
      </w:pPr>
    </w:p>
    <w:p>
      <w:pPr>
        <w:pStyle w:val="Heading1"/>
        <w:spacing w:before="0" w:after="8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Section 6    RF Memory Card Messages</w:t>
      </w: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P01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Enable or Disable RF Memory Card Reader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Opens or closes the RF reader.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[0/1]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P01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P01.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P02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RF Card Presence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ATQA when a Type A card is present.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P02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P02.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P03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RF Anticollision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UID.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P03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P03.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P04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RF Select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SAK.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P04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P04.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P05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RF Activate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&lt;STX&gt;P05[Data]&lt;ETX&gt;[LRC]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ATQA, SAK, and UID.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P05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P05.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P06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RF Halt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&lt;STX&gt;P06[Data]&lt;ETX&gt;[LRC]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Halts or deselects the current card.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P06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P06.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P07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Authenticate Classic Sector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&lt;STX&gt;P07[Data]&lt;ETX&gt;[LRC]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Authenticates a Classic sector using direct or stored key.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[Sector][Key data]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P07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P07.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P08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Read Ultralight Page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&lt;STX&gt;P08[Data]&lt;ETX&gt;[LRC]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&lt;STX&gt;P08[Data]&lt;ETX&gt;[LRC]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Reads a 4-byte Ultralight page.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[Page]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P08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P08.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P09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Write Ultralight Page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&lt;STX&gt;P09[Data]&lt;ETX&gt;[LRC]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Writes a 4-byte Ultralight page.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[Page][Data]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P09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P09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P09.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Read Block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&lt;STX&gt;P10[Data]&lt;ETX&gt;[LRC]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Reads a block or page.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[Block]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P10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P10.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Write Block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Writes a block or page.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[Block][Data]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Read Sector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Reads all blocks in a sector.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[Sector]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P12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Write Sector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Writes sequential blocks in a sector.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[Sector][Data]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P13.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Value Operation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Performs value write, increment, decrement, or backup operation.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[Block][Mode][Value/Target]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P14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P14.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RF Key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&lt;STX&gt;P15[Data]&lt;ETX&gt;[LRC]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key A and key B for later authentication.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[KeyNo][KeyA][KeyB]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P15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P15.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P16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Identify RF Card Type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&lt;STX&gt;P16[Data]&lt;ETX&gt;[LRC]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card type code.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P16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P16.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Activate DESFire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&lt;STX&gt;P17[Data]&lt;ETX&gt;[LRC]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Activates DESFire and returns ATS or UID.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P17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P17.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P18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Deselect DESFire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&lt;STX&gt;P18[Data]&lt;ETX&gt;[LRC]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&lt;STX&gt;P18[Data]&lt;ETX&gt;[LRC]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Deselects DESFire and clears RF state.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P18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P18.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P19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RF APDU Exchange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&lt;STX&gt;P19[Data]&lt;ETX&gt;[LRC]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Exchanges APDU or raw command depending on detected RF type.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[APDU]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P19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P19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P19.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P20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RF Raw Block Exchange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&lt;STX&gt;P20[Data]&lt;ETX&gt;[LRC]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&lt;STX&gt;P20[Data]&lt;ETX&gt;[LRC]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Performs raw RF command exchange.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P20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[CRC][Wait][Data]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P20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response data when successful.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P20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P20.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ectPr>
          <w:pgSz w:w="12240" w:h="15840"/>
          <w:pgMar w:top="792" w:right="1008" w:bottom="792" w:left="1008" w:header="403" w:footer="403" w:gutter="0"/>
          <w:cols w:space="720"/>
          <w:docGrid w:linePitch="360"/>
        </w:sectPr>
      </w:pPr>
    </w:p>
    <w:p>
      <w:pPr>
        <w:pStyle w:val="Heading1"/>
        <w:spacing w:before="0" w:after="8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Section 7    Display, Prompt, Data Entry, and Image Messages</w:t>
      </w: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B1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Display Font Size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&lt;STX&gt;B1[Data]&lt;ETX&gt;[LRC]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&lt;STX&gt;B2[Data]&lt;ETX&gt;[LRC]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Sets display font size compatibility option.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B1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[Option]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B2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B1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B2.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B3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Display Font Color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&lt;STX&gt;B3[Data]&lt;ETX&gt;[LRC]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&lt;STX&gt;B4[Data]&lt;ETX&gt;[LRC]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Sets display font color compatibility option.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B3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[Foreground][Background]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B4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B3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B4.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BB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Screen Saver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&lt;STX&gt;BB[Data]&lt;ETX&gt;[LRC]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&lt;STX&gt;BC[Data]&lt;ETX&gt;[LRC]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Sets screen saver compatibility option.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BB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[WaitTime][Type]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BC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BB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BC.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BD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Enable or Disable Screen Saver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&lt;STX&gt;BD[Data]&lt;ETX&gt;[LRC]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&lt;STX&gt;BE[Data]&lt;ETX&gt;[LRC]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Enables or disables screen saver compatibility option.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BD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[0/1]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BE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BD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BE.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Initialize Image Table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&lt;STX&gt;J0[Data]&lt;ETX&gt;[LRC]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Initializes local image table.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J0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J0.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Image Table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image table entries.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Select Images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Selects stored image names.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[Control][Names]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J2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Delete Images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Deletes stored images.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[Names]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J3.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Download Image Packet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image packet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[Packet]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J4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J4.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Upload Image Packet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&lt;STX&gt;J5[Data]&lt;ETX&gt;[LRC]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stored image packet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[Control][Name]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J5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J5.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Idle Image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&lt;STX&gt;J7[Data]&lt;ETX&gt;[LRC]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Accepted for compatibility.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[Name]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J7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J7.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J8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Enable Idle Image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&lt;STX&gt;J8[Data]&lt;ETX&gt;[LRC]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&lt;STX&gt;J8[Data]&lt;ETX&gt;[LRC]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Accepted for compatibility.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[Option]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J8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J8.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Show Image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&lt;STX&gt;J9[Data]&lt;ETX&gt;[LRC]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Shows stored image if available.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[Name]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J9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J9.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JA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Download Boot Logo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&lt;STX&gt;JA[Data]&lt;ETX&gt;[LRC]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&lt;STX&gt;JA[Data]&lt;ETX&gt;[LRC]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boot logo packet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JA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[Packet]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JA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 or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JA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JA.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BF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Preview Screen Saver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&lt;STX&gt;BF[Data]&lt;ETX&gt;[LRC]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no-op.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BF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payload.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BF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J6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Play Selected Images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&lt;STX&gt;J6[Data]&lt;ETX&gt;[LRC]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Displays selected image sequence if available.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J6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payload.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J6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Move Display Cursor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&lt;STX&gt;Z0[Data]&lt;ETX&gt;[LRC]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cursor command.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[Line]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Z0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Z0.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Reset Display and Transaction State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Clears prompts, transaction amount display, cached card data, active reads, and active PIN entry.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72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Cancel Transaction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&lt;STX&gt;72[Data]&lt;ETX&gt;[LRC]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Cancels active card or PIN operation and returns to idle.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No payload.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72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72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72.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Display Prompt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Displays one fixed or custom prompt.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[Prompt]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Z2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Display Multi-Line Prompt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Displays fixed or custom prompt lines.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[Prompts]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Z3.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Cancel Message Display Option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&lt;STX&gt;Z7[Data]&lt;ETX&gt;[LRC]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Controls whether cancel message is shown.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[0/1]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Z7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Z7.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Z8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Idle Prompt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&lt;STX&gt;Z8[Data]&lt;ETX&gt;[LRC]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&lt;STX&gt;Z8[Data]&lt;ETX&gt;[LRC]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Sets the idle prompt text.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[Prompt]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Z8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Z8.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ZA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Set Transaction Display Context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&lt;STX&gt;ZA[Data]&lt;ETX&gt;[LRC]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&lt;STX&gt;ZA[Data]&lt;ETX&gt;[LRC]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transaction amount, currency, and transaction type for the next card-read flow.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ZA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[Type]&lt;FS&gt;[Amount]&lt;FS&gt;[Currency]&lt;FS&gt;[Symbol]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ZA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ZA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ZA.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Z42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Read Key Code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&lt;STX&gt;Z42[Data]&lt;ETX&gt;[LRC]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&lt;STX&gt;Z43[Data]&lt;ETX&gt;[LRC]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keypad single-key read after a prompt.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Z42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[Timeout]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Z43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Z42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Z43.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Z50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String Entry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&lt;STX&gt;Z50[Data]&lt;ETX&gt;[LRC]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&lt;STX&gt;Z51[Data]&lt;ETX&gt;[LRC]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keypad string entry after a prompt.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Z50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[Entry control]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Z51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Command-specific status, key code, text, or no frame depending on command.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Z50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Z51.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Z43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Data Entry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&lt;STX&gt;Z43[Data]&lt;ETX&gt;[LRC]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&lt;STX&gt;Z43[Data]&lt;ETX&gt;[LRC]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Device sends this after data entry completes.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Z43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Device-to-host response identifier.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Z43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Key code or entered text.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Z43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Z43.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Z51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Data Entry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&lt;STX&gt;Z51[Data]&lt;ETX&gt;[LRC]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&lt;STX&gt;Z51[Data]&lt;ETX&gt;[LRC]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Device sends this after data entry completes.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Z51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Device-to-host response identifier.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Z51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Key code or entered text.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Z51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Z51.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ectPr>
          <w:pgSz w:w="12240" w:h="15840"/>
          <w:pgMar w:top="792" w:right="1008" w:bottom="792" w:left="1008" w:header="403" w:footer="403" w:gutter="0"/>
          <w:cols w:space="720"/>
          <w:docGrid w:linePitch="360"/>
        </w:sectPr>
      </w:pPr>
    </w:p>
    <w:p>
      <w:pPr>
        <w:pStyle w:val="Heading1"/>
        <w:spacing w:before="0" w:after="8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Section 8    EMV Contact and Contactless Messages</w:t>
      </w: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T01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Contact Terminal Configuration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terminal configuration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T01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T02.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T03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Contact CAPK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certification authority public key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T03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T04.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T05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Contact Application Configuration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contact application configuration.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T05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T06.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T07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EMV Data Format Table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&lt;STX&gt;T08[Data]&lt;ETX&gt;[LRC]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tag format definitions for private and standard tags.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T07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T08.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T09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Contact Configuration IDs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&lt;STX&gt;T0A[Data]&lt;ETX&gt;[LRC]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stored contact configuration identifiers.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T0A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T09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T0A.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T0B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Delete Contact Configuration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&lt;STX&gt;T0B[Data]&lt;ETX&gt;[LRC]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&lt;STX&gt;T0C[Data]&lt;ETX&gt;[LRC]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Deletes stored contact configuration.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T0B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T0C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T0B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T0C.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T51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Contactless Terminal Configuration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contactless terminal configuration.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T51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T52.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T53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Contactless CAPK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contactless CAPK only when not already present.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T53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T54.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T55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Contactless Application Configuration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contactless application configuration.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T55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T56.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T59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Contactless Configuration IDs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&lt;STX&gt;T5A[Data]&lt;ETX&gt;[LRC]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stored contactless configuration identifiers.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T5A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T59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T5A.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T5B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Delete Contactless Configuration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&lt;STX&gt;T5B[Data]&lt;ETX&gt;[LRC]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&lt;STX&gt;T5C[Data]&lt;ETX&gt;[LRC]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Deletes stored contactless configuration.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T5B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T5C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T5B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T5C.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T5D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Contactless Housekeeping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&lt;STX&gt;T5D[Data]&lt;ETX&gt;[LRC]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&lt;STX&gt;T5E[Data]&lt;ETX&gt;[LRC]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Runs contactless housekeeping compatibility operation.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T5E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T5D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T5E.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T5F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Contactless DRL Configuration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&lt;STX&gt;T5F[Data]&lt;ETX&gt;[LRC]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&lt;STX&gt;T5G[Data]&lt;ETX&gt;[LRC]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dynamic reader limit configuration.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T5F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T5G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T5F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T5G.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T5H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Delete Contactless DRL Configuration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&lt;STX&gt;T5H[Data]&lt;ETX&gt;[LRC]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&lt;STX&gt;T5I[Data]&lt;ETX&gt;[LRC]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Deletes dynamic reader limit configuration.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T5H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Configuration packet or command-specific selector.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T5I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[Reason/Error]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Optional reason and error message.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T5H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T5I.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T11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Contact Application Selection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contact application selection only. Multiple applications are shown to the user for touch or keypad selection.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T11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T12.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T13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Contact Application Selection Alias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Alias of contact application selection.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T13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T12.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T15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Start Contact Transaction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Runs contact EMV transaction. Optional PIN scheme selector may be appended.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T15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T16.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T17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Complete Contact Online Authorization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Completes online authorization and second card decision.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T17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T16.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T19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Add Contact Issuer Script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&lt;STX&gt;T20[Data]&lt;ETX&gt;[LRC]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issuer script data for completion.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T19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T20.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T1D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Overwrite Contact Runtime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&lt;STX&gt;T1D[Data]&lt;ETX&gt;[LRC]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&lt;STX&gt;T1E[Data]&lt;ETX&gt;[LRC]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Overwrites current transaction data objects.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T1E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T1D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T1E.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T21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Contact Transaction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requested transaction tags.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T21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T22.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T25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Get Contact Batch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next batch data record.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T25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T26.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T27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Get Contact Online Authorization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&lt;STX&gt;T28[Data]&lt;ETX&gt;[LRC]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online authorization TLV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T27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T28.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T29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Get Contact Reversal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&lt;STX&gt;T29[Data]&lt;ETX&gt;[LRC]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&lt;STX&gt;T2A[Data]&lt;ETX&gt;[LRC]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reversal TLV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T2A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T29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T2A.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T2B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Get Contact Online Data Packet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&lt;STX&gt;T2B[Data]&lt;ETX&gt;[LRC]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&lt;STX&gt;T2C[Data]&lt;ETX&gt;[LRC]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online data in single final packet format.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T2B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T2C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T2B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T2C.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T2H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Get Contact Transaction Data Packet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&lt;STX&gt;T2H[Data]&lt;ETX&gt;[LRC]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&lt;STX&gt;T2I[Data]&lt;ETX&gt;[LRC]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online, batch, or reversal data in packet format.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T2H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T2I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T2H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T2I.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T31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Contact Card Data Read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non-financial contact card data read.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T31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T12.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T33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Fast Contact Read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fast contact data/authorization read and returns packetized result.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T33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T34.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T35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Non-EMV Contact Transaction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Starts non-EMV contact transaction flow.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T35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T16.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T37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Contact PIN Management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&lt;STX&gt;T38[Data]&lt;ETX&gt;[LRC]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Currently returns unsupported failure.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T37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T38.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T3C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Force Complete Non-EMV Contact Flow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&lt;STX&gt;T3C[Data]&lt;ETX&gt;[LRC]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&lt;STX&gt;T3C[Data]&lt;ETX&gt;[LRC]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Completes non-EMV card-data flow.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T3C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T3C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T3C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T3C.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T61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Start Contactless Transaction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Runs contactless EMV transaction. Optional PIN scheme selector may be appended.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T61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T62.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T63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Contactless Transaction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requested contactless tags.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T63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T64.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T65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Contactless Online Data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contactless online authorization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T65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T66.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T67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Query Contactless Payment Scheme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&lt;STX&gt;T68[Data]&lt;ETX&gt;[LRC]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Returns selected payment scheme code.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T67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T68.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T71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Complete Contactless Online Authorization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&lt;STX&gt;T71[Data]&lt;ETX&gt;[LRC]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Completes contactless online authorization.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T71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T71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T62.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T73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Add Contactless Issuer Script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&lt;STX&gt;T73[Data]&lt;ETX&gt;[LRC]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&lt;STX&gt;T74[Data]&lt;ETX&gt;[LRC]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Stores contactless issuer script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T73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T74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T73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T74.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T75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Contactless Revocation List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&lt;STX&gt;T75[Data]&lt;ETX&gt;[LRC]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&lt;STX&gt;T76[Data]&lt;ETX&gt;[LRC]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Loads revocation list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T75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T76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T75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T76.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T77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Load Contactless Exception List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&lt;STX&gt;T77[Data]&lt;ETX&gt;[LRC]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&lt;STX&gt;T78[Data]&lt;ETX&gt;[LRC]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Loads exception list data.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T77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T78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T77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Validate command format and process request.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T78.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T81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Start Contactless EMV Transaction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&lt;STX&gt;T81[Data]&lt;ETX&gt;[LRC]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&lt;STX&gt;T62[Data]&lt;ETX&gt;[LRC] (response frame)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Variable.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command to start contactless EMV transaction.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T81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[Payload]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request, host response, DOL, or command-specific data.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[Status]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'0' success, '1' failure.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[Result/Data]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Variable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Transaction result code, reversal flag, TLV data, or reason/error fields.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T81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Accept valid request and start the operation. Send the response when the operation completes.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successful, send Message T62. If format is invalid, send &lt;EOT&gt; or command-specific failure.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Verify response frame.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valid, send &lt;ACK&gt;.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LRC error, send &lt;NAK&gt;.</w:t>
            </w:r>
          </w:p>
          <w:p>
            <w:pPr>
              <w:spacing w:after="0" w:line="254" w:lineRule="auto"/>
            </w:pPr>
            <w:r>
              <w:rPr>
                <w:rFonts w:ascii="Times New Roman" w:hAnsi="Times New Roman"/>
                <w:b w:val="0"/>
                <w:sz w:val="19"/>
              </w:rPr>
              <w:t>If canceling the session, send &lt;EOT&gt;.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T1C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Cancel Contact Transaction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&lt;STX&gt;T1C[Data]&lt;ETX&gt;[LRC]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Cancels active contact transaction.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T1C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T1C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T23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Clear Contact Transaction Log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&lt;STX&gt;T23[Data]&lt;ETX&gt;[LRC]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Clears transaction log state.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T23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T23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T34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Fast Contact Packet Acknowledgement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&lt;STX&gt;T34[Data]&lt;ETX&gt;[LRC]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Host compatibility acknowledgement for fast contact packets.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T34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T38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PIN Management Response Identifier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&lt;STX&gt;T38[Data]&lt;ETX&gt;[LRC]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Compatibility response identifier.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T38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T38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T6C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Cancel Contactless Transaction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&lt;STX&gt;T6C[Data]&lt;ETX&gt;[LRC]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Cancels active contactless transaction.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T6C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T6C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0" w:line="259" w:lineRule="auto"/>
      </w:pPr>
      <w:r>
        <w:rPr>
          <w:rFonts w:ascii="Times New Roman" w:hAnsi="Times New Roman"/>
          <w:b/>
          <w:i w:val="0"/>
          <w:color w:val="000000"/>
          <w:sz w:val="23"/>
        </w:rPr>
        <w:t>Message T72</w:t>
      </w:r>
      <w:r>
        <w:rPr>
          <w:rFonts w:ascii="Times New Roman" w:hAnsi="Times New Roman"/>
          <w:b/>
          <w:i w:val="0"/>
          <w:color w:val="000000"/>
          <w:sz w:val="23"/>
        </w:rPr>
        <w:t xml:space="preserve">    Contactless Compatibility Acknowledgement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Format:        </w:t>
      </w:r>
      <w:r>
        <w:rPr>
          <w:rFonts w:ascii="Courier New" w:hAnsi="Courier New"/>
          <w:b w:val="0"/>
          <w:i w:val="0"/>
          <w:color w:val="000000"/>
          <w:sz w:val="19"/>
        </w:rPr>
        <w:t>&lt;STX&gt;T72[Data]&lt;ETX&gt;[LRC] (request frame)</w:t>
      </w:r>
    </w:p>
    <w:p>
      <w:pPr>
        <w:spacing w:before="0" w:after="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               </w:t>
      </w:r>
      <w:r>
        <w:rPr>
          <w:rFonts w:ascii="Courier New" w:hAnsi="Courier New"/>
          <w:b w:val="0"/>
          <w:i w:val="0"/>
          <w:color w:val="000000"/>
          <w:sz w:val="19"/>
        </w:rPr>
        <w:t>&lt;ACK&gt;/&lt;NAK&gt;/&lt;EOT&gt; only unless an error frame is specified.</w:t>
      </w:r>
    </w:p>
    <w:p>
      <w:pPr>
        <w:spacing w:before="0" w:after="12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Message length:  </w:t>
      </w:r>
      <w:r>
        <w:rPr>
          <w:rFonts w:ascii="Times New Roman" w:hAnsi="Times New Roman"/>
          <w:b w:val="0"/>
          <w:i w:val="0"/>
          <w:color w:val="000000"/>
          <w:sz w:val="21"/>
        </w:rPr>
        <w:t>Fixed.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 xml:space="preserve">Usage:           </w:t>
      </w:r>
      <w:r>
        <w:rPr>
          <w:rFonts w:ascii="Times New Roman" w:hAnsi="Times New Roman"/>
          <w:b w:val="0"/>
          <w:i w:val="0"/>
          <w:color w:val="000000"/>
          <w:sz w:val="21"/>
        </w:rPr>
        <w:t>Accepted no-op used by some hosts.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Request frame (HOST to PINPAD)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&lt;STX&gt;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&lt;02&gt;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T72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&lt;ETX&gt;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&lt;03&gt;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[LRC]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Checksum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element: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Response frame (PINPAD to HOST)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&lt;ACK&gt;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Command accepted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&lt;NAK&gt;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Transmission error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&lt;EOT&gt;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Format error, timeout, or canceled session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Message flow: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HOST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Dir.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PINPAD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Message T72 request frame</w:t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-&gt;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&lt;ACK&gt;/&lt;NAK&gt;/&lt;EOT&gt;</w:t>
            </w:r>
          </w:p>
        </w:tc>
      </w:tr>
      <w:tr>
        <w:tc>
          <w:tcPr>
            <w:tcW w:type="dxa" w:w="338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605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&lt;-</w:t>
            </w:r>
          </w:p>
        </w:tc>
        <w:tc>
          <w:tcPr>
            <w:tcW w:type="dxa" w:w="601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Apply command action. No data frame is sent for a normal accepted command.</w:t>
            </w:r>
          </w:p>
        </w:tc>
      </w:tr>
    </w:tbl>
    <w:p>
      <w:pPr>
        <w:spacing w:before="0" w:after="80" w:line="259" w:lineRule="auto"/>
      </w:pPr>
    </w:p>
    <w:p>
      <w:pPr>
        <w:sectPr>
          <w:pgSz w:w="12240" w:h="15840"/>
          <w:pgMar w:top="792" w:right="1008" w:bottom="792" w:left="1008" w:header="403" w:footer="403" w:gutter="0"/>
          <w:cols w:space="720"/>
          <w:docGrid w:linePitch="360"/>
        </w:sectPr>
      </w:pPr>
    </w:p>
    <w:p>
      <w:pPr>
        <w:pStyle w:val="Heading1"/>
        <w:spacing w:before="0" w:after="8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Appendix A    Fixed Prompt Identifiers</w:t>
      </w: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Prompt table: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Data entry prompts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001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ACCOUNT NUMBER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003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CUST ID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004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AMOUNT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015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CASH BACK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024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100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ACCOUNT NUMBER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114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CUSTOMER REF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115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CUSTOMER REF NO.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126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BADGE #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129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CASH BACK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134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CUST REF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200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OTP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201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VERIFICATION CODE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202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CVV2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203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SMS OTP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204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AUTHENTICATOR CODE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205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TEMPORARY PASSWORD</w:t>
            </w:r>
          </w:p>
        </w:tc>
      </w:tr>
    </w:tbl>
    <w:p>
      <w:pPr>
        <w:spacing w:before="0" w:after="60" w:line="259" w:lineRule="auto"/>
      </w:pPr>
    </w:p>
    <w:p>
      <w:pPr>
        <w:spacing w:before="0" w:after="40" w:line="259" w:lineRule="auto"/>
      </w:pPr>
      <w:r>
        <w:rPr>
          <w:rFonts w:ascii="Times New Roman" w:hAnsi="Times New Roman"/>
          <w:b w:val="0"/>
          <w:i w:val="0"/>
          <w:color w:val="000000"/>
          <w:sz w:val="21"/>
        </w:rPr>
        <w:t>Prompt table:</w:t>
      </w:r>
    </w:p>
    <w:tbl>
      <w:tblPr>
        <w:tblW w:type="dxa" w:w="10008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7272"/>
            <w:gridSpan w:val="3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PIN prompts</w:t>
            </w:r>
          </w:p>
        </w:tc>
      </w:tr>
      <w:tr>
        <w:trPr>
          <w:tblHeader w:val="true"/>
        </w:trP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Length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 and description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001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PIN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002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REENTER PIN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006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 NEW PIN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007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CONFIRM NEW PIN</w:t>
            </w:r>
          </w:p>
        </w:tc>
      </w:tr>
      <w:tr>
        <w:tc>
          <w:tcPr>
            <w:tcW w:type="dxa" w:w="1944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ourier New" w:hAnsi="Courier New"/>
                <w:b w:val="0"/>
                <w:sz w:val="18"/>
              </w:rPr>
              <w:t>024</w:t>
            </w:r>
          </w:p>
        </w:tc>
        <w:tc>
          <w:tcPr>
            <w:tcW w:type="dxa" w:w="79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7272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Times New Roman" w:hAnsi="Times New Roman"/>
                <w:b w:val="0"/>
                <w:sz w:val="19"/>
              </w:rPr>
              <w:t>ENTER</w:t>
            </w:r>
          </w:p>
        </w:tc>
      </w:tr>
    </w:tbl>
    <w:p>
      <w:pPr>
        <w:spacing w:before="0" w:after="60" w:line="259" w:lineRule="auto"/>
      </w:pPr>
    </w:p>
    <w:sectPr w:rsidR="00FC693F" w:rsidRPr="0006063C" w:rsidSect="00034616">
      <w:pgSz w:w="12240" w:h="15840"/>
      <w:pgMar w:top="792" w:right="1008" w:bottom="792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000000"/>
        <w:sz w:val="16"/>
      </w:rPr>
      <w:t>NEXGO Android Smart PinPAD Command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b w:val="0"/>
        <w:i w:val="0"/>
        <w:color w:val="000000"/>
        <w:sz w:val="18"/>
      </w:rPr>
      <w:t>NEXGO Android Smart PinPAD Programmer's Manual</w:t>
    </w:r>
    <w:r>
      <w:rPr>
        <w:rFonts w:ascii="Times New Roman" w:hAnsi="Times New Roman"/>
        <w:b w:val="0"/>
        <w:i w:val="0"/>
        <w:color w:val="000000"/>
        <w:sz w:val="18"/>
      </w:rPr>
      <w:t xml:space="preserve">                                          Rev. 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NEXGO Android Smart PinPAD Programmer's Manual</dc:title>
  <dc:subject/>
  <dc:creator>NEXGO Android Smart PinPAD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