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613BD" w14:textId="2B0D24A4" w:rsidR="003B6DAC" w:rsidRDefault="002243AC">
      <w:pPr>
        <w:rPr>
          <w:lang w:val="es-ES"/>
        </w:rPr>
      </w:pPr>
      <w:proofErr w:type="spellStart"/>
      <w:r>
        <w:rPr>
          <w:lang w:val="es-ES"/>
        </w:rPr>
        <w:t>Highlights</w:t>
      </w:r>
      <w:proofErr w:type="spellEnd"/>
      <w:r>
        <w:rPr>
          <w:lang w:val="es-ES"/>
        </w:rPr>
        <w:t>:</w:t>
      </w:r>
    </w:p>
    <w:p w14:paraId="32437189" w14:textId="25CF0F3B" w:rsidR="002243AC" w:rsidRDefault="002243AC" w:rsidP="002243AC">
      <w:pPr>
        <w:pStyle w:val="Prrafodelista"/>
        <w:numPr>
          <w:ilvl w:val="0"/>
          <w:numId w:val="1"/>
        </w:numPr>
      </w:pPr>
      <w:r w:rsidRPr="002243AC">
        <w:t>Material usage is of great i</w:t>
      </w:r>
      <w:r>
        <w:t>mportance in 3D printing applications.</w:t>
      </w:r>
    </w:p>
    <w:p w14:paraId="525F1044" w14:textId="0455C350" w:rsidR="002243AC" w:rsidRDefault="002243AC" w:rsidP="002243AC">
      <w:pPr>
        <w:pStyle w:val="Prrafodelista"/>
        <w:numPr>
          <w:ilvl w:val="0"/>
          <w:numId w:val="1"/>
        </w:numPr>
      </w:pPr>
      <w:r>
        <w:t xml:space="preserve">Printing conditions can help optimizing the </w:t>
      </w:r>
      <w:r w:rsidR="008F048B">
        <w:t>tensile strength</w:t>
      </w:r>
    </w:p>
    <w:p w14:paraId="717490CF" w14:textId="57901F08" w:rsidR="002243AC" w:rsidRDefault="002243AC" w:rsidP="002243AC">
      <w:pPr>
        <w:pStyle w:val="Prrafodelista"/>
        <w:numPr>
          <w:ilvl w:val="0"/>
          <w:numId w:val="1"/>
        </w:numPr>
      </w:pPr>
      <w:r>
        <w:t xml:space="preserve">The infill density and the orientation are key factors for the </w:t>
      </w:r>
      <w:r w:rsidR="008F048B">
        <w:t>tensile strength</w:t>
      </w:r>
    </w:p>
    <w:p w14:paraId="2D0C15A0" w14:textId="5715E8C5" w:rsidR="002243AC" w:rsidRDefault="002243AC" w:rsidP="002243AC">
      <w:pPr>
        <w:pStyle w:val="Prrafodelista"/>
        <w:numPr>
          <w:ilvl w:val="0"/>
          <w:numId w:val="1"/>
        </w:numPr>
      </w:pPr>
      <w:r>
        <w:t xml:space="preserve">Recycled materials provide </w:t>
      </w:r>
      <w:r w:rsidR="008F048B">
        <w:t xml:space="preserve">tensile strength </w:t>
      </w:r>
      <w:r>
        <w:t>close to that of the virgin ones</w:t>
      </w:r>
    </w:p>
    <w:p w14:paraId="55FC5CA8" w14:textId="49110C8B" w:rsidR="002243AC" w:rsidRPr="002243AC" w:rsidRDefault="00E76DC6" w:rsidP="00E76DC6">
      <w:pPr>
        <w:pStyle w:val="Prrafodelista"/>
        <w:numPr>
          <w:ilvl w:val="0"/>
          <w:numId w:val="1"/>
        </w:numPr>
      </w:pPr>
      <w:r>
        <w:t>A</w:t>
      </w:r>
      <w:r>
        <w:t>n infill density of 40 %, there is a retention of 58.1</w:t>
      </w:r>
      <w:r>
        <w:t xml:space="preserve"> </w:t>
      </w:r>
      <w:r>
        <w:t xml:space="preserve">% of the </w:t>
      </w:r>
      <w:r w:rsidRPr="00E76DC6">
        <w:t>tensile strength</w:t>
      </w:r>
    </w:p>
    <w:sectPr w:rsidR="002243AC" w:rsidRPr="002243AC" w:rsidSect="00934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D6F1F"/>
    <w:multiLevelType w:val="hybridMultilevel"/>
    <w:tmpl w:val="A4CA8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AC"/>
    <w:rsid w:val="002243AC"/>
    <w:rsid w:val="003B6DAC"/>
    <w:rsid w:val="008F048B"/>
    <w:rsid w:val="0093449C"/>
    <w:rsid w:val="00E7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69A5"/>
  <w15:chartTrackingRefBased/>
  <w15:docId w15:val="{753ADCF3-3100-4357-AA54-42D7B61D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Carou Porto</dc:creator>
  <cp:keywords/>
  <dc:description/>
  <cp:lastModifiedBy>Diego Carou Porto</cp:lastModifiedBy>
  <cp:revision>4</cp:revision>
  <dcterms:created xsi:type="dcterms:W3CDTF">2021-03-26T06:33:00Z</dcterms:created>
  <dcterms:modified xsi:type="dcterms:W3CDTF">2021-08-05T07:46:00Z</dcterms:modified>
</cp:coreProperties>
</file>