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729" w:rsidRDefault="007A7729" w:rsidP="007A7729">
      <w:pPr>
        <w:rPr>
          <w:color w:val="2E74B5" w:themeColor="accent1" w:themeShade="BF"/>
          <w:sz w:val="48"/>
          <w:szCs w:val="48"/>
        </w:rPr>
      </w:pPr>
      <w:r>
        <w:rPr>
          <w:color w:val="2E74B5" w:themeColor="accent1" w:themeShade="BF"/>
          <w:sz w:val="48"/>
          <w:szCs w:val="48"/>
        </w:rPr>
        <w:t>About Us</w:t>
      </w:r>
    </w:p>
    <w:p w:rsidR="007A7729" w:rsidRDefault="007A7729" w:rsidP="007A7729">
      <w:pPr>
        <w:rPr>
          <w:color w:val="2E74B5" w:themeColor="accent1" w:themeShade="BF"/>
          <w:sz w:val="48"/>
          <w:szCs w:val="48"/>
        </w:rPr>
      </w:pPr>
    </w:p>
    <w:p w:rsidR="007A7729" w:rsidRDefault="007A7729" w:rsidP="007A7729">
      <w:r>
        <w:t>Unlike Usual Medical Billing Companies</w:t>
      </w:r>
    </w:p>
    <w:p w:rsidR="007A7729" w:rsidRDefault="007A7729" w:rsidP="007A7729">
      <w:r>
        <w:t>We Hear, Help &amp; Care.</w:t>
      </w:r>
    </w:p>
    <w:p w:rsidR="007A7729" w:rsidRDefault="007A7729" w:rsidP="007A7729"/>
    <w:p w:rsidR="007A7729" w:rsidRDefault="007A7729" w:rsidP="007A7729">
      <w:proofErr w:type="spellStart"/>
      <w:r>
        <w:t>Medcare</w:t>
      </w:r>
      <w:proofErr w:type="spellEnd"/>
      <w:r>
        <w:t xml:space="preserve"> MSO has constantly directed on building a reliable relationship with its clients. Our medical billing specialists make sure to place our customers’ demands first and then meet their expectations with well-managed billing services. With above 12 years of Healthcare IT and billing experience, our experts know how to get everything performed speedy and efficiently. </w:t>
      </w:r>
      <w:proofErr w:type="spellStart"/>
      <w:r>
        <w:t>Medcare</w:t>
      </w:r>
      <w:proofErr w:type="spellEnd"/>
      <w:r>
        <w:t xml:space="preserve"> MSO is the most dependable medical billing company that offers fully customized medical billing solutions. The most satisfying part is that our solutions are specifically created to satisfy your different requirements. Therefore we can properly streamline your business operations, including; claim processing, the billing process, and revenue cycle management services (RCM).</w:t>
      </w:r>
    </w:p>
    <w:p w:rsidR="007A7729" w:rsidRDefault="007A7729" w:rsidP="007A7729"/>
    <w:p w:rsidR="007A7729" w:rsidRDefault="007A7729" w:rsidP="007A7729">
      <w:r>
        <w:t xml:space="preserve">When it comes to innovative healthcare IT solutions_ </w:t>
      </w:r>
      <w:proofErr w:type="spellStart"/>
      <w:r>
        <w:t>Medcare</w:t>
      </w:r>
      <w:proofErr w:type="spellEnd"/>
      <w:r>
        <w:t xml:space="preserve"> MSO has everything that can make your business managed more efficiently. Our highly functioning medical billing software swiftly fires your business growth with improved insights and more reliable control.</w:t>
      </w:r>
    </w:p>
    <w:p w:rsidR="007A7729" w:rsidRDefault="007A7729" w:rsidP="007A7729"/>
    <w:p w:rsidR="007A7729" w:rsidRDefault="007A7729" w:rsidP="007A7729"/>
    <w:p w:rsidR="007A7729" w:rsidRDefault="007A7729" w:rsidP="007A7729">
      <w:pPr>
        <w:pStyle w:val="Heading2"/>
        <w:spacing w:before="0"/>
        <w:rPr>
          <w:b/>
          <w:bCs/>
          <w:color w:val="0E101A"/>
        </w:rPr>
      </w:pPr>
      <w:r>
        <w:rPr>
          <w:b/>
          <w:bCs/>
          <w:color w:val="0E101A"/>
        </w:rPr>
        <w:t>KNOWLEDGE-DRIVEN MEDICAL BILLING OUTSOURCING AGENCY</w:t>
      </w:r>
    </w:p>
    <w:p w:rsidR="007A7729" w:rsidRDefault="007A7729" w:rsidP="007A7729"/>
    <w:p w:rsidR="007A7729" w:rsidRDefault="007A7729" w:rsidP="007A7729">
      <w:pPr>
        <w:pStyle w:val="Heading2"/>
        <w:shd w:val="clear" w:color="auto" w:fill="FFFFFF"/>
        <w:spacing w:before="96" w:after="96"/>
        <w:textAlignment w:val="baseline"/>
        <w:rPr>
          <w:rFonts w:ascii="montserrat" w:hAnsi="montserrat"/>
          <w:color w:val="000000"/>
        </w:rPr>
      </w:pPr>
      <w:r>
        <w:rPr>
          <w:rFonts w:ascii="montserrat" w:hAnsi="montserrat"/>
          <w:color w:val="000000"/>
        </w:rPr>
        <w:t>Mission</w:t>
      </w:r>
    </w:p>
    <w:p w:rsidR="007A7729" w:rsidRDefault="007A7729" w:rsidP="007A7729">
      <w:r w:rsidRPr="00465B29">
        <w:t xml:space="preserve">At </w:t>
      </w:r>
      <w:proofErr w:type="spellStart"/>
      <w:r w:rsidRPr="00465B29">
        <w:t>Medcare</w:t>
      </w:r>
      <w:proofErr w:type="spellEnd"/>
      <w:r w:rsidRPr="00465B29">
        <w:t xml:space="preserve"> MSO, we know that one size doesn’t meet all your requirements. Our mission is to always hear our customers and present excellent, simple support that fosters healthy practices and happy patients.</w:t>
      </w:r>
    </w:p>
    <w:p w:rsidR="007A7729" w:rsidRDefault="007A7729" w:rsidP="007A7729">
      <w:pPr>
        <w:pStyle w:val="Heading2"/>
        <w:shd w:val="clear" w:color="auto" w:fill="F3F5FA"/>
        <w:spacing w:before="96" w:after="96"/>
        <w:textAlignment w:val="baseline"/>
        <w:rPr>
          <w:rFonts w:ascii="montserrat" w:hAnsi="montserrat"/>
          <w:color w:val="000000"/>
        </w:rPr>
      </w:pPr>
      <w:r>
        <w:rPr>
          <w:rFonts w:ascii="montserrat" w:hAnsi="montserrat"/>
          <w:color w:val="000000"/>
        </w:rPr>
        <w:t>Vision</w:t>
      </w:r>
    </w:p>
    <w:p w:rsidR="007A7729" w:rsidRDefault="007A7729" w:rsidP="007A7729">
      <w:r w:rsidRPr="00E61355">
        <w:t>We’re not like regular medical billing agencies and we cherish it that way. Our vision is to ease healthcare practitioners to adopt innovative medical billing solutions that can stimulate their business growth and warrant sustainability in the long run.</w:t>
      </w:r>
    </w:p>
    <w:p w:rsidR="007A7729" w:rsidRDefault="007A7729" w:rsidP="007A7729"/>
    <w:p w:rsidR="007A7729" w:rsidRDefault="007A7729" w:rsidP="007A7729"/>
    <w:p w:rsidR="007A7729" w:rsidRDefault="007A7729" w:rsidP="007A7729">
      <w:pPr>
        <w:pStyle w:val="Heading2"/>
        <w:shd w:val="clear" w:color="auto" w:fill="FFFFFF"/>
        <w:spacing w:before="0" w:after="96"/>
        <w:jc w:val="center"/>
        <w:textAlignment w:val="baseline"/>
        <w:rPr>
          <w:rFonts w:ascii="montserrat" w:hAnsi="montserrat"/>
          <w:color w:val="000000"/>
        </w:rPr>
      </w:pPr>
      <w:r>
        <w:rPr>
          <w:rFonts w:ascii="montserrat" w:hAnsi="montserrat"/>
          <w:color w:val="000000"/>
        </w:rPr>
        <w:lastRenderedPageBreak/>
        <w:t>OUR MEDICAL BILLING AGENCY VALUES</w:t>
      </w:r>
    </w:p>
    <w:p w:rsidR="007A7729" w:rsidRPr="001778AE" w:rsidRDefault="007A7729" w:rsidP="007A7729"/>
    <w:p w:rsidR="007A7729" w:rsidRDefault="007A7729" w:rsidP="007A7729">
      <w:r w:rsidRPr="0028626F">
        <w:t>When you outsource medical billing services to us, we assign a well-qualified account manager to hunt down every detail of your account. In this way, we make certain that not even a single uncollected dollar from your revenue slides between the holes.</w:t>
      </w:r>
    </w:p>
    <w:p w:rsidR="007A7729" w:rsidRDefault="007A7729" w:rsidP="007A7729"/>
    <w:p w:rsidR="007A7729" w:rsidRDefault="007A7729" w:rsidP="007A7729">
      <w:pPr>
        <w:rPr>
          <w:rFonts w:ascii="montserrat" w:hAnsi="montserrat"/>
          <w:b/>
          <w:bCs/>
          <w:color w:val="000000"/>
          <w:sz w:val="30"/>
          <w:szCs w:val="30"/>
          <w:shd w:val="clear" w:color="auto" w:fill="FFFFFF"/>
        </w:rPr>
      </w:pPr>
      <w:r>
        <w:br/>
      </w:r>
      <w:r>
        <w:rPr>
          <w:rFonts w:ascii="montserrat" w:hAnsi="montserrat"/>
          <w:b/>
          <w:bCs/>
          <w:color w:val="000000"/>
          <w:sz w:val="30"/>
          <w:szCs w:val="30"/>
          <w:shd w:val="clear" w:color="auto" w:fill="FFFFFF"/>
        </w:rPr>
        <w:t>Authority</w:t>
      </w:r>
    </w:p>
    <w:p w:rsidR="007A7729" w:rsidRDefault="007A7729" w:rsidP="007A7729">
      <w:r>
        <w:t>Our certified medical billing experts &amp; technical analysts are highly trained, particularly skilled, and skillful in all fields of </w:t>
      </w:r>
      <w:hyperlink r:id="rId4" w:tgtFrame="_blank" w:history="1">
        <w:r>
          <w:rPr>
            <w:rStyle w:val="Hyperlink"/>
            <w:color w:val="4A6EE0"/>
          </w:rPr>
          <w:t>medical claims billing</w:t>
        </w:r>
      </w:hyperlink>
      <w:r>
        <w:t>. With high expertise, our highly skilled medical billing experts never let you compromise over the quality. Our dedicated workforce grants the most valuable medical billing services that encourage you to break new grounds.</w:t>
      </w:r>
    </w:p>
    <w:p w:rsidR="007A7729" w:rsidRDefault="007A7729" w:rsidP="007A7729"/>
    <w:p w:rsidR="007A7729" w:rsidRDefault="007A7729" w:rsidP="007A7729">
      <w:pPr>
        <w:pStyle w:val="Heading2"/>
        <w:shd w:val="clear" w:color="auto" w:fill="FFFFFF"/>
        <w:spacing w:before="96" w:after="96" w:line="675" w:lineRule="atLeast"/>
        <w:textAlignment w:val="baseline"/>
        <w:rPr>
          <w:rFonts w:ascii="montserrat" w:hAnsi="montserrat"/>
          <w:color w:val="000000"/>
          <w:sz w:val="35"/>
          <w:szCs w:val="35"/>
        </w:rPr>
      </w:pPr>
      <w:r>
        <w:rPr>
          <w:rFonts w:ascii="montserrat" w:hAnsi="montserrat"/>
          <w:color w:val="000000"/>
          <w:sz w:val="35"/>
          <w:szCs w:val="35"/>
        </w:rPr>
        <w:t>Diversity</w:t>
      </w:r>
    </w:p>
    <w:p w:rsidR="007A7729" w:rsidRDefault="007A7729" w:rsidP="007A7729">
      <w:pPr>
        <w:rPr>
          <w:rFonts w:ascii="montserrat" w:hAnsi="montserrat"/>
          <w:color w:val="000000"/>
          <w:sz w:val="23"/>
          <w:szCs w:val="23"/>
          <w:bdr w:val="none" w:sz="0" w:space="0" w:color="auto" w:frame="1"/>
          <w:shd w:val="clear" w:color="auto" w:fill="FFFFFF"/>
        </w:rPr>
      </w:pPr>
      <w:r w:rsidRPr="00CB249D">
        <w:rPr>
          <w:rFonts w:ascii="montserrat" w:hAnsi="montserrat"/>
          <w:color w:val="000000"/>
          <w:sz w:val="23"/>
          <w:szCs w:val="23"/>
          <w:bdr w:val="none" w:sz="0" w:space="0" w:color="auto" w:frame="1"/>
          <w:shd w:val="clear" w:color="auto" w:fill="FFFFFF"/>
        </w:rPr>
        <w:t xml:space="preserve">Maximize your business profitability with graded medical billing processes and unbar new levels of productivity across your business. Specialists at </w:t>
      </w:r>
      <w:proofErr w:type="spellStart"/>
      <w:r w:rsidRPr="00CB249D">
        <w:rPr>
          <w:rFonts w:ascii="montserrat" w:hAnsi="montserrat"/>
          <w:color w:val="000000"/>
          <w:sz w:val="23"/>
          <w:szCs w:val="23"/>
          <w:bdr w:val="none" w:sz="0" w:space="0" w:color="auto" w:frame="1"/>
          <w:shd w:val="clear" w:color="auto" w:fill="FFFFFF"/>
        </w:rPr>
        <w:t>Medcare</w:t>
      </w:r>
      <w:proofErr w:type="spellEnd"/>
      <w:r w:rsidRPr="00CB249D">
        <w:rPr>
          <w:rFonts w:ascii="montserrat" w:hAnsi="montserrat"/>
          <w:color w:val="000000"/>
          <w:sz w:val="23"/>
          <w:szCs w:val="23"/>
          <w:bdr w:val="none" w:sz="0" w:space="0" w:color="auto" w:frame="1"/>
          <w:shd w:val="clear" w:color="auto" w:fill="FFFFFF"/>
        </w:rPr>
        <w:t xml:space="preserve"> MSO propose real-time analytics reporting so you can assess your business growth with exceptional activity.</w:t>
      </w:r>
    </w:p>
    <w:p w:rsidR="007A7729" w:rsidRDefault="007A7729" w:rsidP="007A7729">
      <w:pPr>
        <w:rPr>
          <w:rFonts w:ascii="montserrat" w:hAnsi="montserrat"/>
          <w:color w:val="000000"/>
          <w:sz w:val="23"/>
          <w:szCs w:val="23"/>
          <w:bdr w:val="none" w:sz="0" w:space="0" w:color="auto" w:frame="1"/>
          <w:shd w:val="clear" w:color="auto" w:fill="FFFFFF"/>
        </w:rPr>
      </w:pPr>
    </w:p>
    <w:p w:rsidR="007A7729" w:rsidRDefault="007A7729" w:rsidP="007A7729">
      <w:pPr>
        <w:shd w:val="clear" w:color="auto" w:fill="FFFFFF"/>
        <w:textAlignment w:val="baseline"/>
        <w:rPr>
          <w:rFonts w:ascii="Droid Sans" w:hAnsi="Droid Sans"/>
          <w:color w:val="000000"/>
          <w:sz w:val="26"/>
          <w:szCs w:val="26"/>
        </w:rPr>
      </w:pPr>
      <w:hyperlink r:id="rId5" w:history="1">
        <w:r>
          <w:rPr>
            <w:rFonts w:ascii="Droid Sans" w:hAnsi="Droid Sans"/>
            <w:color w:val="3695EB"/>
            <w:sz w:val="26"/>
            <w:szCs w:val="26"/>
          </w:rPr>
          <w:br/>
        </w:r>
        <w:r>
          <w:rPr>
            <w:rStyle w:val="Hyperlink"/>
            <w:rFonts w:ascii="Droid Sans" w:hAnsi="Droid Sans"/>
            <w:color w:val="3695EB"/>
          </w:rPr>
          <w:t> </w:t>
        </w:r>
      </w:hyperlink>
    </w:p>
    <w:p w:rsidR="007A7729" w:rsidRDefault="007A7729" w:rsidP="007A7729">
      <w:pPr>
        <w:pStyle w:val="Heading2"/>
        <w:shd w:val="clear" w:color="auto" w:fill="FFFFFF"/>
        <w:spacing w:before="96" w:after="96" w:line="675" w:lineRule="atLeast"/>
        <w:textAlignment w:val="baseline"/>
        <w:rPr>
          <w:rFonts w:ascii="montserrat" w:hAnsi="montserrat"/>
          <w:color w:val="000000"/>
          <w:sz w:val="35"/>
          <w:szCs w:val="35"/>
        </w:rPr>
      </w:pPr>
      <w:r>
        <w:rPr>
          <w:rFonts w:ascii="montserrat" w:hAnsi="montserrat"/>
          <w:color w:val="000000"/>
          <w:sz w:val="35"/>
          <w:szCs w:val="35"/>
        </w:rPr>
        <w:t>Technology</w:t>
      </w:r>
    </w:p>
    <w:p w:rsidR="007A7729" w:rsidRDefault="007A7729" w:rsidP="007A7729">
      <w:pPr>
        <w:rPr>
          <w:rFonts w:ascii="montserrat" w:hAnsi="montserrat"/>
          <w:color w:val="000000"/>
          <w:sz w:val="23"/>
          <w:szCs w:val="23"/>
          <w:bdr w:val="none" w:sz="0" w:space="0" w:color="auto" w:frame="1"/>
          <w:shd w:val="clear" w:color="auto" w:fill="FFFFFF"/>
        </w:rPr>
      </w:pPr>
      <w:r w:rsidRPr="00B41911">
        <w:rPr>
          <w:rFonts w:ascii="montserrat" w:hAnsi="montserrat"/>
          <w:color w:val="000000"/>
          <w:sz w:val="23"/>
          <w:szCs w:val="23"/>
          <w:bdr w:val="none" w:sz="0" w:space="0" w:color="auto" w:frame="1"/>
          <w:shd w:val="clear" w:color="auto" w:fill="FFFFFF"/>
        </w:rPr>
        <w:t>If you discover your clients fighting with excessive claim rejections and hard to manage insurance companies, then we’ve got you covered. As we integrate cloud-based electronic medical records and medical billing software solutions with your current system. So we make certain that your revenue cycle management system runs more efficiently.</w:t>
      </w:r>
    </w:p>
    <w:p w:rsidR="007A7729" w:rsidRDefault="007A7729" w:rsidP="007A7729">
      <w:pPr>
        <w:rPr>
          <w:rFonts w:ascii="montserrat" w:hAnsi="montserrat"/>
          <w:color w:val="000000"/>
          <w:sz w:val="23"/>
          <w:szCs w:val="23"/>
          <w:bdr w:val="none" w:sz="0" w:space="0" w:color="auto" w:frame="1"/>
          <w:shd w:val="clear" w:color="auto" w:fill="FFFFFF"/>
        </w:rPr>
      </w:pPr>
    </w:p>
    <w:p w:rsidR="007A7729" w:rsidRDefault="007A7729" w:rsidP="007A7729">
      <w:pPr>
        <w:pStyle w:val="Heading2"/>
        <w:shd w:val="clear" w:color="auto" w:fill="FFFFFF"/>
        <w:spacing w:before="96" w:after="96" w:line="675" w:lineRule="atLeast"/>
        <w:textAlignment w:val="baseline"/>
        <w:rPr>
          <w:rFonts w:ascii="montserrat" w:hAnsi="montserrat"/>
          <w:color w:val="000000"/>
          <w:sz w:val="35"/>
          <w:szCs w:val="35"/>
        </w:rPr>
      </w:pPr>
      <w:r>
        <w:rPr>
          <w:rFonts w:ascii="montserrat" w:hAnsi="montserrat"/>
          <w:color w:val="000000"/>
          <w:sz w:val="35"/>
          <w:szCs w:val="35"/>
        </w:rPr>
        <w:t>Curiosity</w:t>
      </w:r>
    </w:p>
    <w:p w:rsidR="007A7729" w:rsidRDefault="007A7729" w:rsidP="007A7729">
      <w:pPr>
        <w:rPr>
          <w:rFonts w:ascii="montserrat" w:hAnsi="montserrat"/>
          <w:b/>
          <w:bCs/>
          <w:color w:val="000000"/>
          <w:sz w:val="30"/>
          <w:szCs w:val="30"/>
          <w:shd w:val="clear" w:color="auto" w:fill="FFFFFF"/>
        </w:rPr>
      </w:pPr>
      <w:r w:rsidRPr="00353515">
        <w:rPr>
          <w:rFonts w:ascii="montserrat" w:hAnsi="montserrat"/>
          <w:b/>
          <w:bCs/>
          <w:color w:val="000000"/>
          <w:sz w:val="30"/>
          <w:szCs w:val="30"/>
          <w:shd w:val="clear" w:color="auto" w:fill="FFFFFF"/>
        </w:rPr>
        <w:t xml:space="preserve">Unlike regular medical billing companies, </w:t>
      </w:r>
      <w:proofErr w:type="spellStart"/>
      <w:r w:rsidRPr="00353515">
        <w:rPr>
          <w:rFonts w:ascii="montserrat" w:hAnsi="montserrat"/>
          <w:b/>
          <w:bCs/>
          <w:color w:val="000000"/>
          <w:sz w:val="30"/>
          <w:szCs w:val="30"/>
          <w:shd w:val="clear" w:color="auto" w:fill="FFFFFF"/>
        </w:rPr>
        <w:t>Medcare</w:t>
      </w:r>
      <w:proofErr w:type="spellEnd"/>
      <w:r w:rsidRPr="00353515">
        <w:rPr>
          <w:rFonts w:ascii="montserrat" w:hAnsi="montserrat"/>
          <w:b/>
          <w:bCs/>
          <w:color w:val="000000"/>
          <w:sz w:val="30"/>
          <w:szCs w:val="30"/>
          <w:shd w:val="clear" w:color="auto" w:fill="FFFFFF"/>
        </w:rPr>
        <w:t xml:space="preserve"> promotes creativity and curiosity in our team. Nothing in history was ever enhanced upon by accepting things as they were. We are dedicated to discovery and ability, </w:t>
      </w:r>
      <w:r w:rsidRPr="00353515">
        <w:rPr>
          <w:rFonts w:ascii="montserrat" w:hAnsi="montserrat"/>
          <w:b/>
          <w:bCs/>
          <w:color w:val="000000"/>
          <w:sz w:val="30"/>
          <w:szCs w:val="30"/>
          <w:shd w:val="clear" w:color="auto" w:fill="FFFFFF"/>
        </w:rPr>
        <w:lastRenderedPageBreak/>
        <w:t>and that means acknowledging curious minds to think better ways to serve our consumers.</w:t>
      </w:r>
    </w:p>
    <w:p w:rsidR="007A7729" w:rsidRDefault="007A7729" w:rsidP="007A7729">
      <w:pPr>
        <w:rPr>
          <w:rFonts w:ascii="montserrat" w:hAnsi="montserrat"/>
          <w:b/>
          <w:bCs/>
          <w:color w:val="000000"/>
          <w:sz w:val="30"/>
          <w:szCs w:val="30"/>
          <w:shd w:val="clear" w:color="auto" w:fill="FFFFFF"/>
        </w:rPr>
      </w:pPr>
    </w:p>
    <w:p w:rsidR="007A7729" w:rsidRDefault="007A7729" w:rsidP="007A7729">
      <w:pPr>
        <w:rPr>
          <w:rFonts w:ascii="montserrat" w:hAnsi="montserrat"/>
          <w:b/>
          <w:bCs/>
          <w:color w:val="000000"/>
          <w:sz w:val="30"/>
          <w:szCs w:val="30"/>
          <w:shd w:val="clear" w:color="auto" w:fill="FFFFFF"/>
        </w:rPr>
      </w:pPr>
    </w:p>
    <w:p w:rsidR="007A7729" w:rsidRDefault="007A7729" w:rsidP="007A7729">
      <w:pPr>
        <w:rPr>
          <w:rFonts w:ascii="montserrat" w:hAnsi="montserrat"/>
          <w:b/>
          <w:bCs/>
          <w:color w:val="000000"/>
          <w:sz w:val="30"/>
          <w:szCs w:val="30"/>
          <w:shd w:val="clear" w:color="auto" w:fill="FFFFFF"/>
        </w:rPr>
      </w:pPr>
    </w:p>
    <w:p w:rsidR="007A7729" w:rsidRPr="001B197F" w:rsidRDefault="007A7729" w:rsidP="007A7729">
      <w:pPr>
        <w:rPr>
          <w:rFonts w:ascii="montserrat" w:hAnsi="montserrat"/>
          <w:b/>
          <w:bCs/>
          <w:color w:val="000000"/>
          <w:sz w:val="30"/>
          <w:szCs w:val="30"/>
          <w:shd w:val="clear" w:color="auto" w:fill="FFFFFF"/>
        </w:rPr>
      </w:pPr>
      <w:r w:rsidRPr="001B197F">
        <w:rPr>
          <w:rFonts w:ascii="montserrat" w:hAnsi="montserrat"/>
          <w:b/>
          <w:bCs/>
          <w:color w:val="000000"/>
          <w:sz w:val="30"/>
          <w:szCs w:val="30"/>
          <w:shd w:val="clear" w:color="auto" w:fill="FFFFFF"/>
        </w:rPr>
        <w:t xml:space="preserve">Streamline your revenue cycle management services to determine the real potential of your healthcare practice. </w:t>
      </w:r>
      <w:proofErr w:type="spellStart"/>
      <w:r w:rsidRPr="001B197F">
        <w:rPr>
          <w:rFonts w:ascii="montserrat" w:hAnsi="montserrat"/>
          <w:b/>
          <w:bCs/>
          <w:color w:val="000000"/>
          <w:sz w:val="30"/>
          <w:szCs w:val="30"/>
          <w:shd w:val="clear" w:color="auto" w:fill="FFFFFF"/>
        </w:rPr>
        <w:t>Medcare</w:t>
      </w:r>
      <w:proofErr w:type="spellEnd"/>
      <w:r w:rsidRPr="001B197F">
        <w:rPr>
          <w:rFonts w:ascii="montserrat" w:hAnsi="montserrat"/>
          <w:b/>
          <w:bCs/>
          <w:color w:val="000000"/>
          <w:sz w:val="30"/>
          <w:szCs w:val="30"/>
          <w:shd w:val="clear" w:color="auto" w:fill="FFFFFF"/>
        </w:rPr>
        <w:t xml:space="preserve"> MSO presents the most extensive medical billing services so you can prepare your key business operations and optimize workflow.</w:t>
      </w:r>
    </w:p>
    <w:p w:rsidR="007A7729" w:rsidRDefault="007A7729" w:rsidP="007A7729">
      <w:pPr>
        <w:rPr>
          <w:rFonts w:ascii="montserrat" w:hAnsi="montserrat"/>
          <w:b/>
          <w:bCs/>
          <w:color w:val="000000"/>
          <w:sz w:val="30"/>
          <w:szCs w:val="30"/>
          <w:shd w:val="clear" w:color="auto" w:fill="FFFFFF"/>
        </w:rPr>
      </w:pPr>
      <w:r w:rsidRPr="001B197F">
        <w:rPr>
          <w:rFonts w:ascii="montserrat" w:hAnsi="montserrat"/>
          <w:b/>
          <w:bCs/>
          <w:color w:val="000000"/>
          <w:sz w:val="30"/>
          <w:szCs w:val="30"/>
          <w:shd w:val="clear" w:color="auto" w:fill="FFFFFF"/>
        </w:rPr>
        <w:t xml:space="preserve">It’s hard to remain fully directed on patient care when you’re fretting about your bottom line. If </w:t>
      </w:r>
      <w:proofErr w:type="gramStart"/>
      <w:r w:rsidRPr="001B197F">
        <w:rPr>
          <w:rFonts w:ascii="montserrat" w:hAnsi="montserrat"/>
          <w:b/>
          <w:bCs/>
          <w:color w:val="000000"/>
          <w:sz w:val="30"/>
          <w:szCs w:val="30"/>
          <w:shd w:val="clear" w:color="auto" w:fill="FFFFFF"/>
        </w:rPr>
        <w:t>your</w:t>
      </w:r>
      <w:proofErr w:type="gramEnd"/>
      <w:r w:rsidRPr="001B197F">
        <w:rPr>
          <w:rFonts w:ascii="montserrat" w:hAnsi="montserrat"/>
          <w:b/>
          <w:bCs/>
          <w:color w:val="000000"/>
          <w:sz w:val="30"/>
          <w:szCs w:val="30"/>
          <w:shd w:val="clear" w:color="auto" w:fill="FFFFFF"/>
        </w:rPr>
        <w:t xml:space="preserve"> current medical billing system is not capable enough to manage consistent cash flow across your accounts. Then clearly you necessitate such penetrations that can help you get prepared for the next economy.</w:t>
      </w:r>
    </w:p>
    <w:p w:rsidR="007A7729" w:rsidRDefault="007A7729" w:rsidP="007A7729">
      <w:pPr>
        <w:rPr>
          <w:rFonts w:ascii="montserrat" w:hAnsi="montserrat"/>
          <w:b/>
          <w:bCs/>
          <w:color w:val="000000"/>
          <w:sz w:val="30"/>
          <w:szCs w:val="30"/>
          <w:shd w:val="clear" w:color="auto" w:fill="FFFFFF"/>
        </w:rPr>
      </w:pPr>
    </w:p>
    <w:p w:rsidR="007A7729" w:rsidRDefault="007A7729" w:rsidP="007A7729">
      <w:pPr>
        <w:rPr>
          <w:rFonts w:ascii="montserrat" w:hAnsi="montserrat"/>
          <w:b/>
          <w:bCs/>
          <w:color w:val="000000"/>
          <w:sz w:val="30"/>
          <w:szCs w:val="30"/>
          <w:shd w:val="clear" w:color="auto" w:fill="FFFFFF"/>
        </w:rPr>
      </w:pPr>
      <w:r w:rsidRPr="001B197F">
        <w:rPr>
          <w:rFonts w:ascii="montserrat" w:hAnsi="montserrat"/>
          <w:b/>
          <w:bCs/>
          <w:color w:val="000000"/>
          <w:sz w:val="30"/>
          <w:szCs w:val="30"/>
          <w:shd w:val="clear" w:color="auto" w:fill="FFFFFF"/>
        </w:rPr>
        <w:t xml:space="preserve">Watching for a medical billing outsourcing company that gives cost-effective billing solutions? </w:t>
      </w:r>
      <w:proofErr w:type="spellStart"/>
      <w:r w:rsidRPr="001B197F">
        <w:rPr>
          <w:rFonts w:ascii="montserrat" w:hAnsi="montserrat"/>
          <w:b/>
          <w:bCs/>
          <w:color w:val="000000"/>
          <w:sz w:val="30"/>
          <w:szCs w:val="30"/>
          <w:shd w:val="clear" w:color="auto" w:fill="FFFFFF"/>
        </w:rPr>
        <w:t>Medcare</w:t>
      </w:r>
      <w:proofErr w:type="spellEnd"/>
      <w:r w:rsidRPr="001B197F">
        <w:rPr>
          <w:rFonts w:ascii="montserrat" w:hAnsi="montserrat"/>
          <w:b/>
          <w:bCs/>
          <w:color w:val="000000"/>
          <w:sz w:val="30"/>
          <w:szCs w:val="30"/>
          <w:shd w:val="clear" w:color="auto" w:fill="FFFFFF"/>
        </w:rPr>
        <w:t xml:space="preserve"> MSO is a one-stop billing company that follows the right strategies for medical practices (no matter big or small medical practices). So you can complete your revenue goals with the best provider.</w:t>
      </w:r>
    </w:p>
    <w:p w:rsidR="007A7729" w:rsidRDefault="007A7729" w:rsidP="007A7729">
      <w:pPr>
        <w:rPr>
          <w:color w:val="2E74B5" w:themeColor="accent1" w:themeShade="BF"/>
          <w:sz w:val="48"/>
          <w:szCs w:val="48"/>
        </w:rPr>
      </w:pPr>
      <w:bookmarkStart w:id="0" w:name="_GoBack"/>
      <w:bookmarkEnd w:id="0"/>
    </w:p>
    <w:p w:rsidR="00F276CA" w:rsidRDefault="00F276CA"/>
    <w:sectPr w:rsidR="00F27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29"/>
    <w:rsid w:val="007A7729"/>
    <w:rsid w:val="00F2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F2313-DC9F-4E36-BB2A-71A76713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729"/>
  </w:style>
  <w:style w:type="paragraph" w:styleId="Heading2">
    <w:name w:val="heading 2"/>
    <w:basedOn w:val="Normal"/>
    <w:next w:val="Normal"/>
    <w:link w:val="Heading2Char"/>
    <w:uiPriority w:val="9"/>
    <w:semiHidden/>
    <w:unhideWhenUsed/>
    <w:qFormat/>
    <w:rsid w:val="007A77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A772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A7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caremso.com/hospital-billing-services/" TargetMode="External"/><Relationship Id="rId4" Type="http://schemas.openxmlformats.org/officeDocument/2006/relationships/hyperlink" Target="https://medcaremso.com/ar-recover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TRADERS</dc:creator>
  <cp:keywords/>
  <dc:description/>
  <cp:lastModifiedBy>HAROON TRADERS</cp:lastModifiedBy>
  <cp:revision>1</cp:revision>
  <dcterms:created xsi:type="dcterms:W3CDTF">2021-05-14T09:08:00Z</dcterms:created>
  <dcterms:modified xsi:type="dcterms:W3CDTF">2021-05-14T09:09:00Z</dcterms:modified>
</cp:coreProperties>
</file>