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28790" w14:textId="61BDF589" w:rsidR="003F5571" w:rsidRPr="00EA06B7" w:rsidRDefault="001B002C" w:rsidP="00BD01F2">
      <w:pPr>
        <w:pStyle w:val="Nessunaspaziatura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</w:rPr>
        <w:t xml:space="preserve">1. </w:t>
      </w:r>
      <w:r w:rsidR="00895A27" w:rsidRPr="00EA06B7">
        <w:rPr>
          <w:rFonts w:asciiTheme="majorHAnsi" w:hAnsiTheme="majorHAnsi"/>
          <w:b/>
          <w:bCs/>
          <w:sz w:val="36"/>
          <w:szCs w:val="36"/>
        </w:rPr>
        <w:t>Custom metrics autoscaling</w:t>
      </w:r>
    </w:p>
    <w:p w14:paraId="5DAED35C" w14:textId="77777777" w:rsidR="00BD01F2" w:rsidRDefault="00BD01F2" w:rsidP="00BD01F2">
      <w:pPr>
        <w:pStyle w:val="Nessunaspaziatura"/>
      </w:pPr>
    </w:p>
    <w:p w14:paraId="19900E5D" w14:textId="39DDF371" w:rsidR="00BD01F2" w:rsidRDefault="00BD01F2" w:rsidP="00BD01F2">
      <w:pPr>
        <w:pStyle w:val="Nessunaspaziatura"/>
        <w:rPr>
          <w:sz w:val="24"/>
          <w:szCs w:val="24"/>
        </w:rPr>
      </w:pPr>
      <w:r w:rsidRPr="00BD01F2">
        <w:rPr>
          <w:sz w:val="24"/>
          <w:szCs w:val="24"/>
        </w:rPr>
        <w:t>Ope</w:t>
      </w:r>
      <w:r>
        <w:rPr>
          <w:sz w:val="24"/>
          <w:szCs w:val="24"/>
        </w:rPr>
        <w:t xml:space="preserve">nshift consente lo scaling automatico delle applicazioni dispiegate all’interno del </w:t>
      </w:r>
      <w:r w:rsidR="008D4D8D">
        <w:rPr>
          <w:sz w:val="24"/>
          <w:szCs w:val="24"/>
        </w:rPr>
        <w:t xml:space="preserve">suo </w:t>
      </w:r>
      <w:r>
        <w:rPr>
          <w:sz w:val="24"/>
          <w:szCs w:val="24"/>
        </w:rPr>
        <w:t>Kubernetes Cluster, tramite l’</w:t>
      </w:r>
      <w:r w:rsidR="008D4D8D">
        <w:rPr>
          <w:sz w:val="24"/>
          <w:szCs w:val="24"/>
        </w:rPr>
        <w:t>utilizzo</w:t>
      </w:r>
      <w:r w:rsidR="00500E75">
        <w:rPr>
          <w:sz w:val="24"/>
          <w:szCs w:val="24"/>
        </w:rPr>
        <w:t xml:space="preserve"> della risorsa </w:t>
      </w:r>
      <w:r w:rsidR="00500E75" w:rsidRPr="00500E75">
        <w:rPr>
          <w:i/>
          <w:iCs/>
          <w:sz w:val="24"/>
          <w:szCs w:val="24"/>
        </w:rPr>
        <w:t>HorizontalPodAutoscaler</w:t>
      </w:r>
      <w:r w:rsidR="00500E75">
        <w:rPr>
          <w:i/>
          <w:iCs/>
          <w:sz w:val="24"/>
          <w:szCs w:val="24"/>
        </w:rPr>
        <w:t xml:space="preserve"> </w:t>
      </w:r>
      <w:r w:rsidR="00500E75">
        <w:rPr>
          <w:sz w:val="24"/>
          <w:szCs w:val="24"/>
        </w:rPr>
        <w:t xml:space="preserve">e di un </w:t>
      </w:r>
      <w:r w:rsidR="00500E75" w:rsidRPr="00500E75">
        <w:rPr>
          <w:i/>
          <w:iCs/>
          <w:sz w:val="24"/>
          <w:szCs w:val="24"/>
        </w:rPr>
        <w:t>Metric</w:t>
      </w:r>
      <w:r w:rsidR="00500E75">
        <w:rPr>
          <w:i/>
          <w:iCs/>
          <w:sz w:val="24"/>
          <w:szCs w:val="24"/>
        </w:rPr>
        <w:t>s</w:t>
      </w:r>
      <w:r w:rsidR="00500E75" w:rsidRPr="00500E75">
        <w:rPr>
          <w:i/>
          <w:iCs/>
          <w:sz w:val="24"/>
          <w:szCs w:val="24"/>
        </w:rPr>
        <w:t xml:space="preserve"> Api Server</w:t>
      </w:r>
      <w:r>
        <w:rPr>
          <w:sz w:val="24"/>
          <w:szCs w:val="24"/>
        </w:rPr>
        <w:t>.</w:t>
      </w:r>
    </w:p>
    <w:p w14:paraId="324B55D6" w14:textId="77777777" w:rsidR="00500E75" w:rsidRDefault="00500E75" w:rsidP="00BD01F2">
      <w:pPr>
        <w:pStyle w:val="Nessunaspaziatura"/>
      </w:pPr>
    </w:p>
    <w:p w14:paraId="6835E79D" w14:textId="2AD044DB" w:rsidR="00F5312A" w:rsidRDefault="00500E75" w:rsidP="00BD01F2">
      <w:pPr>
        <w:pStyle w:val="Nessunaspaziatura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>Un modo per implementare questo</w:t>
      </w:r>
      <w:r w:rsidR="00895A2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controllo</w:t>
      </w:r>
      <w:r w:rsidR="001C5192">
        <w:rPr>
          <w:rFonts w:cstheme="minorHAnsi"/>
          <w:sz w:val="24"/>
          <w:szCs w:val="24"/>
        </w:rPr>
        <w:t xml:space="preserve">, </w:t>
      </w:r>
      <w:r w:rsidR="00902817">
        <w:rPr>
          <w:rFonts w:cstheme="minorHAnsi"/>
          <w:sz w:val="24"/>
          <w:szCs w:val="24"/>
        </w:rPr>
        <w:t>vede l’impiego</w:t>
      </w:r>
      <w:r>
        <w:rPr>
          <w:rFonts w:cstheme="minorHAnsi"/>
          <w:sz w:val="24"/>
          <w:szCs w:val="24"/>
        </w:rPr>
        <w:t xml:space="preserve"> </w:t>
      </w:r>
      <w:r w:rsidR="00902817">
        <w:rPr>
          <w:rFonts w:cstheme="minorHAnsi"/>
          <w:sz w:val="24"/>
          <w:szCs w:val="24"/>
        </w:rPr>
        <w:t>sia del</w:t>
      </w:r>
      <w:r>
        <w:rPr>
          <w:rFonts w:cstheme="minorHAnsi"/>
          <w:sz w:val="24"/>
          <w:szCs w:val="24"/>
        </w:rPr>
        <w:t>le risorse</w:t>
      </w:r>
      <w:r w:rsidR="008D4D8D">
        <w:rPr>
          <w:rFonts w:cstheme="minorHAnsi"/>
          <w:sz w:val="24"/>
          <w:szCs w:val="24"/>
        </w:rPr>
        <w:t xml:space="preserve"> </w:t>
      </w:r>
      <w:r w:rsidR="008D4D8D" w:rsidRPr="008D4D8D">
        <w:rPr>
          <w:rFonts w:cstheme="minorHAnsi"/>
          <w:i/>
          <w:iCs/>
          <w:sz w:val="24"/>
          <w:szCs w:val="24"/>
        </w:rPr>
        <w:t>Prometheus</w:t>
      </w:r>
      <w:r>
        <w:rPr>
          <w:rFonts w:cstheme="minorHAnsi"/>
          <w:sz w:val="24"/>
          <w:szCs w:val="24"/>
        </w:rPr>
        <w:t xml:space="preserve"> </w:t>
      </w:r>
      <w:r w:rsidR="008D4D8D">
        <w:rPr>
          <w:rFonts w:cstheme="minorHAnsi"/>
          <w:sz w:val="24"/>
          <w:szCs w:val="24"/>
        </w:rPr>
        <w:t xml:space="preserve">e </w:t>
      </w:r>
      <w:r w:rsidR="008D4D8D" w:rsidRPr="008D4D8D">
        <w:rPr>
          <w:rFonts w:cstheme="minorHAnsi"/>
          <w:i/>
          <w:iCs/>
          <w:sz w:val="24"/>
          <w:szCs w:val="24"/>
        </w:rPr>
        <w:t>ServiceMonitor</w:t>
      </w:r>
      <w:r w:rsidR="00C26FDA">
        <w:rPr>
          <w:rFonts w:cstheme="minorHAnsi"/>
          <w:i/>
          <w:iCs/>
          <w:sz w:val="24"/>
          <w:szCs w:val="24"/>
        </w:rPr>
        <w:t>,</w:t>
      </w:r>
      <w:r w:rsidR="008D4D8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messe a disposizione da</w:t>
      </w:r>
      <w:r w:rsidR="008D4D8D">
        <w:rPr>
          <w:rFonts w:cstheme="minorHAnsi"/>
          <w:sz w:val="24"/>
          <w:szCs w:val="24"/>
        </w:rPr>
        <w:t>l</w:t>
      </w:r>
      <w:r w:rsidR="00895A27">
        <w:rPr>
          <w:rFonts w:cstheme="minorHAnsi"/>
          <w:sz w:val="24"/>
          <w:szCs w:val="24"/>
        </w:rPr>
        <w:t xml:space="preserve"> </w:t>
      </w:r>
      <w:r w:rsidR="00895A27" w:rsidRPr="00500E75">
        <w:rPr>
          <w:rFonts w:cstheme="minorHAnsi"/>
          <w:i/>
          <w:iCs/>
          <w:sz w:val="24"/>
          <w:szCs w:val="24"/>
        </w:rPr>
        <w:t>Prometheus Operator</w:t>
      </w:r>
      <w:r>
        <w:rPr>
          <w:rFonts w:cstheme="minorHAnsi"/>
          <w:sz w:val="24"/>
          <w:szCs w:val="24"/>
        </w:rPr>
        <w:t xml:space="preserve"> per il monitoraggio dell’applicazione</w:t>
      </w:r>
      <w:r w:rsidR="00902817">
        <w:rPr>
          <w:rFonts w:cstheme="minorHAnsi"/>
          <w:sz w:val="24"/>
          <w:szCs w:val="24"/>
        </w:rPr>
        <w:t>,</w:t>
      </w:r>
      <w:r w:rsidR="008D4D8D">
        <w:rPr>
          <w:rFonts w:cstheme="minorHAnsi"/>
          <w:sz w:val="24"/>
          <w:szCs w:val="24"/>
        </w:rPr>
        <w:t xml:space="preserve"> sia di</w:t>
      </w:r>
      <w:r w:rsidR="00902817">
        <w:rPr>
          <w:rFonts w:cstheme="minorHAnsi"/>
          <w:sz w:val="24"/>
          <w:szCs w:val="24"/>
        </w:rPr>
        <w:t xml:space="preserve"> un</w:t>
      </w:r>
      <w:r w:rsidR="00BD01F2">
        <w:rPr>
          <w:rFonts w:cstheme="minorHAnsi"/>
          <w:sz w:val="24"/>
          <w:szCs w:val="24"/>
        </w:rPr>
        <w:t xml:space="preserve"> </w:t>
      </w:r>
      <w:r w:rsidR="00BD01F2" w:rsidRPr="00902817">
        <w:rPr>
          <w:rFonts w:cstheme="minorHAnsi"/>
          <w:i/>
          <w:iCs/>
          <w:sz w:val="24"/>
          <w:szCs w:val="24"/>
        </w:rPr>
        <w:t>Metric</w:t>
      </w:r>
      <w:r w:rsidRPr="00902817">
        <w:rPr>
          <w:rFonts w:cstheme="minorHAnsi"/>
          <w:i/>
          <w:iCs/>
          <w:sz w:val="24"/>
          <w:szCs w:val="24"/>
        </w:rPr>
        <w:t>s</w:t>
      </w:r>
      <w:r w:rsidR="00BD01F2" w:rsidRPr="00902817">
        <w:rPr>
          <w:rFonts w:cstheme="minorHAnsi"/>
          <w:i/>
          <w:iCs/>
          <w:sz w:val="24"/>
          <w:szCs w:val="24"/>
        </w:rPr>
        <w:t xml:space="preserve"> Api Server</w:t>
      </w:r>
      <w:r w:rsidR="00902817">
        <w:rPr>
          <w:rFonts w:cstheme="minorHAnsi"/>
          <w:sz w:val="24"/>
          <w:szCs w:val="24"/>
        </w:rPr>
        <w:t xml:space="preserve"> realizzato tramite </w:t>
      </w:r>
      <w:r w:rsidR="00BD01F2" w:rsidRPr="00902817">
        <w:rPr>
          <w:rFonts w:cstheme="minorHAnsi"/>
          <w:i/>
          <w:iCs/>
          <w:sz w:val="24"/>
          <w:szCs w:val="24"/>
        </w:rPr>
        <w:t>Prometheus Adapter</w:t>
      </w:r>
      <w:r w:rsidR="00F5312A">
        <w:rPr>
          <w:rFonts w:cstheme="minorHAnsi"/>
          <w:i/>
          <w:iCs/>
          <w:sz w:val="24"/>
          <w:szCs w:val="24"/>
        </w:rPr>
        <w:t>.</w:t>
      </w:r>
    </w:p>
    <w:p w14:paraId="6EFF6E72" w14:textId="021B05FC" w:rsidR="00C26FDA" w:rsidRDefault="00F5312A" w:rsidP="00BD01F2">
      <w:pPr>
        <w:pStyle w:val="Nessunaspaziatura"/>
        <w:rPr>
          <w:rFonts w:cstheme="minorHAnsi"/>
          <w:i/>
          <w:iCs/>
          <w:sz w:val="24"/>
          <w:szCs w:val="24"/>
        </w:rPr>
      </w:pPr>
      <w:r w:rsidRPr="00F5312A">
        <w:rPr>
          <w:rFonts w:cstheme="minorHAnsi"/>
          <w:sz w:val="24"/>
          <w:szCs w:val="24"/>
        </w:rPr>
        <w:t>Quest’ultimo</w:t>
      </w:r>
      <w:r w:rsidR="00EA66BF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andrà</w:t>
      </w:r>
      <w:r w:rsidRPr="00F5312A">
        <w:rPr>
          <w:rFonts w:cstheme="minorHAnsi"/>
          <w:sz w:val="24"/>
          <w:szCs w:val="24"/>
        </w:rPr>
        <w:t xml:space="preserve"> </w:t>
      </w:r>
      <w:r w:rsidR="00902817">
        <w:rPr>
          <w:rFonts w:cstheme="minorHAnsi"/>
          <w:sz w:val="24"/>
          <w:szCs w:val="24"/>
        </w:rPr>
        <w:t xml:space="preserve">a leggere le metriche memorizzate </w:t>
      </w:r>
      <w:r w:rsidR="00C26FDA">
        <w:rPr>
          <w:rFonts w:cstheme="minorHAnsi"/>
          <w:sz w:val="24"/>
          <w:szCs w:val="24"/>
        </w:rPr>
        <w:t>da</w:t>
      </w:r>
      <w:r w:rsidR="00902817">
        <w:rPr>
          <w:rFonts w:cstheme="minorHAnsi"/>
          <w:sz w:val="24"/>
          <w:szCs w:val="24"/>
        </w:rPr>
        <w:t xml:space="preserve"> </w:t>
      </w:r>
      <w:r w:rsidR="00902817" w:rsidRPr="00902817">
        <w:rPr>
          <w:rFonts w:cstheme="minorHAnsi"/>
          <w:i/>
          <w:iCs/>
          <w:sz w:val="24"/>
          <w:szCs w:val="24"/>
        </w:rPr>
        <w:t>Prometheus</w:t>
      </w:r>
      <w:r w:rsidR="00902817">
        <w:rPr>
          <w:rFonts w:cstheme="minorHAnsi"/>
          <w:i/>
          <w:iCs/>
          <w:sz w:val="24"/>
          <w:szCs w:val="24"/>
        </w:rPr>
        <w:t xml:space="preserve"> </w:t>
      </w:r>
      <w:r w:rsidR="00902817">
        <w:rPr>
          <w:rFonts w:cstheme="minorHAnsi"/>
          <w:sz w:val="24"/>
          <w:szCs w:val="24"/>
        </w:rPr>
        <w:t>e le espo</w:t>
      </w:r>
      <w:r>
        <w:rPr>
          <w:rFonts w:cstheme="minorHAnsi"/>
          <w:sz w:val="24"/>
          <w:szCs w:val="24"/>
        </w:rPr>
        <w:t>rrà</w:t>
      </w:r>
      <w:r w:rsidR="00902817">
        <w:rPr>
          <w:rFonts w:cstheme="minorHAnsi"/>
          <w:sz w:val="24"/>
          <w:szCs w:val="24"/>
        </w:rPr>
        <w:t xml:space="preserve"> estendendo il comportamento del </w:t>
      </w:r>
      <w:r w:rsidR="00902817" w:rsidRPr="00902817">
        <w:rPr>
          <w:rFonts w:cstheme="minorHAnsi"/>
          <w:i/>
          <w:iCs/>
          <w:sz w:val="24"/>
          <w:szCs w:val="24"/>
        </w:rPr>
        <w:t>Kubernetes API server</w:t>
      </w:r>
      <w:r w:rsidR="00902817">
        <w:rPr>
          <w:rFonts w:cstheme="minorHAnsi"/>
          <w:i/>
          <w:iCs/>
          <w:sz w:val="24"/>
          <w:szCs w:val="24"/>
        </w:rPr>
        <w:t>.</w:t>
      </w:r>
    </w:p>
    <w:p w14:paraId="35E1A8A9" w14:textId="37952574" w:rsidR="00C26FDA" w:rsidRDefault="00C26FDA" w:rsidP="00BD01F2">
      <w:pPr>
        <w:pStyle w:val="Nessunaspaziatura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br/>
      </w:r>
      <w:r>
        <w:rPr>
          <w:rFonts w:cstheme="minorHAnsi"/>
          <w:sz w:val="24"/>
          <w:szCs w:val="24"/>
        </w:rPr>
        <w:t>L’</w:t>
      </w:r>
      <w:r w:rsidRPr="00C26FDA">
        <w:rPr>
          <w:i/>
          <w:iCs/>
          <w:sz w:val="24"/>
          <w:szCs w:val="24"/>
        </w:rPr>
        <w:t xml:space="preserve"> </w:t>
      </w:r>
      <w:r w:rsidRPr="00500E75">
        <w:rPr>
          <w:i/>
          <w:iCs/>
          <w:sz w:val="24"/>
          <w:szCs w:val="24"/>
        </w:rPr>
        <w:t>HorizontalPodAutoscaler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verrà quindi configurato per l’utilizzo di una metrica esposta dall’ </w:t>
      </w:r>
      <w:r w:rsidRPr="00C26FDA">
        <w:rPr>
          <w:i/>
          <w:iCs/>
          <w:sz w:val="24"/>
          <w:szCs w:val="24"/>
        </w:rPr>
        <w:t>ApiService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del </w:t>
      </w:r>
      <w:r w:rsidRPr="00902817">
        <w:rPr>
          <w:rFonts w:cstheme="minorHAnsi"/>
          <w:i/>
          <w:iCs/>
          <w:sz w:val="24"/>
          <w:szCs w:val="24"/>
        </w:rPr>
        <w:t>Prometheus Adapter</w:t>
      </w:r>
      <w:r>
        <w:rPr>
          <w:rFonts w:cstheme="minorHAnsi"/>
          <w:i/>
          <w:iCs/>
          <w:sz w:val="24"/>
          <w:szCs w:val="24"/>
        </w:rPr>
        <w:t>.</w:t>
      </w:r>
    </w:p>
    <w:p w14:paraId="5D5F019B" w14:textId="77777777" w:rsidR="00EA06B7" w:rsidRPr="00C26FDA" w:rsidRDefault="00EA06B7" w:rsidP="00BD01F2">
      <w:pPr>
        <w:pStyle w:val="Nessunaspaziatura"/>
        <w:rPr>
          <w:rFonts w:cstheme="minorHAnsi"/>
          <w:i/>
          <w:iCs/>
          <w:sz w:val="24"/>
          <w:szCs w:val="24"/>
        </w:rPr>
      </w:pPr>
    </w:p>
    <w:p w14:paraId="077A0DF3" w14:textId="1036F433" w:rsidR="00EA06B7" w:rsidRDefault="004825B8" w:rsidP="00BD01F2">
      <w:pPr>
        <w:pStyle w:val="Nessunaspaziatur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A5C2072" wp14:editId="16D68087">
                <wp:simplePos x="0" y="0"/>
                <wp:positionH relativeFrom="column">
                  <wp:posOffset>1943735</wp:posOffset>
                </wp:positionH>
                <wp:positionV relativeFrom="paragraph">
                  <wp:posOffset>3834501</wp:posOffset>
                </wp:positionV>
                <wp:extent cx="2611526" cy="299923"/>
                <wp:effectExtent l="0" t="0" r="0" b="5080"/>
                <wp:wrapNone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1526" cy="2999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597A6" w14:textId="0A78A23D" w:rsidR="009F7FC7" w:rsidRPr="009F7FC7" w:rsidRDefault="009F7F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F7FC7">
                              <w:rPr>
                                <w:sz w:val="20"/>
                                <w:szCs w:val="20"/>
                              </w:rPr>
                              <w:t>Custom Metrics Autoscaling architecture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C2072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53.05pt;margin-top:301.95pt;width:205.65pt;height:23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FvGAIAAAYEAAAOAAAAZHJzL2Uyb0RvYy54bWysU8tu2zAQvBfoPxC817JV240Fy0HqNEWB&#10;9AGk/YA1RVlESS5L0pbSr8+SchyjvRXVgSC1u7M7w+H6ejCaHaUPCm3NZ5MpZ9IKbJTd1/zH97s3&#10;V5yFCLYBjVbW/FEGfr15/Wrdu0qW2KFupGcEYkPVu5p3MbqqKILopIEwQSctBVv0BiId/b5oPPSE&#10;bnRRTqfLokffOI9ChkB/b8cg32T8tpUifm3bICPTNafZYl59XndpLTZrqPYeXKfEaQz4hykMKEtN&#10;z1C3EIEdvPoLyijhMWAbJwJNgW2rhMwciM1s+gebhw6czFxInODOMoX/Byu+HL95ppqal5xZMHRF&#10;WwhSa2CNYlGGiKxMKvUuVJT84Cg9Du9xoNvOjIO7R/EzMIvbDuxe3niPfSehoSlnqbK4KB1xQgLZ&#10;9Z+xoXZwiJiBhtabJCGJwgidbuvxfENyiEzQz3I5my3KJWeCYuVqtSrf5hZQPVc7H+JHiYalTc09&#10;OSCjw/E+xDQNVM8pqZnFO6V1doG2rK/5alEucsFFxKhIJtXK1Pxqmr7RNonkB9vk4ghKj3tqoO2J&#10;dSI6Uo7DbqDEJMUOm0fi73E0Iz0e2nTof3PWkxFrHn4dwEvO9CdLGq5m83lybj7MF+9KOvjLyO4y&#10;AlYQVM0jZ+N2G0e3H5xX+446jbdm8YZ0b1WW5GWq09xktqzU6WEkN1+ec9bL8908AQAA//8DAFBL&#10;AwQUAAYACAAAACEA4feQjd8AAAALAQAADwAAAGRycy9kb3ducmV2LnhtbEyPwU7DMAyG70i8Q2Qk&#10;biwJ2zpWmk4IxBXEYJO4ZY3XVjRO1WRreXvMCY62P/3+/mIz+U6ccYhtIAN6pkAgVcG1VBv4eH++&#10;uQMRkyVnu0Bo4BsjbMrLi8LmLoz0hudtqgWHUMytgSalPpcyVg16G2ehR+LbMQzeJh6HWrrBjhzu&#10;O3mrVCa9bYk/NLbHxwarr+3JG9i9HD/3C/VaP/llP4ZJSfJracz11fRwDyLhlP5g+NVndSjZ6RBO&#10;5KLoDMxVphk1kKn5GgQTK71agDjwZqk1yLKQ/zuUPwAAAP//AwBQSwECLQAUAAYACAAAACEAtoM4&#10;kv4AAADhAQAAEwAAAAAAAAAAAAAAAAAAAAAAW0NvbnRlbnRfVHlwZXNdLnhtbFBLAQItABQABgAI&#10;AAAAIQA4/SH/1gAAAJQBAAALAAAAAAAAAAAAAAAAAC8BAABfcmVscy8ucmVsc1BLAQItABQABgAI&#10;AAAAIQAeXCFvGAIAAAYEAAAOAAAAAAAAAAAAAAAAAC4CAABkcnMvZTJvRG9jLnhtbFBLAQItABQA&#10;BgAIAAAAIQDh95CN3wAAAAsBAAAPAAAAAAAAAAAAAAAAAHIEAABkcnMvZG93bnJldi54bWxQSwUG&#10;AAAAAAQABADzAAAAfgUAAAAA&#10;" filled="f" stroked="f">
                <v:textbox>
                  <w:txbxContent>
                    <w:p w14:paraId="1B5597A6" w14:textId="0A78A23D" w:rsidR="009F7FC7" w:rsidRPr="009F7FC7" w:rsidRDefault="009F7FC7">
                      <w:pPr>
                        <w:rPr>
                          <w:sz w:val="20"/>
                          <w:szCs w:val="20"/>
                        </w:rPr>
                      </w:pPr>
                      <w:r w:rsidRPr="009F7FC7">
                        <w:rPr>
                          <w:sz w:val="20"/>
                          <w:szCs w:val="20"/>
                        </w:rPr>
                        <w:t>Custom Metrics Autoscaling architecture</w:t>
                      </w:r>
                    </w:p>
                  </w:txbxContent>
                </v:textbox>
              </v:shape>
            </w:pict>
          </mc:Fallback>
        </mc:AlternateContent>
      </w:r>
      <w:r w:rsidR="008D4D8D">
        <w:rPr>
          <w:rFonts w:cstheme="minorHAnsi"/>
          <w:noProof/>
          <w:sz w:val="24"/>
          <w:szCs w:val="24"/>
        </w:rPr>
        <w:drawing>
          <wp:inline distT="0" distB="0" distL="0" distR="0" wp14:anchorId="2D7EC720" wp14:editId="1F547654">
            <wp:extent cx="6120130" cy="3859616"/>
            <wp:effectExtent l="0" t="0" r="0" b="825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9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F2870" w14:textId="0F822E4D" w:rsidR="009F7FC7" w:rsidRDefault="009F7FC7" w:rsidP="00BD01F2">
      <w:pPr>
        <w:pStyle w:val="Nessunaspaziatura"/>
        <w:rPr>
          <w:sz w:val="24"/>
          <w:szCs w:val="24"/>
        </w:rPr>
      </w:pPr>
    </w:p>
    <w:p w14:paraId="6E9D4D77" w14:textId="77777777" w:rsidR="009F7FC7" w:rsidRDefault="009F7FC7" w:rsidP="00BD01F2">
      <w:pPr>
        <w:pStyle w:val="Nessunaspaziatura"/>
        <w:rPr>
          <w:sz w:val="24"/>
          <w:szCs w:val="24"/>
        </w:rPr>
      </w:pPr>
    </w:p>
    <w:p w14:paraId="34ADE4F0" w14:textId="27D1B1DD" w:rsidR="00C26FDA" w:rsidRDefault="00C26FDA" w:rsidP="00BD01F2">
      <w:pPr>
        <w:pStyle w:val="Nessunaspaziatura"/>
        <w:rPr>
          <w:sz w:val="24"/>
          <w:szCs w:val="24"/>
        </w:rPr>
      </w:pPr>
      <w:r w:rsidRPr="00EA06B7">
        <w:rPr>
          <w:sz w:val="24"/>
          <w:szCs w:val="24"/>
        </w:rPr>
        <w:t>Il dispiegamento delle risorse necessarie alla realizzazione</w:t>
      </w:r>
      <w:r w:rsidR="00EA06B7">
        <w:rPr>
          <w:sz w:val="24"/>
          <w:szCs w:val="24"/>
        </w:rPr>
        <w:t xml:space="preserve"> del meccanismo di controllo </w:t>
      </w:r>
      <w:r w:rsidR="009044C5">
        <w:rPr>
          <w:sz w:val="24"/>
          <w:szCs w:val="24"/>
        </w:rPr>
        <w:t>è</w:t>
      </w:r>
      <w:r w:rsidR="00EA06B7">
        <w:rPr>
          <w:sz w:val="24"/>
          <w:szCs w:val="24"/>
        </w:rPr>
        <w:t xml:space="preserve"> tratt</w:t>
      </w:r>
      <w:r w:rsidR="009044C5">
        <w:rPr>
          <w:sz w:val="24"/>
          <w:szCs w:val="24"/>
        </w:rPr>
        <w:t>o</w:t>
      </w:r>
      <w:r w:rsidR="00EA06B7">
        <w:rPr>
          <w:sz w:val="24"/>
          <w:szCs w:val="24"/>
        </w:rPr>
        <w:t xml:space="preserve"> da un articolo presente sulla piattaforma </w:t>
      </w:r>
      <w:r w:rsidR="00EA06B7" w:rsidRPr="00EA06B7">
        <w:rPr>
          <w:i/>
          <w:iCs/>
          <w:sz w:val="24"/>
          <w:szCs w:val="24"/>
        </w:rPr>
        <w:t>medium.com</w:t>
      </w:r>
      <w:r w:rsidR="00EA06B7">
        <w:rPr>
          <w:sz w:val="24"/>
          <w:szCs w:val="24"/>
        </w:rPr>
        <w:t>:</w:t>
      </w:r>
    </w:p>
    <w:p w14:paraId="45821311" w14:textId="2A22484C" w:rsidR="00EA06B7" w:rsidRDefault="00EA06B7" w:rsidP="00BD01F2">
      <w:pPr>
        <w:pStyle w:val="Nessunaspaziatura"/>
        <w:rPr>
          <w:sz w:val="24"/>
          <w:szCs w:val="24"/>
        </w:rPr>
      </w:pPr>
    </w:p>
    <w:p w14:paraId="003C4C47" w14:textId="7A39127B" w:rsidR="00EA06B7" w:rsidRDefault="004825B8" w:rsidP="00911F54">
      <w:pPr>
        <w:pStyle w:val="Nessunaspaziatura"/>
        <w:jc w:val="center"/>
        <w:rPr>
          <w:i/>
          <w:iCs/>
          <w:sz w:val="24"/>
          <w:szCs w:val="24"/>
        </w:rPr>
      </w:pPr>
      <w:hyperlink r:id="rId7" w:history="1">
        <w:r w:rsidR="00EA06B7" w:rsidRPr="00870AE5">
          <w:rPr>
            <w:rStyle w:val="Collegamentoipertestuale"/>
            <w:i/>
            <w:iCs/>
            <w:sz w:val="24"/>
            <w:szCs w:val="24"/>
          </w:rPr>
          <w:t>https://medium.com/ibm-cloud/autoscaling-applications-on-openshift-container-platform-3-11-with-custom-metrics-6e9c14474de3</w:t>
        </w:r>
      </w:hyperlink>
    </w:p>
    <w:p w14:paraId="324B2BFC" w14:textId="7A86E673" w:rsidR="00EA06B7" w:rsidRDefault="00EA06B7" w:rsidP="00EA06B7">
      <w:pPr>
        <w:pStyle w:val="Nessunaspaziatura"/>
        <w:rPr>
          <w:i/>
          <w:iCs/>
          <w:sz w:val="24"/>
          <w:szCs w:val="24"/>
        </w:rPr>
      </w:pPr>
    </w:p>
    <w:p w14:paraId="56226F4A" w14:textId="02143C4F" w:rsidR="009D5783" w:rsidRDefault="009D5783" w:rsidP="00EA06B7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Un primo dispiegamento è stato fatto installando tutti i componenti all’interno del </w:t>
      </w:r>
      <w:r w:rsidRPr="009D5783">
        <w:rPr>
          <w:sz w:val="24"/>
          <w:szCs w:val="24"/>
        </w:rPr>
        <w:t>namespace</w:t>
      </w:r>
      <w:r>
        <w:rPr>
          <w:sz w:val="24"/>
          <w:szCs w:val="24"/>
        </w:rPr>
        <w:t xml:space="preserve"> </w:t>
      </w:r>
      <w:r w:rsidRPr="009D5783">
        <w:rPr>
          <w:i/>
          <w:iCs/>
          <w:sz w:val="24"/>
          <w:szCs w:val="24"/>
        </w:rPr>
        <w:t>default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di Openshift, come descritto dall’articolo. </w:t>
      </w:r>
    </w:p>
    <w:p w14:paraId="6289AF0E" w14:textId="50C72A73" w:rsidR="00606547" w:rsidRDefault="00EA06B7" w:rsidP="00606547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E’ </w:t>
      </w:r>
      <w:r w:rsidRPr="00EA06B7">
        <w:rPr>
          <w:sz w:val="24"/>
          <w:szCs w:val="24"/>
        </w:rPr>
        <w:t>stat</w:t>
      </w:r>
      <w:r>
        <w:rPr>
          <w:sz w:val="24"/>
          <w:szCs w:val="24"/>
        </w:rPr>
        <w:t>o</w:t>
      </w:r>
      <w:r w:rsidRPr="00EA06B7">
        <w:rPr>
          <w:sz w:val="24"/>
          <w:szCs w:val="24"/>
        </w:rPr>
        <w:t xml:space="preserve"> </w:t>
      </w:r>
      <w:r w:rsidR="009D5783">
        <w:rPr>
          <w:sz w:val="24"/>
          <w:szCs w:val="24"/>
        </w:rPr>
        <w:t xml:space="preserve">poi </w:t>
      </w:r>
      <w:r>
        <w:rPr>
          <w:sz w:val="24"/>
          <w:szCs w:val="24"/>
        </w:rPr>
        <w:t xml:space="preserve">necessario apportare </w:t>
      </w:r>
      <w:r w:rsidRPr="00EA06B7">
        <w:rPr>
          <w:sz w:val="24"/>
          <w:szCs w:val="24"/>
        </w:rPr>
        <w:t xml:space="preserve">alcuni accorgimenti rispetto a </w:t>
      </w:r>
      <w:r w:rsidR="009D5783">
        <w:rPr>
          <w:sz w:val="24"/>
          <w:szCs w:val="24"/>
        </w:rPr>
        <w:t>quanto descritto</w:t>
      </w:r>
      <w:r>
        <w:rPr>
          <w:sz w:val="24"/>
          <w:szCs w:val="24"/>
        </w:rPr>
        <w:t>, per superare problemi di compatibilità</w:t>
      </w:r>
      <w:r w:rsidR="001C5192">
        <w:rPr>
          <w:sz w:val="24"/>
          <w:szCs w:val="24"/>
        </w:rPr>
        <w:t xml:space="preserve"> ed errori di deploy</w:t>
      </w:r>
      <w:r w:rsidR="00587D9C">
        <w:rPr>
          <w:sz w:val="24"/>
          <w:szCs w:val="24"/>
        </w:rPr>
        <w:t>ment</w:t>
      </w:r>
      <w:r w:rsidR="00606547">
        <w:rPr>
          <w:sz w:val="24"/>
          <w:szCs w:val="24"/>
        </w:rPr>
        <w:t>.</w:t>
      </w:r>
    </w:p>
    <w:p w14:paraId="5FC5B3D0" w14:textId="3CEDF221" w:rsidR="00EA06B7" w:rsidRPr="00606547" w:rsidRDefault="00AE010B" w:rsidP="00606547">
      <w:pPr>
        <w:pStyle w:val="Nessunaspaziatura"/>
        <w:rPr>
          <w:sz w:val="28"/>
          <w:szCs w:val="28"/>
        </w:rPr>
      </w:pPr>
      <w:r w:rsidRPr="00606547">
        <w:rPr>
          <w:rFonts w:asciiTheme="majorHAnsi" w:hAnsiTheme="majorHAnsi"/>
          <w:b/>
          <w:bCs/>
          <w:sz w:val="28"/>
          <w:szCs w:val="28"/>
        </w:rPr>
        <w:lastRenderedPageBreak/>
        <w:t>Inst</w:t>
      </w:r>
      <w:r w:rsidR="00911F54" w:rsidRPr="00606547">
        <w:rPr>
          <w:rFonts w:asciiTheme="majorHAnsi" w:hAnsiTheme="majorHAnsi"/>
          <w:b/>
          <w:bCs/>
          <w:sz w:val="28"/>
          <w:szCs w:val="28"/>
        </w:rPr>
        <w:t>allazione del</w:t>
      </w:r>
      <w:r w:rsidRPr="00606547">
        <w:rPr>
          <w:rFonts w:asciiTheme="majorHAnsi" w:hAnsiTheme="majorHAnsi"/>
          <w:b/>
          <w:bCs/>
          <w:sz w:val="28"/>
          <w:szCs w:val="28"/>
        </w:rPr>
        <w:t xml:space="preserve"> </w:t>
      </w:r>
      <w:r w:rsidRPr="00025F30">
        <w:rPr>
          <w:rFonts w:asciiTheme="majorHAnsi" w:hAnsiTheme="majorHAnsi"/>
          <w:b/>
          <w:bCs/>
          <w:i/>
          <w:iCs/>
          <w:sz w:val="28"/>
          <w:szCs w:val="28"/>
        </w:rPr>
        <w:t>Prometheus Operator framework</w:t>
      </w:r>
    </w:p>
    <w:p w14:paraId="151F9FA1" w14:textId="77777777" w:rsidR="00AE010B" w:rsidRDefault="00AE010B" w:rsidP="00AE010B">
      <w:pPr>
        <w:pStyle w:val="Nessunaspaziatura"/>
        <w:rPr>
          <w:rFonts w:cstheme="minorHAnsi"/>
          <w:sz w:val="24"/>
          <w:szCs w:val="24"/>
        </w:rPr>
      </w:pPr>
    </w:p>
    <w:p w14:paraId="3B1B3058" w14:textId="61CD4F1A" w:rsidR="00EA06B7" w:rsidRDefault="00AE010B" w:rsidP="00606547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Piuttosto che installare </w:t>
      </w:r>
      <w:r w:rsidRPr="00500E75">
        <w:rPr>
          <w:rFonts w:cstheme="minorHAnsi"/>
          <w:i/>
          <w:iCs/>
          <w:sz w:val="24"/>
          <w:szCs w:val="24"/>
        </w:rPr>
        <w:t>Prometheus Operator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tramite </w:t>
      </w:r>
      <w:r w:rsidRPr="00AE010B">
        <w:rPr>
          <w:rFonts w:cstheme="minorHAnsi"/>
          <w:i/>
          <w:iCs/>
          <w:sz w:val="24"/>
          <w:szCs w:val="24"/>
        </w:rPr>
        <w:t>Ansible playbooks</w:t>
      </w:r>
      <w:r>
        <w:rPr>
          <w:rFonts w:cstheme="minorHAnsi"/>
          <w:i/>
          <w:iCs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come descritto nell’articolo, è stato utilizzato un </w:t>
      </w:r>
      <w:r w:rsidRPr="008223DD">
        <w:rPr>
          <w:rFonts w:cstheme="minorHAnsi"/>
          <w:i/>
          <w:iCs/>
          <w:sz w:val="24"/>
          <w:szCs w:val="24"/>
        </w:rPr>
        <w:t>bundle</w:t>
      </w:r>
      <w:r w:rsidR="00911F54">
        <w:rPr>
          <w:rFonts w:cstheme="minorHAnsi"/>
          <w:sz w:val="24"/>
          <w:szCs w:val="24"/>
        </w:rPr>
        <w:t xml:space="preserve"> messo a disposizione dal </w:t>
      </w:r>
      <w:r w:rsidR="007329F8">
        <w:rPr>
          <w:rFonts w:cstheme="minorHAnsi"/>
          <w:sz w:val="24"/>
          <w:szCs w:val="24"/>
        </w:rPr>
        <w:t xml:space="preserve">progetto </w:t>
      </w:r>
      <w:r w:rsidR="00911F54" w:rsidRPr="00911F54">
        <w:rPr>
          <w:rFonts w:cstheme="minorHAnsi"/>
          <w:i/>
          <w:iCs/>
          <w:sz w:val="24"/>
          <w:szCs w:val="24"/>
        </w:rPr>
        <w:t>prometheus-operator</w:t>
      </w:r>
      <w:r w:rsidR="007329F8">
        <w:rPr>
          <w:rFonts w:cstheme="minorHAnsi"/>
          <w:sz w:val="24"/>
          <w:szCs w:val="24"/>
        </w:rPr>
        <w:t>, all’interno del repository GitHub</w:t>
      </w:r>
    </w:p>
    <w:p w14:paraId="4CC715DE" w14:textId="0C9ED3CC" w:rsidR="00911F54" w:rsidRDefault="00911F54" w:rsidP="00606547">
      <w:pPr>
        <w:pStyle w:val="Nessunaspaziatura"/>
        <w:rPr>
          <w:rFonts w:cstheme="minorHAnsi"/>
          <w:sz w:val="24"/>
          <w:szCs w:val="24"/>
        </w:rPr>
      </w:pPr>
    </w:p>
    <w:p w14:paraId="442FED09" w14:textId="11F5D2BA" w:rsidR="00911F54" w:rsidRDefault="004825B8" w:rsidP="00606547">
      <w:pPr>
        <w:pStyle w:val="Nessunaspaziatura"/>
        <w:jc w:val="center"/>
        <w:rPr>
          <w:rFonts w:cstheme="minorHAnsi"/>
          <w:sz w:val="24"/>
          <w:szCs w:val="24"/>
        </w:rPr>
      </w:pPr>
      <w:hyperlink r:id="rId8" w:history="1">
        <w:r w:rsidR="00911F54" w:rsidRPr="00870AE5">
          <w:rPr>
            <w:rStyle w:val="Collegamentoipertestuale"/>
            <w:rFonts w:cstheme="minorHAnsi"/>
            <w:sz w:val="24"/>
            <w:szCs w:val="24"/>
          </w:rPr>
          <w:t>https://github.com/prometheus-operator/prometheus-operator</w:t>
        </w:r>
      </w:hyperlink>
    </w:p>
    <w:p w14:paraId="2E521460" w14:textId="15FEA21C" w:rsidR="00911F54" w:rsidRDefault="00911F54" w:rsidP="00606547">
      <w:pPr>
        <w:pStyle w:val="Nessunaspaziatura"/>
        <w:rPr>
          <w:rFonts w:cstheme="minorHAnsi"/>
          <w:sz w:val="24"/>
          <w:szCs w:val="24"/>
        </w:rPr>
      </w:pPr>
    </w:p>
    <w:p w14:paraId="5A384D60" w14:textId="3CFD363D" w:rsidR="00F5023E" w:rsidRDefault="00911F54" w:rsidP="00606547">
      <w:pPr>
        <w:pStyle w:val="Nessunaspaziatura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Nel </w:t>
      </w:r>
      <w:r w:rsidRPr="00911F54">
        <w:rPr>
          <w:rFonts w:cstheme="minorHAnsi"/>
          <w:i/>
          <w:iCs/>
          <w:sz w:val="24"/>
          <w:szCs w:val="24"/>
        </w:rPr>
        <w:t>README.md</w:t>
      </w:r>
      <w:r>
        <w:rPr>
          <w:rFonts w:cstheme="minorHAnsi"/>
          <w:i/>
          <w:iCs/>
          <w:sz w:val="24"/>
          <w:szCs w:val="24"/>
        </w:rPr>
        <w:t xml:space="preserve"> </w:t>
      </w:r>
      <w:r w:rsidRPr="00911F54">
        <w:rPr>
          <w:rFonts w:cstheme="minorHAnsi"/>
          <w:sz w:val="24"/>
          <w:szCs w:val="24"/>
        </w:rPr>
        <w:t>del</w:t>
      </w:r>
      <w:r>
        <w:rPr>
          <w:rFonts w:cstheme="minorHAnsi"/>
          <w:sz w:val="24"/>
          <w:szCs w:val="24"/>
        </w:rPr>
        <w:t xml:space="preserve"> progetto, viene descritto il componente e le risorse che mette a disposizione, tra cui </w:t>
      </w:r>
      <w:r w:rsidRPr="00911F54">
        <w:rPr>
          <w:rFonts w:cstheme="minorHAnsi"/>
          <w:i/>
          <w:iCs/>
          <w:sz w:val="24"/>
          <w:szCs w:val="24"/>
        </w:rPr>
        <w:t>Prometheus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 </w:t>
      </w:r>
      <w:r>
        <w:rPr>
          <w:rFonts w:cstheme="minorHAnsi"/>
          <w:i/>
          <w:iCs/>
          <w:sz w:val="24"/>
          <w:szCs w:val="24"/>
        </w:rPr>
        <w:t>ServiceMonitor.</w:t>
      </w:r>
    </w:p>
    <w:p w14:paraId="62A70F74" w14:textId="55E9184A" w:rsidR="00911F54" w:rsidRDefault="00911F54" w:rsidP="00606547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L’installazione in Openshift </w:t>
      </w:r>
      <w:r w:rsidR="001E091C">
        <w:rPr>
          <w:rFonts w:cstheme="minorHAnsi"/>
          <w:sz w:val="24"/>
          <w:szCs w:val="24"/>
        </w:rPr>
        <w:t>deve essere</w:t>
      </w:r>
      <w:r>
        <w:rPr>
          <w:rFonts w:cstheme="minorHAnsi"/>
          <w:sz w:val="24"/>
          <w:szCs w:val="24"/>
        </w:rPr>
        <w:t xml:space="preserve"> eseguita </w:t>
      </w:r>
      <w:r w:rsidR="001E091C">
        <w:rPr>
          <w:rFonts w:cstheme="minorHAnsi"/>
          <w:sz w:val="24"/>
          <w:szCs w:val="24"/>
        </w:rPr>
        <w:t xml:space="preserve">da un </w:t>
      </w:r>
      <w:r w:rsidR="001E091C" w:rsidRPr="001E091C">
        <w:rPr>
          <w:rFonts w:cstheme="minorHAnsi"/>
          <w:i/>
          <w:iCs/>
          <w:sz w:val="24"/>
          <w:szCs w:val="24"/>
        </w:rPr>
        <w:t>cluster admin</w:t>
      </w:r>
      <w:r w:rsidR="001E091C">
        <w:rPr>
          <w:rFonts w:cstheme="minorHAnsi"/>
          <w:i/>
          <w:iCs/>
          <w:sz w:val="24"/>
          <w:szCs w:val="24"/>
        </w:rPr>
        <w:t>,</w:t>
      </w:r>
      <w:r w:rsidR="001E091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tramite comando:</w:t>
      </w:r>
      <w:r>
        <w:rPr>
          <w:rFonts w:cstheme="minorHAnsi"/>
          <w:sz w:val="24"/>
          <w:szCs w:val="24"/>
        </w:rPr>
        <w:br/>
      </w:r>
    </w:p>
    <w:p w14:paraId="354C3FC2" w14:textId="4936BBC2" w:rsidR="001E091C" w:rsidRDefault="00911F54" w:rsidP="00606547">
      <w:pPr>
        <w:pStyle w:val="Nessunaspaziatura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oc </w:t>
      </w:r>
      <w:r w:rsidRPr="00911F54">
        <w:rPr>
          <w:rFonts w:cstheme="minorHAnsi"/>
          <w:sz w:val="24"/>
          <w:szCs w:val="24"/>
        </w:rPr>
        <w:t>apply -f bundle.yaml</w:t>
      </w:r>
    </w:p>
    <w:p w14:paraId="62BF4E6C" w14:textId="603082E3" w:rsidR="00F5023E" w:rsidRDefault="00F5023E" w:rsidP="00606547">
      <w:pPr>
        <w:pStyle w:val="Nessunaspaziatura"/>
        <w:rPr>
          <w:rFonts w:asciiTheme="majorHAnsi" w:hAnsiTheme="majorHAnsi" w:cstheme="minorHAnsi"/>
          <w:b/>
          <w:bCs/>
          <w:i/>
          <w:iCs/>
          <w:sz w:val="24"/>
          <w:szCs w:val="24"/>
        </w:rPr>
      </w:pPr>
    </w:p>
    <w:p w14:paraId="1E62F00C" w14:textId="0E684EA0" w:rsidR="00F5023E" w:rsidRPr="00F5023E" w:rsidRDefault="008223DD" w:rsidP="00606547">
      <w:pPr>
        <w:pStyle w:val="Nessunaspaziatura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superare problemi di compatibilità, è </w:t>
      </w:r>
      <w:r w:rsidR="00F5023E" w:rsidRPr="00F5023E">
        <w:rPr>
          <w:rFonts w:cstheme="minorHAnsi"/>
          <w:sz w:val="24"/>
          <w:szCs w:val="24"/>
        </w:rPr>
        <w:t xml:space="preserve">stato necessario </w:t>
      </w:r>
      <w:r>
        <w:rPr>
          <w:rFonts w:cstheme="minorHAnsi"/>
          <w:sz w:val="24"/>
          <w:szCs w:val="24"/>
        </w:rPr>
        <w:t xml:space="preserve">modificare il file </w:t>
      </w:r>
      <w:r w:rsidRPr="008223DD">
        <w:rPr>
          <w:rFonts w:cstheme="minorHAnsi"/>
          <w:i/>
          <w:iCs/>
          <w:sz w:val="24"/>
          <w:szCs w:val="24"/>
        </w:rPr>
        <w:t>bundle.yaml</w:t>
      </w:r>
      <w:r>
        <w:rPr>
          <w:rFonts w:cstheme="minorHAnsi"/>
          <w:sz w:val="24"/>
          <w:szCs w:val="24"/>
        </w:rPr>
        <w:t xml:space="preserve"> e </w:t>
      </w:r>
      <w:r w:rsidR="00F5023E" w:rsidRPr="00F5023E">
        <w:rPr>
          <w:rFonts w:cstheme="minorHAnsi"/>
          <w:sz w:val="24"/>
          <w:szCs w:val="24"/>
        </w:rPr>
        <w:t>utilizzare l’</w:t>
      </w:r>
      <w:r w:rsidR="00F5023E" w:rsidRPr="00F5023E">
        <w:rPr>
          <w:rFonts w:cstheme="minorHAnsi"/>
          <w:i/>
          <w:iCs/>
          <w:sz w:val="24"/>
          <w:szCs w:val="24"/>
        </w:rPr>
        <w:t>apiVersion</w:t>
      </w:r>
    </w:p>
    <w:p w14:paraId="110929CD" w14:textId="094DB776" w:rsidR="00F5023E" w:rsidRPr="008223DD" w:rsidRDefault="00F5023E" w:rsidP="00606547">
      <w:pPr>
        <w:pStyle w:val="Nessunaspaziatura"/>
        <w:jc w:val="center"/>
        <w:rPr>
          <w:rFonts w:cstheme="minorHAnsi"/>
          <w:sz w:val="24"/>
          <w:szCs w:val="24"/>
        </w:rPr>
      </w:pPr>
      <w:r w:rsidRPr="008223DD">
        <w:rPr>
          <w:rFonts w:cstheme="minorHAnsi"/>
          <w:sz w:val="24"/>
          <w:szCs w:val="24"/>
        </w:rPr>
        <w:t>apiextensions.k8s.io/v1beta1</w:t>
      </w:r>
    </w:p>
    <w:p w14:paraId="64F69887" w14:textId="529D0433" w:rsidR="00F5023E" w:rsidRDefault="00F5023E" w:rsidP="00606547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sostituzione di</w:t>
      </w:r>
    </w:p>
    <w:p w14:paraId="0200B1F4" w14:textId="20751D03" w:rsidR="00F5023E" w:rsidRPr="008223DD" w:rsidRDefault="00F5023E" w:rsidP="00606547">
      <w:pPr>
        <w:pStyle w:val="Nessunaspaziatura"/>
        <w:jc w:val="center"/>
        <w:rPr>
          <w:rFonts w:cstheme="minorHAnsi"/>
          <w:sz w:val="24"/>
          <w:szCs w:val="24"/>
        </w:rPr>
      </w:pPr>
      <w:r w:rsidRPr="008223DD">
        <w:rPr>
          <w:rFonts w:cstheme="minorHAnsi"/>
          <w:sz w:val="24"/>
          <w:szCs w:val="24"/>
        </w:rPr>
        <w:t>apiextensions.k8s.io/v1</w:t>
      </w:r>
    </w:p>
    <w:p w14:paraId="47E6CD03" w14:textId="77777777" w:rsidR="00F5023E" w:rsidRDefault="00F5023E" w:rsidP="00606547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</w:p>
    <w:p w14:paraId="45261DAF" w14:textId="088A260B" w:rsidR="00F5023E" w:rsidRPr="008223DD" w:rsidRDefault="00983BF5" w:rsidP="00606547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="00F5023E">
        <w:rPr>
          <w:rFonts w:cstheme="minorHAnsi"/>
          <w:sz w:val="24"/>
          <w:szCs w:val="24"/>
        </w:rPr>
        <w:t xml:space="preserve">er le risorse di tipo </w:t>
      </w:r>
      <w:r w:rsidR="00F5023E" w:rsidRPr="008223DD">
        <w:rPr>
          <w:rFonts w:cstheme="minorHAnsi"/>
          <w:i/>
          <w:iCs/>
          <w:sz w:val="24"/>
          <w:szCs w:val="24"/>
        </w:rPr>
        <w:t>CustomResourceDefinition</w:t>
      </w:r>
      <w:r w:rsidR="008223DD">
        <w:rPr>
          <w:rFonts w:cstheme="minorHAnsi"/>
          <w:i/>
          <w:iCs/>
          <w:sz w:val="24"/>
          <w:szCs w:val="24"/>
        </w:rPr>
        <w:t>.</w:t>
      </w:r>
    </w:p>
    <w:p w14:paraId="598D84BC" w14:textId="252A1736" w:rsidR="008223DD" w:rsidRDefault="008223DD" w:rsidP="00606547">
      <w:pPr>
        <w:pStyle w:val="Nessunaspaziatura"/>
        <w:rPr>
          <w:rFonts w:asciiTheme="majorHAnsi" w:hAnsiTheme="majorHAnsi" w:cstheme="minorHAnsi"/>
          <w:b/>
          <w:bCs/>
          <w:sz w:val="24"/>
          <w:szCs w:val="24"/>
        </w:rPr>
      </w:pPr>
    </w:p>
    <w:p w14:paraId="5AC93035" w14:textId="3125936A" w:rsidR="008223DD" w:rsidRDefault="008223DD" w:rsidP="00606547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L’installazione del </w:t>
      </w:r>
      <w:r w:rsidRPr="008223DD">
        <w:rPr>
          <w:rFonts w:cstheme="minorHAnsi"/>
          <w:i/>
          <w:iCs/>
          <w:sz w:val="24"/>
          <w:szCs w:val="24"/>
        </w:rPr>
        <w:t>bundle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potrebbe andare </w:t>
      </w:r>
      <w:r w:rsidR="00606547">
        <w:rPr>
          <w:rFonts w:cstheme="minorHAnsi"/>
          <w:sz w:val="24"/>
          <w:szCs w:val="24"/>
        </w:rPr>
        <w:t xml:space="preserve">comunque </w:t>
      </w:r>
      <w:r>
        <w:rPr>
          <w:rFonts w:cstheme="minorHAnsi"/>
          <w:sz w:val="24"/>
          <w:szCs w:val="24"/>
        </w:rPr>
        <w:t xml:space="preserve">in errore a causa di un </w:t>
      </w:r>
      <w:r w:rsidRPr="008223DD">
        <w:rPr>
          <w:rFonts w:cstheme="minorHAnsi"/>
          <w:i/>
          <w:iCs/>
          <w:sz w:val="24"/>
          <w:szCs w:val="24"/>
        </w:rPr>
        <w:t>user id</w:t>
      </w:r>
      <w:r>
        <w:rPr>
          <w:rFonts w:cstheme="minorHAnsi"/>
          <w:i/>
          <w:iCs/>
          <w:sz w:val="24"/>
          <w:szCs w:val="24"/>
        </w:rPr>
        <w:t xml:space="preserve"> </w:t>
      </w:r>
      <w:r w:rsidR="00587D9C">
        <w:rPr>
          <w:rFonts w:cstheme="minorHAnsi"/>
          <w:sz w:val="24"/>
          <w:szCs w:val="24"/>
        </w:rPr>
        <w:t xml:space="preserve">non </w:t>
      </w:r>
      <w:r>
        <w:rPr>
          <w:rFonts w:cstheme="minorHAnsi"/>
          <w:sz w:val="24"/>
          <w:szCs w:val="24"/>
        </w:rPr>
        <w:t xml:space="preserve">valido, perché non presente all’interno del range di </w:t>
      </w:r>
      <w:r w:rsidRPr="008223DD">
        <w:rPr>
          <w:rFonts w:cstheme="minorHAnsi"/>
          <w:i/>
          <w:iCs/>
          <w:sz w:val="24"/>
          <w:szCs w:val="24"/>
        </w:rPr>
        <w:t>uid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 cui Openshift consente di effettuare il </w:t>
      </w:r>
      <w:r w:rsidR="00383423">
        <w:rPr>
          <w:rFonts w:cstheme="minorHAnsi"/>
          <w:sz w:val="24"/>
          <w:szCs w:val="24"/>
        </w:rPr>
        <w:t>dispiegamento di un Pod (nel nostro caso del pod che a runtime svolge il ruolo di Operator).</w:t>
      </w:r>
    </w:p>
    <w:p w14:paraId="0921E295" w14:textId="73FE1E3B" w:rsidR="00383423" w:rsidRDefault="00383423" w:rsidP="00606547">
      <w:pPr>
        <w:pStyle w:val="Nessunaspaziatura"/>
        <w:rPr>
          <w:rFonts w:cstheme="minorHAnsi"/>
          <w:sz w:val="24"/>
          <w:szCs w:val="24"/>
        </w:rPr>
      </w:pPr>
    </w:p>
    <w:p w14:paraId="718401F2" w14:textId="481CC4DA" w:rsidR="00383423" w:rsidRDefault="00383423" w:rsidP="00606547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Tra gli eventi di errore associati al Pod, sarà possibile visualizzare il corretto range di </w:t>
      </w:r>
      <w:r w:rsidRPr="00383423">
        <w:rPr>
          <w:rFonts w:cstheme="minorHAnsi"/>
          <w:i/>
          <w:iCs/>
          <w:sz w:val="24"/>
          <w:szCs w:val="24"/>
        </w:rPr>
        <w:t>uid</w:t>
      </w:r>
      <w:r w:rsidR="00983BF5">
        <w:rPr>
          <w:rFonts w:cstheme="minorHAnsi"/>
          <w:i/>
          <w:iCs/>
          <w:sz w:val="24"/>
          <w:szCs w:val="24"/>
        </w:rPr>
        <w:t xml:space="preserve"> </w:t>
      </w:r>
      <w:r w:rsidR="00983BF5">
        <w:rPr>
          <w:rFonts w:cstheme="minorHAnsi"/>
          <w:sz w:val="24"/>
          <w:szCs w:val="24"/>
        </w:rPr>
        <w:t>consentito</w:t>
      </w:r>
      <w:r>
        <w:rPr>
          <w:rFonts w:cstheme="minorHAnsi"/>
          <w:i/>
          <w:iCs/>
          <w:sz w:val="24"/>
          <w:szCs w:val="24"/>
        </w:rPr>
        <w:t>.</w:t>
      </w:r>
      <w:r w:rsidR="00983BF5">
        <w:rPr>
          <w:rFonts w:cstheme="minorHAnsi"/>
          <w:i/>
          <w:iCs/>
          <w:sz w:val="24"/>
          <w:szCs w:val="24"/>
        </w:rPr>
        <w:t xml:space="preserve"> </w:t>
      </w:r>
      <w:r w:rsidRPr="00383423">
        <w:rPr>
          <w:rFonts w:cstheme="minorHAnsi"/>
          <w:sz w:val="24"/>
          <w:szCs w:val="24"/>
        </w:rPr>
        <w:t>Bisognerà</w:t>
      </w:r>
      <w:r>
        <w:rPr>
          <w:rFonts w:cstheme="minorHAnsi"/>
          <w:sz w:val="24"/>
          <w:szCs w:val="24"/>
        </w:rPr>
        <w:t xml:space="preserve"> quindi modificare il campo </w:t>
      </w:r>
    </w:p>
    <w:p w14:paraId="1C603C77" w14:textId="77777777" w:rsidR="00383423" w:rsidRDefault="00383423" w:rsidP="00606547">
      <w:pPr>
        <w:pStyle w:val="Nessunaspaziatura"/>
        <w:rPr>
          <w:rFonts w:cstheme="minorHAnsi"/>
          <w:sz w:val="24"/>
          <w:szCs w:val="24"/>
        </w:rPr>
      </w:pPr>
    </w:p>
    <w:p w14:paraId="7DC61FE5" w14:textId="7335B538" w:rsidR="00383423" w:rsidRPr="00383423" w:rsidRDefault="00383423" w:rsidP="00606547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  <w:r w:rsidRPr="00383423">
        <w:rPr>
          <w:rFonts w:cstheme="minorHAnsi"/>
          <w:i/>
          <w:iCs/>
          <w:sz w:val="24"/>
          <w:szCs w:val="24"/>
        </w:rPr>
        <w:t>securityContext</w:t>
      </w:r>
      <w:r>
        <w:rPr>
          <w:rFonts w:cstheme="minorHAnsi"/>
          <w:i/>
          <w:iCs/>
          <w:sz w:val="24"/>
          <w:szCs w:val="24"/>
        </w:rPr>
        <w:t>.</w:t>
      </w:r>
      <w:r w:rsidRPr="00383423">
        <w:rPr>
          <w:rFonts w:cstheme="minorHAnsi"/>
          <w:i/>
          <w:iCs/>
          <w:sz w:val="24"/>
          <w:szCs w:val="24"/>
        </w:rPr>
        <w:t>runAsUser</w:t>
      </w:r>
      <w:r>
        <w:rPr>
          <w:rFonts w:cstheme="minorHAnsi"/>
          <w:i/>
          <w:iCs/>
          <w:sz w:val="24"/>
          <w:szCs w:val="24"/>
        </w:rPr>
        <w:t>: &lt;uid corrente&gt;</w:t>
      </w:r>
    </w:p>
    <w:p w14:paraId="1537564A" w14:textId="77777777" w:rsidR="00383423" w:rsidRDefault="00383423" w:rsidP="00606547">
      <w:pPr>
        <w:pStyle w:val="Nessunaspaziatura"/>
        <w:rPr>
          <w:rFonts w:cstheme="minorHAnsi"/>
          <w:sz w:val="24"/>
          <w:szCs w:val="24"/>
        </w:rPr>
      </w:pPr>
    </w:p>
    <w:p w14:paraId="48B9EDB2" w14:textId="12B8B943" w:rsidR="008223DD" w:rsidRDefault="00383423" w:rsidP="00606547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presente all’interno della risorsa </w:t>
      </w:r>
      <w:r w:rsidRPr="00383423">
        <w:rPr>
          <w:rFonts w:cstheme="minorHAnsi"/>
          <w:i/>
          <w:iCs/>
          <w:sz w:val="24"/>
          <w:szCs w:val="24"/>
        </w:rPr>
        <w:t>Deployment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del file </w:t>
      </w:r>
      <w:r w:rsidRPr="008223DD">
        <w:rPr>
          <w:rFonts w:cstheme="minorHAnsi"/>
          <w:i/>
          <w:iCs/>
          <w:sz w:val="24"/>
          <w:szCs w:val="24"/>
        </w:rPr>
        <w:t>bundle.yaml</w:t>
      </w:r>
      <w:r w:rsidR="002E06EC">
        <w:rPr>
          <w:rFonts w:cstheme="minorHAnsi"/>
          <w:i/>
          <w:iCs/>
          <w:sz w:val="24"/>
          <w:szCs w:val="24"/>
        </w:rPr>
        <w:t>,</w:t>
      </w:r>
      <w:r>
        <w:rPr>
          <w:rFonts w:cstheme="minorHAnsi"/>
          <w:i/>
          <w:iCs/>
          <w:sz w:val="24"/>
          <w:szCs w:val="24"/>
        </w:rPr>
        <w:t xml:space="preserve"> </w:t>
      </w:r>
      <w:r w:rsidRPr="00383423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>d</w:t>
      </w:r>
      <w:r w:rsidRPr="00383423">
        <w:rPr>
          <w:rFonts w:cstheme="minorHAnsi"/>
          <w:sz w:val="24"/>
          <w:szCs w:val="24"/>
        </w:rPr>
        <w:t xml:space="preserve"> utilizzare </w:t>
      </w:r>
      <w:r>
        <w:rPr>
          <w:rFonts w:cstheme="minorHAnsi"/>
          <w:sz w:val="24"/>
          <w:szCs w:val="24"/>
        </w:rPr>
        <w:t xml:space="preserve">un </w:t>
      </w:r>
      <w:r>
        <w:rPr>
          <w:rFonts w:cstheme="minorHAnsi"/>
          <w:i/>
          <w:iCs/>
          <w:sz w:val="24"/>
          <w:szCs w:val="24"/>
        </w:rPr>
        <w:t xml:space="preserve">uid </w:t>
      </w:r>
      <w:r>
        <w:rPr>
          <w:rFonts w:cstheme="minorHAnsi"/>
          <w:sz w:val="24"/>
          <w:szCs w:val="24"/>
        </w:rPr>
        <w:t>valido.</w:t>
      </w:r>
    </w:p>
    <w:p w14:paraId="115F371E" w14:textId="0CD2467B" w:rsidR="00183245" w:rsidRDefault="00183245" w:rsidP="00F5023E">
      <w:pPr>
        <w:pStyle w:val="Nessunaspaziatura"/>
        <w:rPr>
          <w:rFonts w:cstheme="minorHAnsi"/>
          <w:sz w:val="24"/>
          <w:szCs w:val="24"/>
        </w:rPr>
      </w:pPr>
    </w:p>
    <w:p w14:paraId="4C56A647" w14:textId="08D266ED" w:rsidR="00606547" w:rsidRPr="00606547" w:rsidRDefault="00606547" w:rsidP="00606547">
      <w:pPr>
        <w:pStyle w:val="Nessunaspaziatura"/>
        <w:rPr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Setup di</w:t>
      </w:r>
      <w:r w:rsidRPr="00606547">
        <w:rPr>
          <w:rFonts w:asciiTheme="majorHAnsi" w:hAnsiTheme="majorHAnsi"/>
          <w:b/>
          <w:bCs/>
          <w:sz w:val="28"/>
          <w:szCs w:val="28"/>
        </w:rPr>
        <w:t xml:space="preserve"> </w:t>
      </w:r>
      <w:r w:rsidRPr="00025F30">
        <w:rPr>
          <w:rFonts w:asciiTheme="majorHAnsi" w:hAnsiTheme="majorHAnsi"/>
          <w:b/>
          <w:bCs/>
          <w:i/>
          <w:iCs/>
          <w:sz w:val="28"/>
          <w:szCs w:val="28"/>
        </w:rPr>
        <w:t>Prometheus</w:t>
      </w:r>
    </w:p>
    <w:p w14:paraId="0CA4AEF8" w14:textId="24D92973" w:rsidR="00183245" w:rsidRDefault="00183245" w:rsidP="00F5023E">
      <w:pPr>
        <w:pStyle w:val="Nessunaspaziatura"/>
        <w:rPr>
          <w:rFonts w:cstheme="minorHAnsi"/>
          <w:sz w:val="24"/>
          <w:szCs w:val="24"/>
        </w:rPr>
      </w:pPr>
    </w:p>
    <w:p w14:paraId="526E092E" w14:textId="77777777" w:rsidR="00B7676C" w:rsidRDefault="00183245" w:rsidP="00B7676C">
      <w:pPr>
        <w:pStyle w:val="Nessunaspaziatura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>Una volta dispiegata</w:t>
      </w:r>
      <w:r w:rsidR="00B7676C">
        <w:rPr>
          <w:rFonts w:cstheme="minorHAnsi"/>
          <w:sz w:val="24"/>
          <w:szCs w:val="24"/>
        </w:rPr>
        <w:t xml:space="preserve"> l’applicazione da monitorare e</w:t>
      </w:r>
      <w:r>
        <w:rPr>
          <w:rFonts w:cstheme="minorHAnsi"/>
          <w:sz w:val="24"/>
          <w:szCs w:val="24"/>
        </w:rPr>
        <w:t xml:space="preserve"> </w:t>
      </w:r>
      <w:r w:rsidR="00B7676C">
        <w:rPr>
          <w:rFonts w:cstheme="minorHAnsi"/>
          <w:sz w:val="24"/>
          <w:szCs w:val="24"/>
        </w:rPr>
        <w:t>installato l’Operator</w:t>
      </w:r>
      <w:r>
        <w:rPr>
          <w:rFonts w:cstheme="minorHAnsi"/>
          <w:sz w:val="24"/>
          <w:szCs w:val="24"/>
        </w:rPr>
        <w:t xml:space="preserve">, l’articolo </w:t>
      </w:r>
      <w:r w:rsidR="00B7676C">
        <w:rPr>
          <w:rFonts w:cstheme="minorHAnsi"/>
          <w:sz w:val="24"/>
          <w:szCs w:val="24"/>
        </w:rPr>
        <w:t xml:space="preserve">illustra come dispiegare un’istanza di </w:t>
      </w:r>
      <w:r w:rsidR="00B7676C" w:rsidRPr="00B7676C">
        <w:rPr>
          <w:rFonts w:cstheme="minorHAnsi"/>
          <w:i/>
          <w:iCs/>
          <w:sz w:val="24"/>
          <w:szCs w:val="24"/>
        </w:rPr>
        <w:t>Prometeus</w:t>
      </w:r>
      <w:r w:rsidR="00B7676C">
        <w:rPr>
          <w:rFonts w:cstheme="minorHAnsi"/>
          <w:sz w:val="24"/>
          <w:szCs w:val="24"/>
        </w:rPr>
        <w:t xml:space="preserve">, in modo che monitori l’applicazione tramite la risorsa </w:t>
      </w:r>
      <w:r w:rsidR="00B7676C" w:rsidRPr="00B7676C">
        <w:rPr>
          <w:rFonts w:cstheme="minorHAnsi"/>
          <w:i/>
          <w:iCs/>
          <w:sz w:val="24"/>
          <w:szCs w:val="24"/>
        </w:rPr>
        <w:t>ServiceMonitor</w:t>
      </w:r>
      <w:r w:rsidR="00B7676C">
        <w:rPr>
          <w:rFonts w:cstheme="minorHAnsi"/>
          <w:i/>
          <w:iCs/>
          <w:sz w:val="24"/>
          <w:szCs w:val="24"/>
        </w:rPr>
        <w:t>.</w:t>
      </w:r>
    </w:p>
    <w:p w14:paraId="52653078" w14:textId="77777777" w:rsidR="00B7676C" w:rsidRDefault="00B7676C" w:rsidP="00B7676C">
      <w:pPr>
        <w:pStyle w:val="Nessunaspaziatura"/>
        <w:rPr>
          <w:rFonts w:cstheme="minorHAnsi"/>
          <w:sz w:val="24"/>
          <w:szCs w:val="24"/>
        </w:rPr>
      </w:pPr>
    </w:p>
    <w:p w14:paraId="0A63F738" w14:textId="380FD4D8" w:rsidR="00B7676C" w:rsidRDefault="00B7676C" w:rsidP="00B7676C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sostanza, il </w:t>
      </w:r>
      <w:r w:rsidRPr="00B7676C">
        <w:rPr>
          <w:rFonts w:cstheme="minorHAnsi"/>
          <w:i/>
          <w:iCs/>
          <w:sz w:val="24"/>
          <w:szCs w:val="24"/>
        </w:rPr>
        <w:t>SeriveMonitor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viene agganciato all’applicazione tramite il campo </w:t>
      </w:r>
    </w:p>
    <w:p w14:paraId="3F52DF2D" w14:textId="77777777" w:rsidR="00B7676C" w:rsidRDefault="00B7676C" w:rsidP="00B7676C">
      <w:pPr>
        <w:pStyle w:val="Nessunaspaziatura"/>
        <w:rPr>
          <w:rFonts w:cstheme="minorHAnsi"/>
          <w:i/>
          <w:iCs/>
          <w:sz w:val="24"/>
          <w:szCs w:val="24"/>
        </w:rPr>
      </w:pPr>
    </w:p>
    <w:p w14:paraId="03878AB7" w14:textId="766F4DFC" w:rsidR="00B7676C" w:rsidRDefault="00B7676C" w:rsidP="00B7676C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  <w:r w:rsidRPr="00B7676C">
        <w:rPr>
          <w:rFonts w:cstheme="minorHAnsi"/>
          <w:i/>
          <w:iCs/>
          <w:sz w:val="24"/>
          <w:szCs w:val="24"/>
        </w:rPr>
        <w:t>selector</w:t>
      </w:r>
      <w:r>
        <w:rPr>
          <w:rFonts w:cstheme="minorHAnsi"/>
          <w:i/>
          <w:iCs/>
          <w:sz w:val="24"/>
          <w:szCs w:val="24"/>
        </w:rPr>
        <w:t>.matchLabels: &lt;app labels&gt;</w:t>
      </w:r>
    </w:p>
    <w:p w14:paraId="742008B7" w14:textId="13274ED3" w:rsidR="00B7676C" w:rsidRDefault="00B7676C" w:rsidP="00B7676C">
      <w:pPr>
        <w:pStyle w:val="Nessunaspaziatura"/>
        <w:rPr>
          <w:rFonts w:cstheme="minorHAnsi"/>
          <w:i/>
          <w:iCs/>
          <w:sz w:val="24"/>
          <w:szCs w:val="24"/>
        </w:rPr>
      </w:pPr>
    </w:p>
    <w:p w14:paraId="66079E76" w14:textId="35F9A94E" w:rsidR="00B7676C" w:rsidRDefault="00B7676C" w:rsidP="00B7676C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mentre </w:t>
      </w:r>
      <w:r w:rsidRPr="00B7676C">
        <w:rPr>
          <w:rFonts w:cstheme="minorHAnsi"/>
          <w:i/>
          <w:iCs/>
          <w:sz w:val="24"/>
          <w:szCs w:val="24"/>
        </w:rPr>
        <w:t>Prometheus</w:t>
      </w:r>
      <w:r>
        <w:rPr>
          <w:rFonts w:cstheme="minorHAnsi"/>
          <w:i/>
          <w:iCs/>
          <w:sz w:val="24"/>
          <w:szCs w:val="24"/>
        </w:rPr>
        <w:t xml:space="preserve"> </w:t>
      </w:r>
      <w:r w:rsidR="00B95EAC">
        <w:rPr>
          <w:rFonts w:cstheme="minorHAnsi"/>
          <w:sz w:val="24"/>
          <w:szCs w:val="24"/>
        </w:rPr>
        <w:t xml:space="preserve">viene collegato al </w:t>
      </w:r>
      <w:r w:rsidR="00B95EAC" w:rsidRPr="00B7676C">
        <w:rPr>
          <w:rFonts w:cstheme="minorHAnsi"/>
          <w:i/>
          <w:iCs/>
          <w:sz w:val="24"/>
          <w:szCs w:val="24"/>
        </w:rPr>
        <w:t>SeriveMonitor</w:t>
      </w:r>
      <w:r w:rsidR="00B95EAC">
        <w:rPr>
          <w:rFonts w:cstheme="minorHAnsi"/>
          <w:i/>
          <w:iCs/>
          <w:sz w:val="24"/>
          <w:szCs w:val="24"/>
        </w:rPr>
        <w:t xml:space="preserve"> </w:t>
      </w:r>
      <w:r w:rsidR="00B95EAC">
        <w:rPr>
          <w:rFonts w:cstheme="minorHAnsi"/>
          <w:sz w:val="24"/>
          <w:szCs w:val="24"/>
        </w:rPr>
        <w:t>tramite il campo</w:t>
      </w:r>
    </w:p>
    <w:p w14:paraId="3727E92C" w14:textId="77777777" w:rsidR="00606547" w:rsidRDefault="00606547" w:rsidP="00606547">
      <w:pPr>
        <w:pStyle w:val="Nessunaspaziatura"/>
        <w:rPr>
          <w:rFonts w:cstheme="minorHAnsi"/>
          <w:sz w:val="24"/>
          <w:szCs w:val="24"/>
        </w:rPr>
      </w:pPr>
    </w:p>
    <w:p w14:paraId="1ABA0F13" w14:textId="76EBF650" w:rsidR="00B95EAC" w:rsidRDefault="00B95EAC" w:rsidP="00A64D17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  <w:r w:rsidRPr="00B95EAC">
        <w:rPr>
          <w:rFonts w:cstheme="minorHAnsi"/>
          <w:i/>
          <w:iCs/>
          <w:sz w:val="24"/>
          <w:szCs w:val="24"/>
        </w:rPr>
        <w:t>serviceMonitorSelector.matchLabels</w:t>
      </w:r>
      <w:r>
        <w:rPr>
          <w:rFonts w:cstheme="minorHAnsi"/>
          <w:i/>
          <w:iCs/>
          <w:sz w:val="24"/>
          <w:szCs w:val="24"/>
        </w:rPr>
        <w:t>: &lt;service monitor labels&gt;</w:t>
      </w:r>
    </w:p>
    <w:p w14:paraId="55554084" w14:textId="77777777" w:rsidR="009F7FC7" w:rsidRDefault="009F7FC7" w:rsidP="00A64D17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</w:p>
    <w:p w14:paraId="685F1F4E" w14:textId="4298DFB2" w:rsidR="00707936" w:rsidRDefault="00A64D17" w:rsidP="00606547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In questo modo </w:t>
      </w:r>
      <w:r w:rsidRPr="00A64D17">
        <w:rPr>
          <w:rFonts w:cstheme="minorHAnsi"/>
          <w:i/>
          <w:iCs/>
          <w:sz w:val="24"/>
          <w:szCs w:val="24"/>
        </w:rPr>
        <w:t>Prometheus</w:t>
      </w:r>
      <w:r w:rsidR="00B95EAC">
        <w:rPr>
          <w:rFonts w:cstheme="minorHAnsi"/>
          <w:sz w:val="24"/>
          <w:szCs w:val="24"/>
        </w:rPr>
        <w:t xml:space="preserve"> </w:t>
      </w:r>
      <w:r w:rsidR="00587D9C">
        <w:rPr>
          <w:rFonts w:cstheme="minorHAnsi"/>
          <w:sz w:val="24"/>
          <w:szCs w:val="24"/>
        </w:rPr>
        <w:t xml:space="preserve">potrà collezionare </w:t>
      </w:r>
      <w:r w:rsidR="00B95EAC">
        <w:rPr>
          <w:rFonts w:cstheme="minorHAnsi"/>
          <w:sz w:val="24"/>
          <w:szCs w:val="24"/>
        </w:rPr>
        <w:t>di volta in volta i valori delle metriche esposte dall’applicazione.</w:t>
      </w:r>
    </w:p>
    <w:p w14:paraId="7DCA7E09" w14:textId="77777777" w:rsidR="009F7FC7" w:rsidRDefault="009F7FC7" w:rsidP="00606547">
      <w:pPr>
        <w:pStyle w:val="Nessunaspaziatura"/>
        <w:rPr>
          <w:rFonts w:cstheme="minorHAnsi"/>
          <w:sz w:val="24"/>
          <w:szCs w:val="24"/>
        </w:rPr>
      </w:pPr>
    </w:p>
    <w:p w14:paraId="333581CC" w14:textId="42DE61EA" w:rsidR="00606547" w:rsidRPr="00707936" w:rsidRDefault="00752269" w:rsidP="00606547">
      <w:pPr>
        <w:pStyle w:val="Nessunaspaziatura"/>
        <w:rPr>
          <w:rFonts w:cstheme="minorHAnsi"/>
          <w:sz w:val="24"/>
          <w:szCs w:val="24"/>
        </w:rPr>
      </w:pPr>
      <w:r>
        <w:rPr>
          <w:rFonts w:asciiTheme="majorHAnsi" w:hAnsiTheme="majorHAnsi"/>
          <w:b/>
          <w:bCs/>
          <w:sz w:val="28"/>
          <w:szCs w:val="28"/>
        </w:rPr>
        <w:t>Dispiegamento del</w:t>
      </w:r>
      <w:r w:rsidR="00606547" w:rsidRPr="00606547"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606547" w:rsidRPr="00025F30">
        <w:rPr>
          <w:rFonts w:asciiTheme="majorHAnsi" w:hAnsiTheme="majorHAnsi"/>
          <w:b/>
          <w:bCs/>
          <w:i/>
          <w:iCs/>
          <w:sz w:val="28"/>
          <w:szCs w:val="28"/>
        </w:rPr>
        <w:t>Prometheus</w:t>
      </w:r>
      <w:r w:rsidRPr="00025F30">
        <w:rPr>
          <w:rFonts w:asciiTheme="majorHAnsi" w:hAnsiTheme="majorHAnsi"/>
          <w:b/>
          <w:bCs/>
          <w:i/>
          <w:iCs/>
          <w:sz w:val="28"/>
          <w:szCs w:val="28"/>
        </w:rPr>
        <w:t xml:space="preserve"> Adapter</w:t>
      </w:r>
    </w:p>
    <w:p w14:paraId="6F40DB20" w14:textId="77777777" w:rsidR="00606547" w:rsidRDefault="00606547" w:rsidP="00B95EAC">
      <w:pPr>
        <w:pStyle w:val="Nessunaspaziatura"/>
        <w:rPr>
          <w:rFonts w:cstheme="minorHAnsi"/>
          <w:sz w:val="24"/>
          <w:szCs w:val="24"/>
        </w:rPr>
      </w:pPr>
    </w:p>
    <w:p w14:paraId="738FD233" w14:textId="4077E2DE" w:rsidR="00752269" w:rsidRDefault="00752269" w:rsidP="00B95EAC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L’articolo prosegue con </w:t>
      </w:r>
      <w:r w:rsidR="0015772B">
        <w:rPr>
          <w:rFonts w:cstheme="minorHAnsi"/>
          <w:sz w:val="24"/>
          <w:szCs w:val="24"/>
        </w:rPr>
        <w:t>il dispiegamento del</w:t>
      </w:r>
      <w:r w:rsidR="00B95EAC">
        <w:rPr>
          <w:rFonts w:cstheme="minorHAnsi"/>
          <w:sz w:val="24"/>
          <w:szCs w:val="24"/>
        </w:rPr>
        <w:t xml:space="preserve"> </w:t>
      </w:r>
      <w:r w:rsidR="00B95EAC" w:rsidRPr="00B95EAC">
        <w:rPr>
          <w:rFonts w:cstheme="minorHAnsi"/>
          <w:i/>
          <w:iCs/>
          <w:sz w:val="24"/>
          <w:szCs w:val="24"/>
        </w:rPr>
        <w:t>Prometheus Adapter</w:t>
      </w:r>
      <w:r w:rsidR="0015772B">
        <w:rPr>
          <w:rFonts w:cstheme="minorHAnsi"/>
          <w:i/>
          <w:iCs/>
          <w:sz w:val="24"/>
          <w:szCs w:val="24"/>
        </w:rPr>
        <w:t xml:space="preserve">, </w:t>
      </w:r>
      <w:r>
        <w:rPr>
          <w:rFonts w:cstheme="minorHAnsi"/>
          <w:i/>
          <w:iCs/>
          <w:sz w:val="24"/>
          <w:szCs w:val="24"/>
        </w:rPr>
        <w:t xml:space="preserve">per il quale </w:t>
      </w:r>
      <w:r>
        <w:rPr>
          <w:rFonts w:cstheme="minorHAnsi"/>
          <w:sz w:val="24"/>
          <w:szCs w:val="24"/>
        </w:rPr>
        <w:t>sarà</w:t>
      </w:r>
      <w:r w:rsidR="00B95EA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necessaria la creazione di </w:t>
      </w:r>
      <w:r w:rsidR="00B95EAC">
        <w:rPr>
          <w:rFonts w:cstheme="minorHAnsi"/>
          <w:sz w:val="24"/>
          <w:szCs w:val="24"/>
        </w:rPr>
        <w:t>risorse</w:t>
      </w:r>
      <w:r w:rsidR="0015772B">
        <w:rPr>
          <w:rFonts w:cstheme="minorHAnsi"/>
          <w:sz w:val="24"/>
          <w:szCs w:val="24"/>
        </w:rPr>
        <w:t xml:space="preserve"> </w:t>
      </w:r>
      <w:r w:rsidR="0015772B" w:rsidRPr="0015772B">
        <w:rPr>
          <w:rFonts w:cstheme="minorHAnsi"/>
          <w:i/>
          <w:iCs/>
          <w:sz w:val="24"/>
          <w:szCs w:val="24"/>
        </w:rPr>
        <w:t>RBAC</w:t>
      </w:r>
      <w:r w:rsidR="00B95EAC">
        <w:rPr>
          <w:rFonts w:cstheme="minorHAnsi"/>
          <w:sz w:val="24"/>
          <w:szCs w:val="24"/>
        </w:rPr>
        <w:t xml:space="preserve"> quali </w:t>
      </w:r>
      <w:r w:rsidR="00B95EAC" w:rsidRPr="00B95EAC">
        <w:rPr>
          <w:rFonts w:cstheme="minorHAnsi"/>
          <w:i/>
          <w:iCs/>
          <w:sz w:val="24"/>
          <w:szCs w:val="24"/>
        </w:rPr>
        <w:t>ServiceAccount</w:t>
      </w:r>
      <w:r w:rsidR="00B95EAC">
        <w:rPr>
          <w:rFonts w:cstheme="minorHAnsi"/>
          <w:i/>
          <w:iCs/>
          <w:sz w:val="24"/>
          <w:szCs w:val="24"/>
        </w:rPr>
        <w:t xml:space="preserve">, </w:t>
      </w:r>
      <w:r w:rsidR="00B95EAC" w:rsidRPr="00B95EAC">
        <w:rPr>
          <w:rFonts w:cstheme="minorHAnsi"/>
          <w:i/>
          <w:iCs/>
          <w:sz w:val="24"/>
          <w:szCs w:val="24"/>
        </w:rPr>
        <w:t>ClusterRole</w:t>
      </w:r>
      <w:r w:rsidR="00B95EAC">
        <w:rPr>
          <w:rFonts w:cstheme="minorHAnsi"/>
          <w:i/>
          <w:iCs/>
          <w:sz w:val="24"/>
          <w:szCs w:val="24"/>
        </w:rPr>
        <w:t xml:space="preserve">, </w:t>
      </w:r>
      <w:r w:rsidR="00B95EAC" w:rsidRPr="00B95EAC">
        <w:rPr>
          <w:rFonts w:cstheme="minorHAnsi"/>
          <w:i/>
          <w:iCs/>
          <w:sz w:val="24"/>
          <w:szCs w:val="24"/>
        </w:rPr>
        <w:t>RoleBinding</w:t>
      </w:r>
      <w:r w:rsidR="00B95EAC">
        <w:rPr>
          <w:rFonts w:cstheme="minorHAnsi"/>
          <w:i/>
          <w:iCs/>
          <w:sz w:val="24"/>
          <w:szCs w:val="24"/>
        </w:rPr>
        <w:t xml:space="preserve"> e </w:t>
      </w:r>
      <w:r w:rsidR="00B95EAC" w:rsidRPr="00B95EAC">
        <w:rPr>
          <w:rFonts w:cstheme="minorHAnsi"/>
          <w:i/>
          <w:iCs/>
          <w:sz w:val="24"/>
          <w:szCs w:val="24"/>
        </w:rPr>
        <w:t>ClusterRoleBinding</w:t>
      </w:r>
      <w:r w:rsidR="0015772B">
        <w:rPr>
          <w:rFonts w:cstheme="minorHAnsi"/>
          <w:i/>
          <w:iCs/>
          <w:sz w:val="24"/>
          <w:szCs w:val="24"/>
        </w:rPr>
        <w:t xml:space="preserve">, </w:t>
      </w:r>
      <w:r w:rsidR="00840DD6">
        <w:rPr>
          <w:rFonts w:cstheme="minorHAnsi"/>
          <w:sz w:val="24"/>
          <w:szCs w:val="24"/>
        </w:rPr>
        <w:t>che</w:t>
      </w:r>
      <w:r w:rsidR="0015772B">
        <w:rPr>
          <w:rFonts w:cstheme="minorHAnsi"/>
          <w:sz w:val="24"/>
          <w:szCs w:val="24"/>
        </w:rPr>
        <w:t xml:space="preserve"> consentir</w:t>
      </w:r>
      <w:r w:rsidR="00840DD6">
        <w:rPr>
          <w:rFonts w:cstheme="minorHAnsi"/>
          <w:sz w:val="24"/>
          <w:szCs w:val="24"/>
        </w:rPr>
        <w:t>anno</w:t>
      </w:r>
      <w:r w:rsidR="0015772B">
        <w:rPr>
          <w:rFonts w:cstheme="minorHAnsi"/>
          <w:sz w:val="24"/>
          <w:szCs w:val="24"/>
        </w:rPr>
        <w:t xml:space="preserve"> all’adapter di lavorare correttamente</w:t>
      </w:r>
      <w:r>
        <w:rPr>
          <w:rFonts w:cstheme="minorHAnsi"/>
          <w:sz w:val="24"/>
          <w:szCs w:val="24"/>
        </w:rPr>
        <w:t>.</w:t>
      </w:r>
    </w:p>
    <w:p w14:paraId="1AA5A5B8" w14:textId="77777777" w:rsidR="00752269" w:rsidRDefault="00752269" w:rsidP="00B95EAC">
      <w:pPr>
        <w:pStyle w:val="Nessunaspaziatura"/>
        <w:rPr>
          <w:rFonts w:cstheme="minorHAnsi"/>
          <w:sz w:val="24"/>
          <w:szCs w:val="24"/>
        </w:rPr>
      </w:pPr>
    </w:p>
    <w:p w14:paraId="63189B2C" w14:textId="04085799" w:rsidR="00B95EAC" w:rsidRDefault="00752269" w:rsidP="00B95EAC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</w:t>
      </w:r>
      <w:r w:rsidR="0015772B">
        <w:rPr>
          <w:rFonts w:cstheme="minorHAnsi"/>
          <w:sz w:val="24"/>
          <w:szCs w:val="24"/>
        </w:rPr>
        <w:t xml:space="preserve">errà </w:t>
      </w:r>
      <w:r w:rsidR="007F55AE">
        <w:rPr>
          <w:rFonts w:cstheme="minorHAnsi"/>
          <w:sz w:val="24"/>
          <w:szCs w:val="24"/>
        </w:rPr>
        <w:t xml:space="preserve">poi </w:t>
      </w:r>
      <w:r w:rsidR="0015772B">
        <w:rPr>
          <w:rFonts w:cstheme="minorHAnsi"/>
          <w:sz w:val="24"/>
          <w:szCs w:val="24"/>
        </w:rPr>
        <w:t xml:space="preserve">definita la risorsa </w:t>
      </w:r>
      <w:r w:rsidR="0015772B" w:rsidRPr="0015772B">
        <w:rPr>
          <w:rFonts w:cstheme="minorHAnsi"/>
          <w:i/>
          <w:iCs/>
          <w:sz w:val="24"/>
          <w:szCs w:val="24"/>
        </w:rPr>
        <w:t>ConfigMap</w:t>
      </w:r>
      <w:r w:rsidR="0015772B">
        <w:rPr>
          <w:rFonts w:cstheme="minorHAnsi"/>
          <w:i/>
          <w:iCs/>
          <w:sz w:val="24"/>
          <w:szCs w:val="24"/>
        </w:rPr>
        <w:t xml:space="preserve">, </w:t>
      </w:r>
      <w:r w:rsidR="0015772B">
        <w:rPr>
          <w:rFonts w:cstheme="minorHAnsi"/>
          <w:sz w:val="24"/>
          <w:szCs w:val="24"/>
        </w:rPr>
        <w:t xml:space="preserve">attraverso la quale </w:t>
      </w:r>
      <w:r>
        <w:rPr>
          <w:rFonts w:cstheme="minorHAnsi"/>
          <w:sz w:val="24"/>
          <w:szCs w:val="24"/>
        </w:rPr>
        <w:t>potrà essere</w:t>
      </w:r>
      <w:r w:rsidR="0015772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specificata</w:t>
      </w:r>
      <w:r w:rsidR="0015772B">
        <w:rPr>
          <w:rFonts w:cstheme="minorHAnsi"/>
          <w:sz w:val="24"/>
          <w:szCs w:val="24"/>
        </w:rPr>
        <w:t xml:space="preserve"> sia la query per la lettura delle metriche</w:t>
      </w:r>
      <w:r>
        <w:rPr>
          <w:rFonts w:cstheme="minorHAnsi"/>
          <w:sz w:val="24"/>
          <w:szCs w:val="24"/>
        </w:rPr>
        <w:t xml:space="preserve"> collezionate</w:t>
      </w:r>
      <w:r w:rsidR="0015772B">
        <w:rPr>
          <w:rFonts w:cstheme="minorHAnsi"/>
          <w:sz w:val="24"/>
          <w:szCs w:val="24"/>
        </w:rPr>
        <w:t xml:space="preserve"> da </w:t>
      </w:r>
      <w:r w:rsidR="0015772B" w:rsidRPr="0015772B">
        <w:rPr>
          <w:rFonts w:cstheme="minorHAnsi"/>
          <w:i/>
          <w:iCs/>
          <w:sz w:val="24"/>
          <w:szCs w:val="24"/>
        </w:rPr>
        <w:t>Prometheus</w:t>
      </w:r>
      <w:r w:rsidR="00CB4599">
        <w:rPr>
          <w:rFonts w:cstheme="minorHAnsi"/>
          <w:sz w:val="24"/>
          <w:szCs w:val="24"/>
        </w:rPr>
        <w:t xml:space="preserve">, </w:t>
      </w:r>
      <w:r w:rsidR="0015772B" w:rsidRPr="0015772B">
        <w:rPr>
          <w:rFonts w:cstheme="minorHAnsi"/>
          <w:sz w:val="24"/>
          <w:szCs w:val="24"/>
        </w:rPr>
        <w:t>sia</w:t>
      </w:r>
      <w:r w:rsidR="0015772B">
        <w:rPr>
          <w:rFonts w:cstheme="minorHAnsi"/>
          <w:sz w:val="24"/>
          <w:szCs w:val="24"/>
        </w:rPr>
        <w:t xml:space="preserve"> il modo in cui queste metriche saranno “wrappate” </w:t>
      </w:r>
      <w:r>
        <w:rPr>
          <w:rFonts w:cstheme="minorHAnsi"/>
          <w:sz w:val="24"/>
          <w:szCs w:val="24"/>
        </w:rPr>
        <w:t xml:space="preserve">per essere </w:t>
      </w:r>
      <w:r w:rsidR="0015772B">
        <w:rPr>
          <w:rFonts w:cstheme="minorHAnsi"/>
          <w:sz w:val="24"/>
          <w:szCs w:val="24"/>
        </w:rPr>
        <w:t>esposte</w:t>
      </w:r>
      <w:r w:rsidR="00CB4599">
        <w:rPr>
          <w:rFonts w:cstheme="minorHAnsi"/>
          <w:sz w:val="24"/>
          <w:szCs w:val="24"/>
        </w:rPr>
        <w:t xml:space="preserve"> sull’</w:t>
      </w:r>
      <w:r w:rsidR="00CB4599" w:rsidRPr="00CB4599">
        <w:rPr>
          <w:rFonts w:cstheme="minorHAnsi"/>
          <w:i/>
          <w:iCs/>
          <w:sz w:val="24"/>
          <w:szCs w:val="24"/>
        </w:rPr>
        <w:t>ApiServer</w:t>
      </w:r>
      <w:r w:rsidR="00CB4599">
        <w:rPr>
          <w:rFonts w:cstheme="minorHAnsi"/>
          <w:sz w:val="24"/>
          <w:szCs w:val="24"/>
        </w:rPr>
        <w:t>.</w:t>
      </w:r>
    </w:p>
    <w:p w14:paraId="607497FA" w14:textId="73F74D73" w:rsidR="00606547" w:rsidRDefault="00606547" w:rsidP="00B95EAC">
      <w:pPr>
        <w:pStyle w:val="Nessunaspaziatura"/>
        <w:rPr>
          <w:rFonts w:cstheme="minorHAnsi"/>
          <w:sz w:val="24"/>
          <w:szCs w:val="24"/>
        </w:rPr>
      </w:pPr>
    </w:p>
    <w:p w14:paraId="21425E7B" w14:textId="472DFD45" w:rsidR="00752269" w:rsidRDefault="00752269" w:rsidP="00B95EAC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 fine di correggere </w:t>
      </w:r>
      <w:r w:rsidR="00CC514A">
        <w:rPr>
          <w:rFonts w:cstheme="minorHAnsi"/>
          <w:sz w:val="24"/>
          <w:szCs w:val="24"/>
        </w:rPr>
        <w:t xml:space="preserve">alcuni </w:t>
      </w:r>
      <w:r>
        <w:rPr>
          <w:rFonts w:cstheme="minorHAnsi"/>
          <w:sz w:val="24"/>
          <w:szCs w:val="24"/>
        </w:rPr>
        <w:t xml:space="preserve">errori riscontrati durante il deploy dell’adapter, si è reso necessario modificare il </w:t>
      </w:r>
      <w:r w:rsidRPr="00752269">
        <w:rPr>
          <w:rFonts w:cstheme="minorHAnsi"/>
          <w:i/>
          <w:iCs/>
          <w:sz w:val="24"/>
          <w:szCs w:val="24"/>
        </w:rPr>
        <w:t>ClusterRole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di nome</w:t>
      </w:r>
      <w:r>
        <w:rPr>
          <w:rFonts w:cstheme="minorHAnsi"/>
          <w:i/>
          <w:iCs/>
          <w:sz w:val="24"/>
          <w:szCs w:val="24"/>
        </w:rPr>
        <w:t xml:space="preserve"> </w:t>
      </w:r>
      <w:r w:rsidRPr="00752269">
        <w:rPr>
          <w:rFonts w:cstheme="minorHAnsi"/>
          <w:i/>
          <w:iCs/>
          <w:sz w:val="24"/>
          <w:szCs w:val="24"/>
        </w:rPr>
        <w:t>custom-metrics-resource-reader</w:t>
      </w:r>
      <w:r>
        <w:rPr>
          <w:rFonts w:cstheme="minorHAnsi"/>
          <w:sz w:val="24"/>
          <w:szCs w:val="24"/>
        </w:rPr>
        <w:t xml:space="preserve">, aggiungendo al campo </w:t>
      </w:r>
    </w:p>
    <w:p w14:paraId="561D99F7" w14:textId="77777777" w:rsidR="00752269" w:rsidRDefault="00752269" w:rsidP="00B95EAC">
      <w:pPr>
        <w:pStyle w:val="Nessunaspaziatura"/>
        <w:rPr>
          <w:rFonts w:cstheme="minorHAnsi"/>
          <w:sz w:val="24"/>
          <w:szCs w:val="24"/>
        </w:rPr>
      </w:pPr>
    </w:p>
    <w:p w14:paraId="234A9FF9" w14:textId="16CB907B" w:rsidR="00752269" w:rsidRDefault="00752269" w:rsidP="00752269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  <w:r w:rsidRPr="00752269">
        <w:rPr>
          <w:rFonts w:cstheme="minorHAnsi"/>
          <w:i/>
          <w:iCs/>
          <w:sz w:val="24"/>
          <w:szCs w:val="24"/>
        </w:rPr>
        <w:t>rules</w:t>
      </w:r>
      <w:r>
        <w:rPr>
          <w:rFonts w:cstheme="minorHAnsi"/>
          <w:i/>
          <w:iCs/>
          <w:sz w:val="24"/>
          <w:szCs w:val="24"/>
        </w:rPr>
        <w:t>.resource: &lt;resource list&gt;</w:t>
      </w:r>
    </w:p>
    <w:p w14:paraId="5914D5FC" w14:textId="26A4026D" w:rsidR="00752269" w:rsidRDefault="00752269" w:rsidP="00752269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voce</w:t>
      </w:r>
    </w:p>
    <w:p w14:paraId="09FB9CEF" w14:textId="1A727921" w:rsidR="00752269" w:rsidRPr="00752269" w:rsidRDefault="00752269" w:rsidP="00752269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  <w:r w:rsidRPr="00752269">
        <w:rPr>
          <w:rFonts w:cstheme="minorHAnsi"/>
          <w:i/>
          <w:iCs/>
          <w:sz w:val="24"/>
          <w:szCs w:val="24"/>
        </w:rPr>
        <w:t>- configmaps</w:t>
      </w:r>
    </w:p>
    <w:p w14:paraId="0F9AC66B" w14:textId="2F566CEF" w:rsidR="00752269" w:rsidRDefault="00752269" w:rsidP="00752269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 aggiungendo al campo</w:t>
      </w:r>
    </w:p>
    <w:p w14:paraId="219DD7AE" w14:textId="178C4AAA" w:rsidR="00752269" w:rsidRDefault="00752269" w:rsidP="00752269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  <w:r w:rsidRPr="00752269">
        <w:rPr>
          <w:rFonts w:cstheme="minorHAnsi"/>
          <w:i/>
          <w:iCs/>
          <w:sz w:val="24"/>
          <w:szCs w:val="24"/>
        </w:rPr>
        <w:t>rules.verbs: &lt;operations type list&gt;</w:t>
      </w:r>
    </w:p>
    <w:p w14:paraId="7C191E11" w14:textId="6AA368DC" w:rsidR="00752269" w:rsidRDefault="00752269" w:rsidP="00752269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</w:p>
    <w:p w14:paraId="19FAB556" w14:textId="349DB48A" w:rsidR="00752269" w:rsidRDefault="00752269" w:rsidP="00752269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voce</w:t>
      </w:r>
    </w:p>
    <w:p w14:paraId="2123EBE6" w14:textId="0BA5E245" w:rsidR="00752269" w:rsidRPr="00752269" w:rsidRDefault="00752269" w:rsidP="00752269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  <w:r w:rsidRPr="00752269">
        <w:rPr>
          <w:rFonts w:cstheme="minorHAnsi"/>
          <w:i/>
          <w:iCs/>
          <w:sz w:val="24"/>
          <w:szCs w:val="24"/>
        </w:rPr>
        <w:t>- watch</w:t>
      </w:r>
    </w:p>
    <w:p w14:paraId="2E8A9D91" w14:textId="4AE5ACAA" w:rsidR="00752269" w:rsidRDefault="00752269" w:rsidP="00CC514A">
      <w:pPr>
        <w:pStyle w:val="Nessunaspaziatura"/>
        <w:rPr>
          <w:rFonts w:cstheme="minorHAnsi"/>
          <w:sz w:val="24"/>
          <w:szCs w:val="24"/>
        </w:rPr>
      </w:pPr>
    </w:p>
    <w:p w14:paraId="681DD8F6" w14:textId="6DF1FB49" w:rsidR="00CC514A" w:rsidRDefault="00CC514A" w:rsidP="00CC514A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modo da consentire all’adapter di poter accedere correttamente alle risorse di cui ha bisogno.</w:t>
      </w:r>
    </w:p>
    <w:p w14:paraId="774219B9" w14:textId="3DE1D84D" w:rsidR="00BC7286" w:rsidRDefault="00BC7286" w:rsidP="00CC514A">
      <w:pPr>
        <w:pStyle w:val="Nessunaspaziatura"/>
        <w:rPr>
          <w:rFonts w:cstheme="minorHAnsi"/>
          <w:sz w:val="24"/>
          <w:szCs w:val="24"/>
        </w:rPr>
      </w:pPr>
    </w:p>
    <w:p w14:paraId="1837887B" w14:textId="32EB1847" w:rsidR="00BC7286" w:rsidRDefault="00BC7286" w:rsidP="00BC7286">
      <w:pPr>
        <w:pStyle w:val="Nessunaspaziatura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Verrà infine creata una risorsa di tipo </w:t>
      </w:r>
      <w:r w:rsidRPr="00BC7286">
        <w:rPr>
          <w:rFonts w:cstheme="minorHAnsi"/>
          <w:i/>
          <w:iCs/>
          <w:sz w:val="24"/>
          <w:szCs w:val="24"/>
        </w:rPr>
        <w:t>APIService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per esporre la metrica e </w:t>
      </w:r>
      <w:r w:rsidR="00D866B1">
        <w:rPr>
          <w:rFonts w:cstheme="minorHAnsi"/>
          <w:sz w:val="24"/>
          <w:szCs w:val="24"/>
        </w:rPr>
        <w:t xml:space="preserve">verrà </w:t>
      </w:r>
      <w:r>
        <w:rPr>
          <w:rFonts w:cstheme="minorHAnsi"/>
          <w:sz w:val="24"/>
          <w:szCs w:val="24"/>
        </w:rPr>
        <w:t xml:space="preserve">dispiegato, tramite </w:t>
      </w:r>
      <w:r w:rsidRPr="00BC7286">
        <w:rPr>
          <w:rFonts w:cstheme="minorHAnsi"/>
          <w:i/>
          <w:iCs/>
          <w:sz w:val="24"/>
          <w:szCs w:val="24"/>
        </w:rPr>
        <w:t>Deployment</w:t>
      </w:r>
      <w:r>
        <w:rPr>
          <w:rFonts w:cstheme="minorHAnsi"/>
          <w:i/>
          <w:iCs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il </w:t>
      </w:r>
      <w:r w:rsidRPr="00BC7286">
        <w:rPr>
          <w:rFonts w:cstheme="minorHAnsi"/>
          <w:i/>
          <w:iCs/>
          <w:sz w:val="24"/>
          <w:szCs w:val="24"/>
        </w:rPr>
        <w:t>Prometheus Adapter</w:t>
      </w:r>
      <w:r>
        <w:rPr>
          <w:rFonts w:cstheme="minorHAnsi"/>
          <w:i/>
          <w:iCs/>
          <w:sz w:val="24"/>
          <w:szCs w:val="24"/>
        </w:rPr>
        <w:t>.</w:t>
      </w:r>
    </w:p>
    <w:p w14:paraId="08F65B91" w14:textId="69EC3BC5" w:rsidR="00EA472B" w:rsidRDefault="00DD270C" w:rsidP="00BC7286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Quest’ultimo sarà agganciato</w:t>
      </w:r>
      <w:r w:rsidR="00EA472B">
        <w:rPr>
          <w:rFonts w:cstheme="minorHAnsi"/>
          <w:sz w:val="24"/>
          <w:szCs w:val="24"/>
        </w:rPr>
        <w:t xml:space="preserve"> all’istanza </w:t>
      </w:r>
      <w:r w:rsidR="00EA472B" w:rsidRPr="00EA472B">
        <w:rPr>
          <w:rFonts w:cstheme="minorHAnsi"/>
          <w:i/>
          <w:iCs/>
          <w:sz w:val="24"/>
          <w:szCs w:val="24"/>
        </w:rPr>
        <w:t>Prometheus</w:t>
      </w:r>
      <w:r w:rsidR="00EA472B">
        <w:rPr>
          <w:rFonts w:cstheme="minorHAnsi"/>
          <w:i/>
          <w:iCs/>
          <w:sz w:val="24"/>
          <w:szCs w:val="24"/>
        </w:rPr>
        <w:t>,</w:t>
      </w:r>
      <w:r w:rsidR="00EA472B">
        <w:rPr>
          <w:rFonts w:cstheme="minorHAnsi"/>
          <w:sz w:val="24"/>
          <w:szCs w:val="24"/>
        </w:rPr>
        <w:t xml:space="preserve"> dispiegata in precedenza, tramite il flag </w:t>
      </w:r>
    </w:p>
    <w:p w14:paraId="6368289F" w14:textId="77777777" w:rsidR="00EA472B" w:rsidRDefault="00EA472B" w:rsidP="00BC7286">
      <w:pPr>
        <w:pStyle w:val="Nessunaspaziatura"/>
        <w:rPr>
          <w:rFonts w:cstheme="minorHAnsi"/>
          <w:sz w:val="24"/>
          <w:szCs w:val="24"/>
        </w:rPr>
      </w:pPr>
    </w:p>
    <w:p w14:paraId="000F20E2" w14:textId="548AE42E" w:rsidR="00DD270C" w:rsidRDefault="00EA472B" w:rsidP="00EA472B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  <w:r w:rsidRPr="00EA472B">
        <w:rPr>
          <w:rFonts w:cstheme="minorHAnsi"/>
          <w:i/>
          <w:iCs/>
          <w:sz w:val="24"/>
          <w:szCs w:val="24"/>
        </w:rPr>
        <w:t xml:space="preserve">--prometheus-url= &lt;prometheus </w:t>
      </w:r>
      <w:r w:rsidR="00DB4794">
        <w:rPr>
          <w:rFonts w:cstheme="minorHAnsi"/>
          <w:i/>
          <w:iCs/>
          <w:sz w:val="24"/>
          <w:szCs w:val="24"/>
        </w:rPr>
        <w:t>host</w:t>
      </w:r>
      <w:r w:rsidRPr="00EA472B">
        <w:rPr>
          <w:rFonts w:cstheme="minorHAnsi"/>
          <w:i/>
          <w:iCs/>
          <w:sz w:val="24"/>
          <w:szCs w:val="24"/>
        </w:rPr>
        <w:t>&gt;</w:t>
      </w:r>
    </w:p>
    <w:p w14:paraId="60B04AF7" w14:textId="6638DF56" w:rsidR="00EA472B" w:rsidRDefault="00EA472B" w:rsidP="00EA472B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</w:p>
    <w:p w14:paraId="2EDCDEE1" w14:textId="43EAFC4D" w:rsidR="00EA472B" w:rsidRDefault="00EA472B" w:rsidP="00EA472B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definito in fase di deployment.</w:t>
      </w:r>
    </w:p>
    <w:p w14:paraId="28DDF74E" w14:textId="515ACBB1" w:rsidR="00612F7C" w:rsidRDefault="00612F7C" w:rsidP="00EA472B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Sarà quindi possibile verificare il corretto funzionamento dell’adapter interrogando l’api server tramite il comando:</w:t>
      </w:r>
    </w:p>
    <w:p w14:paraId="2345200B" w14:textId="2DEAF833" w:rsidR="00612F7C" w:rsidRDefault="00612F7C" w:rsidP="00EA472B">
      <w:pPr>
        <w:pStyle w:val="Nessunaspaziatura"/>
        <w:rPr>
          <w:rFonts w:cstheme="minorHAnsi"/>
          <w:sz w:val="24"/>
          <w:szCs w:val="24"/>
        </w:rPr>
      </w:pPr>
    </w:p>
    <w:p w14:paraId="2A408AD4" w14:textId="6DC37878" w:rsidR="00612F7C" w:rsidRDefault="00612F7C" w:rsidP="005915F2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  <w:r w:rsidRPr="00612F7C">
        <w:rPr>
          <w:rFonts w:cstheme="minorHAnsi"/>
          <w:i/>
          <w:iCs/>
          <w:sz w:val="24"/>
          <w:szCs w:val="24"/>
        </w:rPr>
        <w:t>oc get --raw "/apis/custom.metrics.k8s.io/v1beta1/namespaces/default/pods/*/&lt;metri</w:t>
      </w:r>
      <w:r>
        <w:rPr>
          <w:rFonts w:cstheme="minorHAnsi"/>
          <w:i/>
          <w:iCs/>
          <w:sz w:val="24"/>
          <w:szCs w:val="24"/>
        </w:rPr>
        <w:t>c</w:t>
      </w:r>
      <w:r w:rsidRPr="00612F7C">
        <w:rPr>
          <w:rFonts w:cstheme="minorHAnsi"/>
          <w:i/>
          <w:iCs/>
          <w:sz w:val="24"/>
          <w:szCs w:val="24"/>
        </w:rPr>
        <w:t xml:space="preserve"> name&gt;</w:t>
      </w:r>
      <w:r w:rsidR="00F66A82">
        <w:rPr>
          <w:rFonts w:cstheme="minorHAnsi"/>
          <w:i/>
          <w:iCs/>
          <w:sz w:val="24"/>
          <w:szCs w:val="24"/>
        </w:rPr>
        <w:t>”</w:t>
      </w:r>
    </w:p>
    <w:p w14:paraId="7EF17E96" w14:textId="11924F62" w:rsidR="00025F30" w:rsidRDefault="00025F30" w:rsidP="005915F2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</w:p>
    <w:p w14:paraId="0FFD60B6" w14:textId="1DFF315E" w:rsidR="00025F30" w:rsidRDefault="00025F30" w:rsidP="00025F30">
      <w:pPr>
        <w:pStyle w:val="Nessunaspaziatura"/>
        <w:rPr>
          <w:rFonts w:asciiTheme="majorHAnsi" w:hAnsiTheme="majorHAnsi"/>
          <w:b/>
          <w:bCs/>
          <w:i/>
          <w:i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Creazione di un </w:t>
      </w:r>
      <w:r w:rsidRPr="00025F30">
        <w:rPr>
          <w:rFonts w:asciiTheme="majorHAnsi" w:hAnsiTheme="majorHAnsi"/>
          <w:b/>
          <w:bCs/>
          <w:i/>
          <w:iCs/>
          <w:sz w:val="28"/>
          <w:szCs w:val="28"/>
        </w:rPr>
        <w:t>Horizontal</w:t>
      </w:r>
      <w:r>
        <w:rPr>
          <w:rFonts w:asciiTheme="majorHAnsi" w:hAnsiTheme="majorHAnsi"/>
          <w:b/>
          <w:bCs/>
          <w:i/>
          <w:iCs/>
          <w:sz w:val="28"/>
          <w:szCs w:val="28"/>
        </w:rPr>
        <w:t xml:space="preserve"> </w:t>
      </w:r>
      <w:r w:rsidRPr="00025F30">
        <w:rPr>
          <w:rFonts w:asciiTheme="majorHAnsi" w:hAnsiTheme="majorHAnsi"/>
          <w:b/>
          <w:bCs/>
          <w:i/>
          <w:iCs/>
          <w:sz w:val="28"/>
          <w:szCs w:val="28"/>
        </w:rPr>
        <w:t>Pod</w:t>
      </w:r>
      <w:r>
        <w:rPr>
          <w:rFonts w:asciiTheme="majorHAnsi" w:hAnsiTheme="majorHAnsi"/>
          <w:b/>
          <w:bCs/>
          <w:i/>
          <w:iCs/>
          <w:sz w:val="28"/>
          <w:szCs w:val="28"/>
        </w:rPr>
        <w:t xml:space="preserve"> </w:t>
      </w:r>
      <w:r w:rsidRPr="00025F30">
        <w:rPr>
          <w:rFonts w:asciiTheme="majorHAnsi" w:hAnsiTheme="majorHAnsi"/>
          <w:b/>
          <w:bCs/>
          <w:i/>
          <w:iCs/>
          <w:sz w:val="28"/>
          <w:szCs w:val="28"/>
        </w:rPr>
        <w:t>Autoscaler</w:t>
      </w:r>
    </w:p>
    <w:p w14:paraId="748A2320" w14:textId="72726D8C" w:rsidR="005839DF" w:rsidRDefault="005839DF" w:rsidP="00025F30">
      <w:pPr>
        <w:pStyle w:val="Nessunaspaziatura"/>
        <w:rPr>
          <w:rFonts w:asciiTheme="majorHAnsi" w:hAnsiTheme="majorHAnsi"/>
          <w:b/>
          <w:bCs/>
          <w:i/>
          <w:iCs/>
          <w:sz w:val="28"/>
          <w:szCs w:val="28"/>
        </w:rPr>
      </w:pPr>
    </w:p>
    <w:p w14:paraId="2AE1757E" w14:textId="0B918C14" w:rsidR="005839DF" w:rsidRDefault="00176204" w:rsidP="00025F30">
      <w:pPr>
        <w:pStyle w:val="Nessunaspaziatura"/>
        <w:rPr>
          <w:i/>
          <w:iCs/>
          <w:sz w:val="24"/>
          <w:szCs w:val="24"/>
        </w:rPr>
      </w:pPr>
      <w:r w:rsidRPr="00176204">
        <w:rPr>
          <w:sz w:val="24"/>
          <w:szCs w:val="24"/>
        </w:rPr>
        <w:t xml:space="preserve">Step finale </w:t>
      </w:r>
      <w:r>
        <w:rPr>
          <w:sz w:val="24"/>
          <w:szCs w:val="24"/>
        </w:rPr>
        <w:t xml:space="preserve">della configurazione, consiste nel dispiegamento di una risorsa di tipo </w:t>
      </w:r>
      <w:r w:rsidRPr="00176204">
        <w:rPr>
          <w:i/>
          <w:iCs/>
          <w:sz w:val="24"/>
          <w:szCs w:val="24"/>
        </w:rPr>
        <w:t>HorizontalPodAutoscaler</w:t>
      </w:r>
      <w:r>
        <w:rPr>
          <w:i/>
          <w:iCs/>
          <w:sz w:val="24"/>
          <w:szCs w:val="24"/>
        </w:rPr>
        <w:t>.</w:t>
      </w:r>
    </w:p>
    <w:p w14:paraId="63040B7E" w14:textId="1FB683D3" w:rsidR="00176204" w:rsidRDefault="00176204" w:rsidP="00025F30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Questo verrà agganciato all’applicazione da scalare tramite il campo</w:t>
      </w:r>
    </w:p>
    <w:p w14:paraId="37EBF3D8" w14:textId="71F6762A" w:rsidR="00176204" w:rsidRDefault="00176204" w:rsidP="00025F30">
      <w:pPr>
        <w:pStyle w:val="Nessunaspaziatura"/>
        <w:rPr>
          <w:sz w:val="24"/>
          <w:szCs w:val="24"/>
        </w:rPr>
      </w:pPr>
    </w:p>
    <w:p w14:paraId="17201B27" w14:textId="25C391F5" w:rsidR="00176204" w:rsidRDefault="00176204" w:rsidP="00176204">
      <w:pPr>
        <w:pStyle w:val="Nessunaspaziatura"/>
        <w:jc w:val="center"/>
        <w:rPr>
          <w:i/>
          <w:iCs/>
          <w:sz w:val="24"/>
          <w:szCs w:val="24"/>
        </w:rPr>
      </w:pPr>
      <w:r w:rsidRPr="00176204">
        <w:rPr>
          <w:i/>
          <w:iCs/>
          <w:sz w:val="24"/>
          <w:szCs w:val="24"/>
        </w:rPr>
        <w:t>spec.scaleTargetRef: &lt;application deployment name&gt;</w:t>
      </w:r>
    </w:p>
    <w:p w14:paraId="5AC32E08" w14:textId="0CC9D46F" w:rsidR="00176204" w:rsidRDefault="00176204" w:rsidP="00176204">
      <w:pPr>
        <w:pStyle w:val="Nessunaspaziatura"/>
        <w:jc w:val="center"/>
        <w:rPr>
          <w:i/>
          <w:iCs/>
          <w:sz w:val="24"/>
          <w:szCs w:val="24"/>
        </w:rPr>
      </w:pPr>
    </w:p>
    <w:p w14:paraId="2E04CEEC" w14:textId="5C521F52" w:rsidR="00096B0B" w:rsidRPr="009F7FC7" w:rsidRDefault="00176204" w:rsidP="009F7FC7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e avrà come input la metrica esposta dal </w:t>
      </w:r>
      <w:r w:rsidRPr="00176204">
        <w:rPr>
          <w:i/>
          <w:iCs/>
          <w:sz w:val="24"/>
          <w:szCs w:val="24"/>
        </w:rPr>
        <w:t>Prometheus Adapter</w:t>
      </w:r>
      <w:r w:rsidRPr="00176204">
        <w:rPr>
          <w:sz w:val="24"/>
          <w:szCs w:val="24"/>
        </w:rPr>
        <w:t>, tramite configurazione del campo</w:t>
      </w:r>
    </w:p>
    <w:p w14:paraId="68DED4B6" w14:textId="1675532E" w:rsidR="00176204" w:rsidRDefault="00176204" w:rsidP="00176204">
      <w:pPr>
        <w:pStyle w:val="Nessunaspaziatura"/>
        <w:jc w:val="center"/>
        <w:rPr>
          <w:i/>
          <w:iCs/>
          <w:sz w:val="24"/>
          <w:szCs w:val="24"/>
        </w:rPr>
      </w:pPr>
      <w:r w:rsidRPr="00176204">
        <w:rPr>
          <w:i/>
          <w:iCs/>
          <w:sz w:val="24"/>
          <w:szCs w:val="24"/>
        </w:rPr>
        <w:lastRenderedPageBreak/>
        <w:t>metrics.pods.metricName: &lt;metric name&gt;</w:t>
      </w:r>
    </w:p>
    <w:p w14:paraId="1FFE873A" w14:textId="558876F6" w:rsidR="00F24C36" w:rsidRDefault="00F24C36" w:rsidP="00176204">
      <w:pPr>
        <w:pStyle w:val="Nessunaspaziatura"/>
        <w:rPr>
          <w:i/>
          <w:iCs/>
          <w:sz w:val="24"/>
          <w:szCs w:val="24"/>
        </w:rPr>
      </w:pPr>
    </w:p>
    <w:p w14:paraId="6F48A3F7" w14:textId="77777777" w:rsidR="009F7FC7" w:rsidRDefault="009F7FC7" w:rsidP="00176204">
      <w:pPr>
        <w:pStyle w:val="Nessunaspaziatura"/>
        <w:rPr>
          <w:i/>
          <w:iCs/>
          <w:sz w:val="24"/>
          <w:szCs w:val="24"/>
        </w:rPr>
      </w:pPr>
    </w:p>
    <w:p w14:paraId="13C6232A" w14:textId="4BCD59E5" w:rsidR="00184CF5" w:rsidRPr="00184CF5" w:rsidRDefault="00184CF5" w:rsidP="00176204">
      <w:pPr>
        <w:pStyle w:val="Nessunaspaziatura"/>
        <w:rPr>
          <w:rFonts w:asciiTheme="majorHAnsi" w:hAnsiTheme="majorHAnsi"/>
          <w:b/>
          <w:bCs/>
          <w:sz w:val="28"/>
          <w:szCs w:val="28"/>
        </w:rPr>
      </w:pPr>
      <w:r w:rsidRPr="00184CF5">
        <w:rPr>
          <w:rFonts w:asciiTheme="majorHAnsi" w:hAnsiTheme="majorHAnsi"/>
          <w:b/>
          <w:bCs/>
          <w:sz w:val="28"/>
          <w:szCs w:val="28"/>
        </w:rPr>
        <w:t>Ulteriori verifiche e configurazioni da effettuare</w:t>
      </w:r>
    </w:p>
    <w:p w14:paraId="12E505F1" w14:textId="77777777" w:rsidR="00184CF5" w:rsidRDefault="00184CF5" w:rsidP="00176204">
      <w:pPr>
        <w:pStyle w:val="Nessunaspaziatura"/>
        <w:rPr>
          <w:sz w:val="24"/>
          <w:szCs w:val="24"/>
        </w:rPr>
      </w:pPr>
    </w:p>
    <w:p w14:paraId="0347F69B" w14:textId="33C56A51" w:rsidR="00096B0B" w:rsidRDefault="00096B0B" w:rsidP="00176204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Per il dispiegamento di test che è stato </w:t>
      </w:r>
      <w:r w:rsidR="00184CF5">
        <w:rPr>
          <w:sz w:val="24"/>
          <w:szCs w:val="24"/>
        </w:rPr>
        <w:t>fatto</w:t>
      </w:r>
      <w:r>
        <w:rPr>
          <w:sz w:val="24"/>
          <w:szCs w:val="24"/>
        </w:rPr>
        <w:t>, l’</w:t>
      </w:r>
      <w:r w:rsidRPr="00096B0B">
        <w:rPr>
          <w:i/>
          <w:iCs/>
          <w:sz w:val="24"/>
          <w:szCs w:val="24"/>
        </w:rPr>
        <w:t>HorizontalPodAutoscaler</w:t>
      </w:r>
      <w:r>
        <w:rPr>
          <w:sz w:val="24"/>
          <w:szCs w:val="24"/>
        </w:rPr>
        <w:t xml:space="preserve"> è stato configurato per scalare la stessa applicazione monitorata, come descritto dall’articolo, ed è stato osservato il corretto funzionamento dello scaling automatico</w:t>
      </w:r>
      <w:r w:rsidR="00184CF5">
        <w:rPr>
          <w:sz w:val="24"/>
          <w:szCs w:val="24"/>
        </w:rPr>
        <w:t xml:space="preserve"> al variare della metrica esposta</w:t>
      </w:r>
      <w:r>
        <w:rPr>
          <w:sz w:val="24"/>
          <w:szCs w:val="24"/>
        </w:rPr>
        <w:t>.</w:t>
      </w:r>
    </w:p>
    <w:p w14:paraId="1514CC05" w14:textId="77777777" w:rsidR="00096B0B" w:rsidRDefault="00096B0B" w:rsidP="00176204">
      <w:pPr>
        <w:pStyle w:val="Nessunaspaziatura"/>
        <w:rPr>
          <w:sz w:val="24"/>
          <w:szCs w:val="24"/>
        </w:rPr>
      </w:pPr>
    </w:p>
    <w:p w14:paraId="69F72B79" w14:textId="378C791F" w:rsidR="00096B0B" w:rsidRDefault="00096B0B" w:rsidP="00176204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Passaggio successivo sarà quello di verificare l’autoscaling, agganciando all’ l’</w:t>
      </w:r>
      <w:r w:rsidRPr="00096B0B">
        <w:rPr>
          <w:i/>
          <w:iCs/>
          <w:sz w:val="24"/>
          <w:szCs w:val="24"/>
        </w:rPr>
        <w:t>HorizontalPodAutoscaler</w:t>
      </w:r>
      <w:r>
        <w:rPr>
          <w:sz w:val="24"/>
          <w:szCs w:val="24"/>
        </w:rPr>
        <w:t xml:space="preserve"> un’applicazione diversa da quella monitorata.</w:t>
      </w:r>
    </w:p>
    <w:p w14:paraId="171B0561" w14:textId="02AA198F" w:rsidR="00096B0B" w:rsidRDefault="00096B0B" w:rsidP="00176204">
      <w:pPr>
        <w:pStyle w:val="Nessunaspaziatura"/>
        <w:rPr>
          <w:sz w:val="24"/>
          <w:szCs w:val="24"/>
        </w:rPr>
      </w:pPr>
    </w:p>
    <w:p w14:paraId="52A322B8" w14:textId="423326FF" w:rsidR="00096B0B" w:rsidRDefault="00096B0B" w:rsidP="00176204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Occorrerà </w:t>
      </w:r>
      <w:r w:rsidR="00184CF5">
        <w:rPr>
          <w:sz w:val="24"/>
          <w:szCs w:val="24"/>
        </w:rPr>
        <w:t xml:space="preserve">poi configurare opportunamente i ruoli al’interno del cluster, in modo da consentire ad un utente diverso dal </w:t>
      </w:r>
      <w:r w:rsidR="00184CF5" w:rsidRPr="00184CF5">
        <w:rPr>
          <w:i/>
          <w:iCs/>
          <w:sz w:val="24"/>
          <w:szCs w:val="24"/>
        </w:rPr>
        <w:t>cluster admin</w:t>
      </w:r>
      <w:r w:rsidR="00184CF5">
        <w:rPr>
          <w:i/>
          <w:iCs/>
          <w:sz w:val="24"/>
          <w:szCs w:val="24"/>
        </w:rPr>
        <w:t xml:space="preserve"> </w:t>
      </w:r>
      <w:r w:rsidR="00184CF5">
        <w:rPr>
          <w:sz w:val="24"/>
          <w:szCs w:val="24"/>
        </w:rPr>
        <w:t>di poter dispiegare le risorse necessarie all’autoscaling, all’interno di un namespace diverso da quello di default.</w:t>
      </w:r>
    </w:p>
    <w:p w14:paraId="3F6BDDA7" w14:textId="2823216B" w:rsidR="00950C4C" w:rsidRDefault="00950C4C" w:rsidP="00176204">
      <w:pPr>
        <w:pStyle w:val="Nessunaspaziatura"/>
        <w:rPr>
          <w:sz w:val="24"/>
          <w:szCs w:val="24"/>
        </w:rPr>
      </w:pPr>
    </w:p>
    <w:p w14:paraId="66C5BFDD" w14:textId="77777777" w:rsidR="00950C4C" w:rsidRPr="00184CF5" w:rsidRDefault="00950C4C" w:rsidP="00176204">
      <w:pPr>
        <w:pStyle w:val="Nessunaspaziatura"/>
        <w:rPr>
          <w:sz w:val="24"/>
          <w:szCs w:val="24"/>
        </w:rPr>
      </w:pPr>
    </w:p>
    <w:p w14:paraId="059CA077" w14:textId="2BDC0F69" w:rsidR="00950C4C" w:rsidRPr="00EA06B7" w:rsidRDefault="001B002C" w:rsidP="00950C4C">
      <w:pPr>
        <w:pStyle w:val="Nessunaspaziatura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</w:rPr>
        <w:t xml:space="preserve">2. </w:t>
      </w:r>
      <w:r w:rsidR="00950C4C">
        <w:rPr>
          <w:rFonts w:asciiTheme="majorHAnsi" w:hAnsiTheme="majorHAnsi"/>
          <w:b/>
          <w:bCs/>
          <w:sz w:val="36"/>
          <w:szCs w:val="36"/>
        </w:rPr>
        <w:t>External</w:t>
      </w:r>
      <w:r w:rsidR="00950C4C" w:rsidRPr="00EA06B7">
        <w:rPr>
          <w:rFonts w:asciiTheme="majorHAnsi" w:hAnsiTheme="majorHAnsi"/>
          <w:b/>
          <w:bCs/>
          <w:sz w:val="36"/>
          <w:szCs w:val="36"/>
        </w:rPr>
        <w:t xml:space="preserve"> metrics autoscaling</w:t>
      </w:r>
    </w:p>
    <w:p w14:paraId="34FC2510" w14:textId="64C4B0B9" w:rsidR="00025F30" w:rsidRDefault="00025F30" w:rsidP="00025F30">
      <w:pPr>
        <w:pStyle w:val="Nessunaspaziatura"/>
        <w:rPr>
          <w:rFonts w:cstheme="minorHAnsi"/>
          <w:sz w:val="24"/>
          <w:szCs w:val="24"/>
          <w:u w:val="single"/>
        </w:rPr>
      </w:pPr>
    </w:p>
    <w:p w14:paraId="68BC8B96" w14:textId="12EDC3C6" w:rsidR="00950C4C" w:rsidRDefault="00950C4C" w:rsidP="00025F30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La verifica circa l’autoscaling di un’applicazione diversa da quella monitorata non ha dato esito positivo.</w:t>
      </w:r>
    </w:p>
    <w:p w14:paraId="7AC5E2DC" w14:textId="0CE961F5" w:rsidR="00950C4C" w:rsidRDefault="00FA6C59" w:rsidP="00025F30">
      <w:pPr>
        <w:pStyle w:val="Nessunaspaziatura"/>
        <w:rPr>
          <w:sz w:val="24"/>
          <w:szCs w:val="24"/>
        </w:rPr>
      </w:pPr>
      <w:r w:rsidRPr="00FA6C59">
        <w:rPr>
          <w:sz w:val="24"/>
          <w:szCs w:val="24"/>
        </w:rPr>
        <w:t xml:space="preserve">il problema principale </w:t>
      </w:r>
      <w:r>
        <w:rPr>
          <w:sz w:val="24"/>
          <w:szCs w:val="24"/>
        </w:rPr>
        <w:t xml:space="preserve">è </w:t>
      </w:r>
      <w:r w:rsidRPr="00FA6C59">
        <w:rPr>
          <w:sz w:val="24"/>
          <w:szCs w:val="24"/>
        </w:rPr>
        <w:t xml:space="preserve">che le metriche </w:t>
      </w:r>
      <w:r w:rsidRPr="00FA6C59">
        <w:rPr>
          <w:i/>
          <w:iCs/>
          <w:sz w:val="24"/>
          <w:szCs w:val="24"/>
        </w:rPr>
        <w:t>custom</w:t>
      </w:r>
      <w:r w:rsidRPr="00FA6C59">
        <w:rPr>
          <w:sz w:val="24"/>
          <w:szCs w:val="24"/>
        </w:rPr>
        <w:t xml:space="preserve"> non possono influire su </w:t>
      </w:r>
      <w:r>
        <w:rPr>
          <w:sz w:val="24"/>
          <w:szCs w:val="24"/>
        </w:rPr>
        <w:t>pod appartenenti ad una applicazione diversa</w:t>
      </w:r>
      <w:r w:rsidRPr="00FA6C59">
        <w:rPr>
          <w:sz w:val="24"/>
          <w:szCs w:val="24"/>
        </w:rPr>
        <w:t xml:space="preserve">, poiché vengono raccolte solo per i pod </w:t>
      </w:r>
      <w:r>
        <w:rPr>
          <w:sz w:val="24"/>
          <w:szCs w:val="24"/>
        </w:rPr>
        <w:t>dell’applicazione monitorata</w:t>
      </w:r>
      <w:r w:rsidRPr="00FA6C59">
        <w:rPr>
          <w:sz w:val="24"/>
          <w:szCs w:val="24"/>
        </w:rPr>
        <w:t>.</w:t>
      </w:r>
    </w:p>
    <w:p w14:paraId="705FA12F" w14:textId="1FB77639" w:rsidR="00FA6C59" w:rsidRDefault="00FA6C59" w:rsidP="00025F30">
      <w:pPr>
        <w:pStyle w:val="Nessunaspaziatura"/>
        <w:rPr>
          <w:sz w:val="24"/>
          <w:szCs w:val="24"/>
        </w:rPr>
      </w:pPr>
    </w:p>
    <w:p w14:paraId="5C3F1CC8" w14:textId="21E9FFC6" w:rsidR="00FA6C59" w:rsidRDefault="00F954DB" w:rsidP="00025F30">
      <w:pPr>
        <w:pStyle w:val="Nessunaspaziatura"/>
        <w:rPr>
          <w:i/>
          <w:iCs/>
          <w:sz w:val="24"/>
          <w:szCs w:val="24"/>
        </w:rPr>
      </w:pPr>
      <w:r>
        <w:rPr>
          <w:sz w:val="24"/>
          <w:szCs w:val="24"/>
        </w:rPr>
        <w:t>Per esporre il problema, s</w:t>
      </w:r>
      <w:r w:rsidR="00FA6C59">
        <w:rPr>
          <w:sz w:val="24"/>
          <w:szCs w:val="24"/>
        </w:rPr>
        <w:t>uppon</w:t>
      </w:r>
      <w:r>
        <w:rPr>
          <w:sz w:val="24"/>
          <w:szCs w:val="24"/>
        </w:rPr>
        <w:t>iamo</w:t>
      </w:r>
      <w:r w:rsidR="00FA6C59">
        <w:rPr>
          <w:sz w:val="24"/>
          <w:szCs w:val="24"/>
        </w:rPr>
        <w:t xml:space="preserve"> che la nostra applicazione monitorata sia </w:t>
      </w:r>
      <w:r w:rsidR="00FA6C59" w:rsidRPr="00FA6C59">
        <w:rPr>
          <w:i/>
          <w:iCs/>
          <w:sz w:val="24"/>
          <w:szCs w:val="24"/>
        </w:rPr>
        <w:t>sample-app</w:t>
      </w:r>
      <w:r w:rsidR="00FA6C59">
        <w:rPr>
          <w:i/>
          <w:iCs/>
          <w:sz w:val="24"/>
          <w:szCs w:val="24"/>
        </w:rPr>
        <w:t xml:space="preserve">, </w:t>
      </w:r>
      <w:r w:rsidR="0083164D">
        <w:rPr>
          <w:sz w:val="24"/>
          <w:szCs w:val="24"/>
        </w:rPr>
        <w:t xml:space="preserve">occorrerà quindi avere </w:t>
      </w:r>
      <w:r w:rsidR="00FA6C59">
        <w:rPr>
          <w:sz w:val="24"/>
          <w:szCs w:val="24"/>
        </w:rPr>
        <w:t xml:space="preserve">un istanza di </w:t>
      </w:r>
      <w:r w:rsidR="00FA6C59" w:rsidRPr="00FA6C59">
        <w:rPr>
          <w:i/>
          <w:iCs/>
          <w:sz w:val="24"/>
          <w:szCs w:val="24"/>
        </w:rPr>
        <w:t>Prometheus</w:t>
      </w:r>
      <w:r w:rsidR="00FA6C59">
        <w:rPr>
          <w:i/>
          <w:iCs/>
          <w:sz w:val="24"/>
          <w:szCs w:val="24"/>
        </w:rPr>
        <w:t xml:space="preserve"> </w:t>
      </w:r>
      <w:r w:rsidR="00FA6C59">
        <w:rPr>
          <w:sz w:val="24"/>
          <w:szCs w:val="24"/>
        </w:rPr>
        <w:t xml:space="preserve">agganciata ad un </w:t>
      </w:r>
      <w:r w:rsidR="00FA6C59" w:rsidRPr="00FA6C59">
        <w:rPr>
          <w:i/>
          <w:iCs/>
          <w:sz w:val="24"/>
          <w:szCs w:val="24"/>
        </w:rPr>
        <w:t>ServiceMonitor</w:t>
      </w:r>
      <w:r w:rsidR="0083164D">
        <w:rPr>
          <w:i/>
          <w:iCs/>
          <w:sz w:val="24"/>
          <w:szCs w:val="24"/>
        </w:rPr>
        <w:t>,</w:t>
      </w:r>
      <w:r w:rsidR="00FA6C59">
        <w:rPr>
          <w:i/>
          <w:iCs/>
          <w:sz w:val="24"/>
          <w:szCs w:val="24"/>
        </w:rPr>
        <w:t xml:space="preserve"> </w:t>
      </w:r>
      <w:r w:rsidR="00FA6C59">
        <w:rPr>
          <w:sz w:val="24"/>
          <w:szCs w:val="24"/>
        </w:rPr>
        <w:t xml:space="preserve">che a sua volta </w:t>
      </w:r>
      <w:r w:rsidR="0083164D">
        <w:rPr>
          <w:sz w:val="24"/>
          <w:szCs w:val="24"/>
        </w:rPr>
        <w:t xml:space="preserve">sarà </w:t>
      </w:r>
      <w:r w:rsidR="00FA6C59">
        <w:rPr>
          <w:sz w:val="24"/>
          <w:szCs w:val="24"/>
        </w:rPr>
        <w:t>collegat</w:t>
      </w:r>
      <w:r w:rsidR="0083164D">
        <w:rPr>
          <w:sz w:val="24"/>
          <w:szCs w:val="24"/>
        </w:rPr>
        <w:t>a</w:t>
      </w:r>
      <w:r w:rsidR="00FA6C59">
        <w:rPr>
          <w:sz w:val="24"/>
          <w:szCs w:val="24"/>
        </w:rPr>
        <w:t xml:space="preserve"> all’applicazione </w:t>
      </w:r>
      <w:r w:rsidR="00FA6C59" w:rsidRPr="00FA6C59">
        <w:rPr>
          <w:i/>
          <w:iCs/>
          <w:sz w:val="24"/>
          <w:szCs w:val="24"/>
        </w:rPr>
        <w:t>sample-app</w:t>
      </w:r>
      <w:r w:rsidR="0083164D">
        <w:rPr>
          <w:i/>
          <w:iCs/>
          <w:sz w:val="24"/>
          <w:szCs w:val="24"/>
        </w:rPr>
        <w:t>.</w:t>
      </w:r>
      <w:r w:rsidR="0083164D">
        <w:rPr>
          <w:i/>
          <w:iCs/>
          <w:sz w:val="24"/>
          <w:szCs w:val="24"/>
        </w:rPr>
        <w:br/>
      </w:r>
      <w:r w:rsidR="0083164D">
        <w:rPr>
          <w:sz w:val="24"/>
          <w:szCs w:val="24"/>
        </w:rPr>
        <w:t>A</w:t>
      </w:r>
      <w:r w:rsidR="00FA6C59">
        <w:rPr>
          <w:sz w:val="24"/>
          <w:szCs w:val="24"/>
        </w:rPr>
        <w:t xml:space="preserve">vremo </w:t>
      </w:r>
      <w:r w:rsidR="0083164D">
        <w:rPr>
          <w:sz w:val="24"/>
          <w:szCs w:val="24"/>
        </w:rPr>
        <w:t xml:space="preserve">poi </w:t>
      </w:r>
      <w:r w:rsidR="00FA6C59">
        <w:rPr>
          <w:sz w:val="24"/>
          <w:szCs w:val="24"/>
        </w:rPr>
        <w:t xml:space="preserve">un istanza di </w:t>
      </w:r>
      <w:r w:rsidR="00FA6C59" w:rsidRPr="00FA6C59">
        <w:rPr>
          <w:i/>
          <w:iCs/>
          <w:sz w:val="24"/>
          <w:szCs w:val="24"/>
        </w:rPr>
        <w:t>PrometheusAdapter</w:t>
      </w:r>
      <w:r w:rsidR="00FA6C59">
        <w:rPr>
          <w:i/>
          <w:iCs/>
          <w:sz w:val="24"/>
          <w:szCs w:val="24"/>
        </w:rPr>
        <w:t xml:space="preserve"> </w:t>
      </w:r>
      <w:r w:rsidR="00FA6C59">
        <w:rPr>
          <w:sz w:val="24"/>
          <w:szCs w:val="24"/>
        </w:rPr>
        <w:t xml:space="preserve">che </w:t>
      </w:r>
      <w:r w:rsidR="0083164D">
        <w:rPr>
          <w:sz w:val="24"/>
          <w:szCs w:val="24"/>
        </w:rPr>
        <w:t xml:space="preserve">andrà </w:t>
      </w:r>
      <w:r w:rsidR="00FA6C59">
        <w:rPr>
          <w:sz w:val="24"/>
          <w:szCs w:val="24"/>
        </w:rPr>
        <w:t xml:space="preserve">a leggere </w:t>
      </w:r>
      <w:r w:rsidR="0083164D">
        <w:rPr>
          <w:sz w:val="24"/>
          <w:szCs w:val="24"/>
        </w:rPr>
        <w:t xml:space="preserve">il valore di un ametrica (e.g. </w:t>
      </w:r>
      <w:r w:rsidR="0083164D" w:rsidRPr="0083164D">
        <w:rPr>
          <w:i/>
          <w:iCs/>
          <w:sz w:val="24"/>
          <w:szCs w:val="24"/>
        </w:rPr>
        <w:t>nginx_http_requests_per_second</w:t>
      </w:r>
      <w:r w:rsidR="0083164D">
        <w:rPr>
          <w:sz w:val="24"/>
          <w:szCs w:val="24"/>
        </w:rPr>
        <w:t xml:space="preserve">) </w:t>
      </w:r>
      <w:r w:rsidR="00FA6C59">
        <w:rPr>
          <w:sz w:val="24"/>
          <w:szCs w:val="24"/>
        </w:rPr>
        <w:t xml:space="preserve">da </w:t>
      </w:r>
      <w:r w:rsidR="00FA6C59" w:rsidRPr="00FA6C59">
        <w:rPr>
          <w:i/>
          <w:iCs/>
          <w:sz w:val="24"/>
          <w:szCs w:val="24"/>
        </w:rPr>
        <w:t>Prometheus</w:t>
      </w:r>
      <w:r w:rsidR="00FA6C59">
        <w:rPr>
          <w:i/>
          <w:iCs/>
          <w:sz w:val="24"/>
          <w:szCs w:val="24"/>
        </w:rPr>
        <w:t xml:space="preserve"> </w:t>
      </w:r>
      <w:r w:rsidR="00FA6C59">
        <w:rPr>
          <w:sz w:val="24"/>
          <w:szCs w:val="24"/>
        </w:rPr>
        <w:t>e la esp</w:t>
      </w:r>
      <w:r>
        <w:rPr>
          <w:sz w:val="24"/>
          <w:szCs w:val="24"/>
        </w:rPr>
        <w:t>orrà</w:t>
      </w:r>
      <w:r w:rsidR="00FA6C59">
        <w:rPr>
          <w:sz w:val="24"/>
          <w:szCs w:val="24"/>
        </w:rPr>
        <w:t xml:space="preserve"> come </w:t>
      </w:r>
      <w:r w:rsidR="00FA6C59" w:rsidRPr="00FA6C59">
        <w:rPr>
          <w:i/>
          <w:iCs/>
          <w:sz w:val="24"/>
          <w:szCs w:val="24"/>
        </w:rPr>
        <w:t>custom metric api</w:t>
      </w:r>
      <w:r w:rsidR="00FA6C59">
        <w:rPr>
          <w:i/>
          <w:iCs/>
          <w:sz w:val="24"/>
          <w:szCs w:val="24"/>
        </w:rPr>
        <w:t xml:space="preserve"> (</w:t>
      </w:r>
      <w:r w:rsidR="00FA6C59" w:rsidRPr="00FA6C59">
        <w:rPr>
          <w:i/>
          <w:iCs/>
          <w:sz w:val="24"/>
          <w:szCs w:val="24"/>
        </w:rPr>
        <w:t>custom.metrics.k8s.io</w:t>
      </w:r>
      <w:r w:rsidR="00FA6C59">
        <w:rPr>
          <w:i/>
          <w:iCs/>
          <w:sz w:val="24"/>
          <w:szCs w:val="24"/>
        </w:rPr>
        <w:t>).</w:t>
      </w:r>
    </w:p>
    <w:p w14:paraId="56A326EF" w14:textId="4C1984CD" w:rsidR="0083164D" w:rsidRDefault="0083164D" w:rsidP="00025F30">
      <w:pPr>
        <w:pStyle w:val="Nessunaspaziatura"/>
        <w:rPr>
          <w:i/>
          <w:iCs/>
          <w:sz w:val="24"/>
          <w:szCs w:val="24"/>
        </w:rPr>
      </w:pPr>
    </w:p>
    <w:p w14:paraId="0A088E7C" w14:textId="0B6395E7" w:rsidR="0083164D" w:rsidRDefault="0083164D" w:rsidP="00025F30">
      <w:pPr>
        <w:pStyle w:val="Nessunaspaziatura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A questo punto, andando a creare l’ </w:t>
      </w:r>
      <w:r w:rsidRPr="0083164D">
        <w:rPr>
          <w:i/>
          <w:iCs/>
          <w:sz w:val="24"/>
          <w:szCs w:val="24"/>
        </w:rPr>
        <w:t>HorizontalPodAutoscaler</w:t>
      </w:r>
      <w:r>
        <w:rPr>
          <w:i/>
          <w:iCs/>
          <w:sz w:val="24"/>
          <w:szCs w:val="24"/>
        </w:rPr>
        <w:t>:</w:t>
      </w:r>
    </w:p>
    <w:p w14:paraId="067A6536" w14:textId="20897520" w:rsidR="0083164D" w:rsidRDefault="0083164D" w:rsidP="00025F30">
      <w:pPr>
        <w:pStyle w:val="Nessunaspaziatura"/>
        <w:rPr>
          <w:i/>
          <w:iCs/>
          <w:sz w:val="24"/>
          <w:szCs w:val="24"/>
        </w:rPr>
      </w:pPr>
    </w:p>
    <w:p w14:paraId="11D0F187" w14:textId="4B200A10" w:rsidR="0083164D" w:rsidRPr="0083164D" w:rsidRDefault="0083164D" w:rsidP="008316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</w:pPr>
      <w:r w:rsidRPr="0083164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kind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: HorizontalPodAutoscaler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83164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apiVersion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: autoscaling/v2beta1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83164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metadata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: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  <w:t xml:space="preserve">  </w:t>
      </w:r>
      <w:r w:rsidRPr="0083164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name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: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sample-app2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-hpa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83164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spec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: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  <w:t xml:space="preserve">  </w:t>
      </w:r>
      <w:r w:rsidRPr="0083164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scaleTargetRef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: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  <w:t xml:space="preserve">    </w:t>
      </w:r>
      <w:r w:rsidRPr="0083164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apiVersion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: apps/v1</w:t>
      </w:r>
      <w:r w:rsidRPr="0083164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t-IT"/>
        </w:rPr>
        <w:t xml:space="preserve"> </w:t>
      </w:r>
      <w:r w:rsidRPr="0083164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t-IT"/>
        </w:rPr>
        <w:br/>
        <w:t xml:space="preserve">    </w:t>
      </w:r>
      <w:r w:rsidRPr="0083164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kind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: Deployment</w:t>
      </w:r>
      <w:r w:rsidRPr="0083164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t-IT"/>
        </w:rPr>
        <w:t xml:space="preserve"> </w:t>
      </w:r>
      <w:r w:rsidRPr="0083164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t-IT"/>
        </w:rPr>
        <w:br/>
        <w:t xml:space="preserve">    </w:t>
      </w:r>
      <w:r w:rsidRPr="0083164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name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: sample-app2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  <w:t xml:space="preserve">  </w:t>
      </w:r>
      <w:r w:rsidRPr="0083164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minReplicas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: 1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  <w:t xml:space="preserve">  </w:t>
      </w:r>
      <w:r w:rsidRPr="0083164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maxReplicas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: 3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  <w:t xml:space="preserve">  </w:t>
      </w:r>
      <w:r w:rsidRPr="0083164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metrics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: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  <w:t xml:space="preserve">    - </w:t>
      </w:r>
      <w:r w:rsidRPr="0083164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type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: Pods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  <w:t xml:space="preserve">      </w:t>
      </w:r>
      <w:r w:rsidRPr="0083164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pods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:</w:t>
      </w:r>
      <w:r w:rsidRPr="0083164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t-IT"/>
        </w:rPr>
        <w:t xml:space="preserve"> </w:t>
      </w:r>
      <w:r w:rsidRPr="0083164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t-IT"/>
        </w:rPr>
        <w:br/>
        <w:t xml:space="preserve">        </w:t>
      </w:r>
      <w:r w:rsidRPr="0083164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metricName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: nginx_http_requests_per_second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  <w:t xml:space="preserve">        </w:t>
      </w:r>
      <w:r w:rsidRPr="0083164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targetAverageValue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: 20m</w:t>
      </w:r>
    </w:p>
    <w:p w14:paraId="545F226B" w14:textId="77777777" w:rsidR="0083164D" w:rsidRPr="0083164D" w:rsidRDefault="0083164D" w:rsidP="00025F30">
      <w:pPr>
        <w:pStyle w:val="Nessunaspaziatura"/>
        <w:rPr>
          <w:sz w:val="24"/>
          <w:szCs w:val="24"/>
        </w:rPr>
      </w:pPr>
    </w:p>
    <w:p w14:paraId="51535B1B" w14:textId="03D54E19" w:rsidR="00FA6C59" w:rsidRDefault="0083164D" w:rsidP="00025F30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Quest’ultimo andrà ad interrogare la metrica </w:t>
      </w:r>
      <w:r w:rsidR="00AE2350">
        <w:rPr>
          <w:sz w:val="24"/>
          <w:szCs w:val="24"/>
        </w:rPr>
        <w:t xml:space="preserve">esposta dall’adapter, </w:t>
      </w:r>
      <w:r>
        <w:rPr>
          <w:sz w:val="24"/>
          <w:szCs w:val="24"/>
        </w:rPr>
        <w:t>tramite la richiesta GET all’URI:</w:t>
      </w:r>
    </w:p>
    <w:p w14:paraId="7D16FB75" w14:textId="1FB91B79" w:rsidR="0083164D" w:rsidRDefault="0083164D" w:rsidP="00C96453">
      <w:pPr>
        <w:pStyle w:val="Nessunaspaziatura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“/apis/custom.metrics.k8s.io/v1beta1/namespaces/tesi-delucia/pods/%2A/nginx_http_requests_per_second?labelSelector=app%3D</w:t>
      </w:r>
      <w:r w:rsidRPr="0083164D">
        <w:rPr>
          <w:rFonts w:ascii="Lucida Console" w:hAnsi="Lucida Console" w:cs="Lucida Console"/>
          <w:color w:val="FF0000"/>
          <w:sz w:val="18"/>
          <w:szCs w:val="18"/>
        </w:rPr>
        <w:t>sample-app2</w:t>
      </w:r>
      <w:r>
        <w:rPr>
          <w:rFonts w:ascii="Lucida Console" w:hAnsi="Lucida Console" w:cs="Lucida Console"/>
          <w:sz w:val="18"/>
          <w:szCs w:val="18"/>
        </w:rPr>
        <w:t>”.</w:t>
      </w:r>
    </w:p>
    <w:p w14:paraId="677E3F4D" w14:textId="1B5FA542" w:rsidR="0083164D" w:rsidRPr="00B91620" w:rsidRDefault="0083164D" w:rsidP="00025F30">
      <w:pPr>
        <w:pStyle w:val="Nessunaspaziatura"/>
        <w:rPr>
          <w:rFonts w:cstheme="minorHAnsi"/>
          <w:sz w:val="24"/>
          <w:szCs w:val="24"/>
        </w:rPr>
      </w:pPr>
    </w:p>
    <w:p w14:paraId="3F53A693" w14:textId="21CD8F77" w:rsidR="0083164D" w:rsidRDefault="0083164D" w:rsidP="00025F30">
      <w:pPr>
        <w:pStyle w:val="Nessunaspaziatura"/>
        <w:rPr>
          <w:rFonts w:ascii="Lucida Console" w:hAnsi="Lucida Console" w:cs="Lucida Console"/>
          <w:sz w:val="18"/>
          <w:szCs w:val="18"/>
        </w:rPr>
      </w:pPr>
      <w:r w:rsidRPr="00B91620">
        <w:rPr>
          <w:rFonts w:cstheme="minorHAnsi"/>
          <w:sz w:val="24"/>
          <w:szCs w:val="24"/>
        </w:rPr>
        <w:t>Rispetto a quest’uri, la risposta del</w:t>
      </w:r>
      <w:r w:rsidR="00AE2350" w:rsidRPr="00B91620">
        <w:rPr>
          <w:rFonts w:cstheme="minorHAnsi"/>
          <w:sz w:val="24"/>
          <w:szCs w:val="24"/>
        </w:rPr>
        <w:t>l’api server del</w:t>
      </w:r>
      <w:r w:rsidRPr="00B91620">
        <w:rPr>
          <w:rFonts w:cstheme="minorHAnsi"/>
          <w:sz w:val="24"/>
          <w:szCs w:val="24"/>
        </w:rPr>
        <w:t xml:space="preserve"> </w:t>
      </w:r>
      <w:r w:rsidRPr="00B91620">
        <w:rPr>
          <w:rFonts w:cstheme="minorHAnsi"/>
          <w:i/>
          <w:iCs/>
          <w:sz w:val="24"/>
          <w:szCs w:val="24"/>
        </w:rPr>
        <w:t>PrometheusAdapter</w:t>
      </w:r>
      <w:r w:rsidRPr="00B91620">
        <w:rPr>
          <w:rFonts w:cstheme="minorHAnsi"/>
          <w:sz w:val="24"/>
          <w:szCs w:val="24"/>
        </w:rPr>
        <w:t xml:space="preserve"> è:</w:t>
      </w:r>
    </w:p>
    <w:p w14:paraId="1238286E" w14:textId="0F73B9EA" w:rsidR="0083164D" w:rsidRDefault="0083164D" w:rsidP="00025F30">
      <w:pPr>
        <w:pStyle w:val="Nessunaspaziatura"/>
        <w:rPr>
          <w:rFonts w:ascii="Lucida Console" w:hAnsi="Lucida Console" w:cs="Lucida Console"/>
          <w:sz w:val="18"/>
          <w:szCs w:val="18"/>
        </w:rPr>
      </w:pPr>
    </w:p>
    <w:p w14:paraId="70E66AF4" w14:textId="77777777" w:rsidR="0083164D" w:rsidRPr="0083164D" w:rsidRDefault="0083164D" w:rsidP="008316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 w:rsidRPr="0083164D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{</w:t>
      </w:r>
    </w:p>
    <w:p w14:paraId="52A21697" w14:textId="77777777" w:rsidR="0083164D" w:rsidRPr="0083164D" w:rsidRDefault="0083164D" w:rsidP="008316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</w:pPr>
      <w:r w:rsidRPr="0083164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ab/>
      </w:r>
      <w:r w:rsidRPr="0083164D">
        <w:rPr>
          <w:rFonts w:ascii="Courier New" w:eastAsia="Times New Roman" w:hAnsi="Courier New" w:cs="Courier New"/>
          <w:color w:val="69C374"/>
          <w:sz w:val="20"/>
          <w:szCs w:val="20"/>
          <w:lang w:eastAsia="it-IT"/>
        </w:rPr>
        <w:t>"kind"</w:t>
      </w:r>
      <w:r w:rsidRPr="0083164D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:</w:t>
      </w:r>
      <w:r w:rsidRPr="0083164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 xml:space="preserve"> </w:t>
      </w:r>
      <w:r w:rsidRPr="0083164D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"MetricValueList"</w:t>
      </w:r>
      <w:r w:rsidRPr="0083164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,</w:t>
      </w:r>
    </w:p>
    <w:p w14:paraId="2F4973C0" w14:textId="77777777" w:rsidR="0083164D" w:rsidRPr="0083164D" w:rsidRDefault="0083164D" w:rsidP="008316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</w:pPr>
      <w:r w:rsidRPr="0083164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ab/>
      </w:r>
      <w:r w:rsidRPr="0083164D">
        <w:rPr>
          <w:rFonts w:ascii="Courier New" w:eastAsia="Times New Roman" w:hAnsi="Courier New" w:cs="Courier New"/>
          <w:color w:val="69C374"/>
          <w:sz w:val="20"/>
          <w:szCs w:val="20"/>
          <w:lang w:eastAsia="it-IT"/>
        </w:rPr>
        <w:t>"apiVersion"</w:t>
      </w:r>
      <w:r w:rsidRPr="0083164D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:</w:t>
      </w:r>
      <w:r w:rsidRPr="0083164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 xml:space="preserve"> </w:t>
      </w:r>
      <w:r w:rsidRPr="0083164D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"custom.metrics.k8s.io/v1beta1"</w:t>
      </w:r>
      <w:r w:rsidRPr="0083164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,</w:t>
      </w:r>
    </w:p>
    <w:p w14:paraId="393C3771" w14:textId="77777777" w:rsidR="00AE2350" w:rsidRDefault="0083164D" w:rsidP="008316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</w:pPr>
      <w:r w:rsidRPr="0083164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ab/>
      </w:r>
      <w:r w:rsidRPr="0083164D">
        <w:rPr>
          <w:rFonts w:ascii="Courier New" w:eastAsia="Times New Roman" w:hAnsi="Courier New" w:cs="Courier New"/>
          <w:color w:val="69C374"/>
          <w:sz w:val="20"/>
          <w:szCs w:val="20"/>
          <w:lang w:eastAsia="it-IT"/>
        </w:rPr>
        <w:t>"metadata"</w:t>
      </w:r>
      <w:r w:rsidRPr="0083164D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:</w:t>
      </w:r>
      <w:r w:rsidRPr="0083164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 xml:space="preserve"> </w:t>
      </w:r>
    </w:p>
    <w:p w14:paraId="2FEA5EDF" w14:textId="5627CC95" w:rsidR="0083164D" w:rsidRPr="0083164D" w:rsidRDefault="00AE2350" w:rsidP="008316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ab/>
      </w:r>
      <w:r w:rsidR="0083164D" w:rsidRPr="0083164D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{</w:t>
      </w:r>
    </w:p>
    <w:p w14:paraId="4A805DB8" w14:textId="77777777" w:rsidR="0083164D" w:rsidRPr="0083164D" w:rsidRDefault="0083164D" w:rsidP="008316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 w:rsidRPr="0083164D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83164D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AE2350">
        <w:rPr>
          <w:rFonts w:ascii="Courier New" w:eastAsia="Times New Roman" w:hAnsi="Courier New" w:cs="Courier New"/>
          <w:color w:val="69C374"/>
          <w:sz w:val="20"/>
          <w:szCs w:val="20"/>
          <w:lang w:eastAsia="it-IT"/>
        </w:rPr>
        <w:t>"selfLink"</w:t>
      </w:r>
      <w:r w:rsidRPr="0083164D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: "/apis/custom.metrics.k8s.io/v1beta1/namespaces/tesi-</w:t>
      </w:r>
    </w:p>
    <w:p w14:paraId="4D466DD9" w14:textId="4319FB53" w:rsidR="0083164D" w:rsidRPr="0083164D" w:rsidRDefault="0083164D" w:rsidP="008316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 w:rsidRPr="0083164D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 xml:space="preserve">   </w:t>
      </w:r>
      <w:r w:rsidRPr="0083164D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83164D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83164D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  <w:t xml:space="preserve">     delucia/pods/%2A/nginx_http_requests_per_second"</w:t>
      </w:r>
    </w:p>
    <w:p w14:paraId="21F0F9B2" w14:textId="77777777" w:rsidR="0083164D" w:rsidRPr="0083164D" w:rsidRDefault="0083164D" w:rsidP="008316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</w:pPr>
      <w:r w:rsidRPr="0083164D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  <w:t>}</w:t>
      </w:r>
      <w:r w:rsidRPr="00AB398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,</w:t>
      </w:r>
    </w:p>
    <w:p w14:paraId="34A7EFAA" w14:textId="77777777" w:rsidR="0083164D" w:rsidRPr="0083164D" w:rsidRDefault="0083164D" w:rsidP="008316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</w:pPr>
      <w:r w:rsidRPr="0083164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ab/>
      </w:r>
      <w:r w:rsidRPr="00AB398B">
        <w:rPr>
          <w:rFonts w:ascii="Courier New" w:eastAsia="Times New Roman" w:hAnsi="Courier New" w:cs="Courier New"/>
          <w:color w:val="69C374"/>
          <w:sz w:val="20"/>
          <w:szCs w:val="20"/>
          <w:lang w:eastAsia="it-IT"/>
        </w:rPr>
        <w:t>"items"</w:t>
      </w:r>
      <w:r w:rsidRPr="0083164D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:</w:t>
      </w:r>
      <w:r w:rsidRPr="0083164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 xml:space="preserve"> </w:t>
      </w:r>
      <w:r w:rsidRPr="0083164D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[]</w:t>
      </w:r>
    </w:p>
    <w:p w14:paraId="65AFF117" w14:textId="29A229F8" w:rsidR="0083164D" w:rsidRPr="0083164D" w:rsidRDefault="0083164D" w:rsidP="008316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 w:rsidRPr="0083164D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}</w:t>
      </w:r>
    </w:p>
    <w:p w14:paraId="0AACBC1B" w14:textId="77777777" w:rsidR="0083164D" w:rsidRPr="0083164D" w:rsidRDefault="0083164D" w:rsidP="00025F30">
      <w:pPr>
        <w:pStyle w:val="Nessunaspaziatura"/>
        <w:rPr>
          <w:sz w:val="24"/>
          <w:szCs w:val="24"/>
        </w:rPr>
      </w:pPr>
    </w:p>
    <w:p w14:paraId="3CBFEC47" w14:textId="645FADFD" w:rsidR="00FA6C59" w:rsidRDefault="0059495B" w:rsidP="00025F30">
      <w:pPr>
        <w:pStyle w:val="Nessunaspaziatura"/>
        <w:rPr>
          <w:sz w:val="24"/>
          <w:szCs w:val="24"/>
        </w:rPr>
      </w:pPr>
      <w:r>
        <w:rPr>
          <w:rFonts w:cstheme="minorHAnsi"/>
          <w:sz w:val="24"/>
          <w:szCs w:val="24"/>
        </w:rPr>
        <w:t>Abbiamo dunque una risposta vuota. Questo perché l’</w:t>
      </w:r>
      <w:r w:rsidRPr="0059495B">
        <w:rPr>
          <w:i/>
          <w:iCs/>
          <w:sz w:val="24"/>
          <w:szCs w:val="24"/>
        </w:rPr>
        <w:t xml:space="preserve"> </w:t>
      </w:r>
      <w:r w:rsidRPr="0083164D">
        <w:rPr>
          <w:i/>
          <w:iCs/>
          <w:sz w:val="24"/>
          <w:szCs w:val="24"/>
        </w:rPr>
        <w:t>HorizontalPodAutoscaler</w:t>
      </w:r>
      <w:r>
        <w:rPr>
          <w:i/>
          <w:iCs/>
          <w:sz w:val="24"/>
          <w:szCs w:val="24"/>
        </w:rPr>
        <w:t xml:space="preserve">, </w:t>
      </w:r>
      <w:r>
        <w:rPr>
          <w:sz w:val="24"/>
          <w:szCs w:val="24"/>
        </w:rPr>
        <w:t xml:space="preserve">configurato per utilizzare una metrica </w:t>
      </w:r>
      <w:r w:rsidRPr="0059495B">
        <w:rPr>
          <w:i/>
          <w:iCs/>
          <w:sz w:val="24"/>
          <w:szCs w:val="24"/>
        </w:rPr>
        <w:t>custom</w:t>
      </w:r>
      <w:r>
        <w:rPr>
          <w:sz w:val="24"/>
          <w:szCs w:val="24"/>
        </w:rPr>
        <w:t xml:space="preserve">, formatta l’uri della </w:t>
      </w:r>
      <w:r w:rsidRPr="0059495B">
        <w:rPr>
          <w:i/>
          <w:iCs/>
          <w:sz w:val="24"/>
          <w:szCs w:val="24"/>
        </w:rPr>
        <w:t>request</w:t>
      </w:r>
      <w:r>
        <w:rPr>
          <w:sz w:val="24"/>
          <w:szCs w:val="24"/>
        </w:rPr>
        <w:t xml:space="preserve"> con il nome dell’applicazione da scalare “sample-app2”, mentre il </w:t>
      </w:r>
      <w:r w:rsidRPr="0059495B">
        <w:rPr>
          <w:i/>
          <w:iCs/>
          <w:sz w:val="24"/>
          <w:szCs w:val="24"/>
        </w:rPr>
        <w:t>PrometheusAdapter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la espone per l’applicazione monitorata “sample-app”.</w:t>
      </w:r>
    </w:p>
    <w:p w14:paraId="45A2BC4B" w14:textId="0F1E6CFB" w:rsidR="0059495B" w:rsidRDefault="0059495B" w:rsidP="00025F30">
      <w:pPr>
        <w:pStyle w:val="Nessunaspaziatura"/>
        <w:rPr>
          <w:sz w:val="24"/>
          <w:szCs w:val="24"/>
        </w:rPr>
      </w:pPr>
    </w:p>
    <w:p w14:paraId="1D478398" w14:textId="150D6D8C" w:rsidR="0059495B" w:rsidRDefault="0059495B" w:rsidP="00025F30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Se infatti proviamo ad effettuare la </w:t>
      </w:r>
      <w:r w:rsidRPr="0059495B">
        <w:rPr>
          <w:i/>
          <w:iCs/>
          <w:sz w:val="24"/>
          <w:szCs w:val="24"/>
        </w:rPr>
        <w:t>request</w:t>
      </w:r>
      <w:r>
        <w:rPr>
          <w:sz w:val="24"/>
          <w:szCs w:val="24"/>
        </w:rPr>
        <w:t>:</w:t>
      </w:r>
    </w:p>
    <w:p w14:paraId="3F304C0E" w14:textId="3AE297C4" w:rsidR="0059495B" w:rsidRDefault="0059495B" w:rsidP="00025F30">
      <w:pPr>
        <w:pStyle w:val="Nessunaspaziatura"/>
        <w:rPr>
          <w:rFonts w:cstheme="minorHAnsi"/>
          <w:sz w:val="24"/>
          <w:szCs w:val="24"/>
        </w:rPr>
      </w:pPr>
    </w:p>
    <w:p w14:paraId="21E51C83" w14:textId="270C7252" w:rsidR="0059495B" w:rsidRDefault="0059495B" w:rsidP="00C96453">
      <w:pPr>
        <w:pStyle w:val="Nessunaspaziatura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oc get --raw "/apis/custom.metrics.k8s.io/v1beta1/namespaces/tesi-delucia/pods/%2A/nginx_http_requests_per_second?labelSelector=app%3D</w:t>
      </w:r>
      <w:r w:rsidRPr="0059495B">
        <w:rPr>
          <w:rFonts w:ascii="Lucida Console" w:hAnsi="Lucida Console" w:cs="Lucida Console"/>
          <w:color w:val="FF0000"/>
          <w:sz w:val="18"/>
          <w:szCs w:val="18"/>
        </w:rPr>
        <w:t>sample-app</w:t>
      </w:r>
      <w:r>
        <w:rPr>
          <w:rFonts w:ascii="Lucida Console" w:hAnsi="Lucida Console" w:cs="Lucida Console"/>
          <w:sz w:val="18"/>
          <w:szCs w:val="18"/>
        </w:rPr>
        <w:t>"</w:t>
      </w:r>
    </w:p>
    <w:p w14:paraId="238A7A60" w14:textId="12856C66" w:rsidR="0059495B" w:rsidRPr="00B91620" w:rsidRDefault="0059495B" w:rsidP="00025F30">
      <w:pPr>
        <w:pStyle w:val="Nessunaspaziatura"/>
        <w:rPr>
          <w:rFonts w:cstheme="minorHAnsi"/>
          <w:sz w:val="24"/>
          <w:szCs w:val="24"/>
        </w:rPr>
      </w:pPr>
    </w:p>
    <w:p w14:paraId="239C4F63" w14:textId="7FAC7AF6" w:rsidR="0059495B" w:rsidRPr="00B91620" w:rsidRDefault="0059495B" w:rsidP="00025F30">
      <w:pPr>
        <w:pStyle w:val="Nessunaspaziatura"/>
        <w:rPr>
          <w:rFonts w:cstheme="minorHAnsi"/>
          <w:i/>
          <w:iCs/>
          <w:sz w:val="24"/>
          <w:szCs w:val="24"/>
        </w:rPr>
      </w:pPr>
      <w:r w:rsidRPr="00B91620">
        <w:rPr>
          <w:rFonts w:cstheme="minorHAnsi"/>
          <w:sz w:val="24"/>
          <w:szCs w:val="24"/>
        </w:rPr>
        <w:t xml:space="preserve">otterremo dall’adapter la </w:t>
      </w:r>
      <w:r w:rsidRPr="00B91620">
        <w:rPr>
          <w:rFonts w:cstheme="minorHAnsi"/>
          <w:i/>
          <w:iCs/>
          <w:sz w:val="24"/>
          <w:szCs w:val="24"/>
        </w:rPr>
        <w:t>response:</w:t>
      </w:r>
    </w:p>
    <w:p w14:paraId="16F620F6" w14:textId="7B5B3EED" w:rsidR="0059495B" w:rsidRDefault="0059495B" w:rsidP="00025F30">
      <w:pPr>
        <w:pStyle w:val="Nessunaspaziatura"/>
        <w:rPr>
          <w:rFonts w:ascii="Lucida Console" w:hAnsi="Lucida Console" w:cs="Lucida Console"/>
          <w:i/>
          <w:iCs/>
          <w:sz w:val="18"/>
          <w:szCs w:val="18"/>
        </w:rPr>
      </w:pPr>
    </w:p>
    <w:p w14:paraId="3A861637" w14:textId="77777777" w:rsidR="0059495B" w:rsidRPr="0059495B" w:rsidRDefault="0059495B" w:rsidP="005949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{</w:t>
      </w:r>
    </w:p>
    <w:p w14:paraId="450F0782" w14:textId="77777777" w:rsidR="0059495B" w:rsidRPr="0059495B" w:rsidRDefault="0059495B" w:rsidP="005949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AE2350">
        <w:rPr>
          <w:rFonts w:ascii="Courier New" w:eastAsia="Times New Roman" w:hAnsi="Courier New" w:cs="Courier New"/>
          <w:color w:val="69C374"/>
          <w:sz w:val="20"/>
          <w:szCs w:val="20"/>
          <w:lang w:eastAsia="it-IT"/>
        </w:rPr>
        <w:t>"kind"</w:t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: "MetricValueList",</w:t>
      </w:r>
    </w:p>
    <w:p w14:paraId="6C9FE3A9" w14:textId="77777777" w:rsidR="0059495B" w:rsidRPr="0059495B" w:rsidRDefault="0059495B" w:rsidP="005949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AE2350">
        <w:rPr>
          <w:rFonts w:ascii="Courier New" w:eastAsia="Times New Roman" w:hAnsi="Courier New" w:cs="Courier New"/>
          <w:color w:val="69C374"/>
          <w:sz w:val="20"/>
          <w:szCs w:val="20"/>
          <w:lang w:eastAsia="it-IT"/>
        </w:rPr>
        <w:t>"apiVersion"</w:t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: "custom.metrics.k8s.io/v1beta1",</w:t>
      </w:r>
    </w:p>
    <w:p w14:paraId="69B0AA34" w14:textId="77777777" w:rsidR="00AE2350" w:rsidRDefault="0059495B" w:rsidP="005949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AE2350">
        <w:rPr>
          <w:rFonts w:ascii="Courier New" w:eastAsia="Times New Roman" w:hAnsi="Courier New" w:cs="Courier New"/>
          <w:color w:val="69C374"/>
          <w:sz w:val="20"/>
          <w:szCs w:val="20"/>
          <w:lang w:eastAsia="it-IT"/>
        </w:rPr>
        <w:t>"metadata"</w:t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 xml:space="preserve">: </w:t>
      </w:r>
    </w:p>
    <w:p w14:paraId="4CEDB7A4" w14:textId="397E8693" w:rsidR="0059495B" w:rsidRPr="0059495B" w:rsidRDefault="00AE2350" w:rsidP="005949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="0059495B"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{</w:t>
      </w:r>
    </w:p>
    <w:p w14:paraId="001C0A3E" w14:textId="77777777" w:rsidR="00AE2350" w:rsidRDefault="0059495B" w:rsidP="005949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AE2350">
        <w:rPr>
          <w:rFonts w:ascii="Courier New" w:eastAsia="Times New Roman" w:hAnsi="Courier New" w:cs="Courier New"/>
          <w:color w:val="69C374"/>
          <w:sz w:val="20"/>
          <w:szCs w:val="20"/>
          <w:lang w:eastAsia="it-IT"/>
        </w:rPr>
        <w:t>"selfLink"</w:t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: "/apis/custom.metrics.k8s.io/v1beta1/namespaces/tesi-</w:t>
      </w:r>
    </w:p>
    <w:p w14:paraId="56AAE21F" w14:textId="6F04FC08" w:rsidR="0059495B" w:rsidRPr="0059495B" w:rsidRDefault="00AE2350" w:rsidP="005949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 xml:space="preserve">                </w:t>
      </w:r>
      <w:r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  <w:t xml:space="preserve">      </w:t>
      </w:r>
      <w:r w:rsidR="0059495B"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delucia/pods/%2A/nginx_http_requests_per_second"</w:t>
      </w:r>
    </w:p>
    <w:p w14:paraId="74B1AD67" w14:textId="77777777" w:rsidR="0059495B" w:rsidRPr="0059495B" w:rsidRDefault="0059495B" w:rsidP="005949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  <w:t>},</w:t>
      </w:r>
    </w:p>
    <w:p w14:paraId="3ADE6576" w14:textId="77777777" w:rsidR="00AE2350" w:rsidRDefault="0059495B" w:rsidP="005949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AE2350">
        <w:rPr>
          <w:rFonts w:ascii="Courier New" w:eastAsia="Times New Roman" w:hAnsi="Courier New" w:cs="Courier New"/>
          <w:color w:val="69C374"/>
          <w:sz w:val="20"/>
          <w:szCs w:val="20"/>
          <w:lang w:eastAsia="it-IT"/>
        </w:rPr>
        <w:t>"items"</w:t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 xml:space="preserve">: </w:t>
      </w:r>
    </w:p>
    <w:p w14:paraId="5F564911" w14:textId="00E735E4" w:rsidR="0059495B" w:rsidRPr="0059495B" w:rsidRDefault="00AE2350" w:rsidP="005949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="0059495B"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[</w:t>
      </w:r>
    </w:p>
    <w:p w14:paraId="0C3E0CBC" w14:textId="77777777" w:rsidR="0059495B" w:rsidRPr="0059495B" w:rsidRDefault="0059495B" w:rsidP="00AE23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  <w:t>{</w:t>
      </w:r>
    </w:p>
    <w:p w14:paraId="40BEF024" w14:textId="77777777" w:rsidR="00AE2350" w:rsidRDefault="0059495B" w:rsidP="00AE23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AE2350">
        <w:rPr>
          <w:rFonts w:ascii="Courier New" w:eastAsia="Times New Roman" w:hAnsi="Courier New" w:cs="Courier New"/>
          <w:color w:val="69C374"/>
          <w:sz w:val="20"/>
          <w:szCs w:val="20"/>
          <w:lang w:eastAsia="it-IT"/>
        </w:rPr>
        <w:t>"describedObject"</w:t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 xml:space="preserve">: </w:t>
      </w:r>
    </w:p>
    <w:p w14:paraId="437B4FEE" w14:textId="2093F080" w:rsidR="0059495B" w:rsidRPr="0059495B" w:rsidRDefault="00AE2350" w:rsidP="00AE23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="0059495B"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{</w:t>
      </w:r>
    </w:p>
    <w:p w14:paraId="6CB629CF" w14:textId="77777777" w:rsidR="0059495B" w:rsidRPr="0059495B" w:rsidRDefault="0059495B" w:rsidP="00AE23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AE2350">
        <w:rPr>
          <w:rFonts w:ascii="Courier New" w:eastAsia="Times New Roman" w:hAnsi="Courier New" w:cs="Courier New"/>
          <w:color w:val="69C374"/>
          <w:sz w:val="20"/>
          <w:szCs w:val="20"/>
          <w:lang w:eastAsia="it-IT"/>
        </w:rPr>
        <w:t xml:space="preserve">"kind": </w:t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"Pod",</w:t>
      </w:r>
    </w:p>
    <w:p w14:paraId="236EEDED" w14:textId="77777777" w:rsidR="0059495B" w:rsidRPr="0059495B" w:rsidRDefault="0059495B" w:rsidP="00AE23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AE2350">
        <w:rPr>
          <w:rFonts w:ascii="Courier New" w:eastAsia="Times New Roman" w:hAnsi="Courier New" w:cs="Courier New"/>
          <w:color w:val="69C374"/>
          <w:sz w:val="20"/>
          <w:szCs w:val="20"/>
          <w:lang w:eastAsia="it-IT"/>
        </w:rPr>
        <w:t xml:space="preserve">"namespace": </w:t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"tesi-delucia",</w:t>
      </w:r>
    </w:p>
    <w:p w14:paraId="71AA5D29" w14:textId="77777777" w:rsidR="0059495B" w:rsidRPr="0059495B" w:rsidRDefault="0059495B" w:rsidP="00AE23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AE2350">
        <w:rPr>
          <w:rFonts w:ascii="Courier New" w:eastAsia="Times New Roman" w:hAnsi="Courier New" w:cs="Courier New"/>
          <w:color w:val="69C374"/>
          <w:sz w:val="20"/>
          <w:szCs w:val="20"/>
          <w:lang w:eastAsia="it-IT"/>
        </w:rPr>
        <w:t xml:space="preserve">"name": </w:t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"sample-app-674b6d4b6c-7ws6s",</w:t>
      </w:r>
    </w:p>
    <w:p w14:paraId="2FC4D359" w14:textId="77777777" w:rsidR="0059495B" w:rsidRPr="0059495B" w:rsidRDefault="0059495B" w:rsidP="00AE23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AE2350">
        <w:rPr>
          <w:rFonts w:ascii="Courier New" w:eastAsia="Times New Roman" w:hAnsi="Courier New" w:cs="Courier New"/>
          <w:color w:val="69C374"/>
          <w:sz w:val="20"/>
          <w:szCs w:val="20"/>
          <w:lang w:eastAsia="it-IT"/>
        </w:rPr>
        <w:t xml:space="preserve">"apiVersion": </w:t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"/v1"</w:t>
      </w:r>
    </w:p>
    <w:p w14:paraId="2CECD513" w14:textId="77777777" w:rsidR="0059495B" w:rsidRPr="0059495B" w:rsidRDefault="0059495B" w:rsidP="00AE23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  <w:t>},</w:t>
      </w:r>
    </w:p>
    <w:p w14:paraId="14B70848" w14:textId="77777777" w:rsidR="0059495B" w:rsidRPr="0059495B" w:rsidRDefault="0059495B" w:rsidP="00AE23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AE2350">
        <w:rPr>
          <w:rFonts w:ascii="Courier New" w:eastAsia="Times New Roman" w:hAnsi="Courier New" w:cs="Courier New"/>
          <w:color w:val="69C374"/>
          <w:sz w:val="20"/>
          <w:szCs w:val="20"/>
          <w:lang w:eastAsia="it-IT"/>
        </w:rPr>
        <w:t xml:space="preserve">"metricName": </w:t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"nginx_http_requests_per_second",</w:t>
      </w:r>
    </w:p>
    <w:p w14:paraId="4CC5657B" w14:textId="77777777" w:rsidR="0059495B" w:rsidRPr="0059495B" w:rsidRDefault="0059495B" w:rsidP="00AE23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AE2350">
        <w:rPr>
          <w:rFonts w:ascii="Courier New" w:eastAsia="Times New Roman" w:hAnsi="Courier New" w:cs="Courier New"/>
          <w:color w:val="69C374"/>
          <w:sz w:val="20"/>
          <w:szCs w:val="20"/>
          <w:lang w:eastAsia="it-IT"/>
        </w:rPr>
        <w:t xml:space="preserve">"timestamp": </w:t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"2021-02-16T19:10:58Z",</w:t>
      </w:r>
    </w:p>
    <w:p w14:paraId="4BD309C8" w14:textId="77777777" w:rsidR="0059495B" w:rsidRPr="0059495B" w:rsidRDefault="0059495B" w:rsidP="00AE23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AE2350">
        <w:rPr>
          <w:rFonts w:ascii="Courier New" w:eastAsia="Times New Roman" w:hAnsi="Courier New" w:cs="Courier New"/>
          <w:color w:val="69C374"/>
          <w:sz w:val="20"/>
          <w:szCs w:val="20"/>
          <w:lang w:eastAsia="it-IT"/>
        </w:rPr>
        <w:t xml:space="preserve">"value": </w:t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"33m",</w:t>
      </w:r>
    </w:p>
    <w:p w14:paraId="7A2B1F49" w14:textId="77777777" w:rsidR="0059495B" w:rsidRPr="0059495B" w:rsidRDefault="0059495B" w:rsidP="00AE23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AE2350">
        <w:rPr>
          <w:rFonts w:ascii="Courier New" w:eastAsia="Times New Roman" w:hAnsi="Courier New" w:cs="Courier New"/>
          <w:color w:val="69C374"/>
          <w:sz w:val="20"/>
          <w:szCs w:val="20"/>
          <w:lang w:eastAsia="it-IT"/>
        </w:rPr>
        <w:t xml:space="preserve">"selector": </w:t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null</w:t>
      </w:r>
    </w:p>
    <w:p w14:paraId="635C275B" w14:textId="77777777" w:rsidR="0059495B" w:rsidRPr="0059495B" w:rsidRDefault="0059495B" w:rsidP="00AE23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  <w:t>}</w:t>
      </w:r>
    </w:p>
    <w:p w14:paraId="615EC75E" w14:textId="77777777" w:rsidR="0059495B" w:rsidRPr="0059495B" w:rsidRDefault="0059495B" w:rsidP="005949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  <w:t>]</w:t>
      </w:r>
    </w:p>
    <w:p w14:paraId="768A07D3" w14:textId="6AB2AFF8" w:rsidR="0059495B" w:rsidRDefault="0059495B" w:rsidP="005949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}</w:t>
      </w:r>
    </w:p>
    <w:p w14:paraId="0690C876" w14:textId="2102F08B" w:rsidR="00C42CBC" w:rsidRPr="00C96453" w:rsidRDefault="00C42CBC" w:rsidP="00C96453">
      <w:pPr>
        <w:pStyle w:val="Nessunaspaziatura"/>
        <w:rPr>
          <w:rFonts w:cstheme="minorHAnsi"/>
          <w:sz w:val="24"/>
          <w:szCs w:val="24"/>
        </w:rPr>
      </w:pPr>
    </w:p>
    <w:p w14:paraId="21592E5C" w14:textId="16416550" w:rsidR="00C96453" w:rsidRDefault="00C96453" w:rsidP="00C96453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Avremmo quindi una risposta corretta se L’autoscaler interrogasse l’api server specificando nell’uri l’app monitorata piuttosto che quella da scalare, ma questo non </w:t>
      </w:r>
      <w:r w:rsidR="00EF67E7">
        <w:rPr>
          <w:rFonts w:cstheme="minorHAnsi"/>
          <w:sz w:val="24"/>
          <w:szCs w:val="24"/>
        </w:rPr>
        <w:t>accade</w:t>
      </w:r>
      <w:r>
        <w:rPr>
          <w:rFonts w:cstheme="minorHAnsi"/>
          <w:sz w:val="24"/>
          <w:szCs w:val="24"/>
        </w:rPr>
        <w:t>.</w:t>
      </w:r>
    </w:p>
    <w:p w14:paraId="2ED2AFDB" w14:textId="63B11F9A" w:rsidR="00C96453" w:rsidRDefault="00C96453" w:rsidP="00C96453">
      <w:pPr>
        <w:pStyle w:val="Nessunaspaziatura"/>
        <w:rPr>
          <w:rFonts w:cstheme="minorHAnsi"/>
          <w:sz w:val="24"/>
          <w:szCs w:val="24"/>
        </w:rPr>
      </w:pPr>
    </w:p>
    <w:p w14:paraId="326E69A2" w14:textId="6E150369" w:rsidR="00C96453" w:rsidRDefault="00C96453" w:rsidP="00C96453">
      <w:pPr>
        <w:pStyle w:val="Nessunaspaziatura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risolvere questo problema sarà necessario che l’adapter esponga la metrica come </w:t>
      </w:r>
      <w:r w:rsidRPr="00C96453">
        <w:rPr>
          <w:rFonts w:cstheme="minorHAnsi"/>
          <w:i/>
          <w:iCs/>
          <w:sz w:val="24"/>
          <w:szCs w:val="24"/>
        </w:rPr>
        <w:t>external metric api</w:t>
      </w:r>
      <w:r>
        <w:rPr>
          <w:rFonts w:cstheme="minorHAnsi"/>
          <w:i/>
          <w:iCs/>
          <w:sz w:val="24"/>
          <w:szCs w:val="24"/>
        </w:rPr>
        <w:t xml:space="preserve"> (</w:t>
      </w:r>
      <w:r>
        <w:rPr>
          <w:i/>
          <w:iCs/>
          <w:sz w:val="24"/>
          <w:szCs w:val="24"/>
        </w:rPr>
        <w:t>external</w:t>
      </w:r>
      <w:r w:rsidRPr="00FA6C59">
        <w:rPr>
          <w:i/>
          <w:iCs/>
          <w:sz w:val="24"/>
          <w:szCs w:val="24"/>
        </w:rPr>
        <w:t>.metrics.k8s.io</w:t>
      </w:r>
      <w:r>
        <w:rPr>
          <w:rFonts w:cstheme="minorHAnsi"/>
          <w:i/>
          <w:iCs/>
          <w:sz w:val="24"/>
          <w:szCs w:val="24"/>
        </w:rPr>
        <w:t>).</w:t>
      </w:r>
    </w:p>
    <w:p w14:paraId="3730BB25" w14:textId="43369913" w:rsidR="00C96453" w:rsidRDefault="00C96453" w:rsidP="00C96453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Questo problema e la sua risoluzione sono descritti nell’articolo:</w:t>
      </w:r>
    </w:p>
    <w:p w14:paraId="209B54DB" w14:textId="02131F11" w:rsidR="00C96453" w:rsidRDefault="00C96453" w:rsidP="00C96453">
      <w:pPr>
        <w:pStyle w:val="Nessunaspaziatura"/>
        <w:rPr>
          <w:rFonts w:cstheme="minorHAnsi"/>
          <w:sz w:val="24"/>
          <w:szCs w:val="24"/>
        </w:rPr>
      </w:pPr>
    </w:p>
    <w:p w14:paraId="329B89EC" w14:textId="51C44B1E" w:rsidR="00C96453" w:rsidRDefault="004825B8" w:rsidP="00C96453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  <w:hyperlink r:id="rId9" w:history="1">
        <w:r w:rsidR="00C96453" w:rsidRPr="00C96453">
          <w:rPr>
            <w:rStyle w:val="Collegamentoipertestuale"/>
            <w:rFonts w:cstheme="minorHAnsi"/>
            <w:i/>
            <w:iCs/>
            <w:sz w:val="24"/>
            <w:szCs w:val="24"/>
          </w:rPr>
          <w:t>https://blog.kloia.com/kubernetes-hpa-externalmetrics-prometheus-acb1d8a4ed50</w:t>
        </w:r>
      </w:hyperlink>
    </w:p>
    <w:p w14:paraId="7282B050" w14:textId="1AB2D4EA" w:rsidR="00C96453" w:rsidRDefault="00C96453" w:rsidP="00C96453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</w:p>
    <w:p w14:paraId="599EE58E" w14:textId="6BABA77F" w:rsidR="00C96453" w:rsidRDefault="00C96453" w:rsidP="00C96453">
      <w:pPr>
        <w:pStyle w:val="Nessunaspaziatura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sostanza, ciò che occorre fare è dispiegare un’istanza di </w:t>
      </w:r>
      <w:r w:rsidRPr="00C96453">
        <w:rPr>
          <w:rFonts w:cstheme="minorHAnsi"/>
          <w:i/>
          <w:iCs/>
          <w:sz w:val="24"/>
          <w:szCs w:val="24"/>
        </w:rPr>
        <w:t>Prometheus Adapter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che esponga una </w:t>
      </w:r>
      <w:r w:rsidRPr="00C96453">
        <w:rPr>
          <w:rFonts w:cstheme="minorHAnsi"/>
          <w:i/>
          <w:iCs/>
          <w:sz w:val="24"/>
          <w:szCs w:val="24"/>
        </w:rPr>
        <w:t>external metric api</w:t>
      </w:r>
      <w:r>
        <w:rPr>
          <w:rFonts w:cstheme="minorHAnsi"/>
          <w:i/>
          <w:iCs/>
          <w:sz w:val="24"/>
          <w:szCs w:val="24"/>
        </w:rPr>
        <w:t>.</w:t>
      </w:r>
    </w:p>
    <w:p w14:paraId="3345A51B" w14:textId="11DBBAED" w:rsidR="00C96453" w:rsidRDefault="00C96453" w:rsidP="00C96453">
      <w:pPr>
        <w:pStyle w:val="Nessunaspaziatura"/>
        <w:rPr>
          <w:rFonts w:cstheme="minorHAnsi"/>
          <w:i/>
          <w:iCs/>
          <w:sz w:val="24"/>
          <w:szCs w:val="24"/>
        </w:rPr>
      </w:pPr>
    </w:p>
    <w:p w14:paraId="359EDFD4" w14:textId="01F4007F" w:rsidR="00C96453" w:rsidRDefault="00C96453" w:rsidP="00C96453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Nell’articolo viene installato l’</w:t>
      </w:r>
      <w:r w:rsidRPr="00C96453">
        <w:rPr>
          <w:rFonts w:cstheme="minorHAnsi"/>
          <w:i/>
          <w:iCs/>
          <w:sz w:val="24"/>
          <w:szCs w:val="24"/>
        </w:rPr>
        <w:t>helm chart</w:t>
      </w:r>
      <w:r>
        <w:rPr>
          <w:rFonts w:cstheme="minorHAnsi"/>
          <w:sz w:val="24"/>
          <w:szCs w:val="24"/>
        </w:rPr>
        <w:t>:</w:t>
      </w:r>
    </w:p>
    <w:p w14:paraId="48436C52" w14:textId="61A12305" w:rsidR="00C96453" w:rsidRDefault="00C96453" w:rsidP="00C96453">
      <w:pPr>
        <w:pStyle w:val="Nessunaspaziatura"/>
        <w:rPr>
          <w:rFonts w:cstheme="minorHAnsi"/>
          <w:sz w:val="24"/>
          <w:szCs w:val="24"/>
        </w:rPr>
      </w:pPr>
    </w:p>
    <w:p w14:paraId="7DC95EBD" w14:textId="557FFBE3" w:rsidR="00C96453" w:rsidRPr="00C96453" w:rsidRDefault="004825B8" w:rsidP="00C96453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  <w:hyperlink r:id="rId10" w:history="1">
        <w:r w:rsidR="00C96453" w:rsidRPr="00C96453">
          <w:rPr>
            <w:rStyle w:val="Collegamentoipertestuale"/>
            <w:rFonts w:cstheme="minorHAnsi"/>
            <w:i/>
            <w:iCs/>
            <w:sz w:val="24"/>
            <w:szCs w:val="24"/>
          </w:rPr>
          <w:t>https://github.com/helm/charts/tree/master/stable/prometheus-adapter</w:t>
        </w:r>
      </w:hyperlink>
    </w:p>
    <w:p w14:paraId="2DA47F8E" w14:textId="3F2DAAEE" w:rsidR="00C96453" w:rsidRDefault="00C96453" w:rsidP="00C96453">
      <w:pPr>
        <w:pStyle w:val="Nessunaspaziatura"/>
        <w:jc w:val="center"/>
        <w:rPr>
          <w:rFonts w:cstheme="minorHAnsi"/>
          <w:sz w:val="24"/>
          <w:szCs w:val="24"/>
        </w:rPr>
      </w:pPr>
    </w:p>
    <w:p w14:paraId="3CA89908" w14:textId="55CD69B9" w:rsidR="00E11C32" w:rsidRDefault="00C96453" w:rsidP="00C96453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file </w:t>
      </w:r>
      <w:r w:rsidRPr="00C96453">
        <w:rPr>
          <w:rFonts w:cstheme="minorHAnsi"/>
          <w:i/>
          <w:iCs/>
          <w:sz w:val="24"/>
          <w:szCs w:val="24"/>
        </w:rPr>
        <w:t>values.yaml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del chart, dovrà essere </w:t>
      </w:r>
      <w:r w:rsidR="00E11C32">
        <w:rPr>
          <w:rFonts w:cstheme="minorHAnsi"/>
          <w:sz w:val="24"/>
          <w:szCs w:val="24"/>
        </w:rPr>
        <w:t xml:space="preserve">opportunamente configurato affinchè l’adapter legga ed esponga la metrica desiderata. </w:t>
      </w:r>
      <w:r w:rsidR="00360285">
        <w:rPr>
          <w:rFonts w:cstheme="minorHAnsi"/>
          <w:sz w:val="24"/>
          <w:szCs w:val="24"/>
        </w:rPr>
        <w:t xml:space="preserve">In particolare la sezione relativa al </w:t>
      </w:r>
      <w:r w:rsidR="00360285" w:rsidRPr="00360285">
        <w:rPr>
          <w:rFonts w:cstheme="minorHAnsi"/>
          <w:i/>
          <w:iCs/>
          <w:sz w:val="24"/>
          <w:szCs w:val="24"/>
        </w:rPr>
        <w:t>ConfigMap</w:t>
      </w:r>
      <w:r w:rsidR="00360285">
        <w:rPr>
          <w:rFonts w:cstheme="minorHAnsi"/>
          <w:sz w:val="24"/>
          <w:szCs w:val="24"/>
        </w:rPr>
        <w:t xml:space="preserve"> dell’adapter</w:t>
      </w:r>
    </w:p>
    <w:p w14:paraId="16055D0E" w14:textId="66CFA7FE" w:rsidR="00E11C32" w:rsidRDefault="00E11C32" w:rsidP="00C96453">
      <w:pPr>
        <w:pStyle w:val="Nessunaspaziatura"/>
        <w:rPr>
          <w:rFonts w:cstheme="minorHAnsi"/>
          <w:sz w:val="24"/>
          <w:szCs w:val="24"/>
        </w:rPr>
      </w:pPr>
    </w:p>
    <w:p w14:paraId="09FCC188" w14:textId="338C1678" w:rsidR="00F17AC5" w:rsidRPr="00F17AC5" w:rsidRDefault="00F17AC5" w:rsidP="00E11C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BFBF" w:themeColor="background1" w:themeShade="BF"/>
          <w:sz w:val="18"/>
          <w:szCs w:val="18"/>
          <w:lang w:eastAsia="it-IT"/>
        </w:rPr>
      </w:pPr>
      <w:r w:rsidRPr="00F17AC5">
        <w:rPr>
          <w:rFonts w:ascii="Courier New" w:eastAsia="Times New Roman" w:hAnsi="Courier New" w:cs="Courier New"/>
          <w:color w:val="BFBFBF" w:themeColor="background1" w:themeShade="BF"/>
          <w:sz w:val="18"/>
          <w:szCs w:val="18"/>
          <w:lang w:eastAsia="it-IT"/>
        </w:rPr>
        <w:t>...</w:t>
      </w:r>
    </w:p>
    <w:p w14:paraId="2046CB7E" w14:textId="77777777" w:rsidR="00F17AC5" w:rsidRDefault="00F17AC5" w:rsidP="00E11C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</w:pPr>
    </w:p>
    <w:p w14:paraId="151E2641" w14:textId="56F968B4" w:rsidR="00E11C32" w:rsidRDefault="00E11C32" w:rsidP="00E11C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18"/>
          <w:szCs w:val="18"/>
          <w:lang w:eastAsia="it-IT"/>
        </w:rPr>
      </w:pPr>
      <w:r w:rsidRPr="00E11C32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rules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:</w:t>
      </w:r>
      <w:r w:rsidRPr="00E11C32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br/>
        <w:t xml:space="preserve">  external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: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br/>
        <w:t xml:space="preserve">    - </w:t>
      </w:r>
      <w:r w:rsidRPr="00E11C32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seriesQuery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 xml:space="preserve">: </w:t>
      </w:r>
      <w:r w:rsidRPr="00E11C32">
        <w:rPr>
          <w:rFonts w:ascii="Courier New" w:eastAsia="Times New Roman" w:hAnsi="Courier New" w:cs="Courier New"/>
          <w:color w:val="6A8759"/>
          <w:sz w:val="18"/>
          <w:szCs w:val="18"/>
          <w:lang w:eastAsia="it-IT"/>
        </w:rPr>
        <w:t>'{__name__="nginx_http_requests_total",namespace!="",pod!=""}'</w:t>
      </w:r>
      <w:r w:rsidRPr="00E11C32">
        <w:rPr>
          <w:rFonts w:ascii="Courier New" w:eastAsia="Times New Roman" w:hAnsi="Courier New" w:cs="Courier New"/>
          <w:color w:val="6A8759"/>
          <w:sz w:val="18"/>
          <w:szCs w:val="18"/>
          <w:lang w:eastAsia="it-IT"/>
        </w:rPr>
        <w:br/>
        <w:t xml:space="preserve">      </w:t>
      </w:r>
      <w:r w:rsidRPr="00E11C32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resources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: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br/>
        <w:t xml:space="preserve">        </w:t>
      </w:r>
      <w:r w:rsidRPr="00E11C32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overrides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: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br/>
        <w:t xml:space="preserve">          </w:t>
      </w:r>
      <w:r w:rsidRPr="00E11C32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namespace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: {</w:t>
      </w:r>
      <w:r w:rsidRPr="00E11C32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resource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 xml:space="preserve">: </w:t>
      </w:r>
      <w:r w:rsidRPr="00E11C32">
        <w:rPr>
          <w:rFonts w:ascii="Courier New" w:eastAsia="Times New Roman" w:hAnsi="Courier New" w:cs="Courier New"/>
          <w:color w:val="6A8759"/>
          <w:sz w:val="18"/>
          <w:szCs w:val="18"/>
          <w:lang w:eastAsia="it-IT"/>
        </w:rPr>
        <w:t>"namespace"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}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br/>
        <w:t xml:space="preserve">          </w:t>
      </w:r>
      <w:r w:rsidRPr="00E11C32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pod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: {</w:t>
      </w:r>
      <w:r w:rsidRPr="00E11C32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resource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 xml:space="preserve">: </w:t>
      </w:r>
      <w:r w:rsidRPr="00E11C32">
        <w:rPr>
          <w:rFonts w:ascii="Courier New" w:eastAsia="Times New Roman" w:hAnsi="Courier New" w:cs="Courier New"/>
          <w:color w:val="6A8759"/>
          <w:sz w:val="18"/>
          <w:szCs w:val="18"/>
          <w:lang w:eastAsia="it-IT"/>
        </w:rPr>
        <w:t>"pod"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}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br/>
        <w:t xml:space="preserve">          </w:t>
      </w:r>
      <w:r w:rsidRPr="00E11C32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service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: {</w:t>
      </w:r>
      <w:r w:rsidRPr="00E11C32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resource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 xml:space="preserve">: </w:t>
      </w:r>
      <w:r w:rsidRPr="00E11C32">
        <w:rPr>
          <w:rFonts w:ascii="Courier New" w:eastAsia="Times New Roman" w:hAnsi="Courier New" w:cs="Courier New"/>
          <w:color w:val="6A8759"/>
          <w:sz w:val="18"/>
          <w:szCs w:val="18"/>
          <w:lang w:eastAsia="it-IT"/>
        </w:rPr>
        <w:t>"service"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}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br/>
        <w:t xml:space="preserve">      </w:t>
      </w:r>
      <w:r w:rsidRPr="00E11C32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name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: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br/>
        <w:t xml:space="preserve">        </w:t>
      </w:r>
      <w:r w:rsidRPr="00E11C32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matches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 xml:space="preserve">: </w:t>
      </w:r>
      <w:r w:rsidRPr="00E11C32">
        <w:rPr>
          <w:rFonts w:ascii="Courier New" w:eastAsia="Times New Roman" w:hAnsi="Courier New" w:cs="Courier New"/>
          <w:color w:val="6A8759"/>
          <w:sz w:val="18"/>
          <w:szCs w:val="18"/>
          <w:lang w:eastAsia="it-IT"/>
        </w:rPr>
        <w:t>"^(.*)_total"</w:t>
      </w:r>
      <w:r w:rsidRPr="00E11C32">
        <w:rPr>
          <w:rFonts w:ascii="Courier New" w:eastAsia="Times New Roman" w:hAnsi="Courier New" w:cs="Courier New"/>
          <w:color w:val="6A8759"/>
          <w:sz w:val="18"/>
          <w:szCs w:val="18"/>
          <w:lang w:eastAsia="it-IT"/>
        </w:rPr>
        <w:br/>
        <w:t xml:space="preserve">        </w:t>
      </w:r>
      <w:r w:rsidRPr="00E11C32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as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 xml:space="preserve">: </w:t>
      </w:r>
      <w:r w:rsidRPr="00E11C32">
        <w:rPr>
          <w:rFonts w:ascii="Courier New" w:eastAsia="Times New Roman" w:hAnsi="Courier New" w:cs="Courier New"/>
          <w:color w:val="6A8759"/>
          <w:sz w:val="18"/>
          <w:szCs w:val="18"/>
          <w:lang w:eastAsia="it-IT"/>
        </w:rPr>
        <w:t>"${1}_per_second"</w:t>
      </w:r>
      <w:r w:rsidRPr="00E11C32">
        <w:rPr>
          <w:rFonts w:ascii="Courier New" w:eastAsia="Times New Roman" w:hAnsi="Courier New" w:cs="Courier New"/>
          <w:color w:val="6A8759"/>
          <w:sz w:val="18"/>
          <w:szCs w:val="18"/>
          <w:lang w:eastAsia="it-IT"/>
        </w:rPr>
        <w:br/>
        <w:t xml:space="preserve">      </w:t>
      </w:r>
      <w:r w:rsidRPr="00E11C32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metricsQuery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 xml:space="preserve">: </w:t>
      </w:r>
      <w:r w:rsidRPr="00E11C32">
        <w:rPr>
          <w:rFonts w:ascii="Courier New" w:eastAsia="Times New Roman" w:hAnsi="Courier New" w:cs="Courier New"/>
          <w:color w:val="6A8759"/>
          <w:sz w:val="18"/>
          <w:szCs w:val="18"/>
          <w:lang w:eastAsia="it-IT"/>
        </w:rPr>
        <w:t>'sum(rate(&lt;&lt;.Series&gt;&gt;{&lt;&lt;.LabelMatchers&gt;&gt;}[2m])) by (&lt;&lt;.GroupBy&gt;&gt;)'</w:t>
      </w:r>
    </w:p>
    <w:p w14:paraId="3932A99E" w14:textId="67A1DF46" w:rsidR="00F17AC5" w:rsidRDefault="00F17AC5" w:rsidP="00E11C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18"/>
          <w:szCs w:val="18"/>
          <w:lang w:eastAsia="it-IT"/>
        </w:rPr>
      </w:pPr>
    </w:p>
    <w:p w14:paraId="47FF6835" w14:textId="45012CAA" w:rsidR="00F17AC5" w:rsidRPr="00E11C32" w:rsidRDefault="00F17AC5" w:rsidP="00E11C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BFBF" w:themeColor="background1" w:themeShade="BF"/>
          <w:sz w:val="18"/>
          <w:szCs w:val="18"/>
          <w:lang w:eastAsia="it-IT"/>
        </w:rPr>
      </w:pPr>
      <w:r w:rsidRPr="00F17AC5">
        <w:rPr>
          <w:rFonts w:ascii="Courier New" w:eastAsia="Times New Roman" w:hAnsi="Courier New" w:cs="Courier New"/>
          <w:color w:val="BFBFBF" w:themeColor="background1" w:themeShade="BF"/>
          <w:sz w:val="18"/>
          <w:szCs w:val="18"/>
          <w:lang w:eastAsia="it-IT"/>
        </w:rPr>
        <w:t>...</w:t>
      </w:r>
    </w:p>
    <w:p w14:paraId="476CA72C" w14:textId="77777777" w:rsidR="00E11C32" w:rsidRPr="00C96453" w:rsidRDefault="00E11C32" w:rsidP="00C96453">
      <w:pPr>
        <w:pStyle w:val="Nessunaspaziatura"/>
        <w:rPr>
          <w:rFonts w:cstheme="minorHAnsi"/>
          <w:sz w:val="24"/>
          <w:szCs w:val="24"/>
        </w:rPr>
      </w:pPr>
    </w:p>
    <w:p w14:paraId="45CAA9F0" w14:textId="3CE45A04" w:rsidR="00F17AC5" w:rsidRDefault="00414DFC" w:rsidP="00C96453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</w:t>
      </w:r>
      <w:r w:rsidRPr="00414DFC">
        <w:rPr>
          <w:rFonts w:cstheme="minorHAnsi"/>
          <w:i/>
          <w:iCs/>
          <w:sz w:val="24"/>
          <w:szCs w:val="24"/>
        </w:rPr>
        <w:t>HorizontalPodAutoscaler</w:t>
      </w:r>
      <w:r>
        <w:rPr>
          <w:rFonts w:cstheme="minorHAnsi"/>
          <w:i/>
          <w:iCs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potrà essere configurato utilizzando il</w:t>
      </w:r>
      <w:r w:rsidR="00F17AC5">
        <w:rPr>
          <w:rFonts w:cstheme="minorHAnsi"/>
          <w:sz w:val="24"/>
          <w:szCs w:val="24"/>
        </w:rPr>
        <w:t xml:space="preserve"> field</w:t>
      </w:r>
      <w:r>
        <w:rPr>
          <w:rFonts w:cstheme="minorHAnsi"/>
          <w:sz w:val="24"/>
          <w:szCs w:val="24"/>
        </w:rPr>
        <w:t xml:space="preserve"> </w:t>
      </w:r>
      <w:r w:rsidRPr="00414DFC">
        <w:rPr>
          <w:rFonts w:cstheme="minorHAnsi"/>
          <w:i/>
          <w:iCs/>
          <w:sz w:val="24"/>
          <w:szCs w:val="24"/>
        </w:rPr>
        <w:t>type: External</w:t>
      </w:r>
      <w:r w:rsidR="00F17AC5">
        <w:rPr>
          <w:rFonts w:cstheme="minorHAnsi"/>
          <w:i/>
          <w:iCs/>
          <w:sz w:val="24"/>
          <w:szCs w:val="24"/>
        </w:rPr>
        <w:t xml:space="preserve">, </w:t>
      </w:r>
      <w:r w:rsidR="00F17AC5">
        <w:rPr>
          <w:rFonts w:cstheme="minorHAnsi"/>
          <w:sz w:val="24"/>
          <w:szCs w:val="24"/>
        </w:rPr>
        <w:t xml:space="preserve">piuttosto che </w:t>
      </w:r>
      <w:r w:rsidR="00F17AC5" w:rsidRPr="00414DFC">
        <w:rPr>
          <w:rFonts w:cstheme="minorHAnsi"/>
          <w:i/>
          <w:iCs/>
          <w:sz w:val="24"/>
          <w:szCs w:val="24"/>
        </w:rPr>
        <w:t xml:space="preserve">type: </w:t>
      </w:r>
      <w:r w:rsidR="00F17AC5">
        <w:rPr>
          <w:rFonts w:cstheme="minorHAnsi"/>
          <w:i/>
          <w:iCs/>
          <w:sz w:val="24"/>
          <w:szCs w:val="24"/>
        </w:rPr>
        <w:t>Pod</w:t>
      </w:r>
      <w:r w:rsidR="00F17AC5">
        <w:rPr>
          <w:rFonts w:cstheme="minorHAnsi"/>
          <w:sz w:val="24"/>
          <w:szCs w:val="24"/>
        </w:rPr>
        <w:t xml:space="preserve"> (che andava ad utilizzare le metriche custom)</w:t>
      </w:r>
    </w:p>
    <w:p w14:paraId="1F5E2B83" w14:textId="7AB8152E" w:rsidR="00F17AC5" w:rsidRDefault="00F17AC5" w:rsidP="00C96453">
      <w:pPr>
        <w:pStyle w:val="Nessunaspaziatura"/>
        <w:rPr>
          <w:rFonts w:cstheme="minorHAnsi"/>
          <w:sz w:val="24"/>
          <w:szCs w:val="24"/>
        </w:rPr>
      </w:pPr>
    </w:p>
    <w:p w14:paraId="13C97FBD" w14:textId="7038C967" w:rsidR="00F17AC5" w:rsidRPr="00F17AC5" w:rsidRDefault="00F17AC5" w:rsidP="00F17AC5">
      <w:pPr>
        <w:pStyle w:val="PreformattatoHTML"/>
        <w:shd w:val="clear" w:color="auto" w:fill="2B2B2B"/>
        <w:rPr>
          <w:color w:val="BFBFBF" w:themeColor="background1" w:themeShade="BF"/>
        </w:rPr>
      </w:pPr>
      <w:r w:rsidRPr="00F17AC5">
        <w:rPr>
          <w:color w:val="BFBFBF" w:themeColor="background1" w:themeShade="BF"/>
        </w:rPr>
        <w:t>...</w:t>
      </w:r>
    </w:p>
    <w:p w14:paraId="1F6457E7" w14:textId="77777777" w:rsidR="00F17AC5" w:rsidRDefault="00F17AC5" w:rsidP="00F17AC5">
      <w:pPr>
        <w:pStyle w:val="PreformattatoHTML"/>
        <w:shd w:val="clear" w:color="auto" w:fill="2B2B2B"/>
        <w:rPr>
          <w:color w:val="CC7832"/>
        </w:rPr>
      </w:pPr>
    </w:p>
    <w:p w14:paraId="3DD9A40A" w14:textId="1F9821C4" w:rsidR="00F17AC5" w:rsidRDefault="00F17AC5" w:rsidP="00F17AC5">
      <w:pPr>
        <w:pStyle w:val="PreformattatoHTML"/>
        <w:shd w:val="clear" w:color="auto" w:fill="2B2B2B"/>
        <w:rPr>
          <w:color w:val="A9B7C6"/>
        </w:rPr>
      </w:pPr>
      <w:r>
        <w:rPr>
          <w:color w:val="CC7832"/>
        </w:rPr>
        <w:t>metrics</w:t>
      </w:r>
      <w:r>
        <w:rPr>
          <w:color w:val="A9B7C6"/>
        </w:rPr>
        <w:t>:</w:t>
      </w:r>
      <w:r>
        <w:rPr>
          <w:color w:val="A9B7C6"/>
        </w:rPr>
        <w:br/>
        <w:t xml:space="preserve">  - </w:t>
      </w:r>
      <w:r>
        <w:rPr>
          <w:color w:val="CC7832"/>
        </w:rPr>
        <w:t>type</w:t>
      </w:r>
      <w:r>
        <w:rPr>
          <w:color w:val="A9B7C6"/>
        </w:rPr>
        <w:t>: External</w:t>
      </w:r>
      <w:r>
        <w:rPr>
          <w:color w:val="A9B7C6"/>
        </w:rPr>
        <w:br/>
        <w:t xml:space="preserve">   </w:t>
      </w:r>
      <w:r w:rsidR="00A6672B">
        <w:rPr>
          <w:color w:val="A9B7C6"/>
        </w:rPr>
        <w:t xml:space="preserve"> </w:t>
      </w:r>
      <w:r w:rsidR="00A6672B">
        <w:rPr>
          <w:color w:val="CC7832"/>
        </w:rPr>
        <w:t>external</w:t>
      </w:r>
      <w:r>
        <w:rPr>
          <w:color w:val="A9B7C6"/>
        </w:rPr>
        <w:t>:</w:t>
      </w:r>
      <w:r>
        <w:rPr>
          <w:i/>
          <w:iCs/>
          <w:color w:val="629755"/>
        </w:rPr>
        <w:br/>
        <w:t xml:space="preserve">      </w:t>
      </w:r>
      <w:r>
        <w:rPr>
          <w:color w:val="CC7832"/>
        </w:rPr>
        <w:t>metricName</w:t>
      </w:r>
      <w:r>
        <w:rPr>
          <w:color w:val="A9B7C6"/>
        </w:rPr>
        <w:t>: nginx_http_requests_per_second</w:t>
      </w:r>
      <w:r>
        <w:rPr>
          <w:color w:val="A9B7C6"/>
        </w:rPr>
        <w:br/>
        <w:t xml:space="preserve">      </w:t>
      </w:r>
      <w:r>
        <w:rPr>
          <w:color w:val="CC7832"/>
        </w:rPr>
        <w:t>targetValue</w:t>
      </w:r>
      <w:r>
        <w:rPr>
          <w:color w:val="A9B7C6"/>
        </w:rPr>
        <w:t>: 70m</w:t>
      </w:r>
    </w:p>
    <w:p w14:paraId="73CDB561" w14:textId="35B44422" w:rsidR="00F17AC5" w:rsidRDefault="00F17AC5" w:rsidP="00F17AC5">
      <w:pPr>
        <w:pStyle w:val="PreformattatoHTML"/>
        <w:shd w:val="clear" w:color="auto" w:fill="2B2B2B"/>
        <w:rPr>
          <w:color w:val="A9B7C6"/>
        </w:rPr>
      </w:pPr>
    </w:p>
    <w:p w14:paraId="5FA6A3A4" w14:textId="3C851BAA" w:rsidR="00F17AC5" w:rsidRDefault="00F17AC5" w:rsidP="00F17AC5">
      <w:pPr>
        <w:pStyle w:val="PreformattatoHTML"/>
        <w:shd w:val="clear" w:color="auto" w:fill="2B2B2B"/>
        <w:rPr>
          <w:color w:val="A9B7C6"/>
        </w:rPr>
      </w:pPr>
      <w:r>
        <w:rPr>
          <w:color w:val="A9B7C6"/>
        </w:rPr>
        <w:t>...</w:t>
      </w:r>
    </w:p>
    <w:p w14:paraId="031188B1" w14:textId="77777777" w:rsidR="00F17AC5" w:rsidRPr="00F17AC5" w:rsidRDefault="00F17AC5" w:rsidP="00C96453">
      <w:pPr>
        <w:pStyle w:val="Nessunaspaziatura"/>
        <w:rPr>
          <w:rFonts w:cstheme="minorHAnsi"/>
          <w:sz w:val="24"/>
          <w:szCs w:val="24"/>
        </w:rPr>
      </w:pPr>
    </w:p>
    <w:p w14:paraId="5558FBE4" w14:textId="621B3191" w:rsidR="00C96453" w:rsidRDefault="00905A42" w:rsidP="00905A42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questo punto, per l’autoscaling della nostra</w:t>
      </w:r>
      <w:r w:rsidR="00224564">
        <w:rPr>
          <w:rFonts w:cstheme="minorHAnsi"/>
          <w:sz w:val="24"/>
          <w:szCs w:val="24"/>
        </w:rPr>
        <w:t xml:space="preserve"> applicazione</w:t>
      </w:r>
      <w:r>
        <w:rPr>
          <w:rFonts w:cstheme="minorHAnsi"/>
          <w:sz w:val="24"/>
          <w:szCs w:val="24"/>
        </w:rPr>
        <w:t xml:space="preserve">, potrà </w:t>
      </w:r>
      <w:r w:rsidR="00224564">
        <w:rPr>
          <w:rFonts w:cstheme="minorHAnsi"/>
          <w:sz w:val="24"/>
          <w:szCs w:val="24"/>
        </w:rPr>
        <w:t>essere fatto utilizzando</w:t>
      </w:r>
      <w:r>
        <w:rPr>
          <w:rFonts w:cstheme="minorHAnsi"/>
          <w:sz w:val="24"/>
          <w:szCs w:val="24"/>
        </w:rPr>
        <w:t xml:space="preserve"> una metrica appartenente ad un’applicazione diversa.</w:t>
      </w:r>
    </w:p>
    <w:p w14:paraId="155D4E88" w14:textId="379A875B" w:rsidR="00905A42" w:rsidRDefault="00905A42" w:rsidP="00905A42">
      <w:pPr>
        <w:pStyle w:val="Nessunaspaziatura"/>
        <w:rPr>
          <w:rFonts w:cstheme="minorHAnsi"/>
          <w:sz w:val="24"/>
          <w:szCs w:val="24"/>
        </w:rPr>
      </w:pPr>
    </w:p>
    <w:p w14:paraId="3E4780A1" w14:textId="5E842E3C" w:rsidR="00905A42" w:rsidRDefault="00905A42" w:rsidP="00905A42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Dispiegamenti di esempio, sia per </w:t>
      </w:r>
      <w:r w:rsidRPr="00905A42">
        <w:rPr>
          <w:rFonts w:cstheme="minorHAnsi"/>
          <w:i/>
          <w:iCs/>
          <w:sz w:val="24"/>
          <w:szCs w:val="24"/>
        </w:rPr>
        <w:t>custom metrics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che per </w:t>
      </w:r>
      <w:r w:rsidRPr="00097D51">
        <w:rPr>
          <w:rFonts w:cstheme="minorHAnsi"/>
          <w:i/>
          <w:iCs/>
          <w:sz w:val="24"/>
          <w:szCs w:val="24"/>
        </w:rPr>
        <w:t>external metrics</w:t>
      </w:r>
      <w:r>
        <w:rPr>
          <w:rFonts w:cstheme="minorHAnsi"/>
          <w:sz w:val="24"/>
          <w:szCs w:val="24"/>
        </w:rPr>
        <w:t>, si trovano all’url:</w:t>
      </w:r>
    </w:p>
    <w:p w14:paraId="0FEE9655" w14:textId="4F09E8E2" w:rsidR="00905A42" w:rsidRDefault="00905A42" w:rsidP="00905A42">
      <w:pPr>
        <w:pStyle w:val="Nessunaspaziatura"/>
        <w:rPr>
          <w:rFonts w:cstheme="minorHAnsi"/>
          <w:sz w:val="24"/>
          <w:szCs w:val="24"/>
        </w:rPr>
      </w:pPr>
    </w:p>
    <w:p w14:paraId="4A38142C" w14:textId="32B3F43D" w:rsidR="00905A42" w:rsidRDefault="004825B8" w:rsidP="00905A42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  <w:hyperlink r:id="rId11" w:history="1">
        <w:r w:rsidR="00905A42" w:rsidRPr="00AC5415">
          <w:rPr>
            <w:rStyle w:val="Collegamentoipertestuale"/>
            <w:rFonts w:cstheme="minorHAnsi"/>
            <w:i/>
            <w:iCs/>
            <w:sz w:val="24"/>
            <w:szCs w:val="24"/>
          </w:rPr>
          <w:t>https://github.com/faber03/ProjectTesi/tree/main/Neo4j/Neo4j-Prometheus/AutoscalingSampleApp</w:t>
        </w:r>
      </w:hyperlink>
    </w:p>
    <w:p w14:paraId="1E92C9F5" w14:textId="77777777" w:rsidR="00905A42" w:rsidRPr="00905A42" w:rsidRDefault="00905A42" w:rsidP="00905A42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</w:p>
    <w:sectPr w:rsidR="00905A42" w:rsidRPr="00905A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77ACB"/>
    <w:multiLevelType w:val="hybridMultilevel"/>
    <w:tmpl w:val="597435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66A9A"/>
    <w:rsid w:val="00025F30"/>
    <w:rsid w:val="00096B0B"/>
    <w:rsid w:val="00097D51"/>
    <w:rsid w:val="0015772B"/>
    <w:rsid w:val="00176204"/>
    <w:rsid w:val="00183245"/>
    <w:rsid w:val="00184CF5"/>
    <w:rsid w:val="001B002C"/>
    <w:rsid w:val="001C5192"/>
    <w:rsid w:val="001E091C"/>
    <w:rsid w:val="001E2B88"/>
    <w:rsid w:val="00224564"/>
    <w:rsid w:val="002C69CA"/>
    <w:rsid w:val="002E06EC"/>
    <w:rsid w:val="00360285"/>
    <w:rsid w:val="00383423"/>
    <w:rsid w:val="003F5571"/>
    <w:rsid w:val="00414DFC"/>
    <w:rsid w:val="004825B8"/>
    <w:rsid w:val="004F459D"/>
    <w:rsid w:val="00500E75"/>
    <w:rsid w:val="005839DF"/>
    <w:rsid w:val="00587D9C"/>
    <w:rsid w:val="005915F2"/>
    <w:rsid w:val="0059495B"/>
    <w:rsid w:val="00606547"/>
    <w:rsid w:val="00612F7C"/>
    <w:rsid w:val="00616A92"/>
    <w:rsid w:val="00707936"/>
    <w:rsid w:val="00732463"/>
    <w:rsid w:val="007329F8"/>
    <w:rsid w:val="00752269"/>
    <w:rsid w:val="00754376"/>
    <w:rsid w:val="007F55AE"/>
    <w:rsid w:val="008223DD"/>
    <w:rsid w:val="0083164D"/>
    <w:rsid w:val="00840DD6"/>
    <w:rsid w:val="00866A9A"/>
    <w:rsid w:val="00895A27"/>
    <w:rsid w:val="008D4D8D"/>
    <w:rsid w:val="00902817"/>
    <w:rsid w:val="009044C5"/>
    <w:rsid w:val="00905A42"/>
    <w:rsid w:val="00911F54"/>
    <w:rsid w:val="00950C4C"/>
    <w:rsid w:val="00961B9A"/>
    <w:rsid w:val="00983BF5"/>
    <w:rsid w:val="009A742D"/>
    <w:rsid w:val="009D5783"/>
    <w:rsid w:val="009F7FC7"/>
    <w:rsid w:val="00A07041"/>
    <w:rsid w:val="00A64D17"/>
    <w:rsid w:val="00A6672B"/>
    <w:rsid w:val="00AB398B"/>
    <w:rsid w:val="00AE010B"/>
    <w:rsid w:val="00AE2350"/>
    <w:rsid w:val="00B7676C"/>
    <w:rsid w:val="00B91620"/>
    <w:rsid w:val="00B95EAC"/>
    <w:rsid w:val="00BC7286"/>
    <w:rsid w:val="00BD01F2"/>
    <w:rsid w:val="00C26FDA"/>
    <w:rsid w:val="00C42CBC"/>
    <w:rsid w:val="00C96453"/>
    <w:rsid w:val="00CB4599"/>
    <w:rsid w:val="00CC514A"/>
    <w:rsid w:val="00D866B1"/>
    <w:rsid w:val="00DB4794"/>
    <w:rsid w:val="00DD270C"/>
    <w:rsid w:val="00E11C32"/>
    <w:rsid w:val="00E5543B"/>
    <w:rsid w:val="00EA06B7"/>
    <w:rsid w:val="00EA311A"/>
    <w:rsid w:val="00EA472B"/>
    <w:rsid w:val="00EA66BF"/>
    <w:rsid w:val="00EF67E7"/>
    <w:rsid w:val="00F17AC5"/>
    <w:rsid w:val="00F20D98"/>
    <w:rsid w:val="00F24C36"/>
    <w:rsid w:val="00F5023E"/>
    <w:rsid w:val="00F5312A"/>
    <w:rsid w:val="00F66A82"/>
    <w:rsid w:val="00F954DB"/>
    <w:rsid w:val="00FA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03860"/>
  <w15:chartTrackingRefBased/>
  <w15:docId w15:val="{9FDBBAB6-809C-465B-9968-9B231800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BD01F2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EA06B7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A06B7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31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3164D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metheus-operator/prometheus-operato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medium.com/ibm-cloud/autoscaling-applications-on-openshift-container-platform-3-11-with-custom-metrics-6e9c14474de3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faber03/ProjectTesi/tree/main/Neo4j/Neo4j-Prometheus/AutoscalingSampleA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helm/charts/tree/master/stable/prometheus-adap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kloia.com/kubernetes-hpa-externalmetrics-prometheus-acb1d8a4ed50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6EB0D-30B8-44AD-84AD-F61588D16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6</Pages>
  <Words>1664</Words>
  <Characters>9489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Agostino De Lucia</dc:creator>
  <cp:keywords/>
  <dc:description/>
  <cp:lastModifiedBy>Agostino De Lucia</cp:lastModifiedBy>
  <cp:revision>58</cp:revision>
  <cp:lastPrinted>2021-04-05T08:44:00Z</cp:lastPrinted>
  <dcterms:created xsi:type="dcterms:W3CDTF">2021-01-23T09:04:00Z</dcterms:created>
  <dcterms:modified xsi:type="dcterms:W3CDTF">2021-04-05T08:45:00Z</dcterms:modified>
</cp:coreProperties>
</file>