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jc w:val="center"/>
        <w:rPr>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2637790" cy="1459865"/>
            <wp:effectExtent b="0" l="0" r="0" t="0"/>
            <wp:docPr descr="C:\Users\jackie.qin\Desktop\Logos &amp;Posters\IMG-png_RGB\Imagination_Logo_Primary_Blk.pngImagination_Logo_Primary_Blk" id="964890322" name="image15.png"/>
            <a:graphic>
              <a:graphicData uri="http://schemas.openxmlformats.org/drawingml/2006/picture">
                <pic:pic>
                  <pic:nvPicPr>
                    <pic:cNvPr descr="C:\Users\jackie.qin\Desktop\Logos &amp;Posters\IMG-png_RGB\Imagination_Logo_Primary_Blk.pngImagination_Logo_Primary_Blk" id="0" name="image15.png"/>
                    <pic:cNvPicPr preferRelativeResize="0"/>
                  </pic:nvPicPr>
                  <pic:blipFill>
                    <a:blip r:embed="rId7"/>
                    <a:srcRect b="0" l="0" r="0" t="0"/>
                    <a:stretch>
                      <a:fillRect/>
                    </a:stretch>
                  </pic:blipFill>
                  <pic:spPr>
                    <a:xfrm>
                      <a:off x="0" y="0"/>
                      <a:ext cx="2637790" cy="145986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THE IMAGINATION UNIVERSITY PROGRAMME</w:t>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i w:val="1"/>
          <w:color w:val="b7168b"/>
          <w:sz w:val="32"/>
          <w:szCs w:val="32"/>
        </w:rPr>
      </w:pPr>
      <w:r w:rsidDel="00000000" w:rsidR="00000000" w:rsidRPr="00000000">
        <w:rPr>
          <w:rtl w:val="0"/>
        </w:rPr>
      </w:r>
    </w:p>
    <w:p w:rsidR="00000000" w:rsidDel="00000000" w:rsidP="00000000" w:rsidRDefault="00000000" w:rsidRPr="00000000" w14:paraId="00000011">
      <w:pPr>
        <w:jc w:val="center"/>
        <w:rPr>
          <w:i w:val="1"/>
          <w:color w:val="b7168b"/>
          <w:sz w:val="32"/>
          <w:szCs w:val="32"/>
        </w:rPr>
      </w:pPr>
      <w:r w:rsidDel="00000000" w:rsidR="00000000" w:rsidRPr="00000000">
        <w:rPr>
          <w:rtl w:val="0"/>
        </w:rPr>
      </w:r>
    </w:p>
    <w:p w:rsidR="00000000" w:rsidDel="00000000" w:rsidP="00000000" w:rsidRDefault="00000000" w:rsidRPr="00000000" w14:paraId="00000012">
      <w:pPr>
        <w:jc w:val="center"/>
        <w:rPr>
          <w:i w:val="1"/>
          <w:color w:val="b7168b"/>
          <w:sz w:val="32"/>
          <w:szCs w:val="32"/>
        </w:rPr>
      </w:pPr>
      <w:r w:rsidDel="00000000" w:rsidR="00000000" w:rsidRPr="00000000">
        <w:rPr>
          <w:rtl w:val="0"/>
        </w:rPr>
      </w:r>
    </w:p>
    <w:sdt>
      <w:sdtPr>
        <w:tag w:val="goog_rdk_0"/>
      </w:sdtPr>
      <w:sdtContent>
        <w:p w:rsidR="00000000" w:rsidDel="00000000" w:rsidP="00000000" w:rsidRDefault="00000000" w:rsidRPr="00000000" w14:paraId="00000013">
          <w:pPr>
            <w:jc w:val="center"/>
            <w:rPr>
              <w:b w:val="1"/>
              <w:color w:val="00000a"/>
              <w:sz w:val="72"/>
              <w:szCs w:val="72"/>
            </w:rPr>
          </w:pPr>
          <w:r w:rsidDel="00000000" w:rsidR="00000000" w:rsidRPr="00000000">
            <w:rPr>
              <w:b w:val="1"/>
              <w:color w:val="00000a"/>
              <w:sz w:val="72"/>
              <w:szCs w:val="72"/>
              <w:rtl w:val="0"/>
            </w:rPr>
            <w:t xml:space="preserve">RVfpga-SoC Lab 5</w:t>
          </w:r>
        </w:p>
      </w:sdtContent>
    </w:sdt>
    <w:p w:rsidR="00000000" w:rsidDel="00000000" w:rsidP="00000000" w:rsidRDefault="00000000" w:rsidRPr="00000000" w14:paraId="00000014">
      <w:pPr>
        <w:jc w:val="center"/>
        <w:rPr>
          <w:b w:val="1"/>
          <w:color w:val="00000a"/>
          <w:sz w:val="72"/>
          <w:szCs w:val="72"/>
        </w:rPr>
      </w:pPr>
      <w:r w:rsidDel="00000000" w:rsidR="00000000" w:rsidRPr="00000000">
        <w:rPr>
          <w:rtl w:val="0"/>
        </w:rPr>
      </w:r>
    </w:p>
    <w:p w:rsidR="00000000" w:rsidDel="00000000" w:rsidP="00000000" w:rsidRDefault="00000000" w:rsidRPr="00000000" w14:paraId="00000015">
      <w:pPr>
        <w:jc w:val="center"/>
        <w:rPr>
          <w:b w:val="1"/>
          <w:color w:val="00000a"/>
          <w:sz w:val="56"/>
          <w:szCs w:val="56"/>
        </w:rPr>
      </w:pPr>
      <w:r w:rsidDel="00000000" w:rsidR="00000000" w:rsidRPr="00000000">
        <w:rPr>
          <w:b w:val="1"/>
          <w:color w:val="00000a"/>
          <w:sz w:val="56"/>
          <w:szCs w:val="56"/>
          <w:rtl w:val="0"/>
        </w:rPr>
        <w:t xml:space="preserve">Running Tensorflow Lite on SweRVolf</w:t>
      </w:r>
    </w:p>
    <w:p w:rsidR="00000000" w:rsidDel="00000000" w:rsidP="00000000" w:rsidRDefault="00000000" w:rsidRPr="00000000" w14:paraId="00000016">
      <w:pPr>
        <w:shd w:fill="ffffff" w:val="clear"/>
        <w:spacing w:line="276" w:lineRule="auto"/>
        <w:rPr>
          <w:color w:val="00000a"/>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widowControl w:val="0"/>
        <w:spacing w:after="240" w:before="240" w:lineRule="auto"/>
        <w:jc w:val="center"/>
        <w:rPr>
          <w:sz w:val="16"/>
          <w:szCs w:val="16"/>
        </w:rPr>
      </w:pPr>
      <w:r w:rsidDel="00000000" w:rsidR="00000000" w:rsidRPr="00000000">
        <w:rPr>
          <w:rtl w:val="0"/>
        </w:rPr>
        <w:t xml:space="preserve"> </w:t>
      </w:r>
      <w:r w:rsidDel="00000000" w:rsidR="00000000" w:rsidRPr="00000000">
        <w:rPr>
          <w:b w:val="1"/>
          <w:rtl w:val="0"/>
        </w:rPr>
        <w:t xml:space="preserve">Table 1. RVfpga Terms</w:t>
      </w:r>
      <w:r w:rsidDel="00000000" w:rsidR="00000000" w:rsidRPr="00000000">
        <w:rPr>
          <w:rtl w:val="0"/>
        </w:rPr>
      </w:r>
    </w:p>
    <w:tbl>
      <w:tblPr>
        <w:tblStyle w:val="Table1"/>
        <w:tblW w:w="96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7920"/>
        <w:tblGridChange w:id="0">
          <w:tblGrid>
            <w:gridCol w:w="1728"/>
            <w:gridCol w:w="7920"/>
          </w:tblGrid>
        </w:tblGridChange>
      </w:tblGrid>
      <w:tr>
        <w:tc>
          <w:tcPr>
            <w:shd w:fill="000000" w:val="clear"/>
          </w:tcPr>
          <w:p w:rsidR="00000000" w:rsidDel="00000000" w:rsidP="00000000" w:rsidRDefault="00000000" w:rsidRPr="00000000" w14:paraId="0000001F">
            <w:pPr>
              <w:rPr>
                <w:b w:val="1"/>
                <w:color w:val="ffffff"/>
              </w:rPr>
            </w:pPr>
            <w:r w:rsidDel="00000000" w:rsidR="00000000" w:rsidRPr="00000000">
              <w:rPr>
                <w:b w:val="1"/>
                <w:color w:val="ffffff"/>
                <w:rtl w:val="0"/>
              </w:rPr>
              <w:t xml:space="preserve">Name</w:t>
            </w:r>
          </w:p>
        </w:tc>
        <w:tc>
          <w:tcPr>
            <w:shd w:fill="000000" w:val="clear"/>
          </w:tcPr>
          <w:p w:rsidR="00000000" w:rsidDel="00000000" w:rsidP="00000000" w:rsidRDefault="00000000" w:rsidRPr="00000000" w14:paraId="00000020">
            <w:pPr>
              <w:rPr>
                <w:b w:val="1"/>
                <w:color w:val="ffffff"/>
              </w:rPr>
            </w:pPr>
            <w:r w:rsidDel="00000000" w:rsidR="00000000" w:rsidRPr="00000000">
              <w:rPr>
                <w:b w:val="1"/>
                <w:color w:val="ffffff"/>
                <w:rtl w:val="0"/>
              </w:rPr>
              <w:t xml:space="preserve">Description</w:t>
            </w:r>
          </w:p>
        </w:tc>
      </w:tr>
      <w:tr>
        <w:tc>
          <w:tcPr>
            <w:gridSpan w:val="2"/>
            <w:shd w:fill="f2f2f2" w:val="clear"/>
          </w:tcPr>
          <w:p w:rsidR="00000000" w:rsidDel="00000000" w:rsidP="00000000" w:rsidRDefault="00000000" w:rsidRPr="00000000" w14:paraId="00000021">
            <w:pPr>
              <w:jc w:val="center"/>
              <w:rPr>
                <w:b w:val="1"/>
              </w:rPr>
            </w:pPr>
            <w:r w:rsidDel="00000000" w:rsidR="00000000" w:rsidRPr="00000000">
              <w:rPr>
                <w:b w:val="1"/>
                <w:rtl w:val="0"/>
              </w:rPr>
              <w:t xml:space="preserve">Courses</w:t>
            </w:r>
          </w:p>
        </w:tc>
      </w:tr>
      <w:tr>
        <w:tc>
          <w:tcPr/>
          <w:p w:rsidR="00000000" w:rsidDel="00000000" w:rsidP="00000000" w:rsidRDefault="00000000" w:rsidRPr="00000000" w14:paraId="00000023">
            <w:pPr>
              <w:rPr>
                <w:b w:val="1"/>
              </w:rPr>
            </w:pPr>
            <w:r w:rsidDel="00000000" w:rsidR="00000000" w:rsidRPr="00000000">
              <w:rPr>
                <w:b w:val="1"/>
                <w:rtl w:val="0"/>
              </w:rPr>
              <w:t xml:space="preserve">RVfpga</w:t>
            </w:r>
          </w:p>
        </w:tc>
        <w:tc>
          <w:tcPr/>
          <w:p w:rsidR="00000000" w:rsidDel="00000000" w:rsidP="00000000" w:rsidRDefault="00000000" w:rsidRPr="00000000" w14:paraId="00000024">
            <w:pPr>
              <w:spacing w:after="200" w:lineRule="auto"/>
              <w:rPr/>
            </w:pPr>
            <w:r w:rsidDel="00000000" w:rsidR="00000000" w:rsidRPr="00000000">
              <w:rPr>
                <w:rtl w:val="0"/>
              </w:rPr>
              <w:t xml:space="preserve">A course that shows how to use RVfpgaNexys and RVfpgaSIM, RISC-V system-on-chips (SoCs), to run programs and extend the system by adding peripherals (RVfpga Labs 1-10), and explore the core and memory system by running simulations, measuring performance, adding instructions, and modifying the memory system (RVfpga Labs 11-20). Throughout the course, users are also shown how to use the RISC-V toolchain (compilers and debuggers) and simulators, the Verilator HDL simulator, and Western Digital’s Whisper instruction set simulator (ISS). </w:t>
            </w:r>
          </w:p>
        </w:tc>
      </w:tr>
      <w:tr>
        <w:tc>
          <w:tcPr/>
          <w:p w:rsidR="00000000" w:rsidDel="00000000" w:rsidP="00000000" w:rsidRDefault="00000000" w:rsidRPr="00000000" w14:paraId="00000025">
            <w:pPr>
              <w:rPr>
                <w:b w:val="1"/>
              </w:rPr>
            </w:pPr>
            <w:r w:rsidDel="00000000" w:rsidR="00000000" w:rsidRPr="00000000">
              <w:rPr>
                <w:b w:val="1"/>
                <w:rtl w:val="0"/>
              </w:rPr>
              <w:t xml:space="preserve">RVfpga-SoC</w:t>
            </w:r>
          </w:p>
        </w:tc>
        <w:tc>
          <w:tcPr/>
          <w:p w:rsidR="00000000" w:rsidDel="00000000" w:rsidP="00000000" w:rsidRDefault="00000000" w:rsidRPr="00000000" w14:paraId="00000026">
            <w:pPr>
              <w:spacing w:after="200" w:lineRule="auto"/>
              <w:rPr/>
            </w:pPr>
            <w:r w:rsidDel="00000000" w:rsidR="00000000" w:rsidRPr="00000000">
              <w:rPr>
                <w:rtl w:val="0"/>
              </w:rPr>
              <w:t xml:space="preserve">A course that shows how to build a subset </w:t>
            </w:r>
            <w:r w:rsidDel="00000000" w:rsidR="00000000" w:rsidRPr="00000000">
              <w:rPr>
                <w:rtl w:val="0"/>
              </w:rPr>
              <w:t xml:space="preserve">SweRVolfX</w:t>
            </w:r>
            <w:r w:rsidDel="00000000" w:rsidR="00000000" w:rsidRPr="00000000">
              <w:rPr>
                <w:rtl w:val="0"/>
              </w:rPr>
              <w:t xml:space="preserve"> SoC from scratch using building blocks such as the SweRV core, memories, and peripherals. The course also shows how to load the Zephyr real-time operating system (RTOS) onto SweRVolf and run programs including Tensorflow Lite’s hello world example on top of the operating system. </w:t>
            </w:r>
          </w:p>
        </w:tc>
      </w:tr>
      <w:tr>
        <w:tc>
          <w:tcPr>
            <w:gridSpan w:val="2"/>
            <w:shd w:fill="f2f2f2" w:val="clear"/>
          </w:tcPr>
          <w:p w:rsidR="00000000" w:rsidDel="00000000" w:rsidP="00000000" w:rsidRDefault="00000000" w:rsidRPr="00000000" w14:paraId="00000027">
            <w:pPr>
              <w:spacing w:line="276" w:lineRule="auto"/>
              <w:jc w:val="center"/>
              <w:rPr>
                <w:b w:val="1"/>
              </w:rPr>
            </w:pPr>
            <w:r w:rsidDel="00000000" w:rsidR="00000000" w:rsidRPr="00000000">
              <w:rPr>
                <w:b w:val="1"/>
                <w:rtl w:val="0"/>
              </w:rPr>
              <w:t xml:space="preserve">Cores and SoCs</w:t>
            </w:r>
          </w:p>
        </w:tc>
      </w:tr>
      <w:tr>
        <w:tc>
          <w:tcPr/>
          <w:p w:rsidR="00000000" w:rsidDel="00000000" w:rsidP="00000000" w:rsidRDefault="00000000" w:rsidRPr="00000000" w14:paraId="00000029">
            <w:pPr>
              <w:spacing w:after="200" w:lineRule="auto"/>
              <w:rPr>
                <w:b w:val="1"/>
              </w:rPr>
            </w:pPr>
            <w:r w:rsidDel="00000000" w:rsidR="00000000" w:rsidRPr="00000000">
              <w:rPr>
                <w:b w:val="1"/>
                <w:rtl w:val="0"/>
              </w:rPr>
              <w:t xml:space="preserve">SweRV EH1 Core</w:t>
            </w:r>
          </w:p>
        </w:tc>
        <w:tc>
          <w:tcPr/>
          <w:p w:rsidR="00000000" w:rsidDel="00000000" w:rsidP="00000000" w:rsidRDefault="00000000" w:rsidRPr="00000000" w14:paraId="0000002A">
            <w:pPr>
              <w:rPr/>
            </w:pPr>
            <w:r w:rsidDel="00000000" w:rsidR="00000000" w:rsidRPr="00000000">
              <w:rPr>
                <w:rtl w:val="0"/>
              </w:rPr>
              <w:t xml:space="preserve">Open-source commercial RISC-V core developed by Western Digital</w:t>
            </w:r>
          </w:p>
          <w:p w:rsidR="00000000" w:rsidDel="00000000" w:rsidP="00000000" w:rsidRDefault="00000000" w:rsidRPr="00000000" w14:paraId="0000002B">
            <w:pPr>
              <w:rPr/>
            </w:pPr>
            <w:r w:rsidDel="00000000" w:rsidR="00000000" w:rsidRPr="00000000">
              <w:rPr>
                <w:rtl w:val="0"/>
              </w:rPr>
              <w:t xml:space="preserve">(</w:t>
            </w:r>
            <w:hyperlink r:id="rId8">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C">
            <w:pPr>
              <w:spacing w:after="200" w:lineRule="auto"/>
              <w:rPr>
                <w:b w:val="1"/>
              </w:rPr>
            </w:pPr>
            <w:r w:rsidDel="00000000" w:rsidR="00000000" w:rsidRPr="00000000">
              <w:rPr>
                <w:b w:val="1"/>
                <w:rtl w:val="0"/>
              </w:rPr>
              <w:t xml:space="preserve">SweRV EH1 Core Complex</w:t>
            </w:r>
          </w:p>
        </w:tc>
        <w:tc>
          <w:tcPr/>
          <w:p w:rsidR="00000000" w:rsidDel="00000000" w:rsidP="00000000" w:rsidRDefault="00000000" w:rsidRPr="00000000" w14:paraId="0000002D">
            <w:pPr>
              <w:spacing w:after="200" w:lineRule="auto"/>
              <w:rPr/>
            </w:pPr>
            <w:r w:rsidDel="00000000" w:rsidR="00000000" w:rsidRPr="00000000">
              <w:rPr>
                <w:rtl w:val="0"/>
              </w:rPr>
              <w:t xml:space="preserve">SweRV EH1 core with added memory (ICCM, DCCM, and instruction cache), programmable interrupt controller (PIC), bus interfaces, and debug unit (</w:t>
            </w:r>
            <w:hyperlink r:id="rId9">
              <w:r w:rsidDel="00000000" w:rsidR="00000000" w:rsidRPr="00000000">
                <w:rPr>
                  <w:color w:val="0000ff"/>
                  <w:u w:val="single"/>
                  <w:rtl w:val="0"/>
                </w:rPr>
                <w:t xml:space="preserve">https://github.com/chipsalliance/Cores-SweRV</w:t>
              </w:r>
            </w:hyperlink>
            <w:r w:rsidDel="00000000" w:rsidR="00000000" w:rsidRPr="00000000">
              <w:rPr>
                <w:rtl w:val="0"/>
              </w:rPr>
              <w:t xml:space="preserve">).</w:t>
            </w:r>
          </w:p>
        </w:tc>
      </w:tr>
      <w:tr>
        <w:tc>
          <w:tcPr/>
          <w:p w:rsidR="00000000" w:rsidDel="00000000" w:rsidP="00000000" w:rsidRDefault="00000000" w:rsidRPr="00000000" w14:paraId="0000002E">
            <w:pPr>
              <w:spacing w:after="200" w:lineRule="auto"/>
              <w:rPr>
                <w:b w:val="1"/>
              </w:rPr>
            </w:pPr>
            <w:r w:rsidDel="00000000" w:rsidR="00000000" w:rsidRPr="00000000">
              <w:rPr>
                <w:b w:val="1"/>
                <w:rtl w:val="0"/>
              </w:rPr>
              <w:t xml:space="preserve">SweRVolfX</w:t>
            </w:r>
            <w:r w:rsidDel="00000000" w:rsidR="00000000" w:rsidRPr="00000000">
              <w:rPr>
                <w:rtl w:val="0"/>
              </w:rPr>
            </w:r>
          </w:p>
        </w:tc>
        <w:tc>
          <w:tcPr/>
          <w:p w:rsidR="00000000" w:rsidDel="00000000" w:rsidP="00000000" w:rsidRDefault="00000000" w:rsidRPr="00000000" w14:paraId="0000002F">
            <w:pPr>
              <w:rPr/>
            </w:pPr>
            <w:r w:rsidDel="00000000" w:rsidR="00000000" w:rsidRPr="00000000">
              <w:rPr>
                <w:rtl w:val="0"/>
              </w:rPr>
              <w:t xml:space="preserve">The System on Chip that we use in the RVfpga course. It is an extension of SweRVolf.</w:t>
            </w:r>
          </w:p>
          <w:p w:rsidR="00000000" w:rsidDel="00000000" w:rsidP="00000000" w:rsidRDefault="00000000" w:rsidRPr="00000000" w14:paraId="00000030">
            <w:pPr>
              <w:rPr/>
            </w:pPr>
            <w:r w:rsidDel="00000000" w:rsidR="00000000" w:rsidRPr="00000000">
              <w:rPr>
                <w:b w:val="1"/>
                <w:u w:val="single"/>
                <w:rtl w:val="0"/>
              </w:rPr>
              <w:t xml:space="preserve">SweRVolf</w:t>
            </w:r>
            <w:r w:rsidDel="00000000" w:rsidR="00000000" w:rsidRPr="00000000">
              <w:rPr>
                <w:b w:val="1"/>
                <w:rtl w:val="0"/>
              </w:rPr>
              <w:t xml:space="preserve"> </w:t>
            </w:r>
            <w:r w:rsidDel="00000000" w:rsidR="00000000" w:rsidRPr="00000000">
              <w:rPr>
                <w:rtl w:val="0"/>
              </w:rPr>
              <w:t xml:space="preserve">(</w:t>
            </w:r>
            <w:hyperlink r:id="rId10">
              <w:r w:rsidDel="00000000" w:rsidR="00000000" w:rsidRPr="00000000">
                <w:rPr>
                  <w:color w:val="0000ff"/>
                  <w:u w:val="single"/>
                  <w:rtl w:val="0"/>
                </w:rPr>
                <w:t xml:space="preserve">https://github.com/chipsalliance/Cores-SweRVolf</w:t>
              </w:r>
            </w:hyperlink>
            <w:r w:rsidDel="00000000" w:rsidR="00000000" w:rsidRPr="00000000">
              <w:rPr>
                <w:rtl w:val="0"/>
              </w:rPr>
              <w:t xml:space="preserve">): An open-source SoC built around the SweRV EH1 Core Complex. It adds a boot ROM, UART interface, system controller, interconnect (AXI Interconnect, Wishbone Interconnect, and AXI-to-Wishbone bridge), and an SPI controller.</w:t>
            </w:r>
          </w:p>
          <w:p w:rsidR="00000000" w:rsidDel="00000000" w:rsidP="00000000" w:rsidRDefault="00000000" w:rsidRPr="00000000" w14:paraId="00000031">
            <w:pPr>
              <w:spacing w:after="200" w:lineRule="auto"/>
              <w:rPr/>
            </w:pPr>
            <w:r w:rsidDel="00000000" w:rsidR="00000000" w:rsidRPr="00000000">
              <w:rPr>
                <w:b w:val="1"/>
                <w:u w:val="single"/>
                <w:rtl w:val="0"/>
              </w:rPr>
              <w:t xml:space="preserve">SweRVolfX</w:t>
            </w:r>
            <w:r w:rsidDel="00000000" w:rsidR="00000000" w:rsidRPr="00000000">
              <w:rPr>
                <w:rtl w:val="0"/>
              </w:rPr>
              <w:t xml:space="preserve">: It adds four new peripherals to SweRVolf: a GPIO, a PTC, an additional SPI, and a controller for the 8 Digit 7-Segment Displays.</w:t>
            </w:r>
          </w:p>
        </w:tc>
      </w:tr>
      <w:tr>
        <w:tc>
          <w:tcPr/>
          <w:p w:rsidR="00000000" w:rsidDel="00000000" w:rsidP="00000000" w:rsidRDefault="00000000" w:rsidRPr="00000000" w14:paraId="00000032">
            <w:pPr>
              <w:rPr>
                <w:b w:val="1"/>
              </w:rPr>
            </w:pPr>
            <w:r w:rsidDel="00000000" w:rsidR="00000000" w:rsidRPr="00000000">
              <w:rPr>
                <w:b w:val="1"/>
                <w:rtl w:val="0"/>
              </w:rPr>
              <w:t xml:space="preserve">RVfpgaNexys</w:t>
            </w:r>
          </w:p>
        </w:tc>
        <w:tc>
          <w:tcPr/>
          <w:p w:rsidR="00000000" w:rsidDel="00000000" w:rsidP="00000000" w:rsidRDefault="00000000" w:rsidRPr="00000000" w14:paraId="00000033">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targeted to the Nexys A7 board and its peripherals. It adds a DDR2 interface, CDC (clock domain crossing) unit, BSCAN logic (for the JTAG interface), and clock generator.</w:t>
            </w:r>
          </w:p>
          <w:p w:rsidR="00000000" w:rsidDel="00000000" w:rsidP="00000000" w:rsidRDefault="00000000" w:rsidRPr="00000000" w14:paraId="00000034">
            <w:pPr>
              <w:spacing w:after="200" w:lineRule="auto"/>
              <w:rPr/>
            </w:pPr>
            <w:r w:rsidDel="00000000" w:rsidR="00000000" w:rsidRPr="00000000">
              <w:rPr>
                <w:rtl w:val="0"/>
              </w:rPr>
              <w:t xml:space="preserve">RVfpgaNexys is the same as SweRVolf Nexys (</w:t>
            </w:r>
            <w:hyperlink r:id="rId11">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r>
        <w:tc>
          <w:tcPr/>
          <w:p w:rsidR="00000000" w:rsidDel="00000000" w:rsidP="00000000" w:rsidRDefault="00000000" w:rsidRPr="00000000" w14:paraId="00000035">
            <w:pPr>
              <w:rPr>
                <w:b w:val="1"/>
              </w:rPr>
            </w:pPr>
            <w:r w:rsidDel="00000000" w:rsidR="00000000" w:rsidRPr="00000000">
              <w:rPr>
                <w:b w:val="1"/>
                <w:rtl w:val="0"/>
              </w:rPr>
              <w:t xml:space="preserve">RVfpgaSIM</w:t>
            </w:r>
          </w:p>
        </w:tc>
        <w:tc>
          <w:tcPr/>
          <w:p w:rsidR="00000000" w:rsidDel="00000000" w:rsidP="00000000" w:rsidRDefault="00000000" w:rsidRPr="00000000" w14:paraId="00000036">
            <w:pPr>
              <w:rPr/>
            </w:pPr>
            <w:r w:rsidDel="00000000" w:rsidR="00000000" w:rsidRPr="00000000">
              <w:rPr>
                <w:rtl w:val="0"/>
              </w:rPr>
              <w:t xml:space="preserve">The </w:t>
            </w:r>
            <w:r w:rsidDel="00000000" w:rsidR="00000000" w:rsidRPr="00000000">
              <w:rPr>
                <w:rtl w:val="0"/>
              </w:rPr>
              <w:t xml:space="preserve">SweRVolfX</w:t>
            </w:r>
            <w:r w:rsidDel="00000000" w:rsidR="00000000" w:rsidRPr="00000000">
              <w:rPr>
                <w:rtl w:val="0"/>
              </w:rPr>
              <w:t xml:space="preserve"> SoC with a testbench wrapper and AXI memory intended for simulation.</w:t>
            </w:r>
          </w:p>
          <w:p w:rsidR="00000000" w:rsidDel="00000000" w:rsidP="00000000" w:rsidRDefault="00000000" w:rsidRPr="00000000" w14:paraId="00000037">
            <w:pPr>
              <w:spacing w:after="200" w:lineRule="auto"/>
              <w:rPr/>
            </w:pPr>
            <w:r w:rsidDel="00000000" w:rsidR="00000000" w:rsidRPr="00000000">
              <w:rPr>
                <w:rtl w:val="0"/>
              </w:rPr>
              <w:t xml:space="preserve">RVfpgaSim is the same as SweRVolf sim, (</w:t>
            </w:r>
            <w:hyperlink r:id="rId12">
              <w:r w:rsidDel="00000000" w:rsidR="00000000" w:rsidRPr="00000000">
                <w:rPr>
                  <w:color w:val="0000ff"/>
                  <w:u w:val="single"/>
                  <w:rtl w:val="0"/>
                </w:rPr>
                <w:t xml:space="preserve">https://github.com/chipsalliance/Cores-SweRVolf</w:t>
              </w:r>
            </w:hyperlink>
            <w:r w:rsidDel="00000000" w:rsidR="00000000" w:rsidRPr="00000000">
              <w:rPr>
                <w:rtl w:val="0"/>
              </w:rPr>
              <w:t xml:space="preserve">), except that the latter is based on SweRVolf.</w:t>
            </w:r>
          </w:p>
        </w:tc>
      </w:tr>
    </w:tbl>
    <w:p w:rsidR="00000000" w:rsidDel="00000000" w:rsidP="00000000" w:rsidRDefault="00000000" w:rsidRPr="00000000" w14:paraId="00000038">
      <w:pPr>
        <w:widowControl w:val="0"/>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numPr>
          <w:ilvl w:val="0"/>
          <w:numId w:val="1"/>
        </w:numPr>
        <w:shd w:fill="000000" w:val="clear"/>
        <w:spacing w:before="0" w:lineRule="auto"/>
        <w:ind w:left="360" w:hanging="360"/>
        <w:rPr>
          <w:color w:val="ffffff"/>
        </w:rPr>
      </w:pPr>
      <w:bookmarkStart w:colFirst="0" w:colLast="0" w:name="_heading=h.30j0zll" w:id="1"/>
      <w:bookmarkEnd w:id="1"/>
      <w:r w:rsidDel="00000000" w:rsidR="00000000" w:rsidRPr="00000000">
        <w:rPr>
          <w:color w:val="ffffff"/>
          <w:rtl w:val="0"/>
        </w:rPr>
        <w:t xml:space="preserve">Introduction</w:t>
      </w:r>
    </w:p>
    <w:p w:rsidR="00000000" w:rsidDel="00000000" w:rsidP="00000000" w:rsidRDefault="00000000" w:rsidRPr="00000000" w14:paraId="0000003C">
      <w:pPr>
        <w:rPr>
          <w:color w:val="222222"/>
        </w:rPr>
      </w:pPr>
      <w:r w:rsidDel="00000000" w:rsidR="00000000" w:rsidRPr="00000000">
        <w:rPr>
          <w:rtl w:val="0"/>
        </w:rPr>
      </w:r>
    </w:p>
    <w:p w:rsidR="00000000" w:rsidDel="00000000" w:rsidP="00000000" w:rsidRDefault="00000000" w:rsidRPr="00000000" w14:paraId="0000003D">
      <w:pPr>
        <w:rPr>
          <w:color w:val="222222"/>
        </w:rPr>
      </w:pPr>
      <w:r w:rsidDel="00000000" w:rsidR="00000000" w:rsidRPr="00000000">
        <w:rPr>
          <w:color w:val="222222"/>
          <w:rtl w:val="0"/>
        </w:rPr>
        <w:t xml:space="preserve">In this Lab, we show how to build a Tensorflow Lite project for Zephyr (a real-time operating system) and then run that Zephyr program on SweRVolf. Similar to what we have seen in the previous lab, we will be running a Tensorflow program on top of Zephyr instead of a basic C or Assembly language program.</w:t>
      </w:r>
    </w:p>
    <w:p w:rsidR="00000000" w:rsidDel="00000000" w:rsidP="00000000" w:rsidRDefault="00000000" w:rsidRPr="00000000" w14:paraId="0000003E">
      <w:pPr>
        <w:rPr>
          <w:color w:val="222222"/>
        </w:rPr>
      </w:pPr>
      <w:r w:rsidDel="00000000" w:rsidR="00000000" w:rsidRPr="00000000">
        <w:rPr>
          <w:rtl w:val="0"/>
        </w:rPr>
      </w:r>
    </w:p>
    <w:p w:rsidR="00000000" w:rsidDel="00000000" w:rsidP="00000000" w:rsidRDefault="00000000" w:rsidRPr="00000000" w14:paraId="0000003F">
      <w:pPr>
        <w:rPr>
          <w:b w:val="1"/>
          <w:color w:val="222222"/>
        </w:rPr>
      </w:pPr>
      <w:r w:rsidDel="00000000" w:rsidR="00000000" w:rsidRPr="00000000">
        <w:rPr>
          <w:b w:val="1"/>
          <w:color w:val="222222"/>
          <w:rtl w:val="0"/>
        </w:rPr>
        <w:t xml:space="preserve">Brief background of TensorFlow Lite</w:t>
      </w:r>
    </w:p>
    <w:p w:rsidR="00000000" w:rsidDel="00000000" w:rsidP="00000000" w:rsidRDefault="00000000" w:rsidRPr="00000000" w14:paraId="00000040">
      <w:pPr>
        <w:rPr>
          <w:b w:val="1"/>
          <w:color w:val="222222"/>
        </w:rPr>
      </w:pPr>
      <w:r w:rsidDel="00000000" w:rsidR="00000000" w:rsidRPr="00000000">
        <w:rPr>
          <w:rtl w:val="0"/>
        </w:rPr>
      </w:r>
    </w:p>
    <w:p w:rsidR="00000000" w:rsidDel="00000000" w:rsidP="00000000" w:rsidRDefault="00000000" w:rsidRPr="00000000" w14:paraId="00000041">
      <w:pPr>
        <w:rPr>
          <w:color w:val="222222"/>
        </w:rPr>
      </w:pPr>
      <w:r w:rsidDel="00000000" w:rsidR="00000000" w:rsidRPr="00000000">
        <w:rPr>
          <w:color w:val="222222"/>
          <w:rtl w:val="0"/>
        </w:rPr>
        <w:t xml:space="preserve">TensorFlow Lite is a set of tools that enables on-device machine learning by helping developers run their models on mobile, embedded, and IoT devices. It compresses a TensorFlow model to a .tflite model that has a small binary size. This enables on-device machine learning and uses hardware acceleration to improve performance.</w:t>
      </w:r>
    </w:p>
    <w:p w:rsidR="00000000" w:rsidDel="00000000" w:rsidP="00000000" w:rsidRDefault="00000000" w:rsidRPr="00000000" w14:paraId="00000042">
      <w:pPr>
        <w:rPr>
          <w:color w:val="222222"/>
        </w:rPr>
      </w:pPr>
      <w:r w:rsidDel="00000000" w:rsidR="00000000" w:rsidRPr="00000000">
        <w:rPr>
          <w:rtl w:val="0"/>
        </w:rPr>
      </w:r>
    </w:p>
    <w:p w:rsidR="00000000" w:rsidDel="00000000" w:rsidP="00000000" w:rsidRDefault="00000000" w:rsidRPr="00000000" w14:paraId="00000043">
      <w:pPr>
        <w:rPr>
          <w:color w:val="222222"/>
        </w:rPr>
      </w:pPr>
      <w:r w:rsidDel="00000000" w:rsidR="00000000" w:rsidRPr="00000000">
        <w:rPr>
          <w:color w:val="222222"/>
          <w:rtl w:val="0"/>
        </w:rPr>
        <w:t xml:space="preserve">Its key features are:</w:t>
      </w:r>
    </w:p>
    <w:p w:rsidR="00000000" w:rsidDel="00000000" w:rsidP="00000000" w:rsidRDefault="00000000" w:rsidRPr="00000000" w14:paraId="00000044">
      <w:pPr>
        <w:numPr>
          <w:ilvl w:val="0"/>
          <w:numId w:val="2"/>
        </w:numPr>
        <w:spacing w:after="200" w:lineRule="auto"/>
        <w:ind w:left="720" w:hanging="360"/>
        <w:rPr>
          <w:color w:val="222222"/>
        </w:rPr>
      </w:pPr>
      <w:r w:rsidDel="00000000" w:rsidR="00000000" w:rsidRPr="00000000">
        <w:rPr>
          <w:color w:val="222222"/>
          <w:rtl w:val="0"/>
        </w:rPr>
        <w:t xml:space="preserve">Optimized for on-device machine learning by addressing five key constraints: latency (there's no round-trip to a server), privacy (no personal data leaves the device), connectivity (internet connectivity is not required), size (reduced model and binary size), and power consumption (efficient inference and a lack of network connections).</w:t>
      </w:r>
    </w:p>
    <w:p w:rsidR="00000000" w:rsidDel="00000000" w:rsidP="00000000" w:rsidRDefault="00000000" w:rsidRPr="00000000" w14:paraId="00000045">
      <w:pPr>
        <w:numPr>
          <w:ilvl w:val="0"/>
          <w:numId w:val="2"/>
        </w:numPr>
        <w:spacing w:after="200" w:lineRule="auto"/>
        <w:ind w:left="720" w:hanging="360"/>
        <w:rPr>
          <w:color w:val="222222"/>
        </w:rPr>
      </w:pPr>
      <w:r w:rsidDel="00000000" w:rsidR="00000000" w:rsidRPr="00000000">
        <w:rPr>
          <w:color w:val="222222"/>
          <w:rtl w:val="0"/>
        </w:rPr>
        <w:t xml:space="preserve">Multiple platform support, covering Android and iOS devices, embedded Linux, and microcontrollers.</w:t>
      </w:r>
    </w:p>
    <w:p w:rsidR="00000000" w:rsidDel="00000000" w:rsidP="00000000" w:rsidRDefault="00000000" w:rsidRPr="00000000" w14:paraId="00000046">
      <w:pPr>
        <w:numPr>
          <w:ilvl w:val="0"/>
          <w:numId w:val="2"/>
        </w:numPr>
        <w:spacing w:after="200" w:lineRule="auto"/>
        <w:ind w:left="720" w:hanging="360"/>
        <w:rPr>
          <w:color w:val="222222"/>
        </w:rPr>
      </w:pPr>
      <w:r w:rsidDel="00000000" w:rsidR="00000000" w:rsidRPr="00000000">
        <w:rPr>
          <w:color w:val="222222"/>
          <w:rtl w:val="0"/>
        </w:rPr>
        <w:t xml:space="preserve">Diverse language support includes Java, Swift, Objective-C, C++, and Python.</w:t>
      </w:r>
    </w:p>
    <w:p w:rsidR="00000000" w:rsidDel="00000000" w:rsidP="00000000" w:rsidRDefault="00000000" w:rsidRPr="00000000" w14:paraId="00000047">
      <w:pPr>
        <w:numPr>
          <w:ilvl w:val="0"/>
          <w:numId w:val="2"/>
        </w:numPr>
        <w:spacing w:after="200" w:lineRule="auto"/>
        <w:ind w:left="720" w:hanging="360"/>
        <w:rPr>
          <w:color w:val="222222"/>
        </w:rPr>
      </w:pPr>
      <w:r w:rsidDel="00000000" w:rsidR="00000000" w:rsidRPr="00000000">
        <w:rPr>
          <w:color w:val="222222"/>
          <w:rtl w:val="0"/>
        </w:rPr>
        <w:t xml:space="preserve">High performance, with hardware acceleration and model optimization.</w:t>
      </w:r>
    </w:p>
    <w:p w:rsidR="00000000" w:rsidDel="00000000" w:rsidP="00000000" w:rsidRDefault="00000000" w:rsidRPr="00000000" w14:paraId="00000048">
      <w:pPr>
        <w:numPr>
          <w:ilvl w:val="0"/>
          <w:numId w:val="2"/>
        </w:numPr>
        <w:ind w:left="720" w:hanging="360"/>
        <w:rPr>
          <w:color w:val="222222"/>
        </w:rPr>
      </w:pPr>
      <w:r w:rsidDel="00000000" w:rsidR="00000000" w:rsidRPr="00000000">
        <w:rPr>
          <w:color w:val="222222"/>
          <w:rtl w:val="0"/>
        </w:rPr>
        <w:t xml:space="preserve">End-to-end examples for common machine learning tasks such as image classification, object detection, pose estimation, question answering, text classification, etc., on multiple platforms.</w:t>
      </w:r>
    </w:p>
    <w:p w:rsidR="00000000" w:rsidDel="00000000" w:rsidP="00000000" w:rsidRDefault="00000000" w:rsidRPr="00000000" w14:paraId="00000049">
      <w:pPr>
        <w:rPr>
          <w:color w:val="222222"/>
        </w:rPr>
      </w:pPr>
      <w:r w:rsidDel="00000000" w:rsidR="00000000" w:rsidRPr="00000000">
        <w:rPr>
          <w:rtl w:val="0"/>
        </w:rPr>
      </w:r>
    </w:p>
    <w:p w:rsidR="00000000" w:rsidDel="00000000" w:rsidP="00000000" w:rsidRDefault="00000000" w:rsidRPr="00000000" w14:paraId="0000004A">
      <w:pPr>
        <w:rPr>
          <w:color w:val="222222"/>
        </w:rPr>
      </w:pPr>
      <w:r w:rsidDel="00000000" w:rsidR="00000000" w:rsidRPr="00000000">
        <w:rPr>
          <w:color w:val="222222"/>
          <w:rtl w:val="0"/>
        </w:rPr>
        <w:t xml:space="preserve">For more information, visit </w:t>
      </w:r>
      <w:hyperlink r:id="rId13">
        <w:r w:rsidDel="00000000" w:rsidR="00000000" w:rsidRPr="00000000">
          <w:rPr>
            <w:color w:val="1155cc"/>
            <w:u w:val="single"/>
            <w:rtl w:val="0"/>
          </w:rPr>
          <w:t xml:space="preserve">https://www.tensorflow.org/lite/microcontrollers</w:t>
        </w:r>
      </w:hyperlink>
      <w:r w:rsidDel="00000000" w:rsidR="00000000" w:rsidRPr="00000000">
        <w:rPr>
          <w:color w:val="222222"/>
          <w:rtl w:val="0"/>
        </w:rPr>
        <w:t xml:space="preserve"> </w:t>
      </w:r>
    </w:p>
    <w:p w:rsidR="00000000" w:rsidDel="00000000" w:rsidP="00000000" w:rsidRDefault="00000000" w:rsidRPr="00000000" w14:paraId="0000004B">
      <w:pPr>
        <w:ind w:left="0" w:firstLine="0"/>
        <w:rPr>
          <w:color w:val="222222"/>
        </w:rPr>
      </w:pPr>
      <w:r w:rsidDel="00000000" w:rsidR="00000000" w:rsidRPr="00000000">
        <w:rPr>
          <w:rtl w:val="0"/>
        </w:rPr>
      </w:r>
    </w:p>
    <w:p w:rsidR="00000000" w:rsidDel="00000000" w:rsidP="00000000" w:rsidRDefault="00000000" w:rsidRPr="00000000" w14:paraId="0000004C">
      <w:pPr>
        <w:ind w:left="0" w:firstLine="0"/>
        <w:rPr>
          <w:b w:val="1"/>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4D">
      <w:pPr>
        <w:ind w:left="0" w:firstLine="0"/>
        <w:rPr>
          <w:b w:val="1"/>
          <w:color w:val="222222"/>
        </w:rPr>
      </w:pPr>
      <w:r w:rsidDel="00000000" w:rsidR="00000000" w:rsidRPr="00000000">
        <w:rPr>
          <w:b w:val="1"/>
          <w:color w:val="222222"/>
          <w:rtl w:val="0"/>
        </w:rPr>
        <w:t xml:space="preserve">SweRVolf and Tensorflow Lite</w:t>
      </w:r>
    </w:p>
    <w:p w:rsidR="00000000" w:rsidDel="00000000" w:rsidP="00000000" w:rsidRDefault="00000000" w:rsidRPr="00000000" w14:paraId="0000004E">
      <w:pPr>
        <w:rPr>
          <w:color w:val="222222"/>
        </w:rPr>
      </w:pPr>
      <w:r w:rsidDel="00000000" w:rsidR="00000000" w:rsidRPr="00000000">
        <w:rPr>
          <w:rtl w:val="0"/>
        </w:rPr>
      </w:r>
    </w:p>
    <w:p w:rsidR="00000000" w:rsidDel="00000000" w:rsidP="00000000" w:rsidRDefault="00000000" w:rsidRPr="00000000" w14:paraId="0000004F">
      <w:pPr>
        <w:rPr/>
      </w:pPr>
      <w:r w:rsidDel="00000000" w:rsidR="00000000" w:rsidRPr="00000000">
        <w:rPr>
          <w:color w:val="222222"/>
          <w:rtl w:val="0"/>
        </w:rPr>
        <w:t xml:space="preserve">Figure 1 illustrates the hierarchical layers on top of the Nexys A7 board that we will implement in this Lab.</w:t>
      </w:r>
      <w:r w:rsidDel="00000000" w:rsidR="00000000" w:rsidRPr="00000000">
        <w:rPr>
          <w:rtl w:val="0"/>
        </w:rPr>
      </w:r>
    </w:p>
    <w:p w:rsidR="00000000" w:rsidDel="00000000" w:rsidP="00000000" w:rsidRDefault="00000000" w:rsidRPr="00000000" w14:paraId="00000050">
      <w:pPr>
        <w:jc w:val="center"/>
        <w:rPr>
          <w:color w:val="222222"/>
        </w:rPr>
      </w:pPr>
      <w:r w:rsidDel="00000000" w:rsidR="00000000" w:rsidRPr="00000000">
        <w:rPr>
          <w:color w:val="222222"/>
        </w:rPr>
        <w:drawing>
          <wp:inline distB="114300" distT="114300" distL="114300" distR="114300">
            <wp:extent cx="2117888" cy="4753982"/>
            <wp:effectExtent b="0" l="0" r="0" t="0"/>
            <wp:docPr id="964890310" name="image2.jpg"/>
            <a:graphic>
              <a:graphicData uri="http://schemas.openxmlformats.org/drawingml/2006/picture">
                <pic:pic>
                  <pic:nvPicPr>
                    <pic:cNvPr id="0" name="image2.jpg"/>
                    <pic:cNvPicPr preferRelativeResize="0"/>
                  </pic:nvPicPr>
                  <pic:blipFill>
                    <a:blip r:embed="rId14"/>
                    <a:srcRect b="0" l="0" r="4613" t="0"/>
                    <a:stretch>
                      <a:fillRect/>
                    </a:stretch>
                  </pic:blipFill>
                  <pic:spPr>
                    <a:xfrm>
                      <a:off x="0" y="0"/>
                      <a:ext cx="2117888" cy="475398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b w:val="1"/>
        </w:rPr>
      </w:pPr>
      <w:r w:rsidDel="00000000" w:rsidR="00000000" w:rsidRPr="00000000">
        <w:rPr>
          <w:b w:val="1"/>
          <w:rtl w:val="0"/>
        </w:rPr>
        <w:t xml:space="preserve">Figure 1. Layers on top of the FPGA board</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steps for running a TensorFlow Lite program on the Nexys A7 board are subtly different from the ones in Lab 4.</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b w:val="1"/>
          <w:rtl w:val="0"/>
        </w:rPr>
        <w:t xml:space="preserve">Download SweRVolf onto the FPGA board </w:t>
      </w:r>
    </w:p>
    <w:p w:rsidR="00000000" w:rsidDel="00000000" w:rsidP="00000000" w:rsidRDefault="00000000" w:rsidRPr="00000000" w14:paraId="00000056">
      <w:pPr>
        <w:rPr/>
      </w:pPr>
      <w:r w:rsidDel="00000000" w:rsidR="00000000" w:rsidRPr="00000000">
        <w:rPr>
          <w:rtl w:val="0"/>
        </w:rPr>
        <w:t xml:space="preserve">First, we download the SweRVolf, the RISC-V system targeted to an FPGA, to the  </w:t>
      </w:r>
    </w:p>
    <w:p w:rsidR="00000000" w:rsidDel="00000000" w:rsidP="00000000" w:rsidRDefault="00000000" w:rsidRPr="00000000" w14:paraId="00000057">
      <w:pPr>
        <w:rPr/>
      </w:pPr>
      <w:r w:rsidDel="00000000" w:rsidR="00000000" w:rsidRPr="00000000">
        <w:rPr>
          <w:rtl w:val="0"/>
        </w:rPr>
        <w:t xml:space="preserve">Nexys A7 FPGA board. We download the SweRVolf onto the board by either uploading the bitstream to the board using PlatformIO or by using the FuseSoC run command, which uploads the generated bitstream to the board if it's connected.</w:t>
      </w:r>
    </w:p>
    <w:p w:rsidR="00000000" w:rsidDel="00000000" w:rsidP="00000000" w:rsidRDefault="00000000" w:rsidRPr="00000000" w14:paraId="00000058">
      <w:pPr>
        <w:rPr/>
      </w:pPr>
      <w:r w:rsidDel="00000000" w:rsidR="00000000" w:rsidRPr="00000000">
        <w:rPr>
          <w:rtl w:val="0"/>
        </w:rPr>
      </w:r>
    </w:p>
    <w:sdt>
      <w:sdtPr>
        <w:tag w:val="goog_rdk_1"/>
      </w:sdtPr>
      <w:sdtContent>
        <w:p w:rsidR="00000000" w:rsidDel="00000000" w:rsidP="00000000" w:rsidRDefault="00000000" w:rsidRPr="00000000" w14:paraId="00000059">
          <w:pPr>
            <w:rPr>
              <w:b w:val="1"/>
            </w:rPr>
          </w:pPr>
          <w:r w:rsidDel="00000000" w:rsidR="00000000" w:rsidRPr="00000000">
            <w:rPr>
              <w:b w:val="1"/>
              <w:rtl w:val="0"/>
            </w:rPr>
            <w:t xml:space="preserve">Step 2. Build Tensorflow programs</w:t>
          </w:r>
        </w:p>
      </w:sdtContent>
    </w:sdt>
    <w:p w:rsidR="00000000" w:rsidDel="00000000" w:rsidP="00000000" w:rsidRDefault="00000000" w:rsidRPr="00000000" w14:paraId="0000005A">
      <w:pPr>
        <w:rPr/>
      </w:pPr>
      <w:r w:rsidDel="00000000" w:rsidR="00000000" w:rsidRPr="00000000">
        <w:rPr>
          <w:rtl w:val="0"/>
        </w:rPr>
        <w:t xml:space="preserve">In this step, we build a Tensorflow Lite application for Zephyr. The Zephyr RTOS is built as part of this build. The output is an elf file.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dt>
      <w:sdtPr>
        <w:tag w:val="goog_rdk_2"/>
      </w:sdtPr>
      <w:sdtContent>
        <w:p w:rsidR="00000000" w:rsidDel="00000000" w:rsidP="00000000" w:rsidRDefault="00000000" w:rsidRPr="00000000" w14:paraId="0000005D">
          <w:pPr>
            <w:rPr/>
          </w:pPr>
          <w:r w:rsidDel="00000000" w:rsidR="00000000" w:rsidRPr="00000000">
            <w:rPr>
              <w:b w:val="1"/>
              <w:rtl w:val="0"/>
            </w:rPr>
            <w:t xml:space="preserve">Step 3. Load programs on SweRVolf.</w:t>
          </w:r>
          <w:r w:rsidDel="00000000" w:rsidR="00000000" w:rsidRPr="00000000">
            <w:rPr>
              <w:rtl w:val="0"/>
            </w:rPr>
          </w:r>
        </w:p>
      </w:sdtContent>
    </w:sdt>
    <w:p w:rsidR="00000000" w:rsidDel="00000000" w:rsidP="00000000" w:rsidRDefault="00000000" w:rsidRPr="00000000" w14:paraId="0000005E">
      <w:pPr>
        <w:rPr>
          <w:b w:val="1"/>
        </w:rPr>
      </w:pPr>
      <w:r w:rsidDel="00000000" w:rsidR="00000000" w:rsidRPr="00000000">
        <w:rPr>
          <w:rtl w:val="0"/>
        </w:rPr>
        <w:t xml:space="preserve">In this step, we load the elf file generated during Step 2 onto </w:t>
      </w:r>
      <w:r w:rsidDel="00000000" w:rsidR="00000000" w:rsidRPr="00000000">
        <w:rPr>
          <w:rtl w:val="0"/>
        </w:rPr>
        <w:t xml:space="preserve">SweRVolf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color w:val="222222"/>
        </w:rPr>
      </w:pPr>
      <w:r w:rsidDel="00000000" w:rsidR="00000000" w:rsidRPr="00000000">
        <w:rPr>
          <w:rtl w:val="0"/>
        </w:rPr>
      </w:r>
    </w:p>
    <w:p w:rsidR="00000000" w:rsidDel="00000000" w:rsidP="00000000" w:rsidRDefault="00000000" w:rsidRPr="00000000" w14:paraId="00000061">
      <w:pPr>
        <w:pStyle w:val="Heading1"/>
        <w:numPr>
          <w:ilvl w:val="0"/>
          <w:numId w:val="1"/>
        </w:numPr>
        <w:shd w:fill="000000" w:val="clear"/>
        <w:spacing w:before="0" w:lineRule="auto"/>
        <w:ind w:left="360" w:hanging="360"/>
        <w:rPr>
          <w:b w:val="1"/>
          <w:color w:val="ffffff"/>
          <w:sz w:val="24"/>
          <w:szCs w:val="24"/>
        </w:rPr>
      </w:pPr>
      <w:bookmarkStart w:colFirst="0" w:colLast="0" w:name="_heading=h.bdl72gi2s807" w:id="2"/>
      <w:bookmarkEnd w:id="2"/>
      <w:r w:rsidDel="00000000" w:rsidR="00000000" w:rsidRPr="00000000">
        <w:rPr>
          <w:color w:val="ffffff"/>
          <w:rtl w:val="0"/>
        </w:rPr>
        <w:t xml:space="preserve">Requirements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276" w:lineRule="auto"/>
        <w:rPr>
          <w:shd w:fill="fcfcfc" w:val="clear"/>
        </w:rPr>
      </w:pPr>
      <w:r w:rsidDel="00000000" w:rsidR="00000000" w:rsidRPr="00000000">
        <w:rPr>
          <w:shd w:fill="fcfcfc" w:val="clear"/>
          <w:rtl w:val="0"/>
        </w:rPr>
        <w:t xml:space="preserve">To complete this lab, you will need to install the following:</w:t>
      </w:r>
    </w:p>
    <w:p w:rsidR="00000000" w:rsidDel="00000000" w:rsidP="00000000" w:rsidRDefault="00000000" w:rsidRPr="00000000" w14:paraId="00000064">
      <w:pPr>
        <w:numPr>
          <w:ilvl w:val="0"/>
          <w:numId w:val="3"/>
        </w:numPr>
        <w:spacing w:line="276" w:lineRule="auto"/>
        <w:ind w:left="720" w:hanging="360"/>
        <w:rPr>
          <w:shd w:fill="fcfcfc" w:val="clear"/>
        </w:rPr>
      </w:pPr>
      <w:r w:rsidDel="00000000" w:rsidR="00000000" w:rsidRPr="00000000">
        <w:rPr>
          <w:shd w:fill="fcfcfc" w:val="clear"/>
          <w:rtl w:val="0"/>
        </w:rPr>
        <w:t xml:space="preserve">Vivado 2019.2 Web Pack </w:t>
        <w:tab/>
        <w:tab/>
        <w:t xml:space="preserve">   (Refer to Installation Guide (Page No.04)) </w:t>
      </w:r>
    </w:p>
    <w:p w:rsidR="00000000" w:rsidDel="00000000" w:rsidP="00000000" w:rsidRDefault="00000000" w:rsidRPr="00000000" w14:paraId="00000065">
      <w:pPr>
        <w:numPr>
          <w:ilvl w:val="0"/>
          <w:numId w:val="3"/>
        </w:numPr>
        <w:spacing w:line="276" w:lineRule="auto"/>
        <w:ind w:left="720" w:hanging="360"/>
        <w:rPr>
          <w:shd w:fill="fcfcfc" w:val="clear"/>
        </w:rPr>
      </w:pPr>
      <w:r w:rsidDel="00000000" w:rsidR="00000000" w:rsidRPr="00000000">
        <w:rPr>
          <w:shd w:fill="fcfcfc" w:val="clear"/>
          <w:rtl w:val="0"/>
        </w:rPr>
        <w:t xml:space="preserve">Verilator (v4.106) </w:t>
        <w:tab/>
        <w:tab/>
        <w:tab/>
        <w:t xml:space="preserve">   (Refer to Installation Guide (Page No.08))</w:t>
      </w:r>
    </w:p>
    <w:p w:rsidR="00000000" w:rsidDel="00000000" w:rsidP="00000000" w:rsidRDefault="00000000" w:rsidRPr="00000000" w14:paraId="00000066">
      <w:pPr>
        <w:numPr>
          <w:ilvl w:val="0"/>
          <w:numId w:val="3"/>
        </w:numPr>
        <w:spacing w:line="276" w:lineRule="auto"/>
        <w:ind w:left="720" w:hanging="360"/>
        <w:rPr>
          <w:shd w:fill="fcfcfc" w:val="clear"/>
        </w:rPr>
      </w:pPr>
      <w:r w:rsidDel="00000000" w:rsidR="00000000" w:rsidRPr="00000000">
        <w:rPr>
          <w:shd w:fill="fcfcfc" w:val="clear"/>
          <w:rtl w:val="0"/>
        </w:rPr>
        <w:t xml:space="preserve">FuseSoC </w:t>
        <w:tab/>
        <w:tab/>
        <w:tab/>
        <w:tab/>
        <w:t xml:space="preserve">   (Refer to Installation Guide (Page No.09))</w:t>
      </w:r>
    </w:p>
    <w:p w:rsidR="00000000" w:rsidDel="00000000" w:rsidP="00000000" w:rsidRDefault="00000000" w:rsidRPr="00000000" w14:paraId="00000067">
      <w:pPr>
        <w:numPr>
          <w:ilvl w:val="0"/>
          <w:numId w:val="3"/>
        </w:numPr>
        <w:spacing w:line="276" w:lineRule="auto"/>
        <w:ind w:left="720" w:hanging="360"/>
        <w:rPr>
          <w:shd w:fill="fcfcfc" w:val="clear"/>
        </w:rPr>
      </w:pPr>
      <w:r w:rsidDel="00000000" w:rsidR="00000000" w:rsidRPr="00000000">
        <w:rPr>
          <w:shd w:fill="fcfcfc" w:val="clear"/>
          <w:rtl w:val="0"/>
        </w:rPr>
        <w:t xml:space="preserve">OpenOCD (RISC-V-specific version)</w:t>
        <w:tab/>
        <w:t xml:space="preserve">   (Refer to Installation Guide (Page No.09))</w:t>
      </w:r>
    </w:p>
    <w:p w:rsidR="00000000" w:rsidDel="00000000" w:rsidP="00000000" w:rsidRDefault="00000000" w:rsidRPr="00000000" w14:paraId="00000068">
      <w:pPr>
        <w:numPr>
          <w:ilvl w:val="0"/>
          <w:numId w:val="3"/>
        </w:numPr>
        <w:spacing w:line="276" w:lineRule="auto"/>
        <w:ind w:left="720" w:hanging="360"/>
        <w:rPr>
          <w:shd w:fill="fcfcfc" w:val="clear"/>
        </w:rPr>
      </w:pPr>
      <w:r w:rsidDel="00000000" w:rsidR="00000000" w:rsidRPr="00000000">
        <w:rPr>
          <w:shd w:fill="fcfcfc" w:val="clear"/>
          <w:rtl w:val="0"/>
        </w:rPr>
        <w:t xml:space="preserve">Zephyr</w:t>
        <w:tab/>
        <w:t xml:space="preserve">Prerequisites</w:t>
        <w:tab/>
        <w:tab/>
        <w:t xml:space="preserve">    </w:t>
        <w:tab/>
        <w:t xml:space="preserve">   (Refer to Installation Guide (Page No.10))</w:t>
      </w:r>
    </w:p>
    <w:p w:rsidR="00000000" w:rsidDel="00000000" w:rsidP="00000000" w:rsidRDefault="00000000" w:rsidRPr="00000000" w14:paraId="00000069">
      <w:pPr>
        <w:numPr>
          <w:ilvl w:val="0"/>
          <w:numId w:val="3"/>
        </w:numPr>
        <w:spacing w:line="276" w:lineRule="auto"/>
        <w:ind w:left="720" w:hanging="360"/>
        <w:rPr>
          <w:shd w:fill="fcfcfc" w:val="clear"/>
        </w:rPr>
      </w:pPr>
      <w:r w:rsidDel="00000000" w:rsidR="00000000" w:rsidRPr="00000000">
        <w:rPr>
          <w:shd w:fill="fcfcfc" w:val="clear"/>
          <w:rtl w:val="0"/>
        </w:rPr>
        <w:t xml:space="preserve">Zephyr SDK (v0.12.4)</w:t>
        <w:tab/>
        <w:tab/>
        <w:tab/>
        <w:t xml:space="preserve">   (Refer to Installation Guide (Page No.10))</w:t>
      </w:r>
    </w:p>
    <w:p w:rsidR="00000000" w:rsidDel="00000000" w:rsidP="00000000" w:rsidRDefault="00000000" w:rsidRPr="00000000" w14:paraId="0000006A">
      <w:pPr>
        <w:numPr>
          <w:ilvl w:val="0"/>
          <w:numId w:val="3"/>
        </w:numPr>
        <w:spacing w:line="276" w:lineRule="auto"/>
        <w:ind w:left="720" w:hanging="360"/>
        <w:rPr>
          <w:shd w:fill="fcfcfc" w:val="clear"/>
        </w:rPr>
      </w:pPr>
      <w:r w:rsidDel="00000000" w:rsidR="00000000" w:rsidRPr="00000000">
        <w:rPr>
          <w:shd w:fill="fcfcfc" w:val="clear"/>
          <w:rtl w:val="0"/>
        </w:rPr>
        <w:t xml:space="preserve">PuTTY </w:t>
        <w:tab/>
        <w:tab/>
        <w:tab/>
        <w:tab/>
        <w:t xml:space="preserve">   (Refer to Installation Guide (Page No.11))</w:t>
        <w:tab/>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rPr/>
      </w:pPr>
      <w:r w:rsidDel="00000000" w:rsidR="00000000" w:rsidRPr="00000000">
        <w:rPr>
          <w:b w:val="1"/>
          <w:rtl w:val="0"/>
        </w:rPr>
        <w:t xml:space="preserve">IMPORTANT: </w:t>
      </w:r>
      <w:r w:rsidDel="00000000" w:rsidR="00000000" w:rsidRPr="00000000">
        <w:rPr>
          <w:rtl w:val="0"/>
        </w:rPr>
        <w:t xml:space="preserve">Before starting RVfpga-SoC Labs, we highly recommend completing the RVfpga-SoC Installation Guide.</w:t>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6E">
      <w:pPr>
        <w:pBdr>
          <w:top w:color="000000" w:space="1" w:sz="4" w:val="single"/>
          <w:left w:color="000000" w:space="4" w:sz="4" w:val="single"/>
          <w:bottom w:color="000000" w:space="1" w:sz="4" w:val="single"/>
          <w:right w:color="000000" w:space="4" w:sz="4" w:val="single"/>
        </w:pBdr>
        <w:rPr>
          <w:b w:val="1"/>
        </w:rPr>
      </w:pPr>
      <w:r w:rsidDel="00000000" w:rsidR="00000000" w:rsidRPr="00000000">
        <w:rPr>
          <w:rtl w:val="0"/>
        </w:rPr>
        <w:t xml:space="preserve">For example, if you have not already, install Xilinx’s Vivado and Verilator following the instructions in the RVfpga-SoC Installation Guide. Make sure that you have copied the RVfpga-SoC folder that you downloaded from Imagination’s University Programme to your machine.</w:t>
      </w:r>
      <w:r w:rsidDel="00000000" w:rsidR="00000000" w:rsidRPr="00000000">
        <w:rPr>
          <w:rtl w:val="0"/>
        </w:rPr>
      </w:r>
    </w:p>
    <w:p w:rsidR="00000000" w:rsidDel="00000000" w:rsidP="00000000" w:rsidRDefault="00000000" w:rsidRPr="00000000" w14:paraId="0000006F">
      <w:pPr>
        <w:rPr>
          <w:color w:val="222222"/>
        </w:rPr>
      </w:pP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pStyle w:val="Heading1"/>
        <w:numPr>
          <w:ilvl w:val="0"/>
          <w:numId w:val="1"/>
        </w:numPr>
        <w:shd w:fill="000000" w:val="clear"/>
        <w:spacing w:before="0" w:lineRule="auto"/>
        <w:ind w:left="360" w:hanging="360"/>
        <w:rPr>
          <w:b w:val="1"/>
          <w:color w:val="ffffff"/>
          <w:sz w:val="24"/>
          <w:szCs w:val="24"/>
        </w:rPr>
      </w:pPr>
      <w:bookmarkStart w:colFirst="0" w:colLast="0" w:name="_heading=h.pztebo6zrrps" w:id="3"/>
      <w:bookmarkEnd w:id="3"/>
      <w:r w:rsidDel="00000000" w:rsidR="00000000" w:rsidRPr="00000000">
        <w:rPr>
          <w:color w:val="ffffff"/>
          <w:rtl w:val="0"/>
        </w:rPr>
        <w:t xml:space="preserve">Tensorflow’s Hello World Example </w:t>
      </w:r>
      <w:r w:rsidDel="00000000" w:rsidR="00000000" w:rsidRPr="00000000">
        <w:rPr>
          <w:rtl w:val="0"/>
        </w:rPr>
      </w:r>
    </w:p>
    <w:p w:rsidR="00000000" w:rsidDel="00000000" w:rsidP="00000000" w:rsidRDefault="00000000" w:rsidRPr="00000000" w14:paraId="00000072">
      <w:pPr>
        <w:jc w:val="left"/>
        <w:rPr>
          <w:b w:val="1"/>
        </w:rPr>
      </w:pPr>
      <w:r w:rsidDel="00000000" w:rsidR="00000000" w:rsidRPr="00000000">
        <w:rPr>
          <w:rtl w:val="0"/>
        </w:rPr>
      </w:r>
    </w:p>
    <w:p w:rsidR="00000000" w:rsidDel="00000000" w:rsidP="00000000" w:rsidRDefault="00000000" w:rsidRPr="00000000" w14:paraId="00000073">
      <w:pPr>
        <w:spacing w:line="276" w:lineRule="auto"/>
        <w:rPr>
          <w:color w:val="202124"/>
        </w:rPr>
      </w:pPr>
      <w:r w:rsidDel="00000000" w:rsidR="00000000" w:rsidRPr="00000000">
        <w:rPr>
          <w:color w:val="202124"/>
          <w:rtl w:val="0"/>
        </w:rPr>
        <w:t xml:space="preserve">In this Lab, we will only set up the Tensorflow environment and run a simple Hello-World tensor operation.</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The Hello World example is designed to demonstrate the absolute basics of using TensorFlow Lite for Microcontrollers. This program trains and runs a model that replicates a sine function, i.e., it takes a single number as its input and outputs the number's sine value.</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spacing w:line="276" w:lineRule="auto"/>
        <w:rPr>
          <w:color w:val="202124"/>
        </w:rPr>
      </w:pPr>
      <w:r w:rsidDel="00000000" w:rsidR="00000000" w:rsidRPr="00000000">
        <w:rPr>
          <w:color w:val="202124"/>
          <w:rtl w:val="0"/>
        </w:rPr>
        <w:t xml:space="preserve">For more information, visit TensorFlow’s official documentation at this </w:t>
      </w:r>
      <w:hyperlink r:id="rId15">
        <w:r w:rsidDel="00000000" w:rsidR="00000000" w:rsidRPr="00000000">
          <w:rPr>
            <w:color w:val="1155cc"/>
            <w:u w:val="single"/>
            <w:rtl w:val="0"/>
          </w:rPr>
          <w:t xml:space="preserve">link</w:t>
        </w:r>
      </w:hyperlink>
      <w:r w:rsidDel="00000000" w:rsidR="00000000" w:rsidRPr="00000000">
        <w:rPr>
          <w:color w:val="202124"/>
          <w:rtl w:val="0"/>
        </w:rPr>
        <w:t xml:space="preserve">.</w:t>
      </w:r>
    </w:p>
    <w:p w:rsidR="00000000" w:rsidDel="00000000" w:rsidP="00000000" w:rsidRDefault="00000000" w:rsidRPr="00000000" w14:paraId="00000078">
      <w:pPr>
        <w:spacing w:line="276" w:lineRule="auto"/>
        <w:rPr>
          <w:color w:val="202124"/>
        </w:rPr>
      </w:pPr>
      <w:r w:rsidDel="00000000" w:rsidR="00000000" w:rsidRPr="00000000">
        <w:rPr>
          <w:rtl w:val="0"/>
        </w:rPr>
      </w:r>
    </w:p>
    <w:p w:rsidR="00000000" w:rsidDel="00000000" w:rsidP="00000000" w:rsidRDefault="00000000" w:rsidRPr="00000000" w14:paraId="00000079">
      <w:pPr>
        <w:pStyle w:val="Heading1"/>
        <w:numPr>
          <w:ilvl w:val="0"/>
          <w:numId w:val="1"/>
        </w:numPr>
        <w:shd w:fill="000000" w:val="clear"/>
        <w:spacing w:before="0" w:lineRule="auto"/>
        <w:ind w:left="360"/>
        <w:rPr>
          <w:b w:val="1"/>
          <w:color w:val="ffffff"/>
          <w:sz w:val="24"/>
          <w:szCs w:val="24"/>
        </w:rPr>
      </w:pPr>
      <w:bookmarkStart w:colFirst="0" w:colLast="0" w:name="_heading=h.3gtbb9amlqgr" w:id="4"/>
      <w:bookmarkEnd w:id="4"/>
      <w:r w:rsidDel="00000000" w:rsidR="00000000" w:rsidRPr="00000000">
        <w:rPr>
          <w:color w:val="ffffff"/>
          <w:rtl w:val="0"/>
        </w:rPr>
        <w:t xml:space="preserve">Setting up The Environment For Tensorflow</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Open your Ubuntu terminal and complete the following steps :</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Step 1. </w:t>
      </w:r>
      <w:r w:rsidDel="00000000" w:rsidR="00000000" w:rsidRPr="00000000">
        <w:rPr>
          <w:rtl w:val="0"/>
        </w:rPr>
        <w:t xml:space="preserve">Navigate to the directory  “</w:t>
      </w:r>
      <w:r w:rsidDel="00000000" w:rsidR="00000000" w:rsidRPr="00000000">
        <w:rPr>
          <w:b w:val="1"/>
          <w:rtl w:val="0"/>
        </w:rPr>
        <w:t xml:space="preserve">SweRVolf</w:t>
      </w:r>
      <w:r w:rsidDel="00000000" w:rsidR="00000000" w:rsidRPr="00000000">
        <w:rPr>
          <w:rtl w:val="0"/>
        </w:rPr>
        <w:t xml:space="preserve">”. We have to set the following shell variables. To do that, we run the following:</w:t>
      </w:r>
    </w:p>
    <w:p w:rsidR="00000000" w:rsidDel="00000000" w:rsidP="00000000" w:rsidRDefault="00000000" w:rsidRPr="00000000" w14:paraId="0000007E">
      <w:pPr>
        <w:rPr/>
      </w:pPr>
      <w:r w:rsidDel="00000000" w:rsidR="00000000" w:rsidRPr="00000000">
        <w:rPr>
          <w:rtl w:val="0"/>
        </w:rPr>
      </w:r>
    </w:p>
    <w:sdt>
      <w:sdtPr>
        <w:tag w:val="goog_rdk_3"/>
      </w:sdtPr>
      <w:sdtContent>
        <w:p w:rsidR="00000000" w:rsidDel="00000000" w:rsidP="00000000" w:rsidRDefault="00000000" w:rsidRPr="00000000" w14:paraId="0000007F">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export WORKSPACE=$(pwd)</w:t>
          </w:r>
        </w:p>
      </w:sdtContent>
    </w:sdt>
    <w:p w:rsidR="00000000" w:rsidDel="00000000" w:rsidP="00000000" w:rsidRDefault="00000000" w:rsidRPr="00000000" w14:paraId="00000080">
      <w:pPr>
        <w:jc w:val="center"/>
        <w:rPr>
          <w:b w:val="1"/>
        </w:rPr>
      </w:pPr>
      <w:r w:rsidDel="00000000" w:rsidR="00000000" w:rsidRPr="00000000">
        <w:rPr>
          <w:b w:val="1"/>
          <w:rtl w:val="0"/>
        </w:rPr>
        <w:t xml:space="preserve"> </w:t>
      </w:r>
    </w:p>
    <w:p w:rsidR="00000000" w:rsidDel="00000000" w:rsidP="00000000" w:rsidRDefault="00000000" w:rsidRPr="00000000" w14:paraId="00000081">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export SWERVOLF_ROOT=$WORKSPACE/fusesoc_libraries/swervolf</w:t>
      </w:r>
    </w:p>
    <w:p w:rsidR="00000000" w:rsidDel="00000000" w:rsidP="00000000" w:rsidRDefault="00000000" w:rsidRPr="00000000" w14:paraId="0000008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3">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export ZEPHYR_BASE=$WORKSPACE/zephyr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520700"/>
            <wp:effectExtent b="0" l="0" r="0" t="0"/>
            <wp:docPr id="96489030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b w:val="1"/>
          <w:rtl w:val="0"/>
        </w:rPr>
        <w:t xml:space="preserve">Figure 2. Set the shell variables</w:t>
      </w:r>
    </w:p>
    <w:p w:rsidR="00000000" w:rsidDel="00000000" w:rsidP="00000000" w:rsidRDefault="00000000" w:rsidRPr="00000000" w14:paraId="00000087">
      <w:pPr>
        <w:jc w:val="cente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Step 2. </w:t>
      </w:r>
      <w:r w:rsidDel="00000000" w:rsidR="00000000" w:rsidRPr="00000000">
        <w:rPr>
          <w:rtl w:val="0"/>
        </w:rPr>
        <w:t xml:space="preserve">Clone the Tensorflow GitHub repository.</w:t>
      </w:r>
    </w:p>
    <w:p w:rsidR="00000000" w:rsidDel="00000000" w:rsidP="00000000" w:rsidRDefault="00000000" w:rsidRPr="00000000" w14:paraId="00000089">
      <w:pPr>
        <w:jc w:val="center"/>
        <w:rPr>
          <w:b w:val="1"/>
        </w:rPr>
      </w:pPr>
      <w:r w:rsidDel="00000000" w:rsidR="00000000" w:rsidRPr="00000000">
        <w:rPr>
          <w:rtl w:val="0"/>
        </w:rPr>
      </w:r>
    </w:p>
    <w:sdt>
      <w:sdtPr>
        <w:tag w:val="goog_rdk_4"/>
      </w:sdtPr>
      <w:sdtContent>
        <w:p w:rsidR="00000000" w:rsidDel="00000000" w:rsidP="00000000" w:rsidRDefault="00000000" w:rsidRPr="00000000" w14:paraId="0000008A">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git clone https://github.com/AlexeyYukhin/tensorflow</w:t>
          </w:r>
        </w:p>
      </w:sdtContent>
    </w:sdt>
    <w:p w:rsidR="00000000" w:rsidDel="00000000" w:rsidP="00000000" w:rsidRDefault="00000000" w:rsidRPr="00000000" w14:paraId="000000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C">
      <w:pPr>
        <w:jc w:val="left"/>
        <w:rPr>
          <w:b w:val="1"/>
        </w:rPr>
      </w:pPr>
      <w:r w:rsidDel="00000000" w:rsidR="00000000" w:rsidRPr="00000000">
        <w:rPr>
          <w:b w:val="1"/>
        </w:rPr>
        <w:drawing>
          <wp:inline distB="114300" distT="114300" distL="114300" distR="114300">
            <wp:extent cx="5731200" cy="876300"/>
            <wp:effectExtent b="0" l="0" r="0" t="0"/>
            <wp:docPr id="964890326"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b w:val="1"/>
        </w:rPr>
      </w:pPr>
      <w:r w:rsidDel="00000000" w:rsidR="00000000" w:rsidRPr="00000000">
        <w:rPr>
          <w:b w:val="1"/>
          <w:rtl w:val="0"/>
        </w:rPr>
        <w:t xml:space="preserve">Figure 3. Tensorflow</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Now navigate to the “tensorflow” directory.</w:t>
      </w:r>
    </w:p>
    <w:p w:rsidR="00000000" w:rsidDel="00000000" w:rsidP="00000000" w:rsidRDefault="00000000" w:rsidRPr="00000000" w14:paraId="00000090">
      <w:pPr>
        <w:rPr/>
      </w:pPr>
      <w:r w:rsidDel="00000000" w:rsidR="00000000" w:rsidRPr="00000000">
        <w:rPr>
          <w:rtl w:val="0"/>
        </w:rPr>
      </w:r>
    </w:p>
    <w:sdt>
      <w:sdtPr>
        <w:tag w:val="goog_rdk_5"/>
      </w:sdtPr>
      <w:sdtContent>
        <w:p w:rsidR="00000000" w:rsidDel="00000000" w:rsidP="00000000" w:rsidRDefault="00000000" w:rsidRPr="00000000" w14:paraId="00000091">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tensorflow</w:t>
          </w:r>
        </w:p>
      </w:sdtContent>
    </w:sdt>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4686300" cy="342900"/>
            <wp:effectExtent b="0" l="0" r="0" t="0"/>
            <wp:docPr id="9648903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6863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b w:val="1"/>
        </w:rPr>
      </w:pPr>
      <w:r w:rsidDel="00000000" w:rsidR="00000000" w:rsidRPr="00000000">
        <w:rPr>
          <w:b w:val="1"/>
          <w:rtl w:val="0"/>
        </w:rPr>
        <w:t xml:space="preserve">Figure 4. Navigate to the “tensorflow” directory</w:t>
      </w:r>
    </w:p>
    <w:p w:rsidR="00000000" w:rsidDel="00000000" w:rsidP="00000000" w:rsidRDefault="00000000" w:rsidRPr="00000000" w14:paraId="00000095">
      <w:pPr>
        <w:jc w:val="center"/>
        <w:rPr>
          <w:b w:val="1"/>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Checkout the specific branch of the repository by the following command :</w:t>
      </w:r>
    </w:p>
    <w:p w:rsidR="00000000" w:rsidDel="00000000" w:rsidP="00000000" w:rsidRDefault="00000000" w:rsidRPr="00000000" w14:paraId="00000097">
      <w:pPr>
        <w:rPr/>
      </w:pPr>
      <w:r w:rsidDel="00000000" w:rsidR="00000000" w:rsidRPr="00000000">
        <w:rPr>
          <w:rtl w:val="0"/>
        </w:rPr>
      </w:r>
    </w:p>
    <w:sdt>
      <w:sdtPr>
        <w:tag w:val="goog_rdk_6"/>
      </w:sdtPr>
      <w:sdtContent>
        <w:p w:rsidR="00000000" w:rsidDel="00000000" w:rsidP="00000000" w:rsidRDefault="00000000" w:rsidRPr="00000000" w14:paraId="00000098">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git checkout -b adc570a50410be7aba1c33522854f45fa0f349be</w:t>
          </w:r>
        </w:p>
      </w:sdtContent>
    </w:sdt>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drawing>
          <wp:inline distB="114300" distT="114300" distL="114300" distR="114300">
            <wp:extent cx="5731200" cy="292100"/>
            <wp:effectExtent b="0" l="0" r="0" t="0"/>
            <wp:docPr id="9648903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b w:val="1"/>
        </w:rPr>
      </w:pPr>
      <w:r w:rsidDel="00000000" w:rsidR="00000000" w:rsidRPr="00000000">
        <w:rPr>
          <w:b w:val="1"/>
          <w:rtl w:val="0"/>
        </w:rPr>
        <w:t xml:space="preserve">Figure 5. git checkout</w:t>
      </w:r>
    </w:p>
    <w:p w:rsidR="00000000" w:rsidDel="00000000" w:rsidP="00000000" w:rsidRDefault="00000000" w:rsidRPr="00000000" w14:paraId="0000009C">
      <w:pPr>
        <w:jc w:val="center"/>
        <w:rPr>
          <w:b w:val="1"/>
        </w:rPr>
      </w:pP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Step 3. </w:t>
      </w:r>
      <w:r w:rsidDel="00000000" w:rsidR="00000000" w:rsidRPr="00000000">
        <w:rPr>
          <w:rtl w:val="0"/>
        </w:rPr>
        <w:t xml:space="preserve">Install the required packages.</w:t>
      </w:r>
    </w:p>
    <w:p w:rsidR="00000000" w:rsidDel="00000000" w:rsidP="00000000" w:rsidRDefault="00000000" w:rsidRPr="00000000" w14:paraId="0000009E">
      <w:pPr>
        <w:jc w:val="center"/>
        <w:rPr>
          <w:b w:val="1"/>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Navigate to the “WORKSPACE” directory using the following command:</w:t>
      </w:r>
    </w:p>
    <w:p w:rsidR="00000000" w:rsidDel="00000000" w:rsidP="00000000" w:rsidRDefault="00000000" w:rsidRPr="00000000" w14:paraId="000000A0">
      <w:pPr>
        <w:rPr/>
      </w:pPr>
      <w:r w:rsidDel="00000000" w:rsidR="00000000" w:rsidRPr="00000000">
        <w:rPr>
          <w:rtl w:val="0"/>
        </w:rPr>
      </w:r>
    </w:p>
    <w:sdt>
      <w:sdtPr>
        <w:tag w:val="goog_rdk_7"/>
      </w:sdtPr>
      <w:sdtContent>
        <w:p w:rsidR="00000000" w:rsidDel="00000000" w:rsidP="00000000" w:rsidRDefault="00000000" w:rsidRPr="00000000" w14:paraId="000000A1">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w:t>
          </w:r>
        </w:p>
      </w:sdtContent>
    </w:sdt>
    <w:p w:rsidR="00000000" w:rsidDel="00000000" w:rsidP="00000000" w:rsidRDefault="00000000" w:rsidRPr="00000000" w14:paraId="000000A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895850" cy="352425"/>
            <wp:effectExtent b="0" l="0" r="0" t="0"/>
            <wp:docPr id="96489030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895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b w:val="1"/>
          <w:rtl w:val="0"/>
        </w:rPr>
        <w:t xml:space="preserve">Figure 6. Navigate to the WORKSPACE directory</w:t>
      </w:r>
    </w:p>
    <w:p w:rsidR="00000000" w:rsidDel="00000000" w:rsidP="00000000" w:rsidRDefault="00000000" w:rsidRPr="00000000" w14:paraId="000000A5">
      <w:pPr>
        <w:jc w:val="center"/>
        <w:rPr>
          <w:b w:val="1"/>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Install the required packages by the following command:</w:t>
      </w:r>
    </w:p>
    <w:p w:rsidR="00000000" w:rsidDel="00000000" w:rsidP="00000000" w:rsidRDefault="00000000" w:rsidRPr="00000000" w14:paraId="000000A7">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8">
      <w:pPr>
        <w:ind w:left="72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sudo apt install git cmake ninja-build gperf ccache dfu-util device-tree-compiler wget python python3-pip python3-setuptools python3-tk python3-wheel xz-utils file make gcc gcc-multilib locales tar curl unzip xxd make autoconf g++ flex bison virtualenv</w:t>
      </w:r>
    </w:p>
    <w:p w:rsidR="00000000" w:rsidDel="00000000" w:rsidP="00000000" w:rsidRDefault="00000000" w:rsidRPr="00000000" w14:paraId="000000A9">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drawing>
          <wp:inline distB="114300" distT="114300" distL="114300" distR="114300">
            <wp:extent cx="5731200" cy="2133600"/>
            <wp:effectExtent b="0" l="0" r="0" t="0"/>
            <wp:docPr id="964890331"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b w:val="1"/>
        </w:rPr>
      </w:pPr>
      <w:r w:rsidDel="00000000" w:rsidR="00000000" w:rsidRPr="00000000">
        <w:rPr>
          <w:b w:val="1"/>
          <w:rtl w:val="0"/>
        </w:rPr>
        <w:t xml:space="preserve">Figure 7. Install packages</w:t>
      </w:r>
    </w:p>
    <w:p w:rsidR="00000000" w:rsidDel="00000000" w:rsidP="00000000" w:rsidRDefault="00000000" w:rsidRPr="00000000" w14:paraId="000000AC">
      <w:pPr>
        <w:jc w:val="left"/>
        <w:rPr>
          <w:b w:val="1"/>
        </w:rPr>
      </w:pP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Step 4. </w:t>
      </w:r>
      <w:r w:rsidDel="00000000" w:rsidR="00000000" w:rsidRPr="00000000">
        <w:rPr>
          <w:rtl w:val="0"/>
        </w:rPr>
        <w:t xml:space="preserve">Create a virtual environment using the following command.</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Navigate to the zephyr directory using the following command:</w:t>
      </w:r>
    </w:p>
    <w:p w:rsidR="00000000" w:rsidDel="00000000" w:rsidP="00000000" w:rsidRDefault="00000000" w:rsidRPr="00000000" w14:paraId="000000B1">
      <w:pPr>
        <w:rPr/>
      </w:pPr>
      <w:r w:rsidDel="00000000" w:rsidR="00000000" w:rsidRPr="00000000">
        <w:rPr>
          <w:rtl w:val="0"/>
        </w:rPr>
      </w:r>
    </w:p>
    <w:sdt>
      <w:sdtPr>
        <w:tag w:val="goog_rdk_8"/>
      </w:sdtPr>
      <w:sdtContent>
        <w:p w:rsidR="00000000" w:rsidDel="00000000" w:rsidP="00000000" w:rsidRDefault="00000000" w:rsidRPr="00000000" w14:paraId="000000B2">
          <w:pPr>
            <w:ind w:firstLine="72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zephyr</w:t>
          </w:r>
          <w:r w:rsidDel="00000000" w:rsidR="00000000" w:rsidRPr="00000000">
            <w:rPr>
              <w:rtl w:val="0"/>
            </w:rPr>
          </w:r>
        </w:p>
      </w:sdtContent>
    </w:sdt>
    <w:p w:rsidR="00000000" w:rsidDel="00000000" w:rsidP="00000000" w:rsidRDefault="00000000" w:rsidRPr="00000000" w14:paraId="000000B3">
      <w:pPr>
        <w:jc w:val="center"/>
        <w:rPr>
          <w:b w:val="1"/>
        </w:rPr>
      </w:pPr>
      <w:r w:rsidDel="00000000" w:rsidR="00000000" w:rsidRPr="00000000">
        <w:rPr>
          <w:b w:val="1"/>
        </w:rPr>
        <w:drawing>
          <wp:inline distB="114300" distT="114300" distL="114300" distR="114300">
            <wp:extent cx="4314825" cy="381000"/>
            <wp:effectExtent b="0" l="0" r="0" t="0"/>
            <wp:docPr id="96489030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3148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1"/>
        </w:rPr>
      </w:pPr>
      <w:r w:rsidDel="00000000" w:rsidR="00000000" w:rsidRPr="00000000">
        <w:rPr>
          <w:b w:val="1"/>
          <w:rtl w:val="0"/>
        </w:rPr>
        <w:t xml:space="preserve">Figure 8. Navigate to the zephyr directory</w:t>
      </w:r>
    </w:p>
    <w:p w:rsidR="00000000" w:rsidDel="00000000" w:rsidP="00000000" w:rsidRDefault="00000000" w:rsidRPr="00000000" w14:paraId="000000B5">
      <w:pPr>
        <w:jc w:val="center"/>
        <w:rPr>
          <w:b w:val="1"/>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t xml:space="preserve">Create a virtual environment inside the zephyr directory using the following command:</w:t>
      </w:r>
    </w:p>
    <w:p w:rsidR="00000000" w:rsidDel="00000000" w:rsidP="00000000" w:rsidRDefault="00000000" w:rsidRPr="00000000" w14:paraId="000000B7">
      <w:pPr>
        <w:jc w:val="left"/>
        <w:rPr/>
      </w:pPr>
      <w:r w:rsidDel="00000000" w:rsidR="00000000" w:rsidRPr="00000000">
        <w:rPr>
          <w:rtl w:val="0"/>
        </w:rPr>
      </w:r>
    </w:p>
    <w:sdt>
      <w:sdtPr>
        <w:tag w:val="goog_rdk_9"/>
      </w:sdtPr>
      <w:sdtContent>
        <w:p w:rsidR="00000000" w:rsidDel="00000000" w:rsidP="00000000" w:rsidRDefault="00000000" w:rsidRPr="00000000" w14:paraId="000000B8">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virtualenv venv-zephyr</w:t>
          </w:r>
        </w:p>
      </w:sdtContent>
    </w:sdt>
    <w:p w:rsidR="00000000" w:rsidDel="00000000" w:rsidP="00000000" w:rsidRDefault="00000000" w:rsidRPr="00000000" w14:paraId="000000B9">
      <w:pPr>
        <w:jc w:val="center"/>
        <w:rPr>
          <w:b w:val="1"/>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drawing>
          <wp:inline distB="114300" distT="114300" distL="114300" distR="114300">
            <wp:extent cx="5731200" cy="558800"/>
            <wp:effectExtent b="0" l="0" r="0" t="0"/>
            <wp:docPr id="9648903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b w:val="1"/>
        </w:rPr>
      </w:pPr>
      <w:r w:rsidDel="00000000" w:rsidR="00000000" w:rsidRPr="00000000">
        <w:rPr>
          <w:b w:val="1"/>
          <w:rtl w:val="0"/>
        </w:rPr>
        <w:t xml:space="preserve">Figure 9. Creating venv-zephyr</w:t>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Step 5. </w:t>
      </w:r>
      <w:r w:rsidDel="00000000" w:rsidR="00000000" w:rsidRPr="00000000">
        <w:rPr>
          <w:rtl w:val="0"/>
        </w:rPr>
        <w:t xml:space="preserve">Enter the following command to activate the virtual environment created in the last step.</w:t>
      </w:r>
    </w:p>
    <w:p w:rsidR="00000000" w:rsidDel="00000000" w:rsidP="00000000" w:rsidRDefault="00000000" w:rsidRPr="00000000" w14:paraId="000000BE">
      <w:pPr>
        <w:jc w:val="center"/>
        <w:rPr>
          <w:b w:val="1"/>
        </w:rPr>
      </w:pPr>
      <w:r w:rsidDel="00000000" w:rsidR="00000000" w:rsidRPr="00000000">
        <w:rPr>
          <w:rtl w:val="0"/>
        </w:rPr>
      </w:r>
    </w:p>
    <w:sdt>
      <w:sdtPr>
        <w:tag w:val="goog_rdk_10"/>
      </w:sdtPr>
      <w:sdtContent>
        <w:p w:rsidR="00000000" w:rsidDel="00000000" w:rsidP="00000000" w:rsidRDefault="00000000" w:rsidRPr="00000000" w14:paraId="000000BF">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source venv-zephyr/bin/activate</w:t>
          </w:r>
        </w:p>
      </w:sdtContent>
    </w:sdt>
    <w:p w:rsidR="00000000" w:rsidDel="00000000" w:rsidP="00000000" w:rsidRDefault="00000000" w:rsidRPr="00000000" w14:paraId="000000C0">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drawing>
          <wp:inline distB="114300" distT="114300" distL="114300" distR="114300">
            <wp:extent cx="5731200" cy="317500"/>
            <wp:effectExtent b="0" l="0" r="0" t="0"/>
            <wp:docPr id="9648903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b w:val="1"/>
        </w:rPr>
      </w:pPr>
      <w:r w:rsidDel="00000000" w:rsidR="00000000" w:rsidRPr="00000000">
        <w:rPr>
          <w:b w:val="1"/>
          <w:rtl w:val="0"/>
        </w:rPr>
        <w:t xml:space="preserve">Figure 10. Activating venv-zephyr</w:t>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rPr/>
      </w:pPr>
      <w:r w:rsidDel="00000000" w:rsidR="00000000" w:rsidRPr="00000000">
        <w:rPr>
          <w:b w:val="1"/>
          <w:rtl w:val="0"/>
        </w:rPr>
        <w:t xml:space="preserve">Step 6. </w:t>
      </w:r>
      <w:r w:rsidDel="00000000" w:rsidR="00000000" w:rsidRPr="00000000">
        <w:rPr>
          <w:rtl w:val="0"/>
        </w:rPr>
        <w:t xml:space="preserve">Install the required packages listed in the “scripts“ or requirements.txt” file using the following command.</w:t>
      </w:r>
    </w:p>
    <w:p w:rsidR="00000000" w:rsidDel="00000000" w:rsidP="00000000" w:rsidRDefault="00000000" w:rsidRPr="00000000" w14:paraId="000000C6">
      <w:pPr>
        <w:jc w:val="center"/>
        <w:rPr>
          <w:b w:val="1"/>
        </w:rPr>
      </w:pPr>
      <w:r w:rsidDel="00000000" w:rsidR="00000000" w:rsidRPr="00000000">
        <w:rPr>
          <w:rtl w:val="0"/>
        </w:rPr>
      </w:r>
    </w:p>
    <w:sdt>
      <w:sdtPr>
        <w:tag w:val="goog_rdk_11"/>
      </w:sdtPr>
      <w:sdtContent>
        <w:p w:rsidR="00000000" w:rsidDel="00000000" w:rsidP="00000000" w:rsidRDefault="00000000" w:rsidRPr="00000000" w14:paraId="000000C7">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pip3 install -r scripts/requirements.txt</w:t>
          </w:r>
        </w:p>
      </w:sdtContent>
    </w:sdt>
    <w:p w:rsidR="00000000" w:rsidDel="00000000" w:rsidP="00000000" w:rsidRDefault="00000000" w:rsidRPr="00000000" w14:paraId="000000C8">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31200" cy="1549400"/>
            <wp:effectExtent b="0" l="0" r="0" t="0"/>
            <wp:docPr id="9648903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b w:val="1"/>
          <w:rtl w:val="0"/>
        </w:rPr>
        <w:t xml:space="preserve">Figure 11. Installing required packages</w:t>
      </w: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t xml:space="preserve">Now we can close this terminal tab and return to our main terminal tab, where we will be building the “hello_world” example.</w:t>
      </w: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r>
    </w:p>
    <w:p w:rsidR="00000000" w:rsidDel="00000000" w:rsidP="00000000" w:rsidRDefault="00000000" w:rsidRPr="00000000" w14:paraId="000000CE">
      <w:pPr>
        <w:pStyle w:val="Heading1"/>
        <w:numPr>
          <w:ilvl w:val="0"/>
          <w:numId w:val="1"/>
        </w:numPr>
        <w:shd w:fill="000000" w:val="clear"/>
        <w:spacing w:before="0" w:lineRule="auto"/>
        <w:ind w:left="360"/>
        <w:rPr>
          <w:b w:val="1"/>
          <w:color w:val="ffffff"/>
          <w:sz w:val="24"/>
          <w:szCs w:val="24"/>
        </w:rPr>
      </w:pPr>
      <w:bookmarkStart w:colFirst="0" w:colLast="0" w:name="_heading=h.u95235me17ny" w:id="5"/>
      <w:bookmarkEnd w:id="5"/>
      <w:r w:rsidDel="00000000" w:rsidR="00000000" w:rsidRPr="00000000">
        <w:rPr>
          <w:color w:val="ffffff"/>
          <w:rtl w:val="0"/>
        </w:rPr>
        <w:t xml:space="preserve">Building Hello World Example for Swervolf</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 this section, we will be building the “hello_world” example for Swervolf. We will be generating the “</w:t>
      </w:r>
      <w:r w:rsidDel="00000000" w:rsidR="00000000" w:rsidRPr="00000000">
        <w:rPr>
          <w:b w:val="1"/>
          <w:rtl w:val="0"/>
        </w:rPr>
        <w:t xml:space="preserve">zephyr.bin</w:t>
      </w:r>
      <w:r w:rsidDel="00000000" w:rsidR="00000000" w:rsidRPr="00000000">
        <w:rPr>
          <w:rtl w:val="0"/>
        </w:rPr>
        <w:t xml:space="preserve">” and “</w:t>
      </w:r>
      <w:r w:rsidDel="00000000" w:rsidR="00000000" w:rsidRPr="00000000">
        <w:rPr>
          <w:b w:val="1"/>
          <w:rtl w:val="0"/>
        </w:rPr>
        <w:t xml:space="preserve">zephyr.elf</w:t>
      </w:r>
      <w:r w:rsidDel="00000000" w:rsidR="00000000" w:rsidRPr="00000000">
        <w:rPr>
          <w:rtl w:val="0"/>
        </w:rPr>
        <w:t xml:space="preserve">” files for the “hello_world” example.</w:t>
      </w:r>
    </w:p>
    <w:p w:rsidR="00000000" w:rsidDel="00000000" w:rsidP="00000000" w:rsidRDefault="00000000" w:rsidRPr="00000000" w14:paraId="000000D1">
      <w:pPr>
        <w:jc w:val="center"/>
        <w:rPr>
          <w:b w:val="1"/>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First, we will navigate to the tensorflow directory.</w:t>
      </w:r>
    </w:p>
    <w:p w:rsidR="00000000" w:rsidDel="00000000" w:rsidP="00000000" w:rsidRDefault="00000000" w:rsidRPr="00000000" w14:paraId="000000D3">
      <w:pPr>
        <w:rPr/>
      </w:pPr>
      <w:r w:rsidDel="00000000" w:rsidR="00000000" w:rsidRPr="00000000">
        <w:rPr>
          <w:rtl w:val="0"/>
        </w:rPr>
      </w:r>
    </w:p>
    <w:sdt>
      <w:sdtPr>
        <w:tag w:val="goog_rdk_12"/>
      </w:sdtPr>
      <w:sdtContent>
        <w:p w:rsidR="00000000" w:rsidDel="00000000" w:rsidP="00000000" w:rsidRDefault="00000000" w:rsidRPr="00000000" w14:paraId="000000D4">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../tensorflow/</w:t>
          </w:r>
        </w:p>
      </w:sdtContent>
    </w:sdt>
    <w:p w:rsidR="00000000" w:rsidDel="00000000" w:rsidP="00000000" w:rsidRDefault="00000000" w:rsidRPr="00000000" w14:paraId="000000D5">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drawing>
          <wp:inline distB="114300" distT="114300" distL="114300" distR="114300">
            <wp:extent cx="5600700" cy="352425"/>
            <wp:effectExtent b="0" l="0" r="0" t="0"/>
            <wp:docPr id="96489030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6007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b w:val="1"/>
          <w:rtl w:val="0"/>
        </w:rPr>
        <w:t xml:space="preserve">Figure 12. Navigating to the “tensorflow” directory</w:t>
      </w: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t xml:space="preserve">For this Lab, we are going to build Hello world for SweRVolf. This is done with the following command :</w:t>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ind w:left="720" w:firstLine="0"/>
        <w:jc w:val="left"/>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make -f tensorflow/lite/micro/tools/make/Makefile TARGET=zephyr_swervolf BUILD_TYPE=debug hello_world_bin</w:t>
      </w:r>
    </w:p>
    <w:p w:rsidR="00000000" w:rsidDel="00000000" w:rsidP="00000000" w:rsidRDefault="00000000" w:rsidRPr="00000000" w14:paraId="000000DD">
      <w:pPr>
        <w:ind w:left="72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drawing>
          <wp:inline distB="114300" distT="114300" distL="114300" distR="114300">
            <wp:extent cx="5731200" cy="1968500"/>
            <wp:effectExtent b="0" l="0" r="0" t="0"/>
            <wp:docPr id="96489031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b w:val="1"/>
          <w:rtl w:val="0"/>
        </w:rPr>
        <w:t xml:space="preserve">Figure 13. Building hello_world example</w:t>
      </w: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t xml:space="preserve">This will take a few minutes since it has to download some toolchains for the dependencies. Once it has finished, you should see some folders created inside a path like</w:t>
      </w:r>
    </w:p>
    <w:p w:rsidR="00000000" w:rsidDel="00000000" w:rsidP="00000000" w:rsidRDefault="00000000" w:rsidRPr="00000000" w14:paraId="000000E2">
      <w:pPr>
        <w:spacing w:after="240" w:before="240" w:lineRule="auto"/>
        <w:ind w:firstLine="720"/>
        <w:rPr/>
      </w:pPr>
      <w:r w:rsidDel="00000000" w:rsidR="00000000" w:rsidRPr="00000000">
        <w:rPr>
          <w:i w:val="1"/>
          <w:rtl w:val="0"/>
        </w:rPr>
        <w:t xml:space="preserve">tensorflow/lite/micro/tools/make/gen/zephyr_swervolf_x86_64_debug/hello_world/</w:t>
      </w:r>
      <w:r w:rsidDel="00000000" w:rsidR="00000000" w:rsidRPr="00000000">
        <w:rPr>
          <w:rtl w:val="0"/>
        </w:rPr>
        <w:t xml:space="preserve"> </w:t>
      </w:r>
    </w:p>
    <w:p w:rsidR="00000000" w:rsidDel="00000000" w:rsidP="00000000" w:rsidRDefault="00000000" w:rsidRPr="00000000" w14:paraId="000000E3">
      <w:pPr>
        <w:spacing w:after="240" w:before="240" w:lineRule="auto"/>
        <w:rPr/>
      </w:pPr>
      <w:r w:rsidDel="00000000" w:rsidR="00000000" w:rsidRPr="00000000">
        <w:rPr>
          <w:rtl w:val="0"/>
        </w:rPr>
        <w:t xml:space="preserve">These folders contain the generated project and source files.</w:t>
      </w:r>
    </w:p>
    <w:p w:rsidR="00000000" w:rsidDel="00000000" w:rsidP="00000000" w:rsidRDefault="00000000" w:rsidRPr="00000000" w14:paraId="000000E4">
      <w:pPr>
        <w:jc w:val="left"/>
        <w:rPr/>
      </w:pPr>
      <w:r w:rsidDel="00000000" w:rsidR="00000000" w:rsidRPr="00000000">
        <w:rPr/>
        <w:drawing>
          <wp:inline distB="114300" distT="114300" distL="114300" distR="114300">
            <wp:extent cx="5731200" cy="1460500"/>
            <wp:effectExtent b="0" l="0" r="0" t="0"/>
            <wp:docPr id="964890329"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b w:val="1"/>
        </w:rPr>
      </w:pPr>
      <w:r w:rsidDel="00000000" w:rsidR="00000000" w:rsidRPr="00000000">
        <w:rPr>
          <w:b w:val="1"/>
          <w:rtl w:val="0"/>
        </w:rPr>
        <w:t xml:space="preserve">Figure 14. Building hello_world example completed</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resulting binaries (zephyr.bin and zephyr.elf) will be generated in the following path:</w:t>
      </w:r>
    </w:p>
    <w:p w:rsidR="00000000" w:rsidDel="00000000" w:rsidP="00000000" w:rsidRDefault="00000000" w:rsidRPr="00000000" w14:paraId="000000E8">
      <w:pPr>
        <w:spacing w:after="0" w:before="0" w:lineRule="auto"/>
        <w:ind w:left="720" w:firstLine="0"/>
        <w:rPr>
          <w:i w:val="1"/>
        </w:rPr>
      </w:pPr>
      <w:r w:rsidDel="00000000" w:rsidR="00000000" w:rsidRPr="00000000">
        <w:rPr>
          <w:rtl w:val="0"/>
        </w:rPr>
      </w:r>
    </w:p>
    <w:p w:rsidR="00000000" w:rsidDel="00000000" w:rsidP="00000000" w:rsidRDefault="00000000" w:rsidRPr="00000000" w14:paraId="000000E9">
      <w:pPr>
        <w:spacing w:after="0" w:before="0" w:lineRule="auto"/>
        <w:ind w:left="720" w:firstLine="0"/>
        <w:rPr>
          <w:i w:val="1"/>
        </w:rPr>
      </w:pPr>
      <w:r w:rsidDel="00000000" w:rsidR="00000000" w:rsidRPr="00000000">
        <w:rPr>
          <w:i w:val="1"/>
          <w:rtl w:val="0"/>
        </w:rPr>
        <w:t xml:space="preserve">tensorflow/lite/micro/tools/make/gen/zephyr_swervolf_x86_64_debug/hello_world</w:t>
      </w:r>
    </w:p>
    <w:p w:rsidR="00000000" w:rsidDel="00000000" w:rsidP="00000000" w:rsidRDefault="00000000" w:rsidRPr="00000000" w14:paraId="000000EA">
      <w:pPr>
        <w:spacing w:after="0" w:before="0" w:lineRule="auto"/>
        <w:ind w:left="720" w:firstLine="0"/>
        <w:rPr/>
      </w:pPr>
      <w:r w:rsidDel="00000000" w:rsidR="00000000" w:rsidRPr="00000000">
        <w:rPr>
          <w:i w:val="1"/>
          <w:rtl w:val="0"/>
        </w:rPr>
        <w:t xml:space="preserve">/build/zephyr</w:t>
      </w:r>
      <w:r w:rsidDel="00000000" w:rsidR="00000000" w:rsidRPr="00000000">
        <w:rPr>
          <w:rtl w:val="0"/>
        </w:rPr>
        <w:t xml:space="preserve"> </w:t>
      </w:r>
    </w:p>
    <w:p w:rsidR="00000000" w:rsidDel="00000000" w:rsidP="00000000" w:rsidRDefault="00000000" w:rsidRPr="00000000" w14:paraId="000000EB">
      <w:pPr>
        <w:spacing w:after="0" w:before="0" w:lineRule="auto"/>
        <w:ind w:left="0" w:firstLine="0"/>
        <w:rPr/>
      </w:pPr>
      <w:r w:rsidDel="00000000" w:rsidR="00000000" w:rsidRPr="00000000">
        <w:rPr>
          <w:rtl w:val="0"/>
        </w:rPr>
      </w:r>
    </w:p>
    <w:p w:rsidR="00000000" w:rsidDel="00000000" w:rsidP="00000000" w:rsidRDefault="00000000" w:rsidRPr="00000000" w14:paraId="000000EC">
      <w:pPr>
        <w:pStyle w:val="Heading1"/>
        <w:numPr>
          <w:ilvl w:val="0"/>
          <w:numId w:val="1"/>
        </w:numPr>
        <w:shd w:fill="000000" w:val="clear"/>
        <w:spacing w:before="0" w:lineRule="auto"/>
        <w:ind w:left="360"/>
        <w:rPr>
          <w:b w:val="1"/>
          <w:color w:val="ffffff"/>
          <w:sz w:val="24"/>
          <w:szCs w:val="24"/>
        </w:rPr>
      </w:pPr>
      <w:bookmarkStart w:colFirst="0" w:colLast="0" w:name="_heading=h.9bl0ltz9ing" w:id="6"/>
      <w:bookmarkEnd w:id="6"/>
      <w:r w:rsidDel="00000000" w:rsidR="00000000" w:rsidRPr="00000000">
        <w:rPr>
          <w:color w:val="ffffff"/>
          <w:rtl w:val="0"/>
        </w:rPr>
        <w:t xml:space="preserve">Running Hello World Example on Verilator</w:t>
      </w:r>
    </w:p>
    <w:p w:rsidR="00000000" w:rsidDel="00000000" w:rsidP="00000000" w:rsidRDefault="00000000" w:rsidRPr="00000000" w14:paraId="000000ED">
      <w:pPr>
        <w:spacing w:after="0" w:before="0" w:lineRule="auto"/>
        <w:ind w:left="0" w:firstLine="0"/>
        <w:rPr/>
      </w:pPr>
      <w:r w:rsidDel="00000000" w:rsidR="00000000" w:rsidRPr="00000000">
        <w:rPr>
          <w:rtl w:val="0"/>
        </w:rPr>
      </w:r>
    </w:p>
    <w:p w:rsidR="00000000" w:rsidDel="00000000" w:rsidP="00000000" w:rsidRDefault="00000000" w:rsidRPr="00000000" w14:paraId="000000EE">
      <w:pPr>
        <w:spacing w:after="0" w:before="0" w:lineRule="auto"/>
        <w:ind w:left="0" w:firstLine="0"/>
        <w:rPr/>
      </w:pPr>
      <w:r w:rsidDel="00000000" w:rsidR="00000000" w:rsidRPr="00000000">
        <w:rPr>
          <w:rtl w:val="0"/>
        </w:rPr>
        <w:t xml:space="preserve">In this section, we will be converting the “zephyr.bin” file into a “.hex” file and then load it in as the initial ram file while running the simulator for swervolf.</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b w:val="1"/>
          <w:rtl w:val="0"/>
        </w:rPr>
        <w:t xml:space="preserve">Step 1. </w:t>
      </w:r>
      <w:r w:rsidDel="00000000" w:rsidR="00000000" w:rsidRPr="00000000">
        <w:rPr>
          <w:rtl w:val="0"/>
        </w:rPr>
        <w:t xml:space="preserve">Navigate to the “hello_world” project directory. Enter the following command to enter that directory:</w:t>
      </w:r>
    </w:p>
    <w:p w:rsidR="00000000" w:rsidDel="00000000" w:rsidP="00000000" w:rsidRDefault="00000000" w:rsidRPr="00000000" w14:paraId="000000F1">
      <w:pPr>
        <w:jc w:val="center"/>
        <w:rPr>
          <w:b w:val="1"/>
        </w:rPr>
      </w:pPr>
      <w:r w:rsidDel="00000000" w:rsidR="00000000" w:rsidRPr="00000000">
        <w:rPr>
          <w:rtl w:val="0"/>
        </w:rPr>
      </w:r>
    </w:p>
    <w:sdt>
      <w:sdtPr>
        <w:tag w:val="goog_rdk_13"/>
      </w:sdtPr>
      <w:sdtContent>
        <w:p w:rsidR="00000000" w:rsidDel="00000000" w:rsidP="00000000" w:rsidRDefault="00000000" w:rsidRPr="00000000" w14:paraId="000000F2">
          <w:pPr>
            <w:ind w:left="72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cd tensorflow/lite/micro/tools/make/gen/zephyr_swervolf_x86_64_debug/hello_world/</w:t>
          </w:r>
        </w:p>
      </w:sdtContent>
    </w:sdt>
    <w:p w:rsidR="00000000" w:rsidDel="00000000" w:rsidP="00000000" w:rsidRDefault="00000000" w:rsidRPr="00000000" w14:paraId="000000F3">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drawing>
          <wp:inline distB="114300" distT="114300" distL="114300" distR="114300">
            <wp:extent cx="5703680" cy="276622"/>
            <wp:effectExtent b="0" l="0" r="0" t="0"/>
            <wp:docPr id="964890319" name="image19.png"/>
            <a:graphic>
              <a:graphicData uri="http://schemas.openxmlformats.org/drawingml/2006/picture">
                <pic:pic>
                  <pic:nvPicPr>
                    <pic:cNvPr id="0" name="image19.png"/>
                    <pic:cNvPicPr preferRelativeResize="0"/>
                  </pic:nvPicPr>
                  <pic:blipFill>
                    <a:blip r:embed="rId29"/>
                    <a:srcRect b="0" l="28073" r="0" t="0"/>
                    <a:stretch>
                      <a:fillRect/>
                    </a:stretch>
                  </pic:blipFill>
                  <pic:spPr>
                    <a:xfrm>
                      <a:off x="0" y="0"/>
                      <a:ext cx="5703680" cy="27662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pPr>
      <w:r w:rsidDel="00000000" w:rsidR="00000000" w:rsidRPr="00000000">
        <w:rPr>
          <w:b w:val="1"/>
          <w:rtl w:val="0"/>
        </w:rPr>
        <w:t xml:space="preserve">Figure 15. “hello_world” project path</w:t>
      </w: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Step 2. </w:t>
      </w:r>
      <w:r w:rsidDel="00000000" w:rsidR="00000000" w:rsidRPr="00000000">
        <w:rPr>
          <w:rtl w:val="0"/>
        </w:rPr>
        <w:t xml:space="preserve">Convert the “</w:t>
      </w:r>
      <w:r w:rsidDel="00000000" w:rsidR="00000000" w:rsidRPr="00000000">
        <w:rPr>
          <w:b w:val="1"/>
          <w:rtl w:val="0"/>
        </w:rPr>
        <w:t xml:space="preserve">.bin</w:t>
      </w:r>
      <w:r w:rsidDel="00000000" w:rsidR="00000000" w:rsidRPr="00000000">
        <w:rPr>
          <w:rtl w:val="0"/>
        </w:rPr>
        <w:t xml:space="preserve">” file to the “</w:t>
      </w:r>
      <w:r w:rsidDel="00000000" w:rsidR="00000000" w:rsidRPr="00000000">
        <w:rPr>
          <w:b w:val="1"/>
          <w:rtl w:val="0"/>
        </w:rPr>
        <w:t xml:space="preserve">.hex</w:t>
      </w:r>
      <w:r w:rsidDel="00000000" w:rsidR="00000000" w:rsidRPr="00000000">
        <w:rPr>
          <w:rtl w:val="0"/>
        </w:rPr>
        <w:t xml:space="preserve">” file. To create the “</w:t>
      </w:r>
      <w:r w:rsidDel="00000000" w:rsidR="00000000" w:rsidRPr="00000000">
        <w:rPr>
          <w:b w:val="1"/>
          <w:rtl w:val="0"/>
        </w:rPr>
        <w:t xml:space="preserve">.hex</w:t>
      </w:r>
      <w:r w:rsidDel="00000000" w:rsidR="00000000" w:rsidRPr="00000000">
        <w:rPr>
          <w:rtl w:val="0"/>
        </w:rPr>
        <w:t xml:space="preserve">” file, run the following command from the hello_world directory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keepLines w:val="1"/>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python3 $SWERVOLF_ROOT/sw/makehex.py build/zephyr/zephyr.bin  &gt; /home/</w:t>
      </w:r>
      <w:r w:rsidDel="00000000" w:rsidR="00000000" w:rsidRPr="00000000">
        <w:rPr>
          <w:rtl w:val="0"/>
        </w:rPr>
        <w:t xml:space="preserve">{YourUsername}</w:t>
      </w:r>
      <w:r w:rsidDel="00000000" w:rsidR="00000000" w:rsidRPr="00000000">
        <w:rPr>
          <w:rFonts w:ascii="Courier New" w:cs="Courier New" w:eastAsia="Courier New" w:hAnsi="Courier New"/>
          <w:rtl w:val="0"/>
        </w:rPr>
        <w:t xml:space="preserve">/RVfpgaSoC/Labs/LabProjects/SweRVolf/hello_world_tensorflow.hex </w:t>
      </w:r>
      <w:r w:rsidDel="00000000" w:rsidR="00000000" w:rsidRPr="00000000">
        <w:rPr>
          <w:rtl w:val="0"/>
        </w:rPr>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drawing>
          <wp:inline distB="114300" distT="114300" distL="114300" distR="114300">
            <wp:extent cx="5731200" cy="330200"/>
            <wp:effectExtent b="0" l="0" r="0" t="0"/>
            <wp:docPr id="96489030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b w:val="1"/>
          <w:rtl w:val="0"/>
        </w:rPr>
        <w:t xml:space="preserve">Figure 16. convert “.bin” to “.hex”</w:t>
      </w: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spacing w:after="240" w:lineRule="auto"/>
        <w:rPr/>
      </w:pPr>
      <w:r w:rsidDel="00000000" w:rsidR="00000000" w:rsidRPr="00000000">
        <w:rPr>
          <w:b w:val="1"/>
          <w:rtl w:val="0"/>
        </w:rPr>
        <w:t xml:space="preserve">Step 3. </w:t>
      </w:r>
      <w:r w:rsidDel="00000000" w:rsidR="00000000" w:rsidRPr="00000000">
        <w:rPr>
          <w:rtl w:val="0"/>
        </w:rPr>
        <w:t xml:space="preserve">Navigate back to the “WORKSPACE” directory</w:t>
      </w:r>
    </w:p>
    <w:p w:rsidR="00000000" w:rsidDel="00000000" w:rsidP="00000000" w:rsidRDefault="00000000" w:rsidRPr="00000000" w14:paraId="000000FF">
      <w:pPr>
        <w:jc w:val="left"/>
        <w:rPr/>
      </w:pPr>
      <w:r w:rsidDel="00000000" w:rsidR="00000000" w:rsidRPr="00000000">
        <w:rPr/>
        <w:drawing>
          <wp:inline distB="114300" distT="114300" distL="114300" distR="114300">
            <wp:extent cx="5731200" cy="165100"/>
            <wp:effectExtent b="0" l="0" r="0" t="0"/>
            <wp:docPr id="96489032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b w:val="1"/>
          <w:rtl w:val="0"/>
        </w:rPr>
        <w:t xml:space="preserve">Figure 17. Installing packages in venv-zephyr</w:t>
      </w: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spacing w:after="240" w:lineRule="auto"/>
        <w:rPr/>
      </w:pPr>
      <w:r w:rsidDel="00000000" w:rsidR="00000000" w:rsidRPr="00000000">
        <w:rPr>
          <w:b w:val="1"/>
          <w:rtl w:val="0"/>
        </w:rPr>
        <w:t xml:space="preserve">Step 4. </w:t>
      </w:r>
      <w:r w:rsidDel="00000000" w:rsidR="00000000" w:rsidRPr="00000000">
        <w:rPr>
          <w:rtl w:val="0"/>
        </w:rPr>
        <w:t xml:space="preserve">Load the “</w:t>
      </w:r>
      <w:r w:rsidDel="00000000" w:rsidR="00000000" w:rsidRPr="00000000">
        <w:rPr>
          <w:b w:val="1"/>
          <w:rtl w:val="0"/>
        </w:rPr>
        <w:t xml:space="preserve">.hex</w:t>
      </w:r>
      <w:r w:rsidDel="00000000" w:rsidR="00000000" w:rsidRPr="00000000">
        <w:rPr>
          <w:rtl w:val="0"/>
        </w:rPr>
        <w:t xml:space="preserve">” file in the simulator :</w:t>
      </w:r>
    </w:p>
    <w:p w:rsidR="00000000" w:rsidDel="00000000" w:rsidP="00000000" w:rsidRDefault="00000000" w:rsidRPr="00000000" w14:paraId="00000103">
      <w:pPr>
        <w:spacing w:after="240" w:lineRule="auto"/>
        <w:ind w:left="720" w:firstLine="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--target=sim swervolf --ram_init_file=hello_world_tensorflow.hex</w:t>
      </w:r>
      <w:r w:rsidDel="00000000" w:rsidR="00000000" w:rsidRPr="00000000">
        <w:rPr>
          <w:rtl w:val="0"/>
        </w:rPr>
      </w:r>
    </w:p>
    <w:p w:rsidR="00000000" w:rsidDel="00000000" w:rsidP="00000000" w:rsidRDefault="00000000" w:rsidRPr="00000000" w14:paraId="00000104">
      <w:pPr>
        <w:jc w:val="left"/>
        <w:rPr/>
      </w:pPr>
      <w:r w:rsidDel="00000000" w:rsidR="00000000" w:rsidRPr="00000000">
        <w:rPr/>
        <w:drawing>
          <wp:inline distB="114300" distT="114300" distL="114300" distR="114300">
            <wp:extent cx="5731200" cy="1739900"/>
            <wp:effectExtent b="0" l="0" r="0" t="0"/>
            <wp:docPr id="96489031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b w:val="1"/>
          <w:rtl w:val="0"/>
        </w:rPr>
        <w:t xml:space="preserve">Figure 18. Loading “.hex” file in the simulator</w:t>
      </w: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t xml:space="preserve">We can see the output of the hello_world example (See Figure 18).</w:t>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t xml:space="preserve">The program prints out the X and Y values of the “sine” function.</w:t>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drawing>
          <wp:inline distB="114300" distT="114300" distL="114300" distR="114300">
            <wp:extent cx="5731200" cy="1358900"/>
            <wp:effectExtent b="0" l="0" r="0" t="0"/>
            <wp:docPr id="96489032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pPr>
      <w:r w:rsidDel="00000000" w:rsidR="00000000" w:rsidRPr="00000000">
        <w:rPr>
          <w:b w:val="1"/>
          <w:rtl w:val="0"/>
        </w:rPr>
        <w:t xml:space="preserve">Figure 19. “hello_world” output</w:t>
      </w:r>
      <w:r w:rsidDel="00000000" w:rsidR="00000000" w:rsidRPr="00000000">
        <w:rPr>
          <w:rtl w:val="0"/>
        </w:rPr>
      </w:r>
    </w:p>
    <w:p w:rsidR="00000000" w:rsidDel="00000000" w:rsidP="00000000" w:rsidRDefault="00000000" w:rsidRPr="00000000" w14:paraId="0000010D">
      <w:pPr>
        <w:jc w:val="left"/>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1"/>
        <w:numPr>
          <w:ilvl w:val="0"/>
          <w:numId w:val="1"/>
        </w:numPr>
        <w:shd w:fill="000000" w:val="clear"/>
        <w:spacing w:before="0" w:lineRule="auto"/>
        <w:ind w:left="360"/>
        <w:rPr>
          <w:b w:val="1"/>
          <w:color w:val="ffffff"/>
          <w:sz w:val="24"/>
          <w:szCs w:val="24"/>
        </w:rPr>
      </w:pPr>
      <w:bookmarkStart w:colFirst="0" w:colLast="0" w:name="_heading=h.j48sgobvwv6w" w:id="7"/>
      <w:bookmarkEnd w:id="7"/>
      <w:r w:rsidDel="00000000" w:rsidR="00000000" w:rsidRPr="00000000">
        <w:rPr>
          <w:color w:val="ffffff"/>
          <w:rtl w:val="0"/>
        </w:rPr>
        <w:t xml:space="preserve">Running Hello World Example on the Nexys A7 Board</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In this section, we will be running the “hello_world” project on the board using OpenOCD.</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Step 1</w:t>
      </w:r>
      <w:r w:rsidDel="00000000" w:rsidR="00000000" w:rsidRPr="00000000">
        <w:rPr>
          <w:rtl w:val="0"/>
        </w:rPr>
        <w:t xml:space="preserve">. Connect the Nexys A7 board to your computer and then run the FPGA build command in the Workspace directory. </w:t>
      </w:r>
    </w:p>
    <w:p w:rsidR="00000000" w:rsidDel="00000000" w:rsidP="00000000" w:rsidRDefault="00000000" w:rsidRPr="00000000" w14:paraId="00000114">
      <w:pPr>
        <w:spacing w:after="240" w:before="240" w:lineRule="auto"/>
        <w:ind w:firstLine="720"/>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fusesoc run --target=nexys_a7 --run swervolf </w:t>
      </w:r>
      <w:r w:rsidDel="00000000" w:rsidR="00000000" w:rsidRPr="00000000">
        <w:rPr>
          <w:rtl w:val="0"/>
        </w:rPr>
      </w:r>
    </w:p>
    <w:p w:rsidR="00000000" w:rsidDel="00000000" w:rsidP="00000000" w:rsidRDefault="00000000" w:rsidRPr="00000000" w14:paraId="00000115">
      <w:pPr>
        <w:jc w:val="left"/>
        <w:rPr/>
      </w:pPr>
      <w:r w:rsidDel="00000000" w:rsidR="00000000" w:rsidRPr="00000000">
        <w:rPr/>
        <w:drawing>
          <wp:inline distB="114300" distT="114300" distL="114300" distR="114300">
            <wp:extent cx="5731200" cy="812800"/>
            <wp:effectExtent b="0" l="0" r="0" t="0"/>
            <wp:docPr id="964890324"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b w:val="1"/>
        </w:rPr>
      </w:pPr>
      <w:r w:rsidDel="00000000" w:rsidR="00000000" w:rsidRPr="00000000">
        <w:rPr>
          <w:b w:val="1"/>
          <w:rtl w:val="0"/>
        </w:rPr>
        <w:t xml:space="preserve">Figure 20. Run the FPGA build</w:t>
      </w:r>
    </w:p>
    <w:p w:rsidR="00000000" w:rsidDel="00000000" w:rsidP="00000000" w:rsidRDefault="00000000" w:rsidRPr="00000000" w14:paraId="00000117">
      <w:pPr>
        <w:jc w:val="center"/>
        <w:rPr>
          <w:b w:val="1"/>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Step 2. </w:t>
      </w:r>
      <w:r w:rsidDel="00000000" w:rsidR="00000000" w:rsidRPr="00000000">
        <w:rPr>
          <w:rtl w:val="0"/>
        </w:rPr>
        <w:t xml:space="preserve">Program the board with OpenOCD.</w:t>
      </w:r>
    </w:p>
    <w:p w:rsidR="00000000" w:rsidDel="00000000" w:rsidP="00000000" w:rsidRDefault="00000000" w:rsidRPr="00000000" w14:paraId="00000119">
      <w:pPr>
        <w:spacing w:after="240" w:before="240" w:lineRule="auto"/>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-c "set BITFILE build/swervolf_0.7.3/nexys_a7-vivado/swervolf_0.7.3.bit" -f $SWERVOLF_ROOT/data/swervolf_nexys_program.cfg</w:t>
      </w:r>
      <w:r w:rsidDel="00000000" w:rsidR="00000000" w:rsidRPr="00000000">
        <w:rPr>
          <w:rtl w:val="0"/>
        </w:rPr>
      </w:r>
    </w:p>
    <w:p w:rsidR="00000000" w:rsidDel="00000000" w:rsidP="00000000" w:rsidRDefault="00000000" w:rsidRPr="00000000" w14:paraId="0000011A">
      <w:pPr>
        <w:jc w:val="left"/>
        <w:rPr/>
      </w:pPr>
      <w:r w:rsidDel="00000000" w:rsidR="00000000" w:rsidRPr="00000000">
        <w:rPr/>
        <w:drawing>
          <wp:inline distB="114300" distT="114300" distL="114300" distR="114300">
            <wp:extent cx="5731200" cy="1244600"/>
            <wp:effectExtent b="0" l="0" r="0" t="0"/>
            <wp:docPr id="964890306"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b w:val="1"/>
          <w:rtl w:val="0"/>
        </w:rPr>
        <w:t xml:space="preserve">Figure 21. Run OpenOCD</w:t>
      </w: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pPr>
      <w:r w:rsidDel="00000000" w:rsidR="00000000" w:rsidRPr="00000000">
        <w:rPr>
          <w:b w:val="1"/>
          <w:rtl w:val="0"/>
        </w:rPr>
        <w:t xml:space="preserve">Step 3. </w:t>
      </w:r>
      <w:r w:rsidDel="00000000" w:rsidR="00000000" w:rsidRPr="00000000">
        <w:rPr>
          <w:rtl w:val="0"/>
        </w:rPr>
        <w:t xml:space="preserve">Connect OpenOCD with SweRVolf. </w:t>
      </w:r>
    </w:p>
    <w:p w:rsidR="00000000" w:rsidDel="00000000" w:rsidP="00000000" w:rsidRDefault="00000000" w:rsidRPr="00000000" w14:paraId="0000011E">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openocd -f $SWERVOLF_ROOT/data/swervolf_nexys_debug.cfg</w:t>
      </w:r>
    </w:p>
    <w:p w:rsidR="00000000" w:rsidDel="00000000" w:rsidP="00000000" w:rsidRDefault="00000000" w:rsidRPr="00000000" w14:paraId="0000011F">
      <w:pPr>
        <w:jc w:val="left"/>
        <w:rPr/>
      </w:pPr>
      <w:r w:rsidDel="00000000" w:rsidR="00000000" w:rsidRPr="00000000">
        <w:rPr>
          <w:rtl w:val="0"/>
        </w:rPr>
      </w:r>
    </w:p>
    <w:p w:rsidR="00000000" w:rsidDel="00000000" w:rsidP="00000000" w:rsidRDefault="00000000" w:rsidRPr="00000000" w14:paraId="00000120">
      <w:pPr>
        <w:jc w:val="left"/>
        <w:rPr/>
      </w:pPr>
      <w:r w:rsidDel="00000000" w:rsidR="00000000" w:rsidRPr="00000000">
        <w:rPr/>
        <w:drawing>
          <wp:inline distB="114300" distT="114300" distL="114300" distR="114300">
            <wp:extent cx="5731200" cy="1651000"/>
            <wp:effectExtent b="0" l="0" r="0" t="0"/>
            <wp:docPr id="96489030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b w:val="1"/>
          <w:rtl w:val="0"/>
        </w:rPr>
        <w:t xml:space="preserve">Figure 22. OpenOCD connected</w:t>
      </w: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Step 3</w:t>
      </w:r>
      <w:r w:rsidDel="00000000" w:rsidR="00000000" w:rsidRPr="00000000">
        <w:rPr>
          <w:rtl w:val="0"/>
        </w:rPr>
        <w:t xml:space="preserve">. Open a new terminal using “Ctrl + Shift + t” &amp; connect to the debug session through  OpenOCD using the following command:</w:t>
      </w:r>
    </w:p>
    <w:p w:rsidR="00000000" w:rsidDel="00000000" w:rsidP="00000000" w:rsidRDefault="00000000" w:rsidRPr="00000000" w14:paraId="00000124">
      <w:pPr>
        <w:rPr/>
      </w:pPr>
      <w:r w:rsidDel="00000000" w:rsidR="00000000" w:rsidRPr="00000000">
        <w:rPr>
          <w:rtl w:val="0"/>
        </w:rPr>
      </w:r>
    </w:p>
    <w:sdt>
      <w:sdtPr>
        <w:tag w:val="goog_rdk_14"/>
      </w:sdtPr>
      <w:sdtContent>
        <w:p w:rsidR="00000000" w:rsidDel="00000000" w:rsidP="00000000" w:rsidRDefault="00000000" w:rsidRPr="00000000" w14:paraId="00000125">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telnet localhost 4444</w:t>
          </w:r>
        </w:p>
      </w:sdtContent>
    </w:sdt>
    <w:p w:rsidR="00000000" w:rsidDel="00000000" w:rsidP="00000000" w:rsidRDefault="00000000" w:rsidRPr="00000000" w14:paraId="00000126">
      <w:pPr>
        <w:jc w:val="left"/>
        <w:rPr/>
      </w:pPr>
      <w:r w:rsidDel="00000000" w:rsidR="00000000" w:rsidRPr="00000000">
        <w:rPr/>
        <w:drawing>
          <wp:inline distB="114300" distT="114300" distL="114300" distR="114300">
            <wp:extent cx="5731200" cy="1003300"/>
            <wp:effectExtent b="0" l="0" r="0" t="0"/>
            <wp:docPr id="96489031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left"/>
        <w:rPr/>
      </w:pPr>
      <w:r w:rsidDel="00000000" w:rsidR="00000000" w:rsidRPr="00000000">
        <w:rPr>
          <w:rtl w:val="0"/>
        </w:rPr>
      </w:r>
    </w:p>
    <w:sdt>
      <w:sdtPr>
        <w:tag w:val="goog_rdk_15"/>
      </w:sdtPr>
      <w:sdtContent>
        <w:p w:rsidR="00000000" w:rsidDel="00000000" w:rsidP="00000000" w:rsidRDefault="00000000" w:rsidRPr="00000000" w14:paraId="00000128">
          <w:pPr>
            <w:jc w:val="center"/>
            <w:rPr/>
          </w:pPr>
          <w:r w:rsidDel="00000000" w:rsidR="00000000" w:rsidRPr="00000000">
            <w:rPr>
              <w:b w:val="1"/>
              <w:rtl w:val="0"/>
            </w:rPr>
            <w:t xml:space="preserve">Figure 23. telnet localhost 4444</w:t>
          </w:r>
          <w:r w:rsidDel="00000000" w:rsidR="00000000" w:rsidRPr="00000000">
            <w:rPr>
              <w:rtl w:val="0"/>
            </w:rPr>
          </w:r>
        </w:p>
      </w:sdtContent>
    </w:sdt>
    <w:p w:rsidR="00000000" w:rsidDel="00000000" w:rsidP="00000000" w:rsidRDefault="00000000" w:rsidRPr="00000000" w14:paraId="00000129">
      <w:pPr>
        <w:jc w:val="left"/>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OpenOCD supports loading ELF program files by running </w:t>
      </w:r>
      <w:r w:rsidDel="00000000" w:rsidR="00000000" w:rsidRPr="00000000">
        <w:rPr>
          <w:i w:val="1"/>
          <w:rtl w:val="0"/>
        </w:rPr>
        <w:t xml:space="preserve">load_image /path/to/file.elf</w:t>
      </w:r>
      <w:r w:rsidDel="00000000" w:rsidR="00000000" w:rsidRPr="00000000">
        <w:rPr>
          <w:rtl w:val="0"/>
        </w:rPr>
        <w:t xml:space="preserve">. Remember that the path is relative to the directory from where OpenOCD was launched.</w:t>
      </w:r>
    </w:p>
    <w:p w:rsidR="00000000" w:rsidDel="00000000" w:rsidP="00000000" w:rsidRDefault="00000000" w:rsidRPr="00000000" w14:paraId="0000012B">
      <w:pPr>
        <w:rPr/>
      </w:pPr>
      <w:r w:rsidDel="00000000" w:rsidR="00000000" w:rsidRPr="00000000">
        <w:rPr>
          <w:rtl w:val="0"/>
        </w:rPr>
      </w:r>
    </w:p>
    <w:sdt>
      <w:sdtPr>
        <w:tag w:val="goog_rdk_16"/>
      </w:sdtPr>
      <w:sdtContent>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&gt; load_image tensorflow/tensorflow/lite/micro/tools/make/gen/zephyr_swervolf_x86_64_debug/hello_world/build/zephyr/zephyr.elf</w:t>
          </w:r>
        </w:p>
      </w:sdtContent>
    </w:sdt>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left"/>
        <w:rPr/>
      </w:pPr>
      <w:r w:rsidDel="00000000" w:rsidR="00000000" w:rsidRPr="00000000">
        <w:rPr/>
        <w:drawing>
          <wp:inline distB="114300" distT="114300" distL="114300" distR="114300">
            <wp:extent cx="5731200" cy="482600"/>
            <wp:effectExtent b="0" l="0" r="0" t="0"/>
            <wp:docPr id="964890328"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pPr>
      <w:r w:rsidDel="00000000" w:rsidR="00000000" w:rsidRPr="00000000">
        <w:rPr>
          <w:b w:val="1"/>
          <w:rtl w:val="0"/>
        </w:rPr>
        <w:t xml:space="preserve">Figure 24. loading the “.elf” file</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After the program has been loaded, set the program counter to address zero using the following command:</w:t>
      </w:r>
    </w:p>
    <w:p w:rsidR="00000000" w:rsidDel="00000000" w:rsidP="00000000" w:rsidRDefault="00000000" w:rsidRPr="00000000" w14:paraId="00000132">
      <w:pPr>
        <w:rPr/>
      </w:pPr>
      <w:r w:rsidDel="00000000" w:rsidR="00000000" w:rsidRPr="00000000">
        <w:rPr>
          <w:rtl w:val="0"/>
        </w:rPr>
      </w:r>
    </w:p>
    <w:sdt>
      <w:sdtPr>
        <w:tag w:val="goog_rdk_17"/>
      </w:sdtPr>
      <w:sdtContent>
        <w:p w:rsidR="00000000" w:rsidDel="00000000" w:rsidP="00000000" w:rsidRDefault="00000000" w:rsidRPr="00000000" w14:paraId="00000133">
          <w:pPr>
            <w:ind w:firstLine="720"/>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reg pc 0</w:t>
          </w:r>
          <w:r w:rsidDel="00000000" w:rsidR="00000000" w:rsidRPr="00000000">
            <w:rPr>
              <w:rtl w:val="0"/>
            </w:rPr>
          </w:r>
        </w:p>
      </w:sdtContent>
    </w:sdt>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jc w:val="center"/>
        <w:rPr/>
      </w:pPr>
      <w:r w:rsidDel="00000000" w:rsidR="00000000" w:rsidRPr="00000000">
        <w:rPr/>
        <w:drawing>
          <wp:inline distB="114300" distT="114300" distL="114300" distR="114300">
            <wp:extent cx="1924050" cy="457200"/>
            <wp:effectExtent b="0" l="0" r="0" t="0"/>
            <wp:docPr id="964890309"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192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pPr>
      <w:r w:rsidDel="00000000" w:rsidR="00000000" w:rsidRPr="00000000">
        <w:rPr>
          <w:b w:val="1"/>
          <w:rtl w:val="0"/>
        </w:rPr>
        <w:t xml:space="preserve">Figure 25. Set program counter to zero</w:t>
      </w: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Now start the program using this command:</w:t>
      </w:r>
    </w:p>
    <w:p w:rsidR="00000000" w:rsidDel="00000000" w:rsidP="00000000" w:rsidRDefault="00000000" w:rsidRPr="00000000" w14:paraId="00000139">
      <w:pPr>
        <w:rPr/>
      </w:pPr>
      <w:r w:rsidDel="00000000" w:rsidR="00000000" w:rsidRPr="00000000">
        <w:rPr>
          <w:rtl w:val="0"/>
        </w:rPr>
      </w:r>
    </w:p>
    <w:sdt>
      <w:sdtPr>
        <w:tag w:val="goog_rdk_18"/>
      </w:sdtPr>
      <w:sdtContent>
        <w:p w:rsidR="00000000" w:rsidDel="00000000" w:rsidP="00000000" w:rsidRDefault="00000000" w:rsidRPr="00000000" w14:paraId="0000013A">
          <w:pPr>
            <w:ind w:firstLine="720"/>
            <w:rPr>
              <w:b w:val="1"/>
            </w:rPr>
          </w:pP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rtl w:val="0"/>
            </w:rPr>
            <w:t xml:space="preserve"> resume</w:t>
          </w:r>
          <w:r w:rsidDel="00000000" w:rsidR="00000000" w:rsidRPr="00000000">
            <w:rPr>
              <w:rtl w:val="0"/>
            </w:rPr>
          </w:r>
        </w:p>
      </w:sdtContent>
    </w:sdt>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drawing>
          <wp:inline distB="114300" distT="114300" distL="114300" distR="114300">
            <wp:extent cx="1057275" cy="390525"/>
            <wp:effectExtent b="0" l="0" r="0" t="0"/>
            <wp:docPr id="96489032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10572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pPr>
      <w:r w:rsidDel="00000000" w:rsidR="00000000" w:rsidRPr="00000000">
        <w:rPr>
          <w:b w:val="1"/>
          <w:rtl w:val="0"/>
        </w:rPr>
        <w:t xml:space="preserve">Figure 26. Start the program</w:t>
      </w:r>
      <w:r w:rsidDel="00000000" w:rsidR="00000000" w:rsidRPr="00000000">
        <w:rPr>
          <w:rtl w:val="0"/>
        </w:rPr>
      </w:r>
    </w:p>
    <w:p w:rsidR="00000000" w:rsidDel="00000000" w:rsidP="00000000" w:rsidRDefault="00000000" w:rsidRPr="00000000" w14:paraId="0000013E">
      <w:pPr>
        <w:jc w:val="left"/>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Step 4</w:t>
      </w:r>
      <w:r w:rsidDel="00000000" w:rsidR="00000000" w:rsidRPr="00000000">
        <w:rPr>
          <w:rtl w:val="0"/>
        </w:rPr>
        <w:t xml:space="preserve">. Open a new terminal using “Ctrl + Shift + t”. Open “PuTTY” using the command</w:t>
      </w:r>
    </w:p>
    <w:p w:rsidR="00000000" w:rsidDel="00000000" w:rsidP="00000000" w:rsidRDefault="00000000" w:rsidRPr="00000000" w14:paraId="00000140">
      <w:pPr>
        <w:rPr/>
      </w:pPr>
      <w:r w:rsidDel="00000000" w:rsidR="00000000" w:rsidRPr="00000000">
        <w:rPr>
          <w:rtl w:val="0"/>
        </w:rPr>
      </w:r>
    </w:p>
    <w:sdt>
      <w:sdtPr>
        <w:tag w:val="goog_rdk_19"/>
      </w:sdtPr>
      <w:sdtContent>
        <w:p w:rsidR="00000000" w:rsidDel="00000000" w:rsidP="00000000" w:rsidRDefault="00000000" w:rsidRPr="00000000" w14:paraId="00000141">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 putty</w:t>
          </w:r>
        </w:p>
      </w:sdtContent>
    </w:sdt>
    <w:p w:rsidR="00000000" w:rsidDel="00000000" w:rsidP="00000000" w:rsidRDefault="00000000" w:rsidRPr="00000000" w14:paraId="00000142">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drawing>
          <wp:inline distB="114300" distT="114300" distL="114300" distR="114300">
            <wp:extent cx="5731200" cy="546100"/>
            <wp:effectExtent b="0" l="0" r="0" t="0"/>
            <wp:docPr id="964890330"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b w:val="1"/>
        </w:rPr>
      </w:pPr>
      <w:r w:rsidDel="00000000" w:rsidR="00000000" w:rsidRPr="00000000">
        <w:rPr>
          <w:b w:val="1"/>
          <w:rtl w:val="0"/>
        </w:rPr>
        <w:t xml:space="preserve">Figure 27. Open PuTTY</w:t>
      </w:r>
    </w:p>
    <w:p w:rsidR="00000000" w:rsidDel="00000000" w:rsidP="00000000" w:rsidRDefault="00000000" w:rsidRPr="00000000" w14:paraId="00000145">
      <w:pPr>
        <w:jc w:val="center"/>
        <w:rPr>
          <w:b w:val="1"/>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We will be using PuTTY here as a serial console for our Nexys A7 board.</w:t>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rPr/>
      </w:pPr>
      <w:r w:rsidDel="00000000" w:rsidR="00000000" w:rsidRPr="00000000">
        <w:rPr>
          <w:b w:val="1"/>
          <w:rtl w:val="0"/>
        </w:rPr>
        <w:t xml:space="preserve">Step 5</w:t>
      </w:r>
      <w:r w:rsidDel="00000000" w:rsidR="00000000" w:rsidRPr="00000000">
        <w:rPr>
          <w:rtl w:val="0"/>
        </w:rPr>
        <w:t xml:space="preserve">. Set the following configuration:</w:t>
      </w:r>
    </w:p>
    <w:p w:rsidR="00000000" w:rsidDel="00000000" w:rsidP="00000000" w:rsidRDefault="00000000" w:rsidRPr="00000000" w14:paraId="00000149">
      <w:pPr>
        <w:ind w:left="0" w:firstLine="0"/>
        <w:rPr/>
      </w:pPr>
      <w:r w:rsidDel="00000000" w:rsidR="00000000" w:rsidRPr="00000000">
        <w:rPr>
          <w:rtl w:val="0"/>
        </w:rPr>
        <w:t xml:space="preserve">Select the connection type as “</w:t>
      </w:r>
      <w:r w:rsidDel="00000000" w:rsidR="00000000" w:rsidRPr="00000000">
        <w:rPr>
          <w:b w:val="1"/>
          <w:rtl w:val="0"/>
        </w:rPr>
        <w:t xml:space="preserve">Serial</w:t>
      </w:r>
      <w:r w:rsidDel="00000000" w:rsidR="00000000" w:rsidRPr="00000000">
        <w:rPr>
          <w:rtl w:val="0"/>
        </w:rPr>
        <w:t xml:space="preserve">”, then enter “</w:t>
      </w:r>
      <w:r w:rsidDel="00000000" w:rsidR="00000000" w:rsidRPr="00000000">
        <w:rPr>
          <w:b w:val="1"/>
          <w:rtl w:val="0"/>
        </w:rPr>
        <w:t xml:space="preserve">/dev/ttyUSB1</w:t>
      </w:r>
      <w:r w:rsidDel="00000000" w:rsidR="00000000" w:rsidRPr="00000000">
        <w:rPr>
          <w:rtl w:val="0"/>
        </w:rPr>
        <w:t xml:space="preserve">” as the serial line, and set the speed equal to “</w:t>
      </w:r>
      <w:r w:rsidDel="00000000" w:rsidR="00000000" w:rsidRPr="00000000">
        <w:rPr>
          <w:b w:val="1"/>
          <w:rtl w:val="0"/>
        </w:rPr>
        <w:t xml:space="preserve">115200</w:t>
      </w: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Now click “Open” to start the serial console.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4695919" cy="4483726"/>
            <wp:effectExtent b="0" l="0" r="0" t="0"/>
            <wp:docPr id="96489031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695919" cy="448372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4429125</wp:posOffset>
                </wp:positionH>
                <wp:positionV relativeFrom="paragraph">
                  <wp:posOffset>1257300</wp:posOffset>
                </wp:positionV>
                <wp:extent cx="647700" cy="190500"/>
                <wp:effectExtent b="0" l="0" r="0" t="0"/>
                <wp:wrapNone/>
                <wp:docPr id="964890298"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4429125</wp:posOffset>
                </wp:positionH>
                <wp:positionV relativeFrom="paragraph">
                  <wp:posOffset>1257300</wp:posOffset>
                </wp:positionV>
                <wp:extent cx="647700" cy="190500"/>
                <wp:effectExtent b="0" l="0" r="0" t="0"/>
                <wp:wrapNone/>
                <wp:docPr id="964890298" name="image8.png"/>
                <a:graphic>
                  <a:graphicData uri="http://schemas.openxmlformats.org/drawingml/2006/picture">
                    <pic:pic>
                      <pic:nvPicPr>
                        <pic:cNvPr id="0" name="image8.png"/>
                        <pic:cNvPicPr preferRelativeResize="0"/>
                      </pic:nvPicPr>
                      <pic:blipFill>
                        <a:blip r:embed="rId43"/>
                        <a:srcRect/>
                        <a:stretch>
                          <a:fillRect/>
                        </a:stretch>
                      </pic:blipFill>
                      <pic:spPr>
                        <a:xfrm>
                          <a:off x="0" y="0"/>
                          <a:ext cx="647700"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4324350</wp:posOffset>
                </wp:positionH>
                <wp:positionV relativeFrom="paragraph">
                  <wp:posOffset>885825</wp:posOffset>
                </wp:positionV>
                <wp:extent cx="642938" cy="190500"/>
                <wp:effectExtent b="0" l="0" r="0" t="0"/>
                <wp:wrapNone/>
                <wp:docPr id="964890297"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4324350</wp:posOffset>
                </wp:positionH>
                <wp:positionV relativeFrom="paragraph">
                  <wp:posOffset>885825</wp:posOffset>
                </wp:positionV>
                <wp:extent cx="642938" cy="190500"/>
                <wp:effectExtent b="0" l="0" r="0" t="0"/>
                <wp:wrapNone/>
                <wp:docPr id="964890297" name="image6.png"/>
                <a:graphic>
                  <a:graphicData uri="http://schemas.openxmlformats.org/drawingml/2006/picture">
                    <pic:pic>
                      <pic:nvPicPr>
                        <pic:cNvPr id="0" name="image6.png"/>
                        <pic:cNvPicPr preferRelativeResize="0"/>
                      </pic:nvPicPr>
                      <pic:blipFill>
                        <a:blip r:embed="rId44"/>
                        <a:srcRect/>
                        <a:stretch>
                          <a:fillRect/>
                        </a:stretch>
                      </pic:blipFill>
                      <pic:spPr>
                        <a:xfrm>
                          <a:off x="0" y="0"/>
                          <a:ext cx="642938"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1914525</wp:posOffset>
                </wp:positionH>
                <wp:positionV relativeFrom="paragraph">
                  <wp:posOffset>888392</wp:posOffset>
                </wp:positionV>
                <wp:extent cx="823913" cy="190500"/>
                <wp:effectExtent b="0" l="0" r="0" t="0"/>
                <wp:wrapNone/>
                <wp:docPr id="964890299"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1914525</wp:posOffset>
                </wp:positionH>
                <wp:positionV relativeFrom="paragraph">
                  <wp:posOffset>888392</wp:posOffset>
                </wp:positionV>
                <wp:extent cx="823913" cy="190500"/>
                <wp:effectExtent b="0" l="0" r="0" t="0"/>
                <wp:wrapNone/>
                <wp:docPr id="964890299" name="image14.png"/>
                <a:graphic>
                  <a:graphicData uri="http://schemas.openxmlformats.org/drawingml/2006/picture">
                    <pic:pic>
                      <pic:nvPicPr>
                        <pic:cNvPr id="0" name="image14.png"/>
                        <pic:cNvPicPr preferRelativeResize="0"/>
                      </pic:nvPicPr>
                      <pic:blipFill>
                        <a:blip r:embed="rId45"/>
                        <a:srcRect/>
                        <a:stretch>
                          <a:fillRect/>
                        </a:stretch>
                      </pic:blipFill>
                      <pic:spPr>
                        <a:xfrm>
                          <a:off x="0" y="0"/>
                          <a:ext cx="823913" cy="19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3371850</wp:posOffset>
                </wp:positionH>
                <wp:positionV relativeFrom="paragraph">
                  <wp:posOffset>4231667</wp:posOffset>
                </wp:positionV>
                <wp:extent cx="823913" cy="190500"/>
                <wp:effectExtent b="0" l="0" r="0" t="0"/>
                <wp:wrapNone/>
                <wp:docPr id="964890300" name=""/>
                <a:graphic>
                  <a:graphicData uri="http://schemas.microsoft.com/office/word/2010/wordprocessingShape">
                    <wps:wsp>
                      <wps:cNvSpPr/>
                      <wps:cNvPr id="2" name="Shape 2"/>
                      <wps:spPr>
                        <a:xfrm>
                          <a:off x="4916902" y="3671647"/>
                          <a:ext cx="858197" cy="216707"/>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3371850</wp:posOffset>
                </wp:positionH>
                <wp:positionV relativeFrom="paragraph">
                  <wp:posOffset>4231667</wp:posOffset>
                </wp:positionV>
                <wp:extent cx="823913" cy="190500"/>
                <wp:effectExtent b="0" l="0" r="0" t="0"/>
                <wp:wrapNone/>
                <wp:docPr id="964890300" name="image23.png"/>
                <a:graphic>
                  <a:graphicData uri="http://schemas.openxmlformats.org/drawingml/2006/picture">
                    <pic:pic>
                      <pic:nvPicPr>
                        <pic:cNvPr id="0" name="image23.png"/>
                        <pic:cNvPicPr preferRelativeResize="0"/>
                      </pic:nvPicPr>
                      <pic:blipFill>
                        <a:blip r:embed="rId46"/>
                        <a:srcRect/>
                        <a:stretch>
                          <a:fillRect/>
                        </a:stretch>
                      </pic:blipFill>
                      <pic:spPr>
                        <a:xfrm>
                          <a:off x="0" y="0"/>
                          <a:ext cx="823913" cy="190500"/>
                        </a:xfrm>
                        <a:prstGeom prst="rect"/>
                        <a:ln/>
                      </pic:spPr>
                    </pic:pic>
                  </a:graphicData>
                </a:graphic>
              </wp:anchor>
            </w:drawing>
          </mc:Fallback>
        </mc:AlternateContent>
      </w:r>
    </w:p>
    <w:p w:rsidR="00000000" w:rsidDel="00000000" w:rsidP="00000000" w:rsidRDefault="00000000" w:rsidRPr="00000000" w14:paraId="0000014F">
      <w:pPr>
        <w:jc w:val="center"/>
        <w:rPr>
          <w:b w:val="1"/>
        </w:rPr>
      </w:pPr>
      <w:r w:rsidDel="00000000" w:rsidR="00000000" w:rsidRPr="00000000">
        <w:rPr>
          <w:b w:val="1"/>
          <w:rtl w:val="0"/>
        </w:rPr>
        <w:t xml:space="preserve">Figure 28. PuTTY configuration</w:t>
      </w:r>
    </w:p>
    <w:p w:rsidR="00000000" w:rsidDel="00000000" w:rsidP="00000000" w:rsidRDefault="00000000" w:rsidRPr="00000000" w14:paraId="00000150">
      <w:pPr>
        <w:jc w:val="left"/>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In the serial console, we can see the output of the hello_world example (See Figure 29).</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114300" distT="114300" distL="114300" distR="114300">
            <wp:extent cx="5224463" cy="4130970"/>
            <wp:effectExtent b="0" l="0" r="0" t="0"/>
            <wp:docPr id="964890303"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224463" cy="413097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b w:val="1"/>
        </w:rPr>
      </w:pPr>
      <w:r w:rsidDel="00000000" w:rsidR="00000000" w:rsidRPr="00000000">
        <w:rPr>
          <w:b w:val="1"/>
          <w:rtl w:val="0"/>
        </w:rPr>
        <w:t xml:space="preserve">Figure 29. serial console</w:t>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Again as we saw in the simulation section, the program prints the “X” and “Y” coordinates of the sine function that the TensorFlow model is plotting.</w:t>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b w:val="1"/>
                <w:rtl w:val="0"/>
              </w:rPr>
              <w:t xml:space="preserve">Note</w:t>
            </w:r>
            <w:r w:rsidDel="00000000" w:rsidR="00000000" w:rsidRPr="00000000">
              <w:rPr>
                <w:rtl w:val="0"/>
              </w:rPr>
              <w:t xml:space="preserve">: If you are unable to open a serial console, try running putty as an Administrator using “sudo” or try “/dev/ttyUSB0” as the serial line.</w:t>
            </w:r>
          </w:p>
        </w:tc>
      </w:tr>
    </w:tbl>
    <w:p w:rsidR="00000000" w:rsidDel="00000000" w:rsidP="00000000" w:rsidRDefault="00000000" w:rsidRPr="00000000" w14:paraId="0000015B">
      <w:pPr>
        <w:jc w:val="left"/>
        <w:rPr/>
      </w:pPr>
      <w:r w:rsidDel="00000000" w:rsidR="00000000" w:rsidRPr="00000000">
        <w:rPr>
          <w:rtl w:val="0"/>
        </w:rPr>
      </w:r>
    </w:p>
    <w:sectPr>
      <w:headerReference r:id="rId48" w:type="default"/>
      <w:headerReference r:id="rId49" w:type="first"/>
      <w:headerReference r:id="rId50" w:type="even"/>
      <w:footerReference r:id="rId51" w:type="default"/>
      <w:footerReference r:id="rId52" w:type="first"/>
      <w:footerReference r:id="rId53" w:type="even"/>
      <w:pgSz w:h="16838" w:w="11906" w:orient="portrait"/>
      <w:pgMar w:bottom="1440" w:top="1800" w:left="1440" w:right="1440" w:header="706" w:footer="3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tabs>
        <w:tab w:val="center" w:pos="4513"/>
        <w:tab w:val="right" w:pos="9026"/>
      </w:tabs>
      <w:rPr>
        <w:sz w:val="12"/>
        <w:szCs w:val="12"/>
      </w:rPr>
    </w:pPr>
    <w:r w:rsidDel="00000000" w:rsidR="00000000" w:rsidRPr="00000000">
      <w:rPr>
        <w:sz w:val="12"/>
        <w:szCs w:val="12"/>
        <w:rtl w:val="0"/>
      </w:rPr>
      <w:t xml:space="preserve">Imagination University Programme – RVfpga-SoC Lab 5: Tensorflow LITE</w:t>
    </w:r>
  </w:p>
  <w:p w:rsidR="00000000" w:rsidDel="00000000" w:rsidP="00000000" w:rsidRDefault="00000000" w:rsidRPr="00000000" w14:paraId="00000161">
    <w:pPr>
      <w:tabs>
        <w:tab w:val="center" w:pos="4513"/>
        <w:tab w:val="right" w:pos="9026"/>
      </w:tabs>
      <w:rPr>
        <w:sz w:val="12"/>
        <w:szCs w:val="12"/>
      </w:rPr>
    </w:pPr>
    <w:r w:rsidDel="00000000" w:rsidR="00000000" w:rsidRPr="00000000">
      <w:rPr>
        <w:sz w:val="12"/>
        <w:szCs w:val="12"/>
        <w:rtl w:val="0"/>
      </w:rPr>
      <w:t xml:space="preserve">Version 1.0 – 21st May 2021</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16"/>
        <w:szCs w:val="16"/>
        <w:rtl w:val="0"/>
      </w:rPr>
      <w:t xml:space="preserve">© Copyright Imagination Technologies</w:t>
    </w:r>
    <w:r w:rsidDel="00000000" w:rsidR="00000000" w:rsidRPr="00000000">
      <w:rPr>
        <w:rFonts w:ascii="Arial" w:cs="Arial" w:eastAsia="Arial" w:hAnsi="Arial"/>
        <w:b w:val="0"/>
        <w:i w:val="0"/>
        <w:smallCaps w:val="0"/>
        <w:strike w:val="0"/>
        <w:color w:val="000000"/>
        <w:sz w:val="12"/>
        <w:szCs w:val="1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2"/>
        <w:szCs w:val="1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tabs>
        <w:tab w:val="center" w:pos="4513"/>
        <w:tab w:val="right" w:pos="9026"/>
      </w:tabs>
      <w:rPr>
        <w:sz w:val="12"/>
        <w:szCs w:val="12"/>
      </w:rPr>
    </w:pPr>
    <w:r w:rsidDel="00000000" w:rsidR="00000000" w:rsidRPr="00000000">
      <w:rPr>
        <w:sz w:val="12"/>
        <w:szCs w:val="12"/>
        <w:rtl w:val="0"/>
      </w:rPr>
      <w:t xml:space="preserve">Imagination University Programme – RVfpga-SoC Lab 5: Tensorflow</w:t>
    </w:r>
  </w:p>
  <w:p w:rsidR="00000000" w:rsidDel="00000000" w:rsidP="00000000" w:rsidRDefault="00000000" w:rsidRPr="00000000" w14:paraId="00000165">
    <w:pPr>
      <w:tabs>
        <w:tab w:val="center" w:pos="4513"/>
        <w:tab w:val="right" w:pos="9026"/>
      </w:tabs>
      <w:rPr/>
    </w:pPr>
    <w:r w:rsidDel="00000000" w:rsidR="00000000" w:rsidRPr="00000000">
      <w:rPr>
        <w:sz w:val="12"/>
        <w:szCs w:val="12"/>
        <w:rtl w:val="0"/>
      </w:rPr>
      <w:t xml:space="preserve">Version 1.0 – 21st May 2021</w:t>
    </w:r>
    <w:r w:rsidDel="00000000" w:rsidR="00000000" w:rsidRPr="00000000">
      <w:rPr>
        <w:rtl w:val="0"/>
      </w:rPr>
    </w:r>
  </w:p>
  <w:p w:rsidR="00000000" w:rsidDel="00000000" w:rsidP="00000000" w:rsidRDefault="00000000" w:rsidRPr="00000000" w14:paraId="00000166">
    <w:pPr>
      <w:tabs>
        <w:tab w:val="center" w:pos="4513"/>
        <w:tab w:val="right" w:pos="9026"/>
      </w:tabs>
      <w:rPr>
        <w:sz w:val="12"/>
        <w:szCs w:val="12"/>
      </w:rPr>
    </w:pPr>
    <w:r w:rsidDel="00000000" w:rsidR="00000000" w:rsidRPr="00000000">
      <w:rPr>
        <w:sz w:val="16"/>
        <w:szCs w:val="16"/>
        <w:rtl w:val="0"/>
      </w:rPr>
      <w:t xml:space="preserve">© Copyright Imagination Technologies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15875" distT="0" distL="114300" distR="122555" hidden="0" layoutInCell="1" locked="0" relativeHeight="0" simplePos="0">
          <wp:simplePos x="0" y="0"/>
          <wp:positionH relativeFrom="column">
            <wp:posOffset>4552950</wp:posOffset>
          </wp:positionH>
          <wp:positionV relativeFrom="paragraph">
            <wp:posOffset>28575</wp:posOffset>
          </wp:positionV>
          <wp:extent cx="1649095" cy="422275"/>
          <wp:effectExtent b="0" l="0" r="0" t="0"/>
          <wp:wrapSquare wrapText="bothSides" distB="15875" distT="0" distL="114300" distR="122555"/>
          <wp:docPr descr="C:\Users\jackie.qin\Desktop\Logos &amp;Posters\IUP Logo\png-rgb\IUP_logo_hori_blk.pngIUP_logo_hori_blk" id="964890327" name="image25.png"/>
          <a:graphic>
            <a:graphicData uri="http://schemas.openxmlformats.org/drawingml/2006/picture">
              <pic:pic>
                <pic:nvPicPr>
                  <pic:cNvPr descr="C:\Users\jackie.qin\Desktop\Logos &amp;Posters\IUP Logo\png-rgb\IUP_logo_hori_blk.pngIUP_logo_hori_blk" id="0" name="image25.png"/>
                  <pic:cNvPicPr preferRelativeResize="0"/>
                </pic:nvPicPr>
                <pic:blipFill>
                  <a:blip r:embed="rId1"/>
                  <a:srcRect b="0" l="0" r="0" t="0"/>
                  <a:stretch>
                    <a:fillRect/>
                  </a:stretch>
                </pic:blipFill>
                <pic:spPr>
                  <a:xfrm>
                    <a:off x="0" y="0"/>
                    <a:ext cx="1649095" cy="422275"/>
                  </a:xfrm>
                  <a:prstGeom prst="rect"/>
                  <a:ln/>
                </pic:spPr>
              </pic:pic>
            </a:graphicData>
          </a:graphic>
        </wp:anchor>
      </w:drawing>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sz w:val="24"/>
      <w:szCs w:val="24"/>
    </w:rPr>
  </w:style>
  <w:style w:type="paragraph" w:styleId="Heading2">
    <w:name w:val="heading 2"/>
    <w:basedOn w:val="Normal"/>
    <w:next w:val="Normal"/>
    <w:pPr>
      <w:keepNext w:val="1"/>
      <w:keepLines w:val="1"/>
      <w:spacing w:before="200" w:lineRule="auto"/>
      <w:jc w:val="center"/>
    </w:pPr>
    <w:rPr>
      <w:i w:val="1"/>
      <w:color w:val="b7168b"/>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1f4d78"/>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2e74b5"/>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8628B"/>
    <w:rPr>
      <w:rFonts w:ascii="Arial" w:cs="Times New Roman" w:hAnsi="Arial"/>
      <w:sz w:val="22"/>
      <w:szCs w:val="22"/>
      <w:lang w:eastAsia="en-US"/>
    </w:rPr>
  </w:style>
  <w:style w:type="paragraph" w:styleId="Heading1">
    <w:name w:val="heading 1"/>
    <w:basedOn w:val="Normal"/>
    <w:next w:val="Normal"/>
    <w:link w:val="Heading1Char1"/>
    <w:qFormat w:val="1"/>
    <w:rsid w:val="00653163"/>
    <w:pPr>
      <w:keepNext w:val="1"/>
      <w:keepLines w:val="1"/>
      <w:spacing w:before="480"/>
      <w:outlineLvl w:val="0"/>
    </w:pPr>
    <w:rPr>
      <w:rFonts w:cs="Arial"/>
      <w:b w:val="1"/>
      <w:bCs w:val="1"/>
      <w:sz w:val="24"/>
      <w:szCs w:val="28"/>
    </w:rPr>
  </w:style>
  <w:style w:type="paragraph" w:styleId="Heading2">
    <w:name w:val="heading 2"/>
    <w:basedOn w:val="Normal"/>
    <w:next w:val="Normal"/>
    <w:link w:val="Heading2Char1"/>
    <w:qFormat w:val="1"/>
    <w:pPr>
      <w:keepNext w:val="1"/>
      <w:keepLines w:val="1"/>
      <w:spacing w:before="200"/>
      <w:jc w:val="center"/>
      <w:outlineLvl w:val="1"/>
    </w:pPr>
    <w:rPr>
      <w:rFonts w:cs="Arial"/>
      <w:bCs w:val="1"/>
      <w:i w:val="1"/>
      <w:color w:val="b7168b"/>
      <w:sz w:val="26"/>
      <w:szCs w:val="26"/>
      <w:lang w:eastAsia="en-GB" w:val="en-US"/>
    </w:rPr>
  </w:style>
  <w:style w:type="paragraph" w:styleId="Heading3">
    <w:name w:val="heading 3"/>
    <w:basedOn w:val="Normal"/>
    <w:next w:val="Normal"/>
    <w:link w:val="Heading3Char1"/>
    <w:qFormat w:val="1"/>
    <w:pPr>
      <w:keepNext w:val="1"/>
      <w:keepLines w:val="1"/>
      <w:spacing w:before="40"/>
      <w:outlineLvl w:val="2"/>
    </w:pPr>
    <w:rPr>
      <w:rFonts w:ascii="Cambria" w:cs="DejaVu Sans" w:hAnsi="Cambria"/>
      <w:color w:val="1f4d78"/>
      <w:sz w:val="24"/>
      <w:szCs w:val="24"/>
    </w:rPr>
  </w:style>
  <w:style w:type="paragraph" w:styleId="Heading4">
    <w:name w:val="heading 4"/>
    <w:basedOn w:val="Normal"/>
    <w:next w:val="Normal"/>
    <w:link w:val="Heading4Char1"/>
    <w:qFormat w:val="1"/>
    <w:pPr>
      <w:keepNext w:val="1"/>
      <w:keepLines w:val="1"/>
      <w:spacing w:before="40"/>
      <w:outlineLvl w:val="3"/>
    </w:pPr>
    <w:rPr>
      <w:rFonts w:ascii="Cambria" w:cs="DejaVu Sans" w:hAnsi="Cambria"/>
      <w:i w:val="1"/>
      <w:iCs w:val="1"/>
      <w:color w:val="2e74b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rPr>
      <w:color w:val="0000ff"/>
      <w:u w:val="single"/>
    </w:rPr>
  </w:style>
  <w:style w:type="character" w:styleId="PlainTextChar" w:customStyle="1">
    <w:name w:val="Plain Text Char"/>
    <w:basedOn w:val="DefaultParagraphFont"/>
    <w:qFormat w:val="1"/>
    <w:rPr>
      <w:rFonts w:ascii="Calibri" w:cs="Times New Roman" w:hAnsi="Calibri"/>
    </w:rPr>
  </w:style>
  <w:style w:type="character" w:styleId="BalloonTextChar" w:customStyle="1">
    <w:name w:val="Balloon Text Char"/>
    <w:basedOn w:val="DefaultParagraphFont"/>
    <w:qFormat w:val="1"/>
    <w:rPr>
      <w:rFonts w:ascii="Tahoma" w:cs="Tahoma" w:hAnsi="Tahoma"/>
      <w:sz w:val="16"/>
      <w:szCs w:val="16"/>
    </w:rPr>
  </w:style>
  <w:style w:type="character" w:styleId="HeaderChar" w:customStyle="1">
    <w:name w:val="Header Char"/>
    <w:basedOn w:val="DefaultParagraphFont"/>
    <w:qFormat w:val="1"/>
    <w:rPr>
      <w:rFonts w:ascii="Calibri" w:cs="Times New Roman" w:hAnsi="Calibri"/>
    </w:rPr>
  </w:style>
  <w:style w:type="character" w:styleId="FooterChar" w:customStyle="1">
    <w:name w:val="Footer Char"/>
    <w:basedOn w:val="DefaultParagraphFont"/>
    <w:qFormat w:val="1"/>
    <w:rPr>
      <w:rFonts w:ascii="Calibri" w:cs="Times New Roman" w:hAnsi="Calibri"/>
    </w:rPr>
  </w:style>
  <w:style w:type="character" w:styleId="Heading1Char" w:customStyle="1">
    <w:name w:val="Heading 1 Char"/>
    <w:basedOn w:val="DefaultParagraphFont"/>
    <w:qFormat w:val="1"/>
    <w:rPr>
      <w:rFonts w:ascii="Arial" w:cs="Arial" w:eastAsia="SimSun" w:hAnsi="Arial"/>
      <w:b w:val="1"/>
      <w:bCs w:val="1"/>
      <w:color w:val="72166b"/>
      <w:sz w:val="28"/>
      <w:szCs w:val="28"/>
    </w:rPr>
  </w:style>
  <w:style w:type="character" w:styleId="Heading2Char" w:customStyle="1">
    <w:name w:val="Heading 2 Char"/>
    <w:basedOn w:val="DefaultParagraphFont"/>
    <w:qFormat w:val="1"/>
    <w:rPr>
      <w:rFonts w:ascii="Arial" w:cs="Arial" w:eastAsia="SimSun" w:hAnsi="Arial"/>
      <w:bCs w:val="1"/>
      <w:i w:val="1"/>
      <w:color w:val="b7168b"/>
      <w:sz w:val="26"/>
      <w:szCs w:val="26"/>
      <w:lang w:eastAsia="en-GB" w:val="en-US"/>
    </w:rPr>
  </w:style>
  <w:style w:type="character" w:styleId="Heading3Char" w:customStyle="1">
    <w:name w:val="Heading 3 Char"/>
    <w:basedOn w:val="DefaultParagraphFont"/>
    <w:qFormat w:val="1"/>
    <w:rPr>
      <w:rFonts w:ascii="Cambria" w:cs="DejaVu Sans" w:eastAsia="SimSun" w:hAnsi="Cambria"/>
      <w:color w:val="1f4d78"/>
      <w:sz w:val="24"/>
      <w:szCs w:val="24"/>
    </w:rPr>
  </w:style>
  <w:style w:type="character" w:styleId="Heading4Char" w:customStyle="1">
    <w:name w:val="Heading 4 Char"/>
    <w:basedOn w:val="DefaultParagraphFont"/>
    <w:qFormat w:val="1"/>
    <w:rPr>
      <w:rFonts w:ascii="Cambria" w:cs="DejaVu Sans" w:eastAsia="SimSun" w:hAnsi="Cambria"/>
      <w:i w:val="1"/>
      <w:iCs w:val="1"/>
      <w:color w:val="2e74b5"/>
    </w:rPr>
  </w:style>
  <w:style w:type="character" w:styleId="ListLabel1" w:customStyle="1">
    <w:name w:val="ListLabel 1"/>
    <w:qFormat w:val="1"/>
    <w:rPr>
      <w:rFonts w:cs="Courier New"/>
    </w:rPr>
  </w:style>
  <w:style w:type="character" w:styleId="ListLabel2" w:customStyle="1">
    <w:name w:val="ListLabel 2"/>
    <w:qFormat w:val="1"/>
    <w:rPr>
      <w:rFonts w:cs="Courier New"/>
    </w:rPr>
  </w:style>
  <w:style w:type="character" w:styleId="ListLabel3" w:customStyle="1">
    <w:name w:val="ListLabel 3"/>
    <w:qFormat w:val="1"/>
    <w:rPr>
      <w:rFonts w:cs="Courier New"/>
    </w:rPr>
  </w:style>
  <w:style w:type="character" w:styleId="ListLabel4" w:customStyle="1">
    <w:name w:val="ListLabel 4"/>
    <w:qFormat w:val="1"/>
    <w:rPr>
      <w:rFonts w:cs="Courier New"/>
    </w:rPr>
  </w:style>
  <w:style w:type="character" w:styleId="ListLabel5" w:customStyle="1">
    <w:name w:val="ListLabel 5"/>
    <w:qFormat w:val="1"/>
    <w:rPr>
      <w:rFonts w:cs="Courier New"/>
    </w:rPr>
  </w:style>
  <w:style w:type="character" w:styleId="ListLabel6" w:customStyle="1">
    <w:name w:val="ListLabel 6"/>
    <w:qFormat w:val="1"/>
    <w:rPr>
      <w:rFonts w:cs="Courier New"/>
    </w:rPr>
  </w:style>
  <w:style w:type="character" w:styleId="ListLabel7" w:customStyle="1">
    <w:name w:val="ListLabel 7"/>
    <w:qFormat w:val="1"/>
    <w:rPr>
      <w:rFonts w:cs="Arial" w:eastAsia="Calibri"/>
    </w:rPr>
  </w:style>
  <w:style w:type="character" w:styleId="ListLabel8" w:customStyle="1">
    <w:name w:val="ListLabel 8"/>
    <w:qFormat w:val="1"/>
    <w:rPr>
      <w:rFonts w:cs="Courier New"/>
    </w:rPr>
  </w:style>
  <w:style w:type="character" w:styleId="ListLabel9" w:customStyle="1">
    <w:name w:val="ListLabel 9"/>
    <w:qFormat w:val="1"/>
    <w:rPr>
      <w:rFonts w:cs="Courier New"/>
    </w:rPr>
  </w:style>
  <w:style w:type="character" w:styleId="ListLabel10" w:customStyle="1">
    <w:name w:val="ListLabel 10"/>
    <w:qFormat w:val="1"/>
    <w:rPr>
      <w:rFonts w:ascii="Arial" w:cs="Arial" w:hAnsi="Arial"/>
    </w:rPr>
  </w:style>
  <w:style w:type="character" w:styleId="ListLabel11" w:customStyle="1">
    <w:name w:val="ListLabel 11"/>
    <w:qFormat w:val="1"/>
    <w:rPr>
      <w:rFonts w:ascii="Arial" w:cs="Arial" w:eastAsia="Arial" w:hAnsi="Arial"/>
      <w:lang w:val="en-GB"/>
    </w:rPr>
  </w:style>
  <w:style w:type="character" w:styleId="IndexLink" w:customStyle="1">
    <w:name w:val="Index Link"/>
    <w:qFormat w:val="1"/>
  </w:style>
  <w:style w:type="character" w:styleId="ListLabel12" w:customStyle="1">
    <w:name w:val="ListLabel 12"/>
    <w:qFormat w:val="1"/>
    <w:rPr>
      <w:rFonts w:ascii="Calibri" w:cs="Symbol" w:hAnsi="Calibri"/>
      <w:sz w:val="22"/>
    </w:rPr>
  </w:style>
  <w:style w:type="character" w:styleId="ListLabel13" w:customStyle="1">
    <w:name w:val="ListLabel 13"/>
    <w:qFormat w:val="1"/>
    <w:rPr>
      <w:rFonts w:cs="Courier New"/>
    </w:rPr>
  </w:style>
  <w:style w:type="character" w:styleId="ListLabel14" w:customStyle="1">
    <w:name w:val="ListLabel 14"/>
    <w:qFormat w:val="1"/>
    <w:rPr>
      <w:rFonts w:cs="Wingdings"/>
    </w:rPr>
  </w:style>
  <w:style w:type="character" w:styleId="ListLabel15" w:customStyle="1">
    <w:name w:val="ListLabel 15"/>
    <w:qFormat w:val="1"/>
    <w:rPr>
      <w:rFonts w:cs="Symbol"/>
    </w:rPr>
  </w:style>
  <w:style w:type="character" w:styleId="ListLabel16" w:customStyle="1">
    <w:name w:val="ListLabel 16"/>
    <w:qFormat w:val="1"/>
    <w:rPr>
      <w:rFonts w:cs="Courier New"/>
    </w:rPr>
  </w:style>
  <w:style w:type="character" w:styleId="ListLabel17" w:customStyle="1">
    <w:name w:val="ListLabel 17"/>
    <w:qFormat w:val="1"/>
    <w:rPr>
      <w:rFonts w:cs="Wingdings"/>
    </w:rPr>
  </w:style>
  <w:style w:type="character" w:styleId="ListLabel18" w:customStyle="1">
    <w:name w:val="ListLabel 18"/>
    <w:qFormat w:val="1"/>
    <w:rPr>
      <w:rFonts w:cs="Symbol"/>
    </w:rPr>
  </w:style>
  <w:style w:type="character" w:styleId="ListLabel19" w:customStyle="1">
    <w:name w:val="ListLabel 19"/>
    <w:qFormat w:val="1"/>
    <w:rPr>
      <w:rFonts w:cs="Courier New"/>
    </w:rPr>
  </w:style>
  <w:style w:type="character" w:styleId="ListLabel20" w:customStyle="1">
    <w:name w:val="ListLabel 20"/>
    <w:qFormat w:val="1"/>
    <w:rPr>
      <w:rFonts w:cs="Wingdings"/>
    </w:rPr>
  </w:style>
  <w:style w:type="character" w:styleId="ListLabel21" w:customStyle="1">
    <w:name w:val="ListLabel 21"/>
    <w:qFormat w:val="1"/>
    <w:rPr>
      <w:rFonts w:ascii="Calibri" w:cs="Symbol" w:hAnsi="Calibri"/>
      <w:sz w:val="22"/>
    </w:rPr>
  </w:style>
  <w:style w:type="character" w:styleId="ListLabel22" w:customStyle="1">
    <w:name w:val="ListLabel 22"/>
    <w:qFormat w:val="1"/>
    <w:rPr>
      <w:rFonts w:cs="Courier New"/>
    </w:rPr>
  </w:style>
  <w:style w:type="character" w:styleId="ListLabel23" w:customStyle="1">
    <w:name w:val="ListLabel 23"/>
    <w:qFormat w:val="1"/>
    <w:rPr>
      <w:rFonts w:cs="Wingdings"/>
    </w:rPr>
  </w:style>
  <w:style w:type="character" w:styleId="ListLabel24" w:customStyle="1">
    <w:name w:val="ListLabel 24"/>
    <w:qFormat w:val="1"/>
    <w:rPr>
      <w:rFonts w:cs="Symbol"/>
    </w:rPr>
  </w:style>
  <w:style w:type="character" w:styleId="ListLabel25" w:customStyle="1">
    <w:name w:val="ListLabel 25"/>
    <w:qFormat w:val="1"/>
    <w:rPr>
      <w:rFonts w:cs="Courier New"/>
    </w:rPr>
  </w:style>
  <w:style w:type="character" w:styleId="ListLabel26" w:customStyle="1">
    <w:name w:val="ListLabel 26"/>
    <w:qFormat w:val="1"/>
    <w:rPr>
      <w:rFonts w:cs="Wingdings"/>
    </w:rPr>
  </w:style>
  <w:style w:type="character" w:styleId="ListLabel27" w:customStyle="1">
    <w:name w:val="ListLabel 27"/>
    <w:qFormat w:val="1"/>
    <w:rPr>
      <w:rFonts w:cs="Symbol"/>
    </w:rPr>
  </w:style>
  <w:style w:type="character" w:styleId="ListLabel28" w:customStyle="1">
    <w:name w:val="ListLabel 28"/>
    <w:qFormat w:val="1"/>
    <w:rPr>
      <w:rFonts w:cs="Courier New"/>
    </w:rPr>
  </w:style>
  <w:style w:type="character" w:styleId="ListLabel29" w:customStyle="1">
    <w:name w:val="ListLabel 29"/>
    <w:qFormat w:val="1"/>
    <w:rPr>
      <w:rFonts w:cs="Wingdings"/>
    </w:rPr>
  </w:style>
  <w:style w:type="character" w:styleId="ListLabel30" w:customStyle="1">
    <w:name w:val="ListLabel 30"/>
    <w:qFormat w:val="1"/>
    <w:rPr>
      <w:rFonts w:cs="Courier New"/>
    </w:rPr>
  </w:style>
  <w:style w:type="character" w:styleId="ListLabel31" w:customStyle="1">
    <w:name w:val="ListLabel 31"/>
    <w:qFormat w:val="1"/>
    <w:rPr>
      <w:rFonts w:cs="Wingdings"/>
    </w:rPr>
  </w:style>
  <w:style w:type="character" w:styleId="ListLabel32" w:customStyle="1">
    <w:name w:val="ListLabel 32"/>
    <w:qFormat w:val="1"/>
    <w:rPr>
      <w:rFonts w:cs="Symbol"/>
    </w:rPr>
  </w:style>
  <w:style w:type="character" w:styleId="ListLabel33" w:customStyle="1">
    <w:name w:val="ListLabel 33"/>
    <w:qFormat w:val="1"/>
    <w:rPr>
      <w:rFonts w:cs="Courier New"/>
    </w:rPr>
  </w:style>
  <w:style w:type="character" w:styleId="ListLabel34" w:customStyle="1">
    <w:name w:val="ListLabel 34"/>
    <w:qFormat w:val="1"/>
    <w:rPr>
      <w:rFonts w:cs="Wingdings"/>
    </w:rPr>
  </w:style>
  <w:style w:type="character" w:styleId="ListLabel35" w:customStyle="1">
    <w:name w:val="ListLabel 35"/>
    <w:qFormat w:val="1"/>
    <w:rPr>
      <w:rFonts w:cs="Symbol"/>
    </w:rPr>
  </w:style>
  <w:style w:type="character" w:styleId="ListLabel36" w:customStyle="1">
    <w:name w:val="ListLabel 36"/>
    <w:qFormat w:val="1"/>
    <w:rPr>
      <w:rFonts w:cs="Courier New"/>
    </w:rPr>
  </w:style>
  <w:style w:type="character" w:styleId="ListLabel37" w:customStyle="1">
    <w:name w:val="ListLabel 37"/>
    <w:qFormat w:val="1"/>
    <w:rPr>
      <w:rFonts w:cs="Wingdings"/>
    </w:rPr>
  </w:style>
  <w:style w:type="character" w:styleId="ListLabel38" w:customStyle="1">
    <w:name w:val="ListLabel 38"/>
    <w:qFormat w:val="1"/>
    <w:rPr>
      <w:rFonts w:ascii="Arial" w:cs="Arial" w:hAnsi="Arial"/>
    </w:rPr>
  </w:style>
  <w:style w:type="character" w:styleId="ListLabel39" w:customStyle="1">
    <w:name w:val="ListLabel 39"/>
    <w:qFormat w:val="1"/>
  </w:style>
  <w:style w:type="character" w:styleId="ListLabel40" w:customStyle="1">
    <w:name w:val="ListLabel 40"/>
    <w:qFormat w:val="1"/>
    <w:rPr>
      <w:rFonts w:ascii="Arial" w:cs="Arial" w:eastAsia="Arial" w:hAnsi="Arial"/>
      <w:lang w:val="en-GB"/>
    </w:rPr>
  </w:style>
  <w:style w:type="character" w:styleId="ListLabel41" w:customStyle="1">
    <w:name w:val="ListLabel 41"/>
    <w:qFormat w:val="1"/>
    <w:rPr>
      <w:rFonts w:ascii="Calibri" w:cs="Symbol" w:hAnsi="Calibri"/>
      <w:sz w:val="22"/>
    </w:rPr>
  </w:style>
  <w:style w:type="character" w:styleId="ListLabel42" w:customStyle="1">
    <w:name w:val="ListLabel 42"/>
    <w:qFormat w:val="1"/>
    <w:rPr>
      <w:rFonts w:cs="Courier New"/>
    </w:rPr>
  </w:style>
  <w:style w:type="character" w:styleId="ListLabel43" w:customStyle="1">
    <w:name w:val="ListLabel 43"/>
    <w:qFormat w:val="1"/>
    <w:rPr>
      <w:rFonts w:cs="Wingdings"/>
    </w:rPr>
  </w:style>
  <w:style w:type="character" w:styleId="ListLabel44" w:customStyle="1">
    <w:name w:val="ListLabel 44"/>
    <w:qFormat w:val="1"/>
    <w:rPr>
      <w:rFonts w:cs="Symbol"/>
    </w:rPr>
  </w:style>
  <w:style w:type="character" w:styleId="ListLabel45" w:customStyle="1">
    <w:name w:val="ListLabel 45"/>
    <w:qFormat w:val="1"/>
    <w:rPr>
      <w:rFonts w:cs="Courier New"/>
    </w:rPr>
  </w:style>
  <w:style w:type="character" w:styleId="ListLabel46" w:customStyle="1">
    <w:name w:val="ListLabel 46"/>
    <w:qFormat w:val="1"/>
    <w:rPr>
      <w:rFonts w:cs="Wingdings"/>
    </w:rPr>
  </w:style>
  <w:style w:type="character" w:styleId="ListLabel47" w:customStyle="1">
    <w:name w:val="ListLabel 47"/>
    <w:qFormat w:val="1"/>
    <w:rPr>
      <w:rFonts w:cs="Symbol"/>
    </w:rPr>
  </w:style>
  <w:style w:type="character" w:styleId="ListLabel48" w:customStyle="1">
    <w:name w:val="ListLabel 48"/>
    <w:qFormat w:val="1"/>
    <w:rPr>
      <w:rFonts w:cs="Courier New"/>
    </w:rPr>
  </w:style>
  <w:style w:type="character" w:styleId="ListLabel49" w:customStyle="1">
    <w:name w:val="ListLabel 49"/>
    <w:qFormat w:val="1"/>
    <w:rPr>
      <w:rFonts w:cs="Wingdings"/>
    </w:rPr>
  </w:style>
  <w:style w:type="character" w:styleId="ListLabel50" w:customStyle="1">
    <w:name w:val="ListLabel 50"/>
    <w:qFormat w:val="1"/>
    <w:rPr>
      <w:rFonts w:ascii="Calibri" w:cs="Symbol" w:hAnsi="Calibri"/>
      <w:sz w:val="22"/>
    </w:rPr>
  </w:style>
  <w:style w:type="character" w:styleId="ListLabel51" w:customStyle="1">
    <w:name w:val="ListLabel 51"/>
    <w:qFormat w:val="1"/>
    <w:rPr>
      <w:rFonts w:cs="Courier New"/>
    </w:rPr>
  </w:style>
  <w:style w:type="character" w:styleId="ListLabel52" w:customStyle="1">
    <w:name w:val="ListLabel 52"/>
    <w:qFormat w:val="1"/>
    <w:rPr>
      <w:rFonts w:cs="Wingdings"/>
    </w:rPr>
  </w:style>
  <w:style w:type="character" w:styleId="ListLabel53" w:customStyle="1">
    <w:name w:val="ListLabel 53"/>
    <w:qFormat w:val="1"/>
    <w:rPr>
      <w:rFonts w:cs="Symbol"/>
    </w:rPr>
  </w:style>
  <w:style w:type="character" w:styleId="ListLabel54" w:customStyle="1">
    <w:name w:val="ListLabel 54"/>
    <w:qFormat w:val="1"/>
    <w:rPr>
      <w:rFonts w:cs="Courier New"/>
    </w:rPr>
  </w:style>
  <w:style w:type="character" w:styleId="ListLabel55" w:customStyle="1">
    <w:name w:val="ListLabel 55"/>
    <w:qFormat w:val="1"/>
    <w:rPr>
      <w:rFonts w:cs="Wingdings"/>
    </w:rPr>
  </w:style>
  <w:style w:type="character" w:styleId="ListLabel56" w:customStyle="1">
    <w:name w:val="ListLabel 56"/>
    <w:qFormat w:val="1"/>
    <w:rPr>
      <w:rFonts w:cs="Symbol"/>
    </w:rPr>
  </w:style>
  <w:style w:type="character" w:styleId="ListLabel57" w:customStyle="1">
    <w:name w:val="ListLabel 57"/>
    <w:qFormat w:val="1"/>
    <w:rPr>
      <w:rFonts w:cs="Courier New"/>
    </w:rPr>
  </w:style>
  <w:style w:type="character" w:styleId="ListLabel58" w:customStyle="1">
    <w:name w:val="ListLabel 58"/>
    <w:qFormat w:val="1"/>
    <w:rPr>
      <w:rFonts w:cs="Wingdings"/>
    </w:rPr>
  </w:style>
  <w:style w:type="character" w:styleId="ListLabel59" w:customStyle="1">
    <w:name w:val="ListLabel 59"/>
    <w:qFormat w:val="1"/>
    <w:rPr>
      <w:rFonts w:cs="Courier New"/>
    </w:rPr>
  </w:style>
  <w:style w:type="character" w:styleId="ListLabel60" w:customStyle="1">
    <w:name w:val="ListLabel 60"/>
    <w:qFormat w:val="1"/>
    <w:rPr>
      <w:rFonts w:cs="Wingdings"/>
    </w:rPr>
  </w:style>
  <w:style w:type="character" w:styleId="ListLabel61" w:customStyle="1">
    <w:name w:val="ListLabel 61"/>
    <w:qFormat w:val="1"/>
    <w:rPr>
      <w:rFonts w:cs="Symbol"/>
    </w:rPr>
  </w:style>
  <w:style w:type="character" w:styleId="ListLabel62" w:customStyle="1">
    <w:name w:val="ListLabel 62"/>
    <w:qFormat w:val="1"/>
    <w:rPr>
      <w:rFonts w:cs="Courier New"/>
    </w:rPr>
  </w:style>
  <w:style w:type="character" w:styleId="ListLabel63" w:customStyle="1">
    <w:name w:val="ListLabel 63"/>
    <w:qFormat w:val="1"/>
    <w:rPr>
      <w:rFonts w:cs="Wingdings"/>
    </w:rPr>
  </w:style>
  <w:style w:type="character" w:styleId="ListLabel64" w:customStyle="1">
    <w:name w:val="ListLabel 64"/>
    <w:qFormat w:val="1"/>
    <w:rPr>
      <w:rFonts w:cs="Symbol"/>
    </w:rPr>
  </w:style>
  <w:style w:type="character" w:styleId="ListLabel65" w:customStyle="1">
    <w:name w:val="ListLabel 65"/>
    <w:qFormat w:val="1"/>
    <w:rPr>
      <w:rFonts w:cs="Courier New"/>
    </w:rPr>
  </w:style>
  <w:style w:type="character" w:styleId="ListLabel66" w:customStyle="1">
    <w:name w:val="ListLabel 66"/>
    <w:qFormat w:val="1"/>
    <w:rPr>
      <w:rFonts w:cs="Wingdings"/>
    </w:rPr>
  </w:style>
  <w:style w:type="character" w:styleId="ListLabel67" w:customStyle="1">
    <w:name w:val="ListLabel 67"/>
    <w:qFormat w:val="1"/>
    <w:rPr>
      <w:rFonts w:ascii="Arial" w:cs="Arial" w:hAnsi="Arial"/>
    </w:rPr>
  </w:style>
  <w:style w:type="character" w:styleId="ListLabel68" w:customStyle="1">
    <w:name w:val="ListLabel 68"/>
    <w:qFormat w:val="1"/>
  </w:style>
  <w:style w:type="character" w:styleId="ListLabel69" w:customStyle="1">
    <w:name w:val="ListLabel 69"/>
    <w:qFormat w:val="1"/>
    <w:rPr>
      <w:rFonts w:ascii="Arial" w:cs="Arial" w:eastAsia="Arial" w:hAnsi="Arial"/>
      <w:lang w:val="en-GB"/>
    </w:rPr>
  </w:style>
  <w:style w:type="paragraph" w:styleId="Heading" w:customStyle="1">
    <w:name w:val="Heading"/>
    <w:basedOn w:val="Normal"/>
    <w:next w:val="BodyText"/>
    <w:qFormat w:val="1"/>
    <w:pPr>
      <w:keepNext w:val="1"/>
      <w:spacing w:after="120" w:before="240"/>
    </w:pPr>
    <w:rPr>
      <w:rFonts w:ascii="Liberation Sans" w:cs="Lohit Devanagari" w:eastAsia="Noto Sans CJK SC Regular" w:hAnsi="Liberation Sans"/>
      <w:sz w:val="28"/>
      <w:szCs w:val="28"/>
    </w:rPr>
  </w:style>
  <w:style w:type="paragraph" w:styleId="BodyText">
    <w:name w:val="Body Text"/>
    <w:basedOn w:val="Normal"/>
    <w:link w:val="BodyTextChar"/>
    <w:rsid w:val="00F06898"/>
  </w:style>
  <w:style w:type="paragraph" w:styleId="List">
    <w:name w:val="List"/>
    <w:basedOn w:val="BodyText"/>
    <w:rPr>
      <w:rFonts w:cs="Lohit Devanagari"/>
    </w:rPr>
  </w:style>
  <w:style w:type="paragraph" w:styleId="Caption">
    <w:name w:val="caption"/>
    <w:basedOn w:val="Normal"/>
    <w:qFormat w:val="1"/>
    <w:rsid w:val="00653163"/>
    <w:pPr>
      <w:suppressLineNumbers w:val="1"/>
    </w:pPr>
    <w:rPr>
      <w:rFonts w:cs="Lohit Devanagari"/>
      <w:b w:val="1"/>
      <w:iCs w:val="1"/>
      <w:szCs w:val="24"/>
    </w:rPr>
  </w:style>
  <w:style w:type="paragraph" w:styleId="Index" w:customStyle="1">
    <w:name w:val="Index"/>
    <w:basedOn w:val="Normal"/>
    <w:qFormat w:val="1"/>
    <w:pPr>
      <w:suppressLineNumbers w:val="1"/>
    </w:pPr>
    <w:rPr>
      <w:rFonts w:cs="Lohit Devanagari"/>
    </w:rPr>
  </w:style>
  <w:style w:type="paragraph" w:styleId="BalloonText">
    <w:name w:val="Balloon Text"/>
    <w:basedOn w:val="Normal"/>
    <w:link w:val="BalloonTextChar1"/>
    <w:qFormat w:val="1"/>
    <w:rPr>
      <w:rFonts w:ascii="Tahoma" w:cs="Tahoma" w:hAnsi="Tahoma"/>
      <w:sz w:val="16"/>
      <w:szCs w:val="16"/>
    </w:rPr>
  </w:style>
  <w:style w:type="paragraph" w:styleId="Footer">
    <w:name w:val="footer"/>
    <w:basedOn w:val="Normal"/>
    <w:link w:val="FooterChar1"/>
    <w:pPr>
      <w:tabs>
        <w:tab w:val="center" w:pos="4513"/>
        <w:tab w:val="right" w:pos="9026"/>
      </w:tabs>
    </w:pPr>
  </w:style>
  <w:style w:type="paragraph" w:styleId="Header">
    <w:name w:val="header"/>
    <w:basedOn w:val="Normal"/>
    <w:link w:val="HeaderChar1"/>
    <w:pPr>
      <w:tabs>
        <w:tab w:val="center" w:pos="4513"/>
        <w:tab w:val="right" w:pos="9026"/>
      </w:tabs>
    </w:pPr>
  </w:style>
  <w:style w:type="paragraph" w:styleId="PlainText">
    <w:name w:val="Plain Text"/>
    <w:basedOn w:val="Normal"/>
    <w:link w:val="PlainTextChar1"/>
    <w:qFormat w:val="1"/>
  </w:style>
  <w:style w:type="paragraph" w:styleId="TOC1">
    <w:name w:val="toc 1"/>
    <w:basedOn w:val="Normal"/>
    <w:next w:val="Normal"/>
    <w:uiPriority w:val="39"/>
    <w:pPr>
      <w:spacing w:after="100"/>
    </w:pPr>
  </w:style>
  <w:style w:type="paragraph" w:styleId="ListParagraph">
    <w:name w:val="List Paragraph"/>
    <w:basedOn w:val="Normal"/>
    <w:uiPriority w:val="34"/>
    <w:qFormat w:val="1"/>
    <w:rsid w:val="003C5FB2"/>
    <w:pPr>
      <w:widowControl w:val="0"/>
      <w:contextualSpacing w:val="1"/>
    </w:pPr>
  </w:style>
  <w:style w:type="paragraph" w:styleId="TableContents" w:customStyle="1">
    <w:name w:val="Table Contents"/>
    <w:basedOn w:val="Normal"/>
    <w:qFormat w:val="1"/>
    <w:pPr>
      <w:suppressLineNumbers w:val="1"/>
    </w:pPr>
  </w:style>
  <w:style w:type="character" w:styleId="CommentReference">
    <w:name w:val="annotation reference"/>
    <w:basedOn w:val="DefaultParagraphFont"/>
    <w:uiPriority w:val="99"/>
    <w:semiHidden w:val="1"/>
    <w:unhideWhenUsed w:val="1"/>
    <w:rsid w:val="000056D5"/>
    <w:rPr>
      <w:sz w:val="16"/>
      <w:szCs w:val="16"/>
    </w:rPr>
  </w:style>
  <w:style w:type="paragraph" w:styleId="CommentText">
    <w:name w:val="annotation text"/>
    <w:basedOn w:val="Normal"/>
    <w:link w:val="CommentTextChar"/>
    <w:uiPriority w:val="99"/>
    <w:semiHidden w:val="1"/>
    <w:unhideWhenUsed w:val="1"/>
    <w:rsid w:val="000056D5"/>
    <w:rPr>
      <w:sz w:val="20"/>
      <w:szCs w:val="20"/>
    </w:rPr>
  </w:style>
  <w:style w:type="character" w:styleId="CommentTextChar" w:customStyle="1">
    <w:name w:val="Comment Text Char"/>
    <w:basedOn w:val="DefaultParagraphFont"/>
    <w:link w:val="CommentText"/>
    <w:uiPriority w:val="99"/>
    <w:semiHidden w:val="1"/>
    <w:rsid w:val="000056D5"/>
    <w:rPr>
      <w:rFonts w:ascii="Arial" w:cs="Times New Roman" w:hAnsi="Arial"/>
      <w:lang w:eastAsia="en-US"/>
    </w:rPr>
  </w:style>
  <w:style w:type="paragraph" w:styleId="CommentSubject">
    <w:name w:val="annotation subject"/>
    <w:basedOn w:val="CommentText"/>
    <w:next w:val="CommentText"/>
    <w:link w:val="CommentSubjectChar"/>
    <w:uiPriority w:val="99"/>
    <w:semiHidden w:val="1"/>
    <w:unhideWhenUsed w:val="1"/>
    <w:rsid w:val="000056D5"/>
    <w:rPr>
      <w:b w:val="1"/>
      <w:bCs w:val="1"/>
    </w:rPr>
  </w:style>
  <w:style w:type="character" w:styleId="CommentSubjectChar" w:customStyle="1">
    <w:name w:val="Comment Subject Char"/>
    <w:basedOn w:val="CommentTextChar"/>
    <w:link w:val="CommentSubject"/>
    <w:uiPriority w:val="99"/>
    <w:semiHidden w:val="1"/>
    <w:rsid w:val="000056D5"/>
    <w:rPr>
      <w:rFonts w:ascii="Arial" w:cs="Times New Roman" w:hAnsi="Arial"/>
      <w:b w:val="1"/>
      <w:bCs w:val="1"/>
      <w:lang w:eastAsia="en-US"/>
    </w:rPr>
  </w:style>
  <w:style w:type="character" w:styleId="Hyperlink">
    <w:name w:val="Hyperlink"/>
    <w:basedOn w:val="DefaultParagraphFont"/>
    <w:uiPriority w:val="99"/>
    <w:unhideWhenUsed w:val="1"/>
    <w:rsid w:val="00355C68"/>
    <w:rPr>
      <w:color w:val="0000ff" w:themeColor="hyperlink"/>
      <w:u w:val="single"/>
    </w:rPr>
  </w:style>
  <w:style w:type="character" w:styleId="UnresolvedMention1" w:customStyle="1">
    <w:name w:val="Unresolved Mention1"/>
    <w:basedOn w:val="DefaultParagraphFont"/>
    <w:uiPriority w:val="99"/>
    <w:semiHidden w:val="1"/>
    <w:unhideWhenUsed w:val="1"/>
    <w:rsid w:val="00355C68"/>
    <w:rPr>
      <w:color w:val="605e5c"/>
      <w:shd w:color="auto" w:fill="e1dfdd" w:val="clear"/>
    </w:rPr>
  </w:style>
  <w:style w:type="character" w:styleId="FollowedHyperlink">
    <w:name w:val="FollowedHyperlink"/>
    <w:basedOn w:val="DefaultParagraphFont"/>
    <w:uiPriority w:val="99"/>
    <w:semiHidden w:val="1"/>
    <w:unhideWhenUsed w:val="1"/>
    <w:rsid w:val="00355C68"/>
    <w:rPr>
      <w:color w:val="800080" w:themeColor="followedHyperlink"/>
      <w:u w:val="single"/>
    </w:rPr>
  </w:style>
  <w:style w:type="table" w:styleId="TableGrid">
    <w:name w:val="Table Grid"/>
    <w:basedOn w:val="TableNormal"/>
    <w:uiPriority w:val="59"/>
    <w:rsid w:val="00560445"/>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1" w:customStyle="1">
    <w:name w:val="Heading 1 Char1"/>
    <w:basedOn w:val="DefaultParagraphFont"/>
    <w:link w:val="Heading1"/>
    <w:locked w:val="1"/>
    <w:rsid w:val="00653163"/>
    <w:rPr>
      <w:rFonts w:ascii="Arial" w:cs="Arial" w:hAnsi="Arial"/>
      <w:b w:val="1"/>
      <w:bCs w:val="1"/>
      <w:sz w:val="24"/>
      <w:szCs w:val="28"/>
      <w:lang w:eastAsia="en-US"/>
    </w:rPr>
  </w:style>
  <w:style w:type="character" w:styleId="Heading2Char1" w:customStyle="1">
    <w:name w:val="Heading 2 Char1"/>
    <w:basedOn w:val="DefaultParagraphFont"/>
    <w:link w:val="Heading2"/>
    <w:rsid w:val="008C2955"/>
    <w:rPr>
      <w:rFonts w:ascii="Arial" w:cs="Arial" w:hAnsi="Arial"/>
      <w:bCs w:val="1"/>
      <w:i w:val="1"/>
      <w:color w:val="b7168b"/>
      <w:sz w:val="26"/>
      <w:szCs w:val="26"/>
      <w:lang w:eastAsia="en-GB" w:val="en-US"/>
    </w:rPr>
  </w:style>
  <w:style w:type="character" w:styleId="Heading3Char1" w:customStyle="1">
    <w:name w:val="Heading 3 Char1"/>
    <w:basedOn w:val="DefaultParagraphFont"/>
    <w:link w:val="Heading3"/>
    <w:rsid w:val="008C2955"/>
    <w:rPr>
      <w:rFonts w:ascii="Cambria" w:hAnsi="Cambria"/>
      <w:color w:val="1f4d78"/>
      <w:sz w:val="24"/>
      <w:szCs w:val="24"/>
      <w:lang w:eastAsia="en-US"/>
    </w:rPr>
  </w:style>
  <w:style w:type="character" w:styleId="Heading4Char1" w:customStyle="1">
    <w:name w:val="Heading 4 Char1"/>
    <w:basedOn w:val="DefaultParagraphFont"/>
    <w:link w:val="Heading4"/>
    <w:rsid w:val="008C2955"/>
    <w:rPr>
      <w:rFonts w:ascii="Cambria" w:hAnsi="Cambria"/>
      <w:i w:val="1"/>
      <w:iCs w:val="1"/>
      <w:color w:val="2e74b5"/>
      <w:sz w:val="22"/>
      <w:szCs w:val="22"/>
      <w:lang w:eastAsia="en-US"/>
    </w:rPr>
  </w:style>
  <w:style w:type="character" w:styleId="BodyTextChar" w:customStyle="1">
    <w:name w:val="Body Text Char"/>
    <w:basedOn w:val="DefaultParagraphFont"/>
    <w:link w:val="BodyText"/>
    <w:rsid w:val="00F06898"/>
    <w:rPr>
      <w:rFonts w:ascii="Arial" w:cs="Times New Roman" w:hAnsi="Arial"/>
      <w:sz w:val="22"/>
      <w:szCs w:val="22"/>
      <w:lang w:eastAsia="en-US"/>
    </w:rPr>
  </w:style>
  <w:style w:type="character" w:styleId="BalloonTextChar1" w:customStyle="1">
    <w:name w:val="Balloon Text Char1"/>
    <w:basedOn w:val="DefaultParagraphFont"/>
    <w:link w:val="BalloonText"/>
    <w:rsid w:val="008C2955"/>
    <w:rPr>
      <w:rFonts w:ascii="Tahoma" w:cs="Tahoma" w:hAnsi="Tahoma"/>
      <w:sz w:val="16"/>
      <w:szCs w:val="16"/>
      <w:lang w:eastAsia="en-US"/>
    </w:rPr>
  </w:style>
  <w:style w:type="character" w:styleId="FooterChar1" w:customStyle="1">
    <w:name w:val="Footer Char1"/>
    <w:basedOn w:val="DefaultParagraphFont"/>
    <w:link w:val="Footer"/>
    <w:rsid w:val="008C2955"/>
    <w:rPr>
      <w:rFonts w:ascii="Arial" w:cs="Times New Roman" w:hAnsi="Arial"/>
      <w:sz w:val="22"/>
      <w:szCs w:val="22"/>
      <w:lang w:eastAsia="en-US"/>
    </w:rPr>
  </w:style>
  <w:style w:type="character" w:styleId="HeaderChar1" w:customStyle="1">
    <w:name w:val="Header Char1"/>
    <w:basedOn w:val="DefaultParagraphFont"/>
    <w:link w:val="Header"/>
    <w:rsid w:val="008C2955"/>
    <w:rPr>
      <w:rFonts w:ascii="Arial" w:cs="Times New Roman" w:hAnsi="Arial"/>
      <w:sz w:val="22"/>
      <w:szCs w:val="22"/>
      <w:lang w:eastAsia="en-US"/>
    </w:rPr>
  </w:style>
  <w:style w:type="character" w:styleId="PlainTextChar1" w:customStyle="1">
    <w:name w:val="Plain Text Char1"/>
    <w:basedOn w:val="DefaultParagraphFont"/>
    <w:link w:val="PlainText"/>
    <w:rsid w:val="008C2955"/>
    <w:rPr>
      <w:rFonts w:ascii="Arial" w:cs="Times New Roman" w:hAnsi="Arial"/>
      <w:sz w:val="22"/>
      <w:szCs w:val="22"/>
      <w:lang w:eastAsia="en-US"/>
    </w:rPr>
  </w:style>
  <w:style w:type="character" w:styleId="HTMLCode">
    <w:name w:val="HTML Code"/>
    <w:basedOn w:val="DefaultParagraphFont"/>
    <w:uiPriority w:val="99"/>
    <w:semiHidden w:val="1"/>
    <w:unhideWhenUsed w:val="1"/>
    <w:rsid w:val="00D055BC"/>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101145"/>
    <w:rPr>
      <w:rFonts w:ascii="Courier New" w:cs="Courier New" w:eastAsia="Times New Roman" w:hAnsi="Courier New"/>
      <w:lang w:eastAsia="en-US" w:val="en-US"/>
    </w:rPr>
  </w:style>
  <w:style w:type="paragraph" w:styleId="Revision">
    <w:name w:val="Revision"/>
    <w:hidden w:val="1"/>
    <w:uiPriority w:val="99"/>
    <w:semiHidden w:val="1"/>
    <w:rsid w:val="00681B76"/>
    <w:rPr>
      <w:rFonts w:ascii="Arial" w:cs="Times New Roman" w:hAnsi="Arial"/>
      <w:sz w:val="22"/>
      <w:szCs w:val="22"/>
      <w:lang w:eastAsia="en-US"/>
    </w:rPr>
  </w:style>
  <w:style w:type="paragraph" w:styleId="TOCHeading">
    <w:name w:val="TOC Heading"/>
    <w:basedOn w:val="Heading1"/>
    <w:next w:val="Normal"/>
    <w:uiPriority w:val="39"/>
    <w:semiHidden w:val="1"/>
    <w:unhideWhenUsed w:val="1"/>
    <w:qFormat w:val="1"/>
    <w:rsid w:val="00F06898"/>
    <w:pPr>
      <w:spacing w:line="276" w:lineRule="auto"/>
      <w:outlineLvl w:val="9"/>
    </w:pPr>
    <w:rPr>
      <w:rFonts w:asciiTheme="majorHAnsi" w:cstheme="majorBidi" w:eastAsiaTheme="majorEastAsia" w:hAnsiTheme="majorHAnsi"/>
      <w:color w:val="365f91" w:themeColor="accent1" w:themeShade="0000BF"/>
      <w:sz w:val="28"/>
      <w:lang w:eastAsia="ja-JP" w:val="en-US"/>
    </w:rPr>
  </w:style>
  <w:style w:type="paragraph" w:styleId="NormalWeb">
    <w:name w:val="Normal (Web)"/>
    <w:basedOn w:val="Normal"/>
    <w:uiPriority w:val="99"/>
    <w:semiHidden w:val="1"/>
    <w:unhideWhenUsed w:val="1"/>
    <w:rsid w:val="0090759F"/>
    <w:pPr>
      <w:spacing w:after="100" w:afterAutospacing="1" w:before="100" w:beforeAutospacing="1"/>
    </w:pPr>
    <w:rPr>
      <w:rFonts w:ascii="Times New Roman" w:eastAsia="Times New Roman" w:hAnsi="Times New Roman"/>
      <w:sz w:val="24"/>
      <w:szCs w:val="24"/>
      <w:lang w:val="en-US"/>
    </w:rPr>
  </w:style>
  <w:style w:type="character" w:styleId="UnresolvedMention2" w:customStyle="1">
    <w:name w:val="Unresolved Mention2"/>
    <w:basedOn w:val="DefaultParagraphFont"/>
    <w:uiPriority w:val="99"/>
    <w:semiHidden w:val="1"/>
    <w:unhideWhenUsed w:val="1"/>
    <w:rsid w:val="009A454E"/>
    <w:rPr>
      <w:color w:val="605e5c"/>
      <w:shd w:color="auto" w:fill="e1dfdd" w:val="clear"/>
    </w:rPr>
  </w:style>
  <w:style w:type="paragraph" w:styleId="FootnoteText">
    <w:name w:val="footnote text"/>
    <w:basedOn w:val="Normal"/>
    <w:link w:val="FootnoteTextChar"/>
    <w:uiPriority w:val="99"/>
    <w:semiHidden w:val="1"/>
    <w:unhideWhenUsed w:val="1"/>
    <w:rsid w:val="00627047"/>
    <w:rPr>
      <w:sz w:val="20"/>
      <w:szCs w:val="20"/>
    </w:rPr>
  </w:style>
  <w:style w:type="character" w:styleId="FootnoteTextChar" w:customStyle="1">
    <w:name w:val="Footnote Text Char"/>
    <w:basedOn w:val="DefaultParagraphFont"/>
    <w:link w:val="FootnoteText"/>
    <w:uiPriority w:val="99"/>
    <w:semiHidden w:val="1"/>
    <w:rsid w:val="00627047"/>
    <w:rPr>
      <w:rFonts w:ascii="Arial" w:cs="Times New Roman" w:hAnsi="Arial"/>
      <w:lang w:eastAsia="en-US"/>
    </w:rPr>
  </w:style>
  <w:style w:type="character" w:styleId="FootnoteReference">
    <w:name w:val="footnote reference"/>
    <w:basedOn w:val="DefaultParagraphFont"/>
    <w:uiPriority w:val="99"/>
    <w:semiHidden w:val="1"/>
    <w:unhideWhenUsed w:val="1"/>
    <w:rsid w:val="00627047"/>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7.png"/><Relationship Id="rId41" Type="http://schemas.openxmlformats.org/officeDocument/2006/relationships/image" Target="media/image28.png"/><Relationship Id="rId44" Type="http://schemas.openxmlformats.org/officeDocument/2006/relationships/image" Target="media/image6.png"/><Relationship Id="rId43" Type="http://schemas.openxmlformats.org/officeDocument/2006/relationships/image" Target="media/image8.png"/><Relationship Id="rId46" Type="http://schemas.openxmlformats.org/officeDocument/2006/relationships/image" Target="media/image23.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ipsalliance/Cores-SweRV" TargetMode="External"/><Relationship Id="rId48" Type="http://schemas.openxmlformats.org/officeDocument/2006/relationships/header" Target="header2.xml"/><Relationship Id="rId47" Type="http://schemas.openxmlformats.org/officeDocument/2006/relationships/image" Target="media/image21.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hyperlink" Target="https://github.com/chipsalliance/Cores-SweRV" TargetMode="External"/><Relationship Id="rId31" Type="http://schemas.openxmlformats.org/officeDocument/2006/relationships/image" Target="media/image18.png"/><Relationship Id="rId30" Type="http://schemas.openxmlformats.org/officeDocument/2006/relationships/image" Target="media/image10.png"/><Relationship Id="rId33" Type="http://schemas.openxmlformats.org/officeDocument/2006/relationships/image" Target="media/image29.png"/><Relationship Id="rId32" Type="http://schemas.openxmlformats.org/officeDocument/2006/relationships/image" Target="media/image26.png"/><Relationship Id="rId35" Type="http://schemas.openxmlformats.org/officeDocument/2006/relationships/image" Target="media/image31.png"/><Relationship Id="rId34" Type="http://schemas.openxmlformats.org/officeDocument/2006/relationships/image" Target="media/image33.png"/><Relationship Id="rId37" Type="http://schemas.openxmlformats.org/officeDocument/2006/relationships/image" Target="media/image13.png"/><Relationship Id="rId36" Type="http://schemas.openxmlformats.org/officeDocument/2006/relationships/image" Target="media/image24.png"/><Relationship Id="rId39" Type="http://schemas.openxmlformats.org/officeDocument/2006/relationships/image" Target="media/image20.png"/><Relationship Id="rId38" Type="http://schemas.openxmlformats.org/officeDocument/2006/relationships/image" Target="media/image27.png"/><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35.png"/><Relationship Id="rId24" Type="http://schemas.openxmlformats.org/officeDocument/2006/relationships/image" Target="media/image22.png"/><Relationship Id="rId23"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34.png"/><Relationship Id="rId27" Type="http://schemas.openxmlformats.org/officeDocument/2006/relationships/image" Target="media/image30.png"/><Relationship Id="rId29" Type="http://schemas.openxmlformats.org/officeDocument/2006/relationships/image" Target="media/image19.png"/><Relationship Id="rId51" Type="http://schemas.openxmlformats.org/officeDocument/2006/relationships/footer" Target="footer1.xml"/><Relationship Id="rId50" Type="http://schemas.openxmlformats.org/officeDocument/2006/relationships/header" Target="header3.xml"/><Relationship Id="rId53" Type="http://schemas.openxmlformats.org/officeDocument/2006/relationships/footer" Target="footer2.xml"/><Relationship Id="rId52" Type="http://schemas.openxmlformats.org/officeDocument/2006/relationships/footer" Target="footer3.xml"/><Relationship Id="rId11" Type="http://schemas.openxmlformats.org/officeDocument/2006/relationships/hyperlink" Target="https://github.com/chipsalliance/Cores-SweRVolf" TargetMode="External"/><Relationship Id="rId10" Type="http://schemas.openxmlformats.org/officeDocument/2006/relationships/hyperlink" Target="https://github.com/chipsalliance/Cores-SweRVolf" TargetMode="External"/><Relationship Id="rId13" Type="http://schemas.openxmlformats.org/officeDocument/2006/relationships/hyperlink" Target="https://www.tensorflow.org/lite/microcontrollers" TargetMode="External"/><Relationship Id="rId12" Type="http://schemas.openxmlformats.org/officeDocument/2006/relationships/hyperlink" Target="https://github.com/chipsalliance/Cores-SweRVolf" TargetMode="External"/><Relationship Id="rId15" Type="http://schemas.openxmlformats.org/officeDocument/2006/relationships/hyperlink" Target="https://www.tensorflow.org/lite/microcontrollers/get_started_low_level" TargetMode="External"/><Relationship Id="rId14" Type="http://schemas.openxmlformats.org/officeDocument/2006/relationships/image" Target="media/image2.jpg"/><Relationship Id="rId17" Type="http://schemas.openxmlformats.org/officeDocument/2006/relationships/image" Target="media/image32.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x+0IBdlFcIs1ZrSZuluDs8r4Fw==">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2020-10-26T01:01:00Z</dcterms:created>
  <dc:creator>DAChM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