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comments.xml" ContentType="application/vnd.openxmlformats-officedocument.wordprocessingml.comments+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50.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4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false"/>
        <w:keepLines w:val="false"/>
        <w:widowControl w:val="false"/>
        <w:pBdr/>
        <w:shd w:val="clear" w:fill="auto"/>
        <w:spacing w:lineRule="auto" w:line="276" w:before="0" w:after="0"/>
        <w:ind w:left="0" w:right="0" w:hanging="0"/>
        <w:jc w:val="left"/>
        <w:rPr/>
      </w:pPr>
      <w:r>
        <w:rPr/>
      </w:r>
    </w:p>
    <w:p>
      <w:pPr>
        <w:pStyle w:val="Normal"/>
        <w:keepNext w:val="false"/>
        <w:keepLines w:val="false"/>
        <w:widowControl w:val="false"/>
        <w:pBdr/>
        <w:shd w:val="clear" w:fill="auto"/>
        <w:spacing w:lineRule="auto" w:line="276" w:before="0" w:after="0"/>
        <w:ind w:left="0" w:right="0" w:hanging="0"/>
        <w:jc w:val="left"/>
        <w:rPr/>
      </w:pPr>
      <w:r>
        <w:rPr/>
      </w:r>
    </w:p>
    <w:p>
      <w:pPr>
        <w:pStyle w:val="Normal"/>
        <w:keepNext w:val="false"/>
        <w:keepLines w:val="false"/>
        <w:widowControl w:val="false"/>
        <w:pBdr/>
        <w:shd w:val="clear" w:fill="auto"/>
        <w:spacing w:lineRule="auto" w:line="276" w:before="0" w:after="0"/>
        <w:ind w:left="0" w:right="0" w:hanging="0"/>
        <w:jc w:val="left"/>
        <w:rPr/>
      </w:pPr>
      <w:r>
        <w:rPr/>
      </w:r>
    </w:p>
    <w:p>
      <w:pPr>
        <w:pStyle w:val="Normal"/>
        <w:keepNext w:val="false"/>
        <w:keepLines w:val="false"/>
        <w:widowControl w:val="false"/>
        <w:pBdr/>
        <w:shd w:val="clear" w:fill="auto"/>
        <w:spacing w:lineRule="auto" w:line="276" w:before="0" w:after="0"/>
        <w:ind w:left="0" w:right="0" w:hanging="0"/>
        <w:jc w:val="left"/>
        <w:rPr/>
      </w:pPr>
      <w:r>
        <w:rPr/>
      </w:r>
    </w:p>
    <w:p>
      <w:pPr>
        <w:pStyle w:val="Normal"/>
        <w:jc w:val="center"/>
        <w:rPr>
          <w:b/>
          <w:b/>
          <w:sz w:val="32"/>
          <w:szCs w:val="32"/>
        </w:rPr>
      </w:pPr>
      <w:r>
        <w:rPr>
          <w:b/>
          <w:sz w:val="32"/>
          <w:szCs w:val="32"/>
        </w:rPr>
      </w:r>
      <w:bookmarkStart w:id="0" w:name="_heading=h.gjdgxs"/>
      <w:bookmarkStart w:id="1" w:name="_heading=h.gjdgxs"/>
      <w:bookmarkEnd w:id="1"/>
    </w:p>
    <w:p>
      <w:pPr>
        <w:pStyle w:val="Normal"/>
        <w:jc w:val="center"/>
        <w:rPr/>
      </w:pPr>
      <w:r>
        <w:rPr/>
        <w:drawing>
          <wp:inline distT="0" distB="0" distL="0" distR="0">
            <wp:extent cx="2637790" cy="1459865"/>
            <wp:effectExtent l="0" t="0" r="0" b="0"/>
            <wp:docPr id="1" name="image37.png" descr="C:\Users\jackie.qin\Desktop\Logos &amp;Posters\IMG-png_RGB\Imagination_Logo_Primary_Blk.pngImagination_Logo_Primary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7.png" descr="C:\Users\jackie.qin\Desktop\Logos &amp;Posters\IMG-png_RGB\Imagination_Logo_Primary_Blk.pngImagination_Logo_Primary_Blk"/>
                    <pic:cNvPicPr>
                      <a:picLocks noChangeAspect="1" noChangeArrowheads="1"/>
                    </pic:cNvPicPr>
                  </pic:nvPicPr>
                  <pic:blipFill>
                    <a:blip r:embed="rId2"/>
                    <a:stretch>
                      <a:fillRect/>
                    </a:stretch>
                  </pic:blipFill>
                  <pic:spPr bwMode="auto">
                    <a:xfrm>
                      <a:off x="0" y="0"/>
                      <a:ext cx="2637790" cy="1459865"/>
                    </a:xfrm>
                    <a:prstGeom prst="rect">
                      <a:avLst/>
                    </a:prstGeom>
                  </pic:spPr>
                </pic:pic>
              </a:graphicData>
            </a:graphic>
          </wp:inline>
        </w:drawing>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t>THE IMAGINATION UNIVERSITY PROGRAMME</w:t>
      </w:r>
    </w:p>
    <w:p>
      <w:pPr>
        <w:pStyle w:val="Normal"/>
        <w:jc w:val="center"/>
        <w:rPr>
          <w:b/>
          <w:b/>
          <w:sz w:val="32"/>
          <w:szCs w:val="32"/>
        </w:rPr>
      </w:pPr>
      <w:r>
        <w:rPr>
          <w:b/>
          <w:sz w:val="32"/>
          <w:szCs w:val="32"/>
        </w:rPr>
      </w:r>
    </w:p>
    <w:p>
      <w:pPr>
        <w:pStyle w:val="Normal"/>
        <w:jc w:val="center"/>
        <w:rPr>
          <w:i/>
          <w:i/>
          <w:color w:val="B7168B"/>
          <w:sz w:val="32"/>
          <w:szCs w:val="32"/>
        </w:rPr>
      </w:pPr>
      <w:r>
        <w:rPr>
          <w:i/>
          <w:color w:val="B7168B"/>
          <w:sz w:val="32"/>
          <w:szCs w:val="32"/>
        </w:rPr>
      </w:r>
    </w:p>
    <w:p>
      <w:pPr>
        <w:pStyle w:val="Normal"/>
        <w:jc w:val="center"/>
        <w:rPr>
          <w:i/>
          <w:i/>
          <w:color w:val="B7168B"/>
          <w:sz w:val="32"/>
          <w:szCs w:val="32"/>
        </w:rPr>
      </w:pPr>
      <w:r>
        <w:rPr>
          <w:i/>
          <w:color w:val="B7168B"/>
          <w:sz w:val="32"/>
          <w:szCs w:val="32"/>
        </w:rPr>
      </w:r>
    </w:p>
    <w:p>
      <w:pPr>
        <w:pStyle w:val="Normal"/>
        <w:jc w:val="center"/>
        <w:rPr>
          <w:i/>
          <w:i/>
          <w:color w:val="B7168B"/>
          <w:sz w:val="32"/>
          <w:szCs w:val="32"/>
        </w:rPr>
      </w:pPr>
      <w:r>
        <w:rPr>
          <w:i/>
          <w:color w:val="B7168B"/>
          <w:sz w:val="32"/>
          <w:szCs w:val="32"/>
        </w:rPr>
      </w:r>
    </w:p>
    <w:p>
      <w:pPr>
        <w:pStyle w:val="Normal"/>
        <w:jc w:val="center"/>
        <w:rPr>
          <w:b/>
          <w:b/>
          <w:color w:val="00000A"/>
          <w:sz w:val="72"/>
          <w:szCs w:val="72"/>
        </w:rPr>
      </w:pPr>
      <w:r>
        <w:rPr>
          <w:b/>
          <w:color w:val="00000A"/>
          <w:sz w:val="72"/>
          <w:szCs w:val="72"/>
        </w:rPr>
        <w:t>RVfpga-SoC Lab 3</w:t>
      </w:r>
    </w:p>
    <w:p>
      <w:pPr>
        <w:pStyle w:val="Normal"/>
        <w:jc w:val="center"/>
        <w:rPr>
          <w:b/>
          <w:b/>
          <w:color w:val="00000A"/>
          <w:sz w:val="56"/>
          <w:szCs w:val="56"/>
        </w:rPr>
      </w:pPr>
      <w:r>
        <w:rPr>
          <w:b/>
          <w:color w:val="00000A"/>
          <w:sz w:val="56"/>
          <w:szCs w:val="56"/>
        </w:rPr>
        <w:t>Introduction to SweRVolf and FuseSoC</w:t>
      </w:r>
    </w:p>
    <w:p>
      <w:pPr>
        <w:pStyle w:val="Normal"/>
        <w:shd w:val="clear" w:fill="FFFFFF"/>
        <w:spacing w:lineRule="auto" w:line="276"/>
        <w:rPr>
          <w:color w:val="00000A"/>
        </w:rPr>
      </w:pPr>
      <w:r>
        <w:rPr>
          <w:color w:val="00000A"/>
        </w:rPr>
      </w:r>
    </w:p>
    <w:p>
      <w:pPr>
        <w:pStyle w:val="Normal"/>
        <w:rPr/>
      </w:pPr>
      <w:r>
        <w:rPr/>
      </w:r>
    </w:p>
    <w:p>
      <w:pPr>
        <w:pStyle w:val="Normal"/>
        <w:rPr/>
      </w:pPr>
      <w:r>
        <w:rPr/>
      </w:r>
    </w:p>
    <w:p>
      <w:pPr>
        <w:pStyle w:val="Normal"/>
        <w:rPr/>
      </w:pPr>
      <w:r>
        <w:rPr/>
      </w:r>
    </w:p>
    <w:p>
      <w:pPr>
        <w:pStyle w:val="Normal"/>
        <w:rPr>
          <w:sz w:val="20"/>
          <w:szCs w:val="20"/>
        </w:rPr>
      </w:pPr>
      <w:r>
        <w:rPr>
          <w:sz w:val="20"/>
          <w:szCs w:val="20"/>
        </w:rPr>
      </w:r>
    </w:p>
    <w:p>
      <w:pPr>
        <w:pStyle w:val="Normal"/>
        <w:rPr/>
      </w:pPr>
      <w:r>
        <w:rPr/>
      </w:r>
    </w:p>
    <w:p>
      <w:pPr>
        <w:pStyle w:val="Normal"/>
        <w:rPr/>
      </w:pPr>
      <w:r>
        <w:rPr/>
      </w:r>
    </w:p>
    <w:p>
      <w:pPr>
        <w:pStyle w:val="Normal"/>
        <w:spacing w:lineRule="auto" w:line="276"/>
        <w:ind w:left="0" w:hanging="0"/>
        <w:rPr/>
      </w:pPr>
      <w:r>
        <w:rPr/>
      </w:r>
    </w:p>
    <w:p>
      <w:pPr>
        <w:pStyle w:val="Normal"/>
        <w:spacing w:lineRule="auto" w:line="276"/>
        <w:ind w:left="0" w:hanging="0"/>
        <w:rPr/>
      </w:pPr>
      <w:r>
        <w:rPr/>
      </w:r>
    </w:p>
    <w:p>
      <w:pPr>
        <w:pStyle w:val="Normal"/>
        <w:spacing w:lineRule="auto" w:line="276"/>
        <w:ind w:left="0" w:hanging="0"/>
        <w:rPr/>
      </w:pPr>
      <w:r>
        <w:rPr/>
      </w:r>
    </w:p>
    <w:p>
      <w:pPr>
        <w:pStyle w:val="Normal"/>
        <w:spacing w:lineRule="auto" w:line="276"/>
        <w:ind w:left="0" w:hanging="0"/>
        <w:rPr/>
      </w:pPr>
      <w:r>
        <w:rPr/>
      </w:r>
    </w:p>
    <w:p>
      <w:pPr>
        <w:pStyle w:val="Normal"/>
        <w:spacing w:lineRule="auto" w:line="276"/>
        <w:ind w:left="0" w:hanging="0"/>
        <w:rPr/>
      </w:pPr>
      <w:r>
        <w:rPr/>
      </w:r>
    </w:p>
    <w:p>
      <w:pPr>
        <w:pStyle w:val="Normal"/>
        <w:spacing w:lineRule="auto" w:line="276"/>
        <w:ind w:left="0" w:hanging="0"/>
        <w:rPr/>
      </w:pPr>
      <w:r>
        <w:rPr/>
      </w:r>
    </w:p>
    <w:p>
      <w:pPr>
        <w:pStyle w:val="Normal"/>
        <w:widowControl w:val="false"/>
        <w:spacing w:lineRule="auto" w:line="240" w:before="240" w:after="240"/>
        <w:jc w:val="center"/>
        <w:rPr>
          <w:sz w:val="16"/>
          <w:szCs w:val="16"/>
        </w:rPr>
      </w:pPr>
      <w:r>
        <w:rPr>
          <w:sz w:val="16"/>
          <w:szCs w:val="16"/>
        </w:rPr>
      </w:r>
    </w:p>
    <w:p>
      <w:pPr>
        <w:pStyle w:val="Normal"/>
        <w:widowControl w:val="false"/>
        <w:spacing w:lineRule="auto" w:line="240" w:before="240" w:after="240"/>
        <w:jc w:val="center"/>
        <w:rPr>
          <w:sz w:val="16"/>
          <w:szCs w:val="16"/>
        </w:rPr>
      </w:pPr>
      <w:r>
        <w:rPr/>
        <w:t xml:space="preserve"> </w:t>
      </w:r>
      <w:r>
        <w:rPr>
          <w:b/>
        </w:rPr>
        <w:t>Table 1. RVfpga Terms</w:t>
      </w:r>
    </w:p>
    <w:tbl>
      <w:tblPr>
        <w:tblStyle w:val="Table1"/>
        <w:tblW w:w="9648"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tblPr>
      <w:tblGrid>
        <w:gridCol w:w="1727"/>
        <w:gridCol w:w="7920"/>
      </w:tblGrid>
      <w:tr>
        <w:trPr/>
        <w:tc>
          <w:tcPr>
            <w:tcW w:w="17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000000" w:val="clear"/>
          </w:tcPr>
          <w:p>
            <w:pPr>
              <w:pStyle w:val="Normal"/>
              <w:rPr>
                <w:b/>
                <w:b/>
                <w:color w:val="FFFFFF"/>
              </w:rPr>
            </w:pPr>
            <w:r>
              <w:rPr>
                <w:b/>
                <w:color w:val="FFFFFF"/>
              </w:rPr>
              <w:t>Name</w:t>
            </w:r>
          </w:p>
        </w:tc>
        <w:tc>
          <w:tcPr>
            <w:tcW w:w="7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000000" w:val="clear"/>
          </w:tcPr>
          <w:p>
            <w:pPr>
              <w:pStyle w:val="Normal"/>
              <w:rPr>
                <w:b/>
                <w:b/>
                <w:color w:val="FFFFFF"/>
              </w:rPr>
            </w:pPr>
            <w:r>
              <w:rPr>
                <w:b/>
                <w:color w:val="FFFFFF"/>
              </w:rPr>
              <w:t>Description</w:t>
            </w:r>
          </w:p>
        </w:tc>
      </w:tr>
      <w:tr>
        <w:trPr/>
        <w:tc>
          <w:tcPr>
            <w:tcW w:w="964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2F2F2" w:val="clear"/>
          </w:tcPr>
          <w:p>
            <w:pPr>
              <w:pStyle w:val="Normal"/>
              <w:jc w:val="center"/>
              <w:rPr>
                <w:b/>
                <w:b/>
              </w:rPr>
            </w:pPr>
            <w:r>
              <w:rPr>
                <w:b/>
              </w:rPr>
              <w:t>Courses</w:t>
            </w:r>
          </w:p>
        </w:tc>
      </w:tr>
      <w:tr>
        <w:trPr/>
        <w:tc>
          <w:tcPr>
            <w:tcW w:w="17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
                <w:b/>
              </w:rPr>
            </w:pPr>
            <w:r>
              <w:rPr>
                <w:b/>
              </w:rPr>
              <w:t>RVfpga</w:t>
            </w:r>
          </w:p>
        </w:tc>
        <w:tc>
          <w:tcPr>
            <w:tcW w:w="7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200"/>
              <w:rPr/>
            </w:pPr>
            <w:r>
              <w:rPr/>
              <w:t xml:space="preserve">A course that shows how to use RVfpgaNexys and RVfpgaSIM, RISC-V system-on-chips (SoCs), to run programs and extend the system by adding peripherals (RVfpga Labs 1-10), and explore the core and memory system by running simulations, measuring performance, adding instructions, and modifying the memory system (RVfpga Labs 11-20). Throughout the course, users are also shown how to use the RISC-V toolchain (compilers and debuggers) and simulators, the Verilator HDL simulator, and Western Digital’s Whisper instruction set simulator (ISS). </w:t>
            </w:r>
          </w:p>
        </w:tc>
      </w:tr>
      <w:tr>
        <w:trPr/>
        <w:tc>
          <w:tcPr>
            <w:tcW w:w="17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
                <w:b/>
              </w:rPr>
            </w:pPr>
            <w:r>
              <w:rPr>
                <w:b/>
              </w:rPr>
              <w:t>RVfpga-SoC</w:t>
            </w:r>
          </w:p>
        </w:tc>
        <w:tc>
          <w:tcPr>
            <w:tcW w:w="7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200"/>
              <w:rPr/>
            </w:pPr>
            <w:r>
              <w:rPr/>
              <w:t xml:space="preserve">A course that shows how to build a subset SweRVolfX SoC from scratch using building blocks such as the SweRV core, memories, and peripherals. The course also shows how to load the Zephyr real-time operating system (RTOS) onto SweRVolf and run programs including Tensorflow Lite’s hello world example on top of the operating system. </w:t>
            </w:r>
          </w:p>
        </w:tc>
      </w:tr>
      <w:tr>
        <w:trPr/>
        <w:tc>
          <w:tcPr>
            <w:tcW w:w="964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2F2F2" w:val="clear"/>
          </w:tcPr>
          <w:p>
            <w:pPr>
              <w:pStyle w:val="Normal"/>
              <w:spacing w:lineRule="auto" w:line="276"/>
              <w:jc w:val="center"/>
              <w:rPr>
                <w:b/>
                <w:b/>
              </w:rPr>
            </w:pPr>
            <w:r>
              <w:rPr>
                <w:b/>
              </w:rPr>
              <w:t>Cores and SoCs</w:t>
            </w:r>
          </w:p>
        </w:tc>
      </w:tr>
      <w:tr>
        <w:trPr/>
        <w:tc>
          <w:tcPr>
            <w:tcW w:w="17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200"/>
              <w:rPr>
                <w:b/>
                <w:b/>
              </w:rPr>
            </w:pPr>
            <w:r>
              <w:rPr>
                <w:b/>
              </w:rPr>
              <w:t>SweRV EH1 Core</w:t>
            </w:r>
          </w:p>
        </w:tc>
        <w:tc>
          <w:tcPr>
            <w:tcW w:w="7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Open-source commercial RISC-V core developed by Western Digital</w:t>
            </w:r>
          </w:p>
          <w:p>
            <w:pPr>
              <w:pStyle w:val="Normal"/>
              <w:rPr/>
            </w:pPr>
            <w:r>
              <w:rPr/>
              <w:t>(</w:t>
            </w:r>
            <w:hyperlink r:id="rId3">
              <w:r>
                <w:rPr>
                  <w:rStyle w:val="ListLabel97"/>
                  <w:color w:val="0000FF"/>
                  <w:u w:val="single"/>
                </w:rPr>
                <w:t>https://github.com/chipsalliance/Cores-SweRV</w:t>
              </w:r>
            </w:hyperlink>
            <w:r>
              <w:rPr/>
              <w:t>).</w:t>
            </w:r>
          </w:p>
        </w:tc>
      </w:tr>
      <w:tr>
        <w:trPr/>
        <w:tc>
          <w:tcPr>
            <w:tcW w:w="17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200"/>
              <w:rPr>
                <w:b/>
                <w:b/>
              </w:rPr>
            </w:pPr>
            <w:r>
              <w:rPr>
                <w:b/>
              </w:rPr>
              <w:t>SweRV EH1 Core Complex</w:t>
            </w:r>
          </w:p>
        </w:tc>
        <w:tc>
          <w:tcPr>
            <w:tcW w:w="7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200"/>
              <w:rPr/>
            </w:pPr>
            <w:r>
              <w:rPr/>
              <w:t>SweRV EH1 core with added memory (ICCM, DCCM, and instruction cache), programmable interrupt controller (PIC), bus interfaces, and debug unit (</w:t>
            </w:r>
            <w:hyperlink r:id="rId4">
              <w:r>
                <w:rPr>
                  <w:rStyle w:val="ListLabel97"/>
                  <w:color w:val="0000FF"/>
                  <w:u w:val="single"/>
                </w:rPr>
                <w:t>https://github.com/chipsalliance/Cores-SweRV</w:t>
              </w:r>
            </w:hyperlink>
            <w:r>
              <w:rPr/>
              <w:t>).</w:t>
            </w:r>
          </w:p>
        </w:tc>
      </w:tr>
      <w:tr>
        <w:trPr/>
        <w:tc>
          <w:tcPr>
            <w:tcW w:w="17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200"/>
              <w:rPr>
                <w:b/>
                <w:b/>
              </w:rPr>
            </w:pPr>
            <w:r>
              <w:rPr>
                <w:b/>
              </w:rPr>
              <w:t>SweRVolfX</w:t>
            </w:r>
          </w:p>
        </w:tc>
        <w:tc>
          <w:tcPr>
            <w:tcW w:w="7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rPr/>
            </w:pPr>
            <w:r>
              <w:rPr/>
              <w:t>The System on Chip that we use in the RVfpga course. It is an extension of SweRVolf.</w:t>
            </w:r>
          </w:p>
          <w:p>
            <w:pPr>
              <w:pStyle w:val="Normal"/>
              <w:spacing w:lineRule="auto" w:line="240"/>
              <w:rPr/>
            </w:pPr>
            <w:r>
              <w:rPr>
                <w:b/>
                <w:u w:val="single"/>
              </w:rPr>
              <w:t>SweRVolf</w:t>
            </w:r>
            <w:r>
              <w:rPr>
                <w:b/>
              </w:rPr>
              <w:t xml:space="preserve"> </w:t>
            </w:r>
            <w:r>
              <w:rPr/>
              <w:t>(</w:t>
            </w:r>
            <w:hyperlink r:id="rId5">
              <w:r>
                <w:rPr>
                  <w:rStyle w:val="ListLabel97"/>
                  <w:color w:val="0000FF"/>
                  <w:u w:val="single"/>
                </w:rPr>
                <w:t>https://github.com/chipsalliance/Cores-SweRVolf</w:t>
              </w:r>
            </w:hyperlink>
            <w:r>
              <w:rPr/>
              <w:t>): An open-source SoC built around the SweRV EH1 Core Complex. It adds a boot ROM, UART interface, system controller, interconnect (AXI Interconnect, Wishbone Interconnect, and AXI-to-Wishbone bridge), and an SPI controller.</w:t>
            </w:r>
          </w:p>
          <w:p>
            <w:pPr>
              <w:pStyle w:val="Normal"/>
              <w:spacing w:lineRule="auto" w:line="240" w:before="0" w:after="200"/>
              <w:rPr/>
            </w:pPr>
            <w:r>
              <w:rPr>
                <w:b/>
                <w:u w:val="single"/>
              </w:rPr>
              <w:t>SweRVolfX</w:t>
            </w:r>
            <w:r>
              <w:rPr/>
              <w:t>: It adds four new peripherals to SweRVolf: a GPIO, a PTC, an additional SPI, and a controller for the 8 Digit 7-Segment Displays.</w:t>
            </w:r>
          </w:p>
        </w:tc>
      </w:tr>
      <w:tr>
        <w:trPr/>
        <w:tc>
          <w:tcPr>
            <w:tcW w:w="17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
                <w:b/>
              </w:rPr>
            </w:pPr>
            <w:r>
              <w:rPr>
                <w:b/>
              </w:rPr>
              <w:t>RVfpgaNexys</w:t>
            </w:r>
          </w:p>
        </w:tc>
        <w:tc>
          <w:tcPr>
            <w:tcW w:w="7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rPr/>
            </w:pPr>
            <w:r>
              <w:rPr/>
              <w:t>The SweRVolfX SoC targeted to the Nexys A7 board and its peripherals. It adds a DDR2 interface, CDC (clock domain crossing) unit, BSCAN logic (for the JTAG interface), and clock generator.</w:t>
            </w:r>
          </w:p>
          <w:p>
            <w:pPr>
              <w:pStyle w:val="Normal"/>
              <w:spacing w:lineRule="auto" w:line="240" w:before="0" w:after="200"/>
              <w:rPr/>
            </w:pPr>
            <w:r>
              <w:rPr/>
              <w:t>RVfpgaNexys is the same as SweRVolf Nexys (</w:t>
            </w:r>
            <w:hyperlink r:id="rId6">
              <w:r>
                <w:rPr>
                  <w:rStyle w:val="ListLabel97"/>
                  <w:color w:val="0000FF"/>
                  <w:u w:val="single"/>
                </w:rPr>
                <w:t>https://github.com/chipsalliance/Cores-SweRVolf</w:t>
              </w:r>
            </w:hyperlink>
            <w:r>
              <w:rPr/>
              <w:t>), except that the latter is based on SweRVolf.</w:t>
            </w:r>
          </w:p>
        </w:tc>
      </w:tr>
      <w:tr>
        <w:trPr/>
        <w:tc>
          <w:tcPr>
            <w:tcW w:w="17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
                <w:b/>
              </w:rPr>
            </w:pPr>
            <w:r>
              <w:rPr>
                <w:b/>
              </w:rPr>
              <w:t>RVfpgaSIM</w:t>
            </w:r>
          </w:p>
        </w:tc>
        <w:tc>
          <w:tcPr>
            <w:tcW w:w="7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rPr/>
            </w:pPr>
            <w:r>
              <w:rPr/>
              <w:t>The SweRVolfX SoC with a testbench wrapper and AXI memory intended for simulation.</w:t>
            </w:r>
          </w:p>
          <w:p>
            <w:pPr>
              <w:pStyle w:val="Normal"/>
              <w:spacing w:lineRule="auto" w:line="240" w:before="0" w:after="200"/>
              <w:rPr/>
            </w:pPr>
            <w:r>
              <w:rPr/>
              <w:t>RVfpgaSim is the same as SweRVolf sim, (</w:t>
            </w:r>
            <w:hyperlink r:id="rId7">
              <w:r>
                <w:rPr>
                  <w:rStyle w:val="ListLabel97"/>
                  <w:color w:val="0000FF"/>
                  <w:u w:val="single"/>
                </w:rPr>
                <w:t>https://github.com/chipsalliance/Cores-SweRVolf</w:t>
              </w:r>
            </w:hyperlink>
            <w:r>
              <w:rPr/>
              <w:t>), except that the latter is based on SweRVolf.</w:t>
            </w:r>
          </w:p>
        </w:tc>
      </w:tr>
    </w:tbl>
    <w:p>
      <w:pPr>
        <w:pStyle w:val="Normal"/>
        <w:widowControl w:val="false"/>
        <w:spacing w:lineRule="auto" w:line="240" w:before="240" w:after="240"/>
        <w:jc w:val="center"/>
        <w:rPr>
          <w:sz w:val="16"/>
          <w:szCs w:val="16"/>
        </w:rPr>
      </w:pPr>
      <w:r>
        <w:rPr>
          <w:sz w:val="16"/>
          <w:szCs w:val="16"/>
        </w:rPr>
      </w:r>
    </w:p>
    <w:p>
      <w:pPr>
        <w:pStyle w:val="Normal"/>
        <w:widowControl w:val="false"/>
        <w:spacing w:lineRule="auto" w:line="240" w:before="240" w:after="240"/>
        <w:jc w:val="left"/>
        <w:rPr/>
      </w:pPr>
      <w:r>
        <w:rPr/>
      </w:r>
    </w:p>
    <w:p>
      <w:pPr>
        <w:pStyle w:val="Heading1"/>
        <w:numPr>
          <w:ilvl w:val="0"/>
          <w:numId w:val="6"/>
        </w:numPr>
        <w:shd w:val="clear" w:fill="000000"/>
        <w:spacing w:lineRule="auto" w:line="240" w:before="0" w:after="0"/>
        <w:rPr>
          <w:b/>
          <w:b/>
          <w:color w:val="FFFFFF"/>
          <w:sz w:val="24"/>
          <w:szCs w:val="24"/>
        </w:rPr>
      </w:pPr>
      <w:bookmarkStart w:id="2" w:name="_heading=h.ux8vkudkw5ka"/>
      <w:bookmarkEnd w:id="2"/>
      <w:r>
        <w:rPr>
          <w:color w:val="FFFFFF"/>
        </w:rPr>
        <w:t xml:space="preserve">Introduction </w:t>
      </w:r>
    </w:p>
    <w:p>
      <w:pPr>
        <w:pStyle w:val="Normal"/>
        <w:spacing w:lineRule="auto" w:line="276" w:before="240" w:after="240"/>
        <w:rPr/>
      </w:pPr>
      <w:r>
        <w:rPr/>
        <w:t>In this Lab, we will analyze SweRVolf in detail. We will also introduce FuseSoC and show how to use it to build SweRVolf (</w:t>
      </w:r>
      <w:hyperlink r:id="rId8">
        <w:r>
          <w:rPr>
            <w:rStyle w:val="ListLabel97"/>
            <w:color w:val="0000FF"/>
            <w:u w:val="single"/>
          </w:rPr>
          <w:t>https://github.com/chipsalliance/Cores-SweRVolf/</w:t>
        </w:r>
      </w:hyperlink>
      <w:r>
        <w:rPr/>
        <w:t>).</w:t>
      </w:r>
    </w:p>
    <w:p>
      <w:pPr>
        <w:pStyle w:val="Normal"/>
        <w:spacing w:lineRule="auto" w:line="276" w:before="240" w:after="240"/>
        <w:rPr/>
      </w:pPr>
      <w:r>
        <w:rPr/>
        <w:t xml:space="preserve">In Lab 1, individual modules were written in Verilog/SystemVerilog. </w:t>
      </w:r>
      <w:r>
        <w:rPr>
          <w:color w:val="222222"/>
        </w:rPr>
        <w:t xml:space="preserve">We then connected these modules to create a subset of SweRVolfX using Vivado’s Block Design Tool. </w:t>
      </w:r>
      <w:r>
        <w:rPr/>
        <w:t>In industry, designers use either visual methods of connecting modules or strictly Verilog/SystemVerilog code.</w:t>
      </w:r>
    </w:p>
    <w:p>
      <w:pPr>
        <w:pStyle w:val="Normal"/>
        <w:spacing w:lineRule="auto" w:line="276" w:before="240" w:after="240"/>
        <w:rPr/>
      </w:pPr>
      <w:r>
        <w:rPr/>
        <w:t>The following table provides a brief overview of the advantages and disadvantages of the Block Design approach.</w:t>
      </w:r>
    </w:p>
    <w:p>
      <w:pPr>
        <w:pStyle w:val="Normal"/>
        <w:widowControl w:val="false"/>
        <w:spacing w:lineRule="auto" w:line="240" w:before="240" w:after="240"/>
        <w:jc w:val="center"/>
        <w:rPr/>
      </w:pPr>
      <w:r>
        <w:rPr>
          <w:b/>
        </w:rPr>
        <w:t>Table 2. Pros and cons of Block Design</w:t>
      </w:r>
    </w:p>
    <w:tbl>
      <w:tblPr>
        <w:tblStyle w:val="Table2"/>
        <w:tblW w:w="9026"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tblPr>
      <w:tblGrid>
        <w:gridCol w:w="4513"/>
        <w:gridCol w:w="4512"/>
      </w:tblGrid>
      <w:tr>
        <w:trPr/>
        <w:tc>
          <w:tcPr>
            <w:tcW w:w="45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b/>
                <w:b/>
              </w:rPr>
            </w:pPr>
            <w:r>
              <w:rPr>
                <w:b/>
              </w:rPr>
              <w:t>Advantages of Block Design</w:t>
            </w:r>
          </w:p>
        </w:tc>
        <w:tc>
          <w:tcPr>
            <w:tcW w:w="45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b/>
                <w:b/>
              </w:rPr>
            </w:pPr>
            <w:r>
              <w:rPr>
                <w:b/>
              </w:rPr>
              <w:t>Disadvantages of Block Design</w:t>
            </w:r>
          </w:p>
        </w:tc>
      </w:tr>
      <w:tr>
        <w:trPr/>
        <w:tc>
          <w:tcPr>
            <w:tcW w:w="45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b/>
                <w:b/>
              </w:rPr>
            </w:pPr>
            <w:r>
              <w:rPr/>
              <w:t>Easy to understand</w:t>
            </w:r>
          </w:p>
        </w:tc>
        <w:tc>
          <w:tcPr>
            <w:tcW w:w="45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0"/>
              <w:rPr>
                <w:b/>
                <w:b/>
              </w:rPr>
            </w:pPr>
            <w:r>
              <w:rPr/>
              <w:t>Teamwork can be challenging</w:t>
            </w:r>
          </w:p>
        </w:tc>
      </w:tr>
      <w:tr>
        <w:trPr/>
        <w:tc>
          <w:tcPr>
            <w:tcW w:w="45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rPr>
                <w:b/>
                <w:b/>
              </w:rPr>
            </w:pPr>
            <w:r>
              <w:rPr/>
              <w:t>Learning curve</w:t>
            </w:r>
          </w:p>
        </w:tc>
        <w:tc>
          <w:tcPr>
            <w:tcW w:w="45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0"/>
              <w:ind w:left="0" w:hanging="0"/>
              <w:rPr>
                <w:b/>
                <w:b/>
              </w:rPr>
            </w:pPr>
            <w:r>
              <w:rPr/>
              <w:t>Ecosystem is required(Vivado Block Design)</w:t>
            </w:r>
          </w:p>
        </w:tc>
      </w:tr>
      <w:tr>
        <w:trPr/>
        <w:tc>
          <w:tcPr>
            <w:tcW w:w="45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rPr>
                <w:b/>
                <w:b/>
              </w:rPr>
            </w:pPr>
            <w:r>
              <w:rPr/>
              <w:t>Can combine complex modules in an intuitive way</w:t>
            </w:r>
          </w:p>
        </w:tc>
        <w:tc>
          <w:tcPr>
            <w:tcW w:w="45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0"/>
              <w:ind w:left="0" w:hanging="0"/>
              <w:rPr>
                <w:b/>
                <w:b/>
              </w:rPr>
            </w:pPr>
            <w:r>
              <w:rPr/>
              <w:t>Upgrading tools can break the system</w:t>
            </w:r>
          </w:p>
        </w:tc>
      </w:tr>
      <w:tr>
        <w:trPr/>
        <w:tc>
          <w:tcPr>
            <w:tcW w:w="45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b/>
                <w:b/>
              </w:rPr>
            </w:pPr>
            <w:r>
              <w:rPr>
                <w:b/>
              </w:rPr>
            </w:r>
          </w:p>
        </w:tc>
        <w:tc>
          <w:tcPr>
            <w:tcW w:w="45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0"/>
              <w:ind w:left="0" w:hanging="0"/>
              <w:rPr>
                <w:b/>
                <w:b/>
              </w:rPr>
            </w:pPr>
            <w:r>
              <w:rPr/>
              <w:t>May struggle to go beyond FPGAs into real SoC chips</w:t>
            </w:r>
          </w:p>
        </w:tc>
      </w:tr>
      <w:tr>
        <w:trPr/>
        <w:tc>
          <w:tcPr>
            <w:tcW w:w="45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keepNext w:val="false"/>
              <w:keepLines w:val="false"/>
              <w:widowControl w:val="false"/>
              <w:pBdr/>
              <w:shd w:val="clear" w:fill="auto"/>
              <w:spacing w:lineRule="auto" w:line="240" w:before="0" w:after="0"/>
              <w:ind w:left="0" w:right="0" w:hanging="0"/>
              <w:jc w:val="left"/>
              <w:rPr>
                <w:b/>
                <w:b/>
              </w:rPr>
            </w:pPr>
            <w:r>
              <w:rPr>
                <w:b/>
              </w:rPr>
            </w:r>
          </w:p>
        </w:tc>
        <w:tc>
          <w:tcPr>
            <w:tcW w:w="45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0"/>
              <w:ind w:left="0" w:hanging="0"/>
              <w:rPr>
                <w:b/>
                <w:b/>
              </w:rPr>
            </w:pPr>
            <w:r>
              <w:rPr/>
              <w:t>Machine-generated code can  be difficult to read and understand.</w:t>
            </w:r>
          </w:p>
        </w:tc>
      </w:tr>
      <w:tr>
        <w:trPr/>
        <w:tc>
          <w:tcPr>
            <w:tcW w:w="45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keepNext w:val="false"/>
              <w:keepLines w:val="false"/>
              <w:widowControl w:val="false"/>
              <w:pBdr/>
              <w:shd w:val="clear" w:fill="auto"/>
              <w:spacing w:lineRule="auto" w:line="240" w:before="0" w:after="0"/>
              <w:ind w:left="0" w:right="0" w:hanging="0"/>
              <w:jc w:val="left"/>
              <w:rPr>
                <w:b/>
                <w:b/>
              </w:rPr>
            </w:pPr>
            <w:r>
              <w:rPr>
                <w:b/>
              </w:rPr>
            </w:r>
          </w:p>
        </w:tc>
        <w:tc>
          <w:tcPr>
            <w:tcW w:w="45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0"/>
              <w:ind w:left="0" w:hanging="0"/>
              <w:rPr>
                <w:b/>
                <w:b/>
              </w:rPr>
            </w:pPr>
            <w:r>
              <w:rPr/>
              <w:t>Fine-tuning the SoC for fabrication or to squeeze out more performance must be done at the Verilog/SystemVerilog level.</w:t>
            </w:r>
          </w:p>
        </w:tc>
      </w:tr>
      <w:tr>
        <w:trPr/>
        <w:tc>
          <w:tcPr>
            <w:tcW w:w="45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keepNext w:val="false"/>
              <w:keepLines w:val="false"/>
              <w:widowControl w:val="false"/>
              <w:pBdr/>
              <w:shd w:val="clear" w:fill="auto"/>
              <w:spacing w:lineRule="auto" w:line="240" w:before="0" w:after="0"/>
              <w:ind w:left="0" w:right="0" w:hanging="0"/>
              <w:jc w:val="left"/>
              <w:rPr>
                <w:b/>
                <w:b/>
              </w:rPr>
            </w:pPr>
            <w:r>
              <w:rPr>
                <w:b/>
              </w:rPr>
            </w:r>
          </w:p>
        </w:tc>
        <w:tc>
          <w:tcPr>
            <w:tcW w:w="45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76" w:before="0" w:after="0"/>
              <w:ind w:left="0" w:hanging="0"/>
              <w:rPr>
                <w:b/>
                <w:b/>
              </w:rPr>
            </w:pPr>
            <w:r>
              <w:rPr/>
              <w:t>IP core providers provide Verilog source code but not necessarily in a form that will work with a specific Vivado Block Design tool.</w:t>
            </w:r>
          </w:p>
        </w:tc>
      </w:tr>
    </w:tbl>
    <w:p>
      <w:pPr>
        <w:pStyle w:val="Normal"/>
        <w:spacing w:lineRule="auto" w:line="276" w:before="240" w:after="240"/>
        <w:rPr/>
      </w:pPr>
      <w:r>
        <w:rPr/>
        <w:t>The following table provides a brief overview of the advantages and disadvantages of the Hand-tuned approach.</w:t>
      </w:r>
    </w:p>
    <w:p>
      <w:pPr>
        <w:pStyle w:val="Normal"/>
        <w:widowControl w:val="false"/>
        <w:spacing w:lineRule="auto" w:line="240" w:before="240" w:after="240"/>
        <w:jc w:val="center"/>
        <w:rPr/>
      </w:pPr>
      <w:r>
        <w:rPr/>
        <w:t xml:space="preserve"> </w:t>
      </w:r>
      <w:r>
        <w:rPr>
          <w:b/>
        </w:rPr>
        <w:t>Table 3. Pros and cons of Hand-tuned code</w:t>
      </w:r>
    </w:p>
    <w:tbl>
      <w:tblPr>
        <w:tblStyle w:val="Table3"/>
        <w:tblW w:w="9026"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tblPr>
      <w:tblGrid>
        <w:gridCol w:w="4513"/>
        <w:gridCol w:w="4512"/>
      </w:tblGrid>
      <w:tr>
        <w:trPr/>
        <w:tc>
          <w:tcPr>
            <w:tcW w:w="45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pPr>
            <w:r>
              <w:rPr>
                <w:b/>
              </w:rPr>
              <w:t>Advantages of Hand-tuned code</w:t>
            </w:r>
          </w:p>
        </w:tc>
        <w:tc>
          <w:tcPr>
            <w:tcW w:w="45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pPr>
            <w:r>
              <w:rPr>
                <w:b/>
              </w:rPr>
              <w:t>Disadvantages of Hand tuned code</w:t>
            </w:r>
          </w:p>
        </w:tc>
      </w:tr>
      <w:tr>
        <w:trPr/>
        <w:tc>
          <w:tcPr>
            <w:tcW w:w="45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ind w:left="0" w:hanging="0"/>
              <w:rPr/>
            </w:pPr>
            <w:r>
              <w:rPr/>
              <w:t>Can hand tune it to be very specific to an FPGA or an SoC fabrication process.</w:t>
            </w:r>
          </w:p>
        </w:tc>
        <w:tc>
          <w:tcPr>
            <w:tcW w:w="45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ind w:left="0" w:hanging="0"/>
              <w:rPr/>
            </w:pPr>
            <w:r>
              <w:rPr/>
              <w:t>Steep learning curve</w:t>
            </w:r>
          </w:p>
        </w:tc>
      </w:tr>
      <w:tr>
        <w:trPr/>
        <w:tc>
          <w:tcPr>
            <w:tcW w:w="45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ind w:left="0" w:hanging="0"/>
              <w:rPr/>
            </w:pPr>
            <w:r>
              <w:rPr/>
              <w:t>Can use version control systems</w:t>
            </w:r>
          </w:p>
        </w:tc>
        <w:tc>
          <w:tcPr>
            <w:tcW w:w="45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ind w:left="0" w:hanging="0"/>
              <w:rPr/>
            </w:pPr>
            <w:r>
              <w:rPr/>
              <w:t>Requires knowledge of Verilog/SystemVerilog.</w:t>
            </w:r>
          </w:p>
          <w:p>
            <w:pPr>
              <w:pStyle w:val="Normal"/>
              <w:keepNext w:val="false"/>
              <w:keepLines w:val="false"/>
              <w:widowControl w:val="false"/>
              <w:pBdr/>
              <w:shd w:val="clear" w:fill="auto"/>
              <w:spacing w:lineRule="auto" w:line="240" w:before="0" w:after="0"/>
              <w:ind w:left="0" w:right="0" w:hanging="0"/>
              <w:jc w:val="left"/>
              <w:rPr/>
            </w:pPr>
            <w:r>
              <w:rPr/>
            </w:r>
          </w:p>
        </w:tc>
      </w:tr>
      <w:tr>
        <w:trPr/>
        <w:tc>
          <w:tcPr>
            <w:tcW w:w="45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ind w:left="0" w:hanging="0"/>
              <w:rPr/>
            </w:pPr>
            <w:r>
              <w:rPr/>
              <w:t>Can easily work in teams and collaborate (various people work on different modules)</w:t>
            </w:r>
          </w:p>
        </w:tc>
        <w:tc>
          <w:tcPr>
            <w:tcW w:w="45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ind w:left="0" w:hanging="0"/>
              <w:rPr/>
            </w:pPr>
            <w:r>
              <w:rPr/>
              <w:t>It takes a while to familiarize oneself with how all the files/folders/modules are structured together.</w:t>
            </w:r>
          </w:p>
        </w:tc>
      </w:tr>
    </w:tbl>
    <w:p>
      <w:pPr>
        <w:pStyle w:val="Normal"/>
        <w:spacing w:lineRule="auto" w:line="276" w:before="240" w:after="240"/>
        <w:rPr/>
      </w:pPr>
      <w:r>
        <w:rPr/>
        <w:t>SweRVolf's modules (top module, swervolf_core, SweRV) have been written by hand. The SweRV CPU core itself was created by Western Digital. The interconnect and other modules are IP cores from various vendors who have released them under open-source licenses. The top modules have been written by Olof Kindgren.</w:t>
      </w:r>
    </w:p>
    <w:p>
      <w:pPr>
        <w:pStyle w:val="Normal"/>
        <w:spacing w:lineRule="auto" w:line="276" w:before="240" w:after="240"/>
        <w:rPr/>
      </w:pPr>
      <w:r>
        <w:rPr/>
        <w:t>It is possible to connect all different modules and write Verilog by hand. But over time, this can become tedious. Especially as larger teams work together, sharing some parts of the code.</w:t>
      </w:r>
    </w:p>
    <w:p>
      <w:pPr>
        <w:pStyle w:val="Normal"/>
        <w:spacing w:lineRule="auto" w:line="276" w:before="240" w:after="240"/>
        <w:rPr/>
      </w:pPr>
      <w:r>
        <w:rPr/>
        <w:t>During the SoC design process, several large teams are working together simultaneously. Different teams will be focused on different areas, but they also share various components and IP blocks. For example, the simulation team will be concerned with the same IP code (SoC+interconnect+CPU+Peripheral) but with wrappers for targeting it to the Instruction set simulator or Verilator. Meanwhile, the FPGA team would like to use the same IP code (SoC+Interconnect+CPU+Peripheral) but run their tests on various development boards with different peripherals.</w:t>
      </w:r>
    </w:p>
    <w:p>
      <w:pPr>
        <w:pStyle w:val="Normal"/>
        <w:spacing w:lineRule="auto" w:line="276" w:before="240" w:after="240"/>
        <w:rPr/>
      </w:pPr>
      <w:r>
        <w:rPr/>
        <w:t>A build system facilitates different teams working on the same IP code (SoC+Interconnect+CPU+Peripheral) but not step on each others' toes. The build system must be flexible and dynamic enough to suit various teams and their various constraints/requirements.</w:t>
      </w:r>
    </w:p>
    <w:p>
      <w:pPr>
        <w:pStyle w:val="Normal"/>
        <w:spacing w:lineRule="auto" w:line="276" w:before="240" w:after="240"/>
        <w:rPr/>
      </w:pPr>
      <w:r>
        <w:rPr/>
        <w:t>SweRVolf has been created using such a build system called FuseSoC (pronounced “fuse sock”). The FuseSoC build system pieces together a hardware design from individual building blocks.</w:t>
      </w:r>
    </w:p>
    <w:p>
      <w:pPr>
        <w:pStyle w:val="Normal"/>
        <w:spacing w:lineRule="auto" w:line="276" w:before="240" w:after="240"/>
        <w:rPr>
          <w:color w:val="222222"/>
        </w:rPr>
      </w:pPr>
      <w:r>
        <w:rPr/>
        <w:t xml:space="preserve">In this Lab, we will be looking at building versions of SweRVolf within FuseSoC. </w:t>
      </w:r>
      <w:r>
        <w:rPr>
          <w:color w:val="222222"/>
        </w:rPr>
        <w:t>We will show the step-by-step procedure of adding FuseSoC’s “SweRVolf” library and then targeting it for both simulation and board implementation. Then we will run example programs on SweRVolf.</w:t>
      </w:r>
    </w:p>
    <w:p>
      <w:pPr>
        <w:pStyle w:val="Heading1"/>
        <w:numPr>
          <w:ilvl w:val="0"/>
          <w:numId w:val="6"/>
        </w:numPr>
        <w:shd w:val="clear" w:fill="000000"/>
        <w:spacing w:lineRule="auto" w:line="240" w:before="0" w:after="0"/>
        <w:rPr>
          <w:b/>
          <w:b/>
          <w:color w:val="FFFFFF"/>
          <w:sz w:val="24"/>
          <w:szCs w:val="24"/>
        </w:rPr>
      </w:pPr>
      <w:bookmarkStart w:id="3" w:name="_heading=h.bdl72gi2s807"/>
      <w:bookmarkEnd w:id="3"/>
      <w:r>
        <w:rPr>
          <w:color w:val="FFFFFF"/>
        </w:rPr>
        <w:t xml:space="preserve">Requirements </w:t>
      </w:r>
    </w:p>
    <w:p>
      <w:pPr>
        <w:pStyle w:val="Normal"/>
        <w:rPr/>
      </w:pPr>
      <w:r>
        <w:rPr/>
      </w:r>
    </w:p>
    <w:p>
      <w:pPr>
        <w:pStyle w:val="Normal"/>
        <w:spacing w:lineRule="auto" w:line="276"/>
        <w:rPr>
          <w:highlight w:val="white"/>
        </w:rPr>
      </w:pPr>
      <w:r>
        <w:rPr>
          <w:shd w:fill="FCFCFC" w:val="clear"/>
        </w:rPr>
        <w:t>To complete this lab, you will need to install the following tools:</w:t>
      </w:r>
    </w:p>
    <w:p>
      <w:pPr>
        <w:pStyle w:val="Normal"/>
        <w:spacing w:lineRule="auto" w:line="276"/>
        <w:rPr>
          <w:highlight w:val="white"/>
        </w:rPr>
      </w:pPr>
      <w:r>
        <w:rPr>
          <w:shd w:fill="FCFCFC" w:val="clear"/>
        </w:rPr>
      </w:r>
    </w:p>
    <w:p>
      <w:pPr>
        <w:pStyle w:val="Normal"/>
        <w:numPr>
          <w:ilvl w:val="0"/>
          <w:numId w:val="2"/>
        </w:numPr>
        <w:spacing w:lineRule="auto" w:line="276"/>
        <w:ind w:left="720" w:hanging="360"/>
        <w:rPr>
          <w:highlight w:val="white"/>
        </w:rPr>
      </w:pPr>
      <w:r>
        <w:rPr>
          <w:shd w:fill="FCFCFC" w:val="clear"/>
        </w:rPr>
        <w:t>Vivado 2019.2 Web Pack                    (Refer to Installation Guide (Page No.04))</w:t>
      </w:r>
    </w:p>
    <w:p>
      <w:pPr>
        <w:pStyle w:val="Normal"/>
        <w:numPr>
          <w:ilvl w:val="0"/>
          <w:numId w:val="2"/>
        </w:numPr>
        <w:spacing w:lineRule="auto" w:line="276"/>
        <w:ind w:left="720" w:hanging="360"/>
        <w:rPr>
          <w:highlight w:val="white"/>
        </w:rPr>
      </w:pPr>
      <w:r>
        <w:rPr>
          <w:shd w:fill="FCFCFC" w:val="clear"/>
        </w:rPr>
        <w:t>Verilator (V4.106)</w:t>
        <w:tab/>
        <w:tab/>
        <w:t xml:space="preserve">             (Refer to Installation Guide (Page No.08))</w:t>
      </w:r>
    </w:p>
    <w:p>
      <w:pPr>
        <w:pStyle w:val="Normal"/>
        <w:numPr>
          <w:ilvl w:val="0"/>
          <w:numId w:val="2"/>
        </w:numPr>
        <w:spacing w:lineRule="auto" w:line="276"/>
        <w:ind w:left="720" w:hanging="360"/>
        <w:rPr>
          <w:highlight w:val="white"/>
          <w:u w:val="none"/>
        </w:rPr>
      </w:pPr>
      <w:r>
        <w:rPr>
          <w:shd w:fill="FCFCFC" w:val="clear"/>
        </w:rPr>
        <w:t>GTKWave</w:t>
        <w:tab/>
        <w:tab/>
        <w:tab/>
        <w:t xml:space="preserve">             (Refer to Installation Guide (Page No.08))</w:t>
        <w:tab/>
      </w:r>
    </w:p>
    <w:p>
      <w:pPr>
        <w:pStyle w:val="Normal"/>
        <w:numPr>
          <w:ilvl w:val="0"/>
          <w:numId w:val="2"/>
        </w:numPr>
        <w:spacing w:lineRule="auto" w:line="276"/>
        <w:ind w:left="720" w:hanging="360"/>
        <w:rPr>
          <w:highlight w:val="white"/>
        </w:rPr>
      </w:pPr>
      <w:r>
        <w:rPr>
          <w:shd w:fill="FCFCFC" w:val="clear"/>
        </w:rPr>
        <w:t xml:space="preserve">FuseSoC </w:t>
        <w:tab/>
        <w:tab/>
        <w:tab/>
        <w:t xml:space="preserve">             (Refer to Installation Guide (Page No.09))</w:t>
      </w:r>
    </w:p>
    <w:p>
      <w:pPr>
        <w:pStyle w:val="Normal"/>
        <w:numPr>
          <w:ilvl w:val="0"/>
          <w:numId w:val="2"/>
        </w:numPr>
        <w:spacing w:lineRule="auto" w:line="276"/>
        <w:ind w:left="720" w:hanging="360"/>
        <w:rPr>
          <w:highlight w:val="white"/>
          <w:u w:val="none"/>
        </w:rPr>
      </w:pPr>
      <w:r>
        <w:rPr>
          <w:shd w:fill="FCFCFC" w:val="clear"/>
        </w:rPr>
        <w:t>OpenOCD (RISC-V-specific version)  (Refer to Installation Guide (Page No.09))</w:t>
      </w:r>
    </w:p>
    <w:p>
      <w:pPr>
        <w:pStyle w:val="Normal"/>
        <w:rPr/>
      </w:pPr>
      <w:r>
        <w:rPr/>
      </w:r>
    </w:p>
    <w:p>
      <w:pPr>
        <w:pStyle w:val="Normal"/>
        <w:pBdr>
          <w:top w:val="single" w:sz="4" w:space="1" w:color="000000"/>
          <w:left w:val="single" w:sz="4" w:space="4" w:color="000000"/>
          <w:bottom w:val="single" w:sz="4" w:space="1" w:color="000000"/>
          <w:right w:val="single" w:sz="4" w:space="4" w:color="000000"/>
        </w:pBdr>
        <w:rPr/>
      </w:pPr>
      <w:r>
        <w:rPr>
          <w:b/>
        </w:rPr>
        <w:t xml:space="preserve">IMPORTANT: </w:t>
      </w:r>
      <w:r>
        <w:rPr/>
        <w:t>Before starting RVfpga-SoC Labs, we highly recommend completing the RVfpga-SoC Installation Guide.</w:t>
      </w:r>
    </w:p>
    <w:p>
      <w:pPr>
        <w:pStyle w:val="Normal"/>
        <w:pBdr>
          <w:top w:val="single" w:sz="4" w:space="1" w:color="000000"/>
          <w:left w:val="single" w:sz="4" w:space="4" w:color="000000"/>
          <w:bottom w:val="single" w:sz="4" w:space="1" w:color="000000"/>
          <w:right w:val="single" w:sz="4" w:space="4" w:color="000000"/>
        </w:pBdr>
        <w:rPr/>
      </w:pPr>
      <w:r>
        <w:rPr/>
      </w:r>
    </w:p>
    <w:p>
      <w:pPr>
        <w:pStyle w:val="Normal"/>
        <w:pBdr>
          <w:top w:val="single" w:sz="4" w:space="1" w:color="000000"/>
          <w:left w:val="single" w:sz="4" w:space="4" w:color="000000"/>
          <w:bottom w:val="single" w:sz="4" w:space="1" w:color="000000"/>
          <w:right w:val="single" w:sz="4" w:space="4" w:color="000000"/>
        </w:pBdr>
        <w:rPr>
          <w:b/>
          <w:b/>
        </w:rPr>
      </w:pPr>
      <w:r>
        <w:rPr/>
        <w:t>For example, if you have not already, install Verilator and Xilinx’s Vivado by following the instructions in the RVfpga-SoC Installation Guide. Make sure that you have copied the RVfpga-SoC folder that you downloaded from Imagination’s University Programme to your machine.</w:t>
      </w:r>
    </w:p>
    <w:p>
      <w:pPr>
        <w:pStyle w:val="Normal"/>
        <w:jc w:val="center"/>
        <w:rPr>
          <w:b/>
          <w:b/>
        </w:rPr>
      </w:pPr>
      <w:r>
        <w:rPr>
          <w:b/>
        </w:rPr>
      </w:r>
    </w:p>
    <w:p>
      <w:pPr>
        <w:pStyle w:val="Heading1"/>
        <w:numPr>
          <w:ilvl w:val="0"/>
          <w:numId w:val="6"/>
        </w:numPr>
        <w:shd w:val="clear" w:fill="000000"/>
        <w:spacing w:lineRule="auto" w:line="240" w:before="0" w:after="0"/>
        <w:rPr>
          <w:b/>
          <w:b/>
          <w:color w:val="FFFFFF"/>
          <w:sz w:val="24"/>
          <w:szCs w:val="24"/>
        </w:rPr>
      </w:pPr>
      <w:bookmarkStart w:id="4" w:name="_heading=h.30j0zll"/>
      <w:bookmarkEnd w:id="4"/>
      <w:r>
        <w:rPr>
          <w:color w:val="FFFFFF"/>
        </w:rPr>
        <w:t>What is FuseSoC</w:t>
      </w:r>
    </w:p>
    <w:p>
      <w:pPr>
        <w:pStyle w:val="Normal"/>
        <w:rPr/>
      </w:pPr>
      <w:r>
        <w:rPr/>
      </w:r>
      <w:bookmarkStart w:id="5" w:name="_heading=h.1fob9te"/>
      <w:bookmarkStart w:id="6" w:name="_heading=h.1fob9te"/>
      <w:bookmarkEnd w:id="6"/>
    </w:p>
    <w:p>
      <w:pPr>
        <w:pStyle w:val="Normal"/>
        <w:rPr>
          <w:color w:val="222222"/>
        </w:rPr>
      </w:pPr>
      <w:r>
        <w:rPr>
          <w:color w:val="222222"/>
        </w:rPr>
        <w:t>FuseSoC is an award-winning package manager and a set of build tools for HDL (Hardware Description Language) code. Its primary purpose is to increase the reuse of IP (Intellectual Property) cores and create, build, and simulate SoC solutions.</w:t>
      </w:r>
    </w:p>
    <w:p>
      <w:pPr>
        <w:pStyle w:val="Normal"/>
        <w:rPr/>
      </w:pPr>
      <w:r>
        <w:rPr/>
      </w:r>
    </w:p>
    <w:p>
      <w:pPr>
        <w:pStyle w:val="Normal"/>
        <w:rPr/>
      </w:pPr>
      <w:r>
        <w:rPr/>
        <w:t>A fundamental entity in FuseSoC is a core. Cores can be discovered by the FuseSoC package manager in local or remote locations and combined into a full hardware design by the build system.</w:t>
      </w:r>
    </w:p>
    <w:p>
      <w:pPr>
        <w:pStyle w:val="Normal"/>
        <w:rPr>
          <w:b/>
          <w:b/>
          <w:sz w:val="24"/>
          <w:szCs w:val="24"/>
        </w:rPr>
      </w:pPr>
      <w:r>
        <w:rPr>
          <w:b/>
          <w:sz w:val="24"/>
          <w:szCs w:val="24"/>
        </w:rPr>
      </w:r>
    </w:p>
    <w:p>
      <w:pPr>
        <w:pStyle w:val="Normal"/>
        <w:rPr/>
      </w:pPr>
      <w:r>
        <w:rPr/>
        <w:t>A FuseSoC core is not necessarily a processor but instead is a reasonably self-contained, reusable piece of IP, such as a FIFO implementation. FuseSoc also refers to these as packages.  In other systems, these reusable pieces of hardware are called modules.</w:t>
      </w:r>
    </w:p>
    <w:p>
      <w:pPr>
        <w:pStyle w:val="Normal"/>
        <w:rPr/>
      </w:pPr>
      <w:r>
        <w:rPr/>
      </w:r>
    </w:p>
    <w:p>
      <w:pPr>
        <w:pStyle w:val="Normal"/>
        <w:rPr/>
      </w:pPr>
      <w:r>
        <w:rPr>
          <w:color w:val="222222"/>
        </w:rPr>
        <w:t xml:space="preserve">For more detailed information on FuseSoC, you can read its documentation at </w:t>
      </w:r>
      <w:r>
        <w:fldChar w:fldCharType="begin"/>
      </w:r>
      <w:r>
        <w:rPr>
          <w:rStyle w:val="ListLabel98"/>
          <w:u w:val="single"/>
        </w:rPr>
        <w:instrText> HYPERLINK "https://fusesoc.readthedocs.io/en/latest/user/overview.html" \l "understanding-fusesoc"</w:instrText>
      </w:r>
      <w:r>
        <w:rPr>
          <w:rStyle w:val="ListLabel98"/>
          <w:u w:val="single"/>
        </w:rPr>
        <w:fldChar w:fldCharType="separate"/>
      </w:r>
      <w:r>
        <w:rPr>
          <w:rStyle w:val="ListLabel98"/>
          <w:color w:val="1155CC"/>
          <w:u w:val="single"/>
        </w:rPr>
        <w:t>https://fusesoc.readthedocs.io/en/latest/user/overview.html#understanding-fusesoc</w:t>
      </w:r>
      <w:r>
        <w:rPr>
          <w:rStyle w:val="ListLabel98"/>
          <w:u w:val="single"/>
        </w:rPr>
        <w:fldChar w:fldCharType="end"/>
      </w:r>
    </w:p>
    <w:p>
      <w:pPr>
        <w:pStyle w:val="Normal"/>
        <w:rPr>
          <w:color w:val="222222"/>
        </w:rPr>
      </w:pPr>
      <w:r>
        <w:rPr>
          <w:color w:val="222222"/>
        </w:rPr>
      </w:r>
    </w:p>
    <w:p>
      <w:pPr>
        <w:pStyle w:val="Normal"/>
        <w:rPr>
          <w:color w:val="222222"/>
        </w:rPr>
      </w:pPr>
      <w:r>
        <w:rPr>
          <w:color w:val="222222"/>
        </w:rPr>
        <w:t>FuseSoC provides the “SweRVolf” (FuseSoC-based SoC for the SweRV RISC-V core) as a package in its library. We can add the “</w:t>
      </w:r>
      <w:r>
        <w:rPr>
          <w:b/>
          <w:color w:val="222222"/>
        </w:rPr>
        <w:t>swervolf</w:t>
      </w:r>
      <w:r>
        <w:rPr>
          <w:color w:val="222222"/>
        </w:rPr>
        <w:t>” library using FuseSoC and then build it for any specific target such as “sim” (Simulation) or “Nexys_a7” (Board).</w:t>
      </w:r>
    </w:p>
    <w:p>
      <w:pPr>
        <w:pStyle w:val="Normal"/>
        <w:jc w:val="left"/>
        <w:rPr/>
      </w:pPr>
      <w:r>
        <w:rPr/>
      </w:r>
    </w:p>
    <w:p>
      <w:pPr>
        <w:pStyle w:val="Heading1"/>
        <w:numPr>
          <w:ilvl w:val="0"/>
          <w:numId w:val="6"/>
        </w:numPr>
        <w:shd w:val="clear" w:fill="000000"/>
        <w:spacing w:lineRule="auto" w:line="240" w:before="0" w:after="0"/>
        <w:rPr>
          <w:b/>
          <w:b/>
          <w:color w:val="FFFFFF"/>
          <w:sz w:val="24"/>
          <w:szCs w:val="24"/>
        </w:rPr>
      </w:pPr>
      <w:bookmarkStart w:id="7" w:name="_heading=h.ybmvbxg2ezsh"/>
      <w:bookmarkEnd w:id="7"/>
      <w:r>
        <w:rPr>
          <w:color w:val="FFFFFF"/>
        </w:rPr>
        <w:t>SweRVolf : FuseSoC based SoC for SweRV Eh1</w:t>
      </w:r>
    </w:p>
    <w:p>
      <w:pPr>
        <w:pStyle w:val="Normal"/>
        <w:jc w:val="center"/>
        <w:rPr>
          <w:b/>
          <w:b/>
        </w:rPr>
      </w:pPr>
      <w:r>
        <w:rPr>
          <w:b/>
        </w:rPr>
      </w:r>
    </w:p>
    <w:p>
      <w:pPr>
        <w:pStyle w:val="Normal"/>
        <w:rPr/>
      </w:pPr>
      <w:r>
        <w:rPr/>
        <w:t xml:space="preserve">SweRVolf is a FuseSoC-based SoC for the SweRV RISC-V core. SweRVolf can run the RISC-V compliance tests, Zephyr OS, or other software in simulators or on FPGA boards. FuseSoC aims to support and increase portability, extendability, and ease of use; to allow SweRV users to get the software running quickly, modify the SoC to their needs or port it to new target devices. </w:t>
      </w:r>
    </w:p>
    <w:p>
      <w:pPr>
        <w:pStyle w:val="Normal"/>
        <w:rPr/>
      </w:pPr>
      <w:r>
        <w:rPr/>
      </w:r>
    </w:p>
    <w:p>
      <w:pPr>
        <w:pStyle w:val="Normal"/>
        <w:rPr/>
      </w:pPr>
      <w:r>
        <w:rPr/>
        <w:t>Figure 1 shows a high-level block diagram of SweRVolf.</w:t>
      </w:r>
    </w:p>
    <w:p>
      <w:pPr>
        <w:pStyle w:val="Normal"/>
        <w:rPr/>
      </w:pPr>
      <w:r>
        <w:rPr/>
      </w:r>
    </w:p>
    <w:p>
      <w:pPr>
        <w:pStyle w:val="Normal"/>
        <w:jc w:val="center"/>
        <w:rPr/>
      </w:pPr>
      <w:r>
        <w:rPr/>
        <w:drawing>
          <wp:inline distT="0" distB="0" distL="0" distR="0">
            <wp:extent cx="3235960" cy="4862830"/>
            <wp:effectExtent l="0" t="0" r="0" b="0"/>
            <wp:docPr id="2"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6.png" descr=""/>
                    <pic:cNvPicPr>
                      <a:picLocks noChangeAspect="1" noChangeArrowheads="1"/>
                    </pic:cNvPicPr>
                  </pic:nvPicPr>
                  <pic:blipFill>
                    <a:blip r:embed="rId9"/>
                    <a:stretch>
                      <a:fillRect/>
                    </a:stretch>
                  </pic:blipFill>
                  <pic:spPr bwMode="auto">
                    <a:xfrm>
                      <a:off x="0" y="0"/>
                      <a:ext cx="3235960" cy="4862830"/>
                    </a:xfrm>
                    <a:prstGeom prst="rect">
                      <a:avLst/>
                    </a:prstGeom>
                  </pic:spPr>
                </pic:pic>
              </a:graphicData>
            </a:graphic>
          </wp:inline>
        </w:drawing>
      </w:r>
    </w:p>
    <w:p>
      <w:pPr>
        <w:pStyle w:val="Normal"/>
        <w:jc w:val="center"/>
        <w:rPr>
          <w:b/>
          <w:b/>
        </w:rPr>
      </w:pPr>
      <w:r>
        <w:rPr>
          <w:b/>
        </w:rPr>
        <w:t>Figure 1. SweRVolf Core</w:t>
      </w:r>
    </w:p>
    <w:p>
      <w:pPr>
        <w:pStyle w:val="Normal"/>
        <w:jc w:val="center"/>
        <w:rPr>
          <w:b/>
          <w:b/>
        </w:rPr>
      </w:pPr>
      <w:r>
        <w:rPr>
          <w:b/>
        </w:rPr>
      </w:r>
    </w:p>
    <w:p>
      <w:pPr>
        <w:pStyle w:val="Normal"/>
        <w:jc w:val="left"/>
        <w:rPr/>
      </w:pPr>
      <w:r>
        <w:rPr/>
        <w:t>The core of SweRVolf consists of a SweRV CPU with a boot ROM, AXI4 interconnect, UART, SPI, RISC-V timer, and GPIO. The core does not include any RAM but instead exposes a memory bus that the target-specific wrapper will connect to an appropriate memory controller. Other external connections are clock, reset, UART, GPIO, SPI, and DMI (Debug Module Interface).</w:t>
      </w:r>
    </w:p>
    <w:p>
      <w:pPr>
        <w:pStyle w:val="Normal"/>
        <w:rPr/>
      </w:pPr>
      <w:r>
        <w:rPr/>
      </w:r>
    </w:p>
    <w:p>
      <w:pPr>
        <w:pStyle w:val="Normal"/>
        <w:rPr/>
      </w:pPr>
      <w:r>
        <w:rPr/>
        <w:t>Similar to the SystemVerilog modules RVfpga SIM and RVfpga Nexys in Lab 2, SweRVolf also provides the equivalent two versions of SweRVolf: SweRVolf SIM for simulation and SweRVolf Nexys for Digilent Nexys A7 board.</w:t>
      </w:r>
    </w:p>
    <w:p>
      <w:pPr>
        <w:pStyle w:val="Normal"/>
        <w:rPr/>
      </w:pPr>
      <w:r>
        <w:rPr/>
      </w:r>
    </w:p>
    <w:p>
      <w:pPr>
        <w:pStyle w:val="Normal"/>
        <w:numPr>
          <w:ilvl w:val="0"/>
          <w:numId w:val="5"/>
        </w:numPr>
        <w:spacing w:lineRule="auto" w:line="276"/>
        <w:ind w:left="720" w:hanging="360"/>
        <w:rPr>
          <w:b/>
          <w:b/>
          <w:sz w:val="24"/>
          <w:szCs w:val="24"/>
        </w:rPr>
      </w:pPr>
      <w:r>
        <w:rPr>
          <w:b/>
          <w:sz w:val="24"/>
          <w:szCs w:val="24"/>
        </w:rPr>
        <w:t>SweRVolf SIM</w:t>
      </w:r>
    </w:p>
    <w:p>
      <w:pPr>
        <w:pStyle w:val="Normal"/>
        <w:rPr/>
      </w:pPr>
      <w:r>
        <w:rPr/>
      </w:r>
    </w:p>
    <w:p>
      <w:pPr>
        <w:pStyle w:val="Normal"/>
        <w:rPr/>
      </w:pPr>
      <w:r>
        <w:rPr/>
        <w:t>SweRVolf sim is a simulation target that wraps the SweRVolf core in a testbench to be used by verilator or other event-driven simulators such as QuestaSim. It can be used for full-system simulations that execute programs running on a SweRV processor. It also supports connecting a debugger through OpenOCD and JTAG VPI. The Debugging chapter contains more information on how to connect a debugger.</w:t>
      </w:r>
    </w:p>
    <w:p>
      <w:pPr>
        <w:pStyle w:val="Normal"/>
        <w:rPr/>
      </w:pPr>
      <w:r>
        <w:rPr/>
      </w:r>
    </w:p>
    <w:p>
      <w:pPr>
        <w:pStyle w:val="Normal"/>
        <w:jc w:val="center"/>
        <w:rPr/>
      </w:pPr>
      <w:r>
        <w:rPr/>
        <w:drawing>
          <wp:inline distT="0" distB="0" distL="0" distR="0">
            <wp:extent cx="5452745" cy="1349375"/>
            <wp:effectExtent l="0" t="0" r="0" b="0"/>
            <wp:docPr id="3"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7.png" descr=""/>
                    <pic:cNvPicPr>
                      <a:picLocks noChangeAspect="1" noChangeArrowheads="1"/>
                    </pic:cNvPicPr>
                  </pic:nvPicPr>
                  <pic:blipFill>
                    <a:blip r:embed="rId10"/>
                    <a:stretch>
                      <a:fillRect/>
                    </a:stretch>
                  </pic:blipFill>
                  <pic:spPr bwMode="auto">
                    <a:xfrm>
                      <a:off x="0" y="0"/>
                      <a:ext cx="5452745" cy="1349375"/>
                    </a:xfrm>
                    <a:prstGeom prst="rect">
                      <a:avLst/>
                    </a:prstGeom>
                  </pic:spPr>
                </pic:pic>
              </a:graphicData>
            </a:graphic>
          </wp:inline>
        </w:drawing>
      </w:r>
    </w:p>
    <w:p>
      <w:pPr>
        <w:pStyle w:val="Normal"/>
        <w:jc w:val="center"/>
        <w:rPr>
          <w:b/>
          <w:b/>
        </w:rPr>
      </w:pPr>
      <w:r>
        <w:rPr>
          <w:b/>
        </w:rPr>
      </w:r>
    </w:p>
    <w:p>
      <w:pPr>
        <w:pStyle w:val="Normal"/>
        <w:jc w:val="center"/>
        <w:rPr>
          <w:b/>
          <w:b/>
        </w:rPr>
      </w:pPr>
      <w:r>
        <w:rPr>
          <w:b/>
        </w:rPr>
        <w:t>Figure 7. SweRVolf SIM</w:t>
      </w:r>
    </w:p>
    <w:p>
      <w:pPr>
        <w:pStyle w:val="Normal"/>
        <w:rPr/>
      </w:pPr>
      <w:r>
        <w:rPr/>
      </w:r>
    </w:p>
    <w:p>
      <w:pPr>
        <w:pStyle w:val="Normal"/>
        <w:rPr/>
      </w:pPr>
      <w:r>
        <w:rPr/>
      </w:r>
    </w:p>
    <w:p>
      <w:pPr>
        <w:pStyle w:val="Normal"/>
        <w:numPr>
          <w:ilvl w:val="0"/>
          <w:numId w:val="5"/>
        </w:numPr>
        <w:spacing w:lineRule="auto" w:line="276"/>
        <w:ind w:left="720" w:hanging="360"/>
        <w:rPr>
          <w:b/>
          <w:b/>
          <w:sz w:val="24"/>
          <w:szCs w:val="24"/>
        </w:rPr>
      </w:pPr>
      <w:r>
        <w:rPr>
          <w:b/>
          <w:sz w:val="24"/>
          <w:szCs w:val="24"/>
        </w:rPr>
        <w:t>SweRVolf Nexys</w:t>
      </w:r>
    </w:p>
    <w:p>
      <w:pPr>
        <w:pStyle w:val="Normal"/>
        <w:spacing w:lineRule="auto" w:line="276"/>
        <w:ind w:left="0" w:hanging="0"/>
        <w:rPr>
          <w:b/>
          <w:b/>
        </w:rPr>
      </w:pPr>
      <w:r>
        <w:rPr>
          <w:b/>
        </w:rPr>
      </w:r>
    </w:p>
    <w:p>
      <w:pPr>
        <w:pStyle w:val="Normal"/>
        <w:rPr/>
      </w:pPr>
      <w:r>
        <w:rPr/>
        <w:t>SweRVolf Nexys is a version of the SweRVolf SoC targeted to the Digilent Nexys A7 board. It uses the on-board 128MB DDR2 for RAM, has GPIO connected to the LED, supports booting from SPI Flash, and uses the micro-USB port for UART and JTAG communication. The default bootloader for the SweRVolf Nexys target will attempt to load a program stored in SPI Flash by default.</w:t>
      </w:r>
    </w:p>
    <w:p>
      <w:pPr>
        <w:pStyle w:val="Normal"/>
        <w:rPr/>
      </w:pPr>
      <w:r>
        <w:rPr/>
        <w:drawing>
          <wp:inline distT="0" distB="0" distL="0" distR="0">
            <wp:extent cx="5731510" cy="1460500"/>
            <wp:effectExtent l="0" t="0" r="0" b="0"/>
            <wp:docPr id="4" name="image4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7.png" descr=""/>
                    <pic:cNvPicPr>
                      <a:picLocks noChangeAspect="1" noChangeArrowheads="1"/>
                    </pic:cNvPicPr>
                  </pic:nvPicPr>
                  <pic:blipFill>
                    <a:blip r:embed="rId11"/>
                    <a:stretch>
                      <a:fillRect/>
                    </a:stretch>
                  </pic:blipFill>
                  <pic:spPr bwMode="auto">
                    <a:xfrm>
                      <a:off x="0" y="0"/>
                      <a:ext cx="5731510" cy="1460500"/>
                    </a:xfrm>
                    <a:prstGeom prst="rect">
                      <a:avLst/>
                    </a:prstGeom>
                  </pic:spPr>
                </pic:pic>
              </a:graphicData>
            </a:graphic>
          </wp:inline>
        </w:drawing>
      </w:r>
    </w:p>
    <w:p>
      <w:pPr>
        <w:pStyle w:val="Normal"/>
        <w:rPr/>
      </w:pPr>
      <w:r>
        <w:rPr/>
      </w:r>
    </w:p>
    <w:p>
      <w:pPr>
        <w:pStyle w:val="Normal"/>
        <w:jc w:val="center"/>
        <w:rPr>
          <w:b/>
          <w:b/>
        </w:rPr>
      </w:pPr>
      <w:r>
        <w:rPr>
          <w:b/>
        </w:rPr>
        <w:t>Figure 9. SweRVolf Nexys</w:t>
      </w:r>
    </w:p>
    <w:p>
      <w:pPr>
        <w:pStyle w:val="Normal"/>
        <w:jc w:val="center"/>
        <w:rPr>
          <w:b/>
          <w:b/>
        </w:rPr>
      </w:pPr>
      <w:r>
        <w:rPr>
          <w:b/>
        </w:rPr>
      </w:r>
    </w:p>
    <w:p>
      <w:pPr>
        <w:pStyle w:val="Normal"/>
        <w:rPr/>
      </w:pPr>
      <w:r>
        <w:rPr/>
        <w:t>The SweRVolf SoC can be run in simulation or on hardware – that is, on the Digilent Nexys A7 board. In either case, FuseSoC can be used to either launch the simulation or build and run the FPGA build.</w:t>
      </w:r>
    </w:p>
    <w:p>
      <w:pPr>
        <w:pStyle w:val="Normal"/>
        <w:rPr/>
      </w:pPr>
      <w:r>
        <w:rPr/>
      </w:r>
    </w:p>
    <w:p>
      <w:pPr>
        <w:pStyle w:val="Heading1"/>
        <w:numPr>
          <w:ilvl w:val="0"/>
          <w:numId w:val="6"/>
        </w:numPr>
        <w:shd w:val="clear" w:fill="000000"/>
        <w:spacing w:lineRule="auto" w:line="240" w:before="0" w:after="0"/>
        <w:rPr>
          <w:b/>
          <w:b/>
          <w:color w:val="FFFFFF"/>
          <w:sz w:val="24"/>
          <w:szCs w:val="24"/>
        </w:rPr>
      </w:pPr>
      <w:bookmarkStart w:id="8" w:name="_heading=h.ykqq80qeee35"/>
      <w:bookmarkEnd w:id="8"/>
      <w:r>
        <w:rPr>
          <w:color w:val="FFFFFF"/>
        </w:rPr>
        <w:t>Setting up the Environment</w:t>
      </w:r>
    </w:p>
    <w:p>
      <w:pPr>
        <w:pStyle w:val="Normal"/>
        <w:rPr/>
      </w:pPr>
      <w:r>
        <w:rPr/>
      </w:r>
    </w:p>
    <w:p>
      <w:pPr>
        <w:pStyle w:val="Normal"/>
        <w:rPr/>
      </w:pPr>
      <w:r>
        <w:rPr/>
        <w:t>In this section, we show how to set up the environment for the SIM build and Nexys build.</w:t>
      </w:r>
    </w:p>
    <w:p>
      <w:pPr>
        <w:pStyle w:val="Normal"/>
        <w:jc w:val="center"/>
        <w:rPr>
          <w:b/>
          <w:b/>
        </w:rPr>
      </w:pPr>
      <w:r>
        <w:rPr>
          <w:b/>
        </w:rPr>
      </w:r>
    </w:p>
    <w:p>
      <w:pPr>
        <w:pStyle w:val="Normal"/>
        <w:rPr/>
      </w:pPr>
      <w:r>
        <w:rPr>
          <w:b/>
        </w:rPr>
        <w:t xml:space="preserve">Step 1. </w:t>
      </w:r>
      <w:r>
        <w:rPr/>
        <w:t>Navigate to the directory named “</w:t>
      </w:r>
      <w:r>
        <w:rPr>
          <w:b/>
        </w:rPr>
        <w:t>SweRVolf</w:t>
      </w:r>
      <w:r>
        <w:rPr/>
        <w:t>” to use as the root of the project.</w:t>
      </w:r>
      <w:r>
        <w:rPr/>
        <w:commentReference w:id="0"/>
      </w:r>
    </w:p>
    <w:p>
      <w:pPr>
        <w:pStyle w:val="Normal"/>
        <w:ind w:left="720" w:hanging="0"/>
        <w:rPr/>
      </w:pPr>
      <w:r>
        <w:rPr/>
        <w:t xml:space="preserve"> </w:t>
      </w:r>
      <w:r>
        <w:rPr/>
        <w:t xml:space="preserve">This directory will from now on be called </w:t>
      </w:r>
      <w:r>
        <w:rPr>
          <w:b/>
        </w:rPr>
        <w:t>$WORKSPACE</w:t>
      </w:r>
      <w:r>
        <w:rPr>
          <w:b/>
          <w:i/>
        </w:rPr>
        <w:t>.</w:t>
      </w:r>
      <w:r>
        <w:rPr/>
        <w:t xml:space="preserve"> All further commands will be run from $WORKSPACE unless otherwise stated. After entering the workspace directory, run. </w:t>
      </w:r>
    </w:p>
    <w:p>
      <w:pPr>
        <w:pStyle w:val="Normal"/>
        <w:rPr/>
      </w:pPr>
      <w:r>
        <w:rPr/>
      </w:r>
    </w:p>
    <w:p>
      <w:pPr>
        <w:pStyle w:val="Normal"/>
        <w:ind w:firstLine="720"/>
        <w:jc w:val="left"/>
        <w:rPr>
          <w:rFonts w:ascii="Courier New" w:hAnsi="Courier New" w:eastAsia="Courier New" w:cs="Courier New"/>
          <w:i/>
          <w:i/>
        </w:rPr>
      </w:pPr>
      <w:r>
        <w:rPr>
          <w:rFonts w:eastAsia="Courier New" w:cs="Courier New" w:ascii="Courier New" w:hAnsi="Courier New"/>
          <w:b/>
        </w:rPr>
        <w:t>$</w:t>
      </w:r>
      <w:r>
        <w:rPr>
          <w:rFonts w:eastAsia="Courier New" w:cs="Courier New" w:ascii="Courier New" w:hAnsi="Courier New"/>
        </w:rPr>
        <w:t xml:space="preserve"> </w:t>
      </w:r>
      <w:r>
        <w:rPr>
          <w:rFonts w:eastAsia="Courier New" w:cs="Courier New" w:ascii="Courier New" w:hAnsi="Courier New"/>
          <w:i/>
        </w:rPr>
        <w:t>export WORKSPACE=$(pwd)</w:t>
      </w:r>
    </w:p>
    <w:p>
      <w:pPr>
        <w:pStyle w:val="Normal"/>
        <w:jc w:val="center"/>
        <w:rPr>
          <w:b/>
          <w:b/>
          <w:i/>
          <w:i/>
        </w:rPr>
      </w:pPr>
      <w:r>
        <w:rPr>
          <w:b/>
          <w:i/>
        </w:rPr>
        <w:t xml:space="preserve"> </w:t>
      </w:r>
    </w:p>
    <w:p>
      <w:pPr>
        <w:pStyle w:val="Normal"/>
        <w:ind w:firstLine="720"/>
        <w:rPr/>
      </w:pPr>
      <w:r>
        <w:rPr/>
        <w:t xml:space="preserve"> </w:t>
      </w:r>
      <w:r>
        <w:rPr/>
        <w:t>To set the $WORKSPACE shell variable (see Figure 2).</w:t>
      </w:r>
    </w:p>
    <w:p>
      <w:pPr>
        <w:pStyle w:val="Normal"/>
        <w:ind w:firstLine="720"/>
        <w:rPr/>
      </w:pPr>
      <w:r>
        <w:rPr/>
      </w:r>
    </w:p>
    <w:p>
      <w:pPr>
        <w:pStyle w:val="Normal"/>
        <w:rPr/>
      </w:pPr>
      <w:r>
        <w:rPr/>
        <w:drawing>
          <wp:inline distT="0" distB="0" distL="0" distR="0">
            <wp:extent cx="5731510" cy="1054100"/>
            <wp:effectExtent l="0" t="0" r="0" b="0"/>
            <wp:docPr id="5"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png" descr=""/>
                    <pic:cNvPicPr>
                      <a:picLocks noChangeAspect="1" noChangeArrowheads="1"/>
                    </pic:cNvPicPr>
                  </pic:nvPicPr>
                  <pic:blipFill>
                    <a:blip r:embed="rId12"/>
                    <a:stretch>
                      <a:fillRect/>
                    </a:stretch>
                  </pic:blipFill>
                  <pic:spPr bwMode="auto">
                    <a:xfrm>
                      <a:off x="0" y="0"/>
                      <a:ext cx="5731510" cy="1054100"/>
                    </a:xfrm>
                    <a:prstGeom prst="rect">
                      <a:avLst/>
                    </a:prstGeom>
                  </pic:spPr>
                </pic:pic>
              </a:graphicData>
            </a:graphic>
          </wp:inline>
        </w:drawing>
      </w:r>
    </w:p>
    <w:p>
      <w:pPr>
        <w:pStyle w:val="Normal"/>
        <w:jc w:val="center"/>
        <w:rPr/>
      </w:pPr>
      <w:r>
        <w:rPr>
          <w:b/>
        </w:rPr>
        <w:t>Figure 2. Establish Workspace</w:t>
      </w:r>
    </w:p>
    <w:p>
      <w:pPr>
        <w:pStyle w:val="Normal"/>
        <w:rPr/>
      </w:pPr>
      <w:r>
        <w:rPr/>
      </w:r>
    </w:p>
    <w:p>
      <w:pPr>
        <w:pStyle w:val="Normal"/>
        <w:ind w:left="0" w:hanging="0"/>
        <w:rPr/>
      </w:pPr>
      <w:r>
        <w:rPr>
          <w:b/>
        </w:rPr>
        <w:t xml:space="preserve">Step 2. </w:t>
      </w:r>
      <w:r>
        <w:rPr/>
        <w:t>Make sure you have FuseSoC installed already. If you do not have FuseSoC</w:t>
      </w:r>
    </w:p>
    <w:p>
      <w:pPr>
        <w:pStyle w:val="Normal"/>
        <w:ind w:left="0" w:firstLine="720"/>
        <w:rPr/>
      </w:pPr>
      <w:r>
        <w:rPr/>
        <w:t xml:space="preserve"> </w:t>
      </w:r>
      <w:r>
        <w:rPr/>
        <w:t>installed on your machine, install it by running the following:</w:t>
      </w:r>
    </w:p>
    <w:p>
      <w:pPr>
        <w:pStyle w:val="Normal"/>
        <w:rPr/>
      </w:pPr>
      <w:r>
        <w:rPr/>
        <w:t xml:space="preserve"> </w:t>
      </w:r>
    </w:p>
    <w:p>
      <w:pPr>
        <w:pStyle w:val="Normal"/>
        <w:ind w:left="720" w:hanging="0"/>
        <w:rPr>
          <w:rFonts w:ascii="Courier New" w:hAnsi="Courier New" w:eastAsia="Courier New" w:cs="Courier New"/>
          <w:color w:val="24292E"/>
        </w:rPr>
      </w:pPr>
      <w:r>
        <w:rPr>
          <w:rFonts w:eastAsia="Courier New" w:cs="Courier New" w:ascii="Courier New" w:hAnsi="Courier New"/>
          <w:b/>
          <w:color w:val="24292E"/>
        </w:rPr>
        <w:t>$</w:t>
      </w:r>
      <w:r>
        <w:rPr>
          <w:rFonts w:eastAsia="Courier New" w:cs="Courier New" w:ascii="Courier New" w:hAnsi="Courier New"/>
          <w:color w:val="24292E"/>
        </w:rPr>
        <w:t xml:space="preserve"> sudo pip3 install fusesoc</w:t>
      </w:r>
    </w:p>
    <w:p>
      <w:pPr>
        <w:pStyle w:val="Normal"/>
        <w:ind w:left="720" w:hanging="0"/>
        <w:rPr>
          <w:rFonts w:ascii="Courier New" w:hAnsi="Courier New" w:eastAsia="Courier New" w:cs="Courier New"/>
          <w:color w:val="24292E"/>
        </w:rPr>
      </w:pPr>
      <w:r>
        <w:rPr>
          <w:rFonts w:eastAsia="Courier New" w:cs="Courier New" w:ascii="Courier New" w:hAnsi="Courier New"/>
          <w:color w:val="24292E"/>
        </w:rPr>
      </w:r>
    </w:p>
    <w:p>
      <w:pPr>
        <w:pStyle w:val="Normal"/>
        <w:rPr/>
      </w:pPr>
      <w:r>
        <w:rPr>
          <w:b/>
        </w:rPr>
        <w:t xml:space="preserve">Step 3. </w:t>
      </w:r>
      <w:r>
        <w:rPr/>
        <w:t>Add the FuseSoC base library to the workspace:</w:t>
      </w:r>
    </w:p>
    <w:p>
      <w:pPr>
        <w:pStyle w:val="Normal"/>
        <w:rPr/>
      </w:pPr>
      <w:r>
        <w:rPr/>
      </w:r>
    </w:p>
    <w:p>
      <w:pPr>
        <w:pStyle w:val="Normal"/>
        <w:ind w:left="720" w:hanging="0"/>
        <w:jc w:val="left"/>
        <w:rPr>
          <w:rFonts w:ascii="Courier New" w:hAnsi="Courier New" w:eastAsia="Courier New" w:cs="Courier New"/>
          <w:color w:val="24292E"/>
        </w:rPr>
      </w:pPr>
      <w:r>
        <w:rPr>
          <w:rFonts w:eastAsia="Courier New" w:cs="Courier New" w:ascii="Courier New" w:hAnsi="Courier New"/>
          <w:b/>
          <w:color w:val="24292E"/>
        </w:rPr>
        <w:t>$</w:t>
      </w:r>
      <w:r>
        <w:rPr>
          <w:rFonts w:eastAsia="Courier New" w:cs="Courier New" w:ascii="Courier New" w:hAnsi="Courier New"/>
          <w:color w:val="24292E"/>
        </w:rPr>
        <w:t xml:space="preserve"> fusesoc library add fusesoc-cores https://github.com/fusesoc/fusesoc-cores</w:t>
      </w:r>
    </w:p>
    <w:p>
      <w:pPr>
        <w:pStyle w:val="Normal"/>
        <w:ind w:left="720" w:hanging="0"/>
        <w:jc w:val="left"/>
        <w:rPr>
          <w:rFonts w:ascii="Courier New" w:hAnsi="Courier New" w:eastAsia="Courier New" w:cs="Courier New"/>
          <w:color w:val="24292E"/>
        </w:rPr>
      </w:pPr>
      <w:r>
        <w:rPr>
          <w:rFonts w:eastAsia="Courier New" w:cs="Courier New" w:ascii="Courier New" w:hAnsi="Courier New"/>
          <w:color w:val="24292E"/>
        </w:rPr>
      </w:r>
    </w:p>
    <w:p>
      <w:pPr>
        <w:pStyle w:val="Normal"/>
        <w:ind w:left="0" w:hanging="0"/>
        <w:jc w:val="center"/>
        <w:rPr>
          <w:rFonts w:ascii="Courier New" w:hAnsi="Courier New" w:eastAsia="Courier New" w:cs="Courier New"/>
          <w:color w:val="24292E"/>
        </w:rPr>
      </w:pPr>
      <w:r>
        <w:rPr/>
        <w:drawing>
          <wp:inline distT="0" distB="0" distL="0" distR="0">
            <wp:extent cx="5731510" cy="889000"/>
            <wp:effectExtent l="0" t="0" r="0" b="0"/>
            <wp:docPr id="6" name="image4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9.png" descr=""/>
                    <pic:cNvPicPr>
                      <a:picLocks noChangeAspect="1" noChangeArrowheads="1"/>
                    </pic:cNvPicPr>
                  </pic:nvPicPr>
                  <pic:blipFill>
                    <a:blip r:embed="rId13"/>
                    <a:stretch>
                      <a:fillRect/>
                    </a:stretch>
                  </pic:blipFill>
                  <pic:spPr bwMode="auto">
                    <a:xfrm>
                      <a:off x="0" y="0"/>
                      <a:ext cx="5731510" cy="889000"/>
                    </a:xfrm>
                    <a:prstGeom prst="rect">
                      <a:avLst/>
                    </a:prstGeom>
                  </pic:spPr>
                </pic:pic>
              </a:graphicData>
            </a:graphic>
          </wp:inline>
        </w:drawing>
      </w:r>
    </w:p>
    <w:p>
      <w:pPr>
        <w:pStyle w:val="Normal"/>
        <w:jc w:val="center"/>
        <w:rPr>
          <w:rFonts w:ascii="Courier New" w:hAnsi="Courier New" w:eastAsia="Courier New" w:cs="Courier New"/>
          <w:color w:val="24292E"/>
        </w:rPr>
      </w:pPr>
      <w:r>
        <w:rPr>
          <w:b/>
        </w:rPr>
        <w:t>Figure 3. Add FuseSoC base library</w:t>
      </w:r>
    </w:p>
    <w:p>
      <w:pPr>
        <w:pStyle w:val="Normal"/>
        <w:rPr/>
      </w:pPr>
      <w:r>
        <w:rPr/>
      </w:r>
    </w:p>
    <w:p>
      <w:pPr>
        <w:pStyle w:val="Normal"/>
        <w:rPr/>
      </w:pPr>
      <w:r>
        <w:rPr>
          <w:b/>
        </w:rPr>
        <w:t xml:space="preserve">Step 4. </w:t>
      </w:r>
      <w:r>
        <w:rPr/>
        <w:t>Add the swervolf library:</w:t>
      </w:r>
    </w:p>
    <w:p>
      <w:pPr>
        <w:pStyle w:val="Normal"/>
        <w:rPr/>
      </w:pPr>
      <w:r>
        <w:rPr/>
      </w:r>
    </w:p>
    <w:p>
      <w:pPr>
        <w:pStyle w:val="Normal"/>
        <w:ind w:left="720" w:hanging="0"/>
        <w:rPr>
          <w:rFonts w:ascii="Courier New" w:hAnsi="Courier New" w:eastAsia="Courier New" w:cs="Courier New"/>
          <w:color w:val="24292E"/>
          <w:sz w:val="20"/>
          <w:szCs w:val="20"/>
        </w:rPr>
      </w:pPr>
      <w:r>
        <w:rPr>
          <w:rFonts w:eastAsia="Courier New" w:cs="Courier New" w:ascii="Courier New" w:hAnsi="Courier New"/>
          <w:b/>
          <w:color w:val="24292E"/>
          <w:sz w:val="20"/>
          <w:szCs w:val="20"/>
        </w:rPr>
        <w:t>$</w:t>
      </w:r>
      <w:r>
        <w:rPr>
          <w:rFonts w:eastAsia="Courier New" w:cs="Courier New" w:ascii="Courier New" w:hAnsi="Courier New"/>
          <w:color w:val="24292E"/>
          <w:sz w:val="20"/>
          <w:szCs w:val="20"/>
        </w:rPr>
        <w:t xml:space="preserve"> fusesoc library add swervolf https://github.com/chipsalliance/Cores-SweRVolf</w:t>
      </w:r>
    </w:p>
    <w:p>
      <w:pPr>
        <w:pStyle w:val="Normal"/>
        <w:ind w:left="720" w:hanging="0"/>
        <w:rPr>
          <w:rFonts w:ascii="Courier New" w:hAnsi="Courier New" w:eastAsia="Courier New" w:cs="Courier New"/>
          <w:i/>
          <w:i/>
          <w:color w:val="24292E"/>
          <w:sz w:val="20"/>
          <w:szCs w:val="20"/>
        </w:rPr>
      </w:pPr>
      <w:r>
        <w:rPr>
          <w:rFonts w:eastAsia="Courier New" w:cs="Courier New" w:ascii="Courier New" w:hAnsi="Courier New"/>
          <w:i/>
          <w:color w:val="24292E"/>
          <w:sz w:val="20"/>
          <w:szCs w:val="20"/>
        </w:rPr>
      </w:r>
    </w:p>
    <w:p>
      <w:pPr>
        <w:pStyle w:val="Normal"/>
        <w:ind w:left="0" w:hanging="0"/>
        <w:jc w:val="center"/>
        <w:rPr>
          <w:rFonts w:ascii="Courier New" w:hAnsi="Courier New" w:eastAsia="Courier New" w:cs="Courier New"/>
          <w:i/>
          <w:i/>
          <w:color w:val="24292E"/>
          <w:sz w:val="20"/>
          <w:szCs w:val="20"/>
        </w:rPr>
      </w:pPr>
      <w:r>
        <w:rPr/>
        <w:drawing>
          <wp:inline distT="0" distB="0" distL="0" distR="0">
            <wp:extent cx="5731510" cy="977900"/>
            <wp:effectExtent l="0" t="0" r="0" b="0"/>
            <wp:docPr id="7" name="image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2.png" descr=""/>
                    <pic:cNvPicPr>
                      <a:picLocks noChangeAspect="1" noChangeArrowheads="1"/>
                    </pic:cNvPicPr>
                  </pic:nvPicPr>
                  <pic:blipFill>
                    <a:blip r:embed="rId14"/>
                    <a:stretch>
                      <a:fillRect/>
                    </a:stretch>
                  </pic:blipFill>
                  <pic:spPr bwMode="auto">
                    <a:xfrm>
                      <a:off x="0" y="0"/>
                      <a:ext cx="5731510" cy="977900"/>
                    </a:xfrm>
                    <a:prstGeom prst="rect">
                      <a:avLst/>
                    </a:prstGeom>
                  </pic:spPr>
                </pic:pic>
              </a:graphicData>
            </a:graphic>
          </wp:inline>
        </w:drawing>
      </w:r>
    </w:p>
    <w:p>
      <w:pPr>
        <w:pStyle w:val="Normal"/>
        <w:jc w:val="center"/>
        <w:rPr>
          <w:rFonts w:ascii="Courier New" w:hAnsi="Courier New" w:eastAsia="Courier New" w:cs="Courier New"/>
          <w:i/>
          <w:i/>
          <w:color w:val="24292E"/>
          <w:sz w:val="20"/>
          <w:szCs w:val="20"/>
        </w:rPr>
      </w:pPr>
      <w:r>
        <w:rPr>
          <w:b/>
        </w:rPr>
        <w:t>Figure 4. Add Swervolf library</w:t>
      </w:r>
    </w:p>
    <w:p>
      <w:pPr>
        <w:pStyle w:val="Normal"/>
        <w:ind w:left="720" w:hanging="0"/>
        <w:rPr>
          <w:rFonts w:ascii="Courier New" w:hAnsi="Courier New" w:eastAsia="Courier New" w:cs="Courier New"/>
          <w:i/>
          <w:i/>
          <w:color w:val="24292E"/>
          <w:sz w:val="20"/>
          <w:szCs w:val="20"/>
        </w:rPr>
      </w:pPr>
      <w:r>
        <w:rPr>
          <w:rFonts w:eastAsia="Courier New" w:cs="Courier New" w:ascii="Courier New" w:hAnsi="Courier New"/>
          <w:i/>
          <w:color w:val="24292E"/>
          <w:sz w:val="20"/>
          <w:szCs w:val="20"/>
        </w:rPr>
      </w:r>
    </w:p>
    <w:p>
      <w:pPr>
        <w:pStyle w:val="Normal"/>
        <w:rPr/>
      </w:pPr>
      <w:r>
        <w:rPr>
          <w:b/>
        </w:rPr>
        <w:t xml:space="preserve">Step 5. </w:t>
      </w:r>
      <w:r>
        <w:rPr>
          <w:color w:val="24292E"/>
          <w:highlight w:val="white"/>
        </w:rPr>
        <w:t>Set the swervolf directory as the “SWERVOLF_ROOT” shell variable:</w:t>
      </w:r>
    </w:p>
    <w:p>
      <w:pPr>
        <w:pStyle w:val="Normal"/>
        <w:rPr/>
      </w:pPr>
      <w:r>
        <w:rPr/>
      </w:r>
    </w:p>
    <w:p>
      <w:pPr>
        <w:pStyle w:val="Normal"/>
        <w:ind w:firstLine="720"/>
        <w:rPr>
          <w:rFonts w:ascii="Courier New" w:hAnsi="Courier New" w:eastAsia="Courier New" w:cs="Courier New"/>
          <w:color w:val="24292E"/>
          <w:sz w:val="20"/>
          <w:szCs w:val="20"/>
        </w:rPr>
      </w:pPr>
      <w:r>
        <w:rPr>
          <w:rFonts w:eastAsia="Courier New" w:cs="Courier New" w:ascii="Courier New" w:hAnsi="Courier New"/>
          <w:b/>
          <w:color w:val="24292E"/>
          <w:sz w:val="20"/>
          <w:szCs w:val="20"/>
        </w:rPr>
        <w:t>$</w:t>
      </w:r>
      <w:r>
        <w:rPr>
          <w:rFonts w:eastAsia="Courier New" w:cs="Courier New" w:ascii="Courier New" w:hAnsi="Courier New"/>
          <w:color w:val="24292E"/>
          <w:sz w:val="20"/>
          <w:szCs w:val="20"/>
        </w:rPr>
        <w:t xml:space="preserve"> export SWERVOLF_ROOT=$WORKSPACE/fusesoc_libraries/swervolf</w:t>
      </w:r>
    </w:p>
    <w:p>
      <w:pPr>
        <w:pStyle w:val="Normal"/>
        <w:ind w:left="0" w:hanging="0"/>
        <w:rPr>
          <w:rFonts w:ascii="Courier New" w:hAnsi="Courier New" w:eastAsia="Courier New" w:cs="Courier New"/>
          <w:color w:val="24292E"/>
          <w:sz w:val="20"/>
          <w:szCs w:val="20"/>
        </w:rPr>
      </w:pPr>
      <w:r>
        <w:rPr>
          <w:rFonts w:eastAsia="Courier New" w:cs="Courier New" w:ascii="Courier New" w:hAnsi="Courier New"/>
          <w:color w:val="24292E"/>
          <w:sz w:val="20"/>
          <w:szCs w:val="20"/>
        </w:rPr>
      </w:r>
    </w:p>
    <w:p>
      <w:pPr>
        <w:pStyle w:val="Normal"/>
        <w:ind w:left="0" w:hanging="0"/>
        <w:rPr>
          <w:rFonts w:ascii="Courier New" w:hAnsi="Courier New" w:eastAsia="Courier New" w:cs="Courier New"/>
          <w:color w:val="24292E"/>
          <w:sz w:val="20"/>
          <w:szCs w:val="20"/>
        </w:rPr>
      </w:pPr>
      <w:r>
        <w:rPr/>
        <w:drawing>
          <wp:inline distT="0" distB="0" distL="0" distR="0">
            <wp:extent cx="5731510" cy="469900"/>
            <wp:effectExtent l="0" t="0" r="0" b="0"/>
            <wp:docPr id="8"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descr=""/>
                    <pic:cNvPicPr>
                      <a:picLocks noChangeAspect="1" noChangeArrowheads="1"/>
                    </pic:cNvPicPr>
                  </pic:nvPicPr>
                  <pic:blipFill>
                    <a:blip r:embed="rId15"/>
                    <a:stretch>
                      <a:fillRect/>
                    </a:stretch>
                  </pic:blipFill>
                  <pic:spPr bwMode="auto">
                    <a:xfrm>
                      <a:off x="0" y="0"/>
                      <a:ext cx="5731510" cy="469900"/>
                    </a:xfrm>
                    <a:prstGeom prst="rect">
                      <a:avLst/>
                    </a:prstGeom>
                  </pic:spPr>
                </pic:pic>
              </a:graphicData>
            </a:graphic>
          </wp:inline>
        </w:drawing>
      </w:r>
    </w:p>
    <w:p>
      <w:pPr>
        <w:pStyle w:val="Normal"/>
        <w:jc w:val="center"/>
        <w:rPr>
          <w:b/>
          <w:b/>
        </w:rPr>
      </w:pPr>
      <w:r>
        <w:rPr>
          <w:b/>
        </w:rPr>
        <w:t>Figure 5. Set shell variable</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Heading1"/>
        <w:numPr>
          <w:ilvl w:val="0"/>
          <w:numId w:val="6"/>
        </w:numPr>
        <w:shd w:val="clear" w:fill="000000"/>
        <w:spacing w:lineRule="auto" w:line="240" w:before="0" w:after="0"/>
        <w:rPr>
          <w:b/>
          <w:b/>
          <w:color w:val="FFFFFF"/>
          <w:sz w:val="24"/>
          <w:szCs w:val="24"/>
        </w:rPr>
      </w:pPr>
      <w:bookmarkStart w:id="9" w:name="_heading=h.v1cd0qi3u9t9"/>
      <w:bookmarkEnd w:id="9"/>
      <w:r>
        <w:rPr>
          <w:color w:val="FFFFFF"/>
        </w:rPr>
        <w:t>Simulation Build</w:t>
      </w:r>
    </w:p>
    <w:p>
      <w:pPr>
        <w:pStyle w:val="Normal"/>
        <w:jc w:val="left"/>
        <w:rPr>
          <w:b/>
          <w:b/>
        </w:rPr>
      </w:pPr>
      <w:r>
        <w:rPr>
          <w:b/>
        </w:rPr>
      </w:r>
    </w:p>
    <w:p>
      <w:pPr>
        <w:pStyle w:val="Normal"/>
        <w:rPr/>
      </w:pPr>
      <w:r>
        <w:rPr/>
        <w:t>In this section, we show how to build SweRVolf SIM using FuseSoC using the following steps.</w:t>
      </w:r>
    </w:p>
    <w:p>
      <w:pPr>
        <w:pStyle w:val="Normal"/>
        <w:rPr/>
      </w:pPr>
      <w:r>
        <w:rPr/>
      </w:r>
    </w:p>
    <w:p>
      <w:pPr>
        <w:pStyle w:val="Normal"/>
        <w:rPr/>
      </w:pPr>
      <w:r>
        <w:rPr/>
        <w:t>To select what to run, use the “</w:t>
      </w:r>
      <w:r>
        <w:rPr>
          <w:b/>
        </w:rPr>
        <w:t>fusesoc</w:t>
      </w:r>
      <w:r>
        <w:rPr/>
        <w:t xml:space="preserve"> </w:t>
      </w:r>
      <w:r>
        <w:rPr>
          <w:b/>
        </w:rPr>
        <w:t>run</w:t>
      </w:r>
      <w:r>
        <w:rPr/>
        <w:t xml:space="preserve">” command with the --target parameter. </w:t>
      </w:r>
    </w:p>
    <w:p>
      <w:pPr>
        <w:pStyle w:val="Normal"/>
        <w:rPr/>
      </w:pPr>
      <w:r>
        <w:rPr/>
      </w:r>
    </w:p>
    <w:p>
      <w:pPr>
        <w:pStyle w:val="Normal"/>
        <w:rPr/>
      </w:pPr>
      <w:r>
        <w:rPr>
          <w:b/>
        </w:rPr>
        <w:t xml:space="preserve">Step 6. </w:t>
      </w:r>
      <w:r>
        <w:rPr/>
        <w:t>To run in simulation use</w:t>
      </w:r>
    </w:p>
    <w:p>
      <w:pPr>
        <w:pStyle w:val="Normal"/>
        <w:rPr/>
      </w:pPr>
      <w:r>
        <w:rPr/>
      </w:r>
    </w:p>
    <w:p>
      <w:pPr>
        <w:pStyle w:val="Normal"/>
        <w:spacing w:lineRule="auto" w:line="348" w:before="0" w:after="240"/>
        <w:ind w:firstLine="720"/>
        <w:rPr>
          <w:rFonts w:ascii="Courier New" w:hAnsi="Courier New" w:eastAsia="Courier New" w:cs="Courier New"/>
          <w:color w:val="24292E"/>
          <w:sz w:val="20"/>
          <w:szCs w:val="20"/>
        </w:rPr>
      </w:pPr>
      <w:r>
        <w:rPr>
          <w:rFonts w:eastAsia="Courier New" w:cs="Courier New" w:ascii="Courier New" w:hAnsi="Courier New"/>
          <w:b/>
          <w:color w:val="24292E"/>
          <w:sz w:val="20"/>
          <w:szCs w:val="20"/>
        </w:rPr>
        <w:t>$</w:t>
      </w:r>
      <w:r>
        <w:rPr>
          <w:rFonts w:eastAsia="Courier New" w:cs="Courier New" w:ascii="Courier New" w:hAnsi="Courier New"/>
          <w:color w:val="24292E"/>
          <w:sz w:val="20"/>
          <w:szCs w:val="20"/>
        </w:rPr>
        <w:t xml:space="preserve"> fusesoc run --target=sim swervolf</w:t>
      </w:r>
    </w:p>
    <w:p>
      <w:pPr>
        <w:pStyle w:val="Normal"/>
        <w:spacing w:lineRule="auto" w:line="348" w:before="0" w:after="0"/>
        <w:ind w:left="0" w:hanging="0"/>
        <w:rPr>
          <w:rFonts w:ascii="Courier New" w:hAnsi="Courier New" w:eastAsia="Courier New" w:cs="Courier New"/>
          <w:highlight w:val="white"/>
        </w:rPr>
      </w:pPr>
      <w:r>
        <w:rPr>
          <w:highlight w:val="white"/>
        </w:rPr>
        <w:t>This command generates the simulation binary called “</w:t>
      </w:r>
      <w:r>
        <w:rPr>
          <w:b/>
          <w:highlight w:val="white"/>
        </w:rPr>
        <w:t>Vswervolf_core_tb</w:t>
      </w:r>
      <w:r>
        <w:rPr>
          <w:highlight w:val="white"/>
        </w:rPr>
        <w:t xml:space="preserve">” inside the following path: </w:t>
      </w:r>
      <w:r>
        <w:rPr>
          <w:i/>
          <w:highlight w:val="white"/>
        </w:rPr>
        <w:t>SweRVolf/build/swervolf_0.7.3/sim-verilator/</w:t>
      </w:r>
      <w:r>
        <w:rPr>
          <w:rFonts w:eastAsia="Courier New" w:cs="Courier New" w:ascii="Courier New" w:hAnsi="Courier New"/>
          <w:highlight w:val="white"/>
        </w:rPr>
        <w:t xml:space="preserve"> </w:t>
      </w:r>
    </w:p>
    <w:p>
      <w:pPr>
        <w:pStyle w:val="Normal"/>
        <w:spacing w:lineRule="auto" w:line="348" w:before="0" w:after="0"/>
        <w:ind w:left="0" w:hanging="0"/>
        <w:rPr>
          <w:highlight w:val="white"/>
        </w:rPr>
      </w:pPr>
      <w:r>
        <w:rPr>
          <w:highlight w:val="white"/>
        </w:rPr>
      </w:r>
    </w:p>
    <w:p>
      <w:pPr>
        <w:pStyle w:val="Normal"/>
        <w:spacing w:lineRule="auto" w:line="348" w:before="0" w:after="0"/>
        <w:ind w:left="0" w:hanging="0"/>
        <w:rPr>
          <w:sz w:val="21"/>
          <w:szCs w:val="21"/>
          <w:highlight w:val="white"/>
        </w:rPr>
      </w:pPr>
      <w:r>
        <w:rPr>
          <w:highlight w:val="white"/>
        </w:rPr>
        <w:t xml:space="preserve">Note that this is similar to what we did in Lab 2 when we </w:t>
      </w:r>
      <w:r>
        <w:rPr>
          <w:sz w:val="21"/>
          <w:szCs w:val="21"/>
          <w:highlight w:val="white"/>
        </w:rPr>
        <w:t>generated the “</w:t>
      </w:r>
      <w:r>
        <w:rPr>
          <w:b/>
          <w:sz w:val="21"/>
          <w:szCs w:val="21"/>
          <w:highlight w:val="white"/>
        </w:rPr>
        <w:t>Vrvfpgasim</w:t>
      </w:r>
      <w:r>
        <w:rPr>
          <w:sz w:val="21"/>
          <w:szCs w:val="21"/>
          <w:highlight w:val="white"/>
        </w:rPr>
        <w:t xml:space="preserve">” simulation binary </w:t>
      </w:r>
      <w:r>
        <w:rPr>
          <w:highlight w:val="white"/>
        </w:rPr>
        <w:t xml:space="preserve">with the make command in the following path: </w:t>
      </w:r>
      <w:r>
        <w:rPr>
          <w:i/>
        </w:rPr>
        <w:t>[RVfpgaSoCPath]/RVfpgaSoC/Labs/LabResources/Lab2/verilatorSIM</w:t>
      </w:r>
      <w:r>
        <w:rPr>
          <w:sz w:val="21"/>
          <w:szCs w:val="21"/>
          <w:highlight w:val="white"/>
        </w:rPr>
        <w:t xml:space="preserve"> </w:t>
      </w:r>
    </w:p>
    <w:p>
      <w:pPr>
        <w:pStyle w:val="Normal"/>
        <w:spacing w:lineRule="auto" w:line="348" w:before="0" w:after="240"/>
        <w:ind w:left="0" w:hanging="0"/>
        <w:rPr>
          <w:rFonts w:ascii="Courier New" w:hAnsi="Courier New" w:eastAsia="Courier New" w:cs="Courier New"/>
          <w:color w:val="24292E"/>
          <w:sz w:val="20"/>
          <w:szCs w:val="20"/>
        </w:rPr>
      </w:pPr>
      <w:r>
        <w:rPr>
          <w:rFonts w:eastAsia="Courier New" w:cs="Courier New" w:ascii="Courier New" w:hAnsi="Courier New"/>
          <w:color w:val="24292E"/>
          <w:sz w:val="20"/>
          <w:szCs w:val="20"/>
        </w:rPr>
      </w:r>
    </w:p>
    <w:p>
      <w:pPr>
        <w:pStyle w:val="Normal"/>
        <w:jc w:val="center"/>
        <w:rPr>
          <w:rFonts w:ascii="Courier New" w:hAnsi="Courier New" w:eastAsia="Courier New" w:cs="Courier New"/>
          <w:color w:val="24292E"/>
          <w:sz w:val="20"/>
          <w:szCs w:val="20"/>
        </w:rPr>
      </w:pPr>
      <w:r>
        <w:rPr/>
        <w:drawing>
          <wp:inline distT="0" distB="0" distL="0" distR="0">
            <wp:extent cx="5731510" cy="3949700"/>
            <wp:effectExtent l="0" t="0" r="0" b="0"/>
            <wp:docPr id="9"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9.png" descr=""/>
                    <pic:cNvPicPr>
                      <a:picLocks noChangeAspect="1" noChangeArrowheads="1"/>
                    </pic:cNvPicPr>
                  </pic:nvPicPr>
                  <pic:blipFill>
                    <a:blip r:embed="rId16"/>
                    <a:stretch>
                      <a:fillRect/>
                    </a:stretch>
                  </pic:blipFill>
                  <pic:spPr bwMode="auto">
                    <a:xfrm>
                      <a:off x="0" y="0"/>
                      <a:ext cx="5731510" cy="3949700"/>
                    </a:xfrm>
                    <a:prstGeom prst="rect">
                      <a:avLst/>
                    </a:prstGeom>
                  </pic:spPr>
                </pic:pic>
              </a:graphicData>
            </a:graphic>
          </wp:inline>
        </w:drawing>
      </w:r>
    </w:p>
    <w:p>
      <w:pPr>
        <w:pStyle w:val="Normal"/>
        <w:jc w:val="center"/>
        <w:rPr>
          <w:b/>
          <w:b/>
        </w:rPr>
      </w:pPr>
      <w:r>
        <w:rPr>
          <w:b/>
        </w:rPr>
        <w:t>………</w:t>
      </w:r>
    </w:p>
    <w:p>
      <w:pPr>
        <w:pStyle w:val="Normal"/>
        <w:spacing w:lineRule="auto" w:line="348" w:before="0" w:after="240"/>
        <w:jc w:val="center"/>
        <w:rPr>
          <w:b/>
          <w:b/>
        </w:rPr>
      </w:pPr>
      <w:r>
        <w:rPr/>
        <w:drawing>
          <wp:inline distT="0" distB="0" distL="0" distR="0">
            <wp:extent cx="5731510" cy="1016000"/>
            <wp:effectExtent l="0" t="0" r="0" b="0"/>
            <wp:docPr id="10"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0.png" descr=""/>
                    <pic:cNvPicPr>
                      <a:picLocks noChangeAspect="1" noChangeArrowheads="1"/>
                    </pic:cNvPicPr>
                  </pic:nvPicPr>
                  <pic:blipFill>
                    <a:blip r:embed="rId17"/>
                    <a:stretch>
                      <a:fillRect/>
                    </a:stretch>
                  </pic:blipFill>
                  <pic:spPr bwMode="auto">
                    <a:xfrm>
                      <a:off x="0" y="0"/>
                      <a:ext cx="5731510" cy="1016000"/>
                    </a:xfrm>
                    <a:prstGeom prst="rect">
                      <a:avLst/>
                    </a:prstGeom>
                  </pic:spPr>
                </pic:pic>
              </a:graphicData>
            </a:graphic>
          </wp:inline>
        </w:drawing>
      </w:r>
    </w:p>
    <w:p>
      <w:pPr>
        <w:pStyle w:val="Normal"/>
        <w:jc w:val="center"/>
        <w:rPr>
          <w:b/>
          <w:b/>
        </w:rPr>
      </w:pPr>
      <w:r>
        <w:rPr>
          <w:b/>
        </w:rPr>
        <w:t>Figure 6. SweRVolf Sim Build</w:t>
      </w:r>
    </w:p>
    <w:p>
      <w:pPr>
        <w:pStyle w:val="Normal"/>
        <w:jc w:val="left"/>
        <w:rPr>
          <w:b/>
          <w:b/>
        </w:rPr>
      </w:pPr>
      <w:r>
        <w:rPr>
          <w:b/>
        </w:rPr>
      </w:r>
    </w:p>
    <w:p>
      <w:pPr>
        <w:pStyle w:val="Normal"/>
        <w:rPr/>
      </w:pPr>
      <w:r>
        <w:rPr/>
        <w:t>This command will create the following hierarchy in our Workspace directory :</w:t>
      </w:r>
    </w:p>
    <w:p>
      <w:pPr>
        <w:pStyle w:val="Normal"/>
        <w:rPr/>
      </w:pPr>
      <w:r>
        <w:rPr/>
      </w:r>
    </w:p>
    <w:p>
      <w:pPr>
        <w:pStyle w:val="Normal"/>
        <w:numPr>
          <w:ilvl w:val="0"/>
          <w:numId w:val="1"/>
        </w:numPr>
        <w:ind w:left="720" w:hanging="360"/>
        <w:rPr>
          <w:rFonts w:ascii="Courier New" w:hAnsi="Courier New" w:eastAsia="Courier New" w:cs="Courier New"/>
        </w:rPr>
      </w:pPr>
      <w:r>
        <w:rPr>
          <w:rFonts w:eastAsia="Courier New" w:cs="Courier New" w:ascii="Courier New" w:hAnsi="Courier New"/>
        </w:rPr>
        <w:t>$WORKSPACE</w:t>
      </w:r>
    </w:p>
    <w:p>
      <w:pPr>
        <w:pStyle w:val="Normal"/>
        <w:numPr>
          <w:ilvl w:val="1"/>
          <w:numId w:val="1"/>
        </w:numPr>
        <w:ind w:left="1440" w:hanging="360"/>
        <w:rPr>
          <w:rFonts w:ascii="Courier New" w:hAnsi="Courier New" w:eastAsia="Courier New" w:cs="Courier New"/>
        </w:rPr>
      </w:pPr>
      <w:r>
        <w:rPr>
          <w:rFonts w:eastAsia="Courier New" w:cs="Courier New" w:ascii="Courier New" w:hAnsi="Courier New"/>
        </w:rPr>
        <w:t>fusesoc_libraries</w:t>
      </w:r>
    </w:p>
    <w:p>
      <w:pPr>
        <w:pStyle w:val="Normal"/>
        <w:numPr>
          <w:ilvl w:val="1"/>
          <w:numId w:val="1"/>
        </w:numPr>
        <w:ind w:left="1440" w:hanging="360"/>
        <w:rPr>
          <w:rFonts w:ascii="Courier New" w:hAnsi="Courier New" w:eastAsia="Courier New" w:cs="Courier New"/>
        </w:rPr>
      </w:pPr>
      <w:r>
        <w:rPr>
          <w:rFonts w:eastAsia="Courier New" w:cs="Courier New" w:ascii="Courier New" w:hAnsi="Courier New"/>
        </w:rPr>
        <w:t>Build</w:t>
      </w:r>
    </w:p>
    <w:p>
      <w:pPr>
        <w:pStyle w:val="Normal"/>
        <w:numPr>
          <w:ilvl w:val="2"/>
          <w:numId w:val="1"/>
        </w:numPr>
        <w:ind w:left="2160" w:hanging="360"/>
        <w:rPr>
          <w:rFonts w:ascii="Courier New" w:hAnsi="Courier New" w:eastAsia="Courier New" w:cs="Courier New"/>
        </w:rPr>
      </w:pPr>
      <w:r>
        <w:rPr>
          <w:rFonts w:eastAsia="Courier New" w:cs="Courier New" w:ascii="Courier New" w:hAnsi="Courier New"/>
        </w:rPr>
        <w:t>swervolf_0.7.3</w:t>
      </w:r>
    </w:p>
    <w:p>
      <w:pPr>
        <w:pStyle w:val="Normal"/>
        <w:numPr>
          <w:ilvl w:val="3"/>
          <w:numId w:val="1"/>
        </w:numPr>
        <w:ind w:left="2880" w:hanging="360"/>
        <w:rPr>
          <w:rFonts w:ascii="Courier New" w:hAnsi="Courier New" w:eastAsia="Courier New" w:cs="Courier New"/>
        </w:rPr>
      </w:pPr>
      <w:r>
        <w:rPr>
          <w:rFonts w:eastAsia="Courier New" w:cs="Courier New" w:ascii="Courier New" w:hAnsi="Courier New"/>
        </w:rPr>
        <w:t>sim-verilator</w:t>
      </w:r>
    </w:p>
    <w:p>
      <w:pPr>
        <w:pStyle w:val="Normal"/>
        <w:numPr>
          <w:ilvl w:val="4"/>
          <w:numId w:val="1"/>
        </w:numPr>
        <w:ind w:left="3600" w:hanging="360"/>
        <w:rPr>
          <w:rFonts w:ascii="Courier New" w:hAnsi="Courier New" w:eastAsia="Courier New" w:cs="Courier New"/>
          <w:b/>
          <w:b/>
        </w:rPr>
      </w:pPr>
      <w:r>
        <w:rPr>
          <w:rFonts w:eastAsia="Courier New" w:cs="Courier New" w:ascii="Courier New" w:hAnsi="Courier New"/>
          <w:b/>
        </w:rPr>
        <w:t>Vswervolf_core_tb</w:t>
      </w:r>
    </w:p>
    <w:p>
      <w:pPr>
        <w:pStyle w:val="Normal"/>
        <w:numPr>
          <w:ilvl w:val="3"/>
          <w:numId w:val="1"/>
        </w:numPr>
        <w:ind w:left="2880" w:hanging="360"/>
        <w:rPr>
          <w:rFonts w:ascii="Courier New" w:hAnsi="Courier New" w:eastAsia="Courier New" w:cs="Courier New"/>
        </w:rPr>
      </w:pPr>
      <w:r>
        <w:rPr>
          <w:rFonts w:eastAsia="Courier New" w:cs="Courier New" w:ascii="Courier New" w:hAnsi="Courier New"/>
        </w:rPr>
        <w:t>src</w:t>
      </w:r>
    </w:p>
    <w:p>
      <w:pPr>
        <w:pStyle w:val="Normal"/>
        <w:ind w:left="2880" w:hanging="0"/>
        <w:rPr>
          <w:rFonts w:ascii="Courier New" w:hAnsi="Courier New" w:eastAsia="Courier New" w:cs="Courier New"/>
        </w:rPr>
      </w:pPr>
      <w:r>
        <w:rPr>
          <w:rFonts w:eastAsia="Courier New" w:cs="Courier New" w:ascii="Courier New" w:hAnsi="Courier New"/>
        </w:rPr>
      </w:r>
    </w:p>
    <w:p>
      <w:pPr>
        <w:pStyle w:val="Heading1"/>
        <w:numPr>
          <w:ilvl w:val="0"/>
          <w:numId w:val="6"/>
        </w:numPr>
        <w:shd w:val="clear" w:fill="000000"/>
        <w:spacing w:lineRule="auto" w:line="240" w:before="0" w:after="0"/>
        <w:rPr>
          <w:b/>
          <w:b/>
          <w:color w:val="FFFFFF"/>
          <w:sz w:val="24"/>
          <w:szCs w:val="24"/>
        </w:rPr>
      </w:pPr>
      <w:bookmarkStart w:id="10" w:name="_heading=h.su0dcg4awz74"/>
      <w:bookmarkEnd w:id="10"/>
      <w:r>
        <w:rPr>
          <w:color w:val="FFFFFF"/>
        </w:rPr>
        <w:t>Nexys A7 Build</w:t>
      </w:r>
    </w:p>
    <w:p>
      <w:pPr>
        <w:pStyle w:val="Normal"/>
        <w:rPr/>
      </w:pPr>
      <w:r>
        <w:rPr/>
      </w:r>
    </w:p>
    <w:p>
      <w:pPr>
        <w:pStyle w:val="Normal"/>
        <w:rPr/>
      </w:pPr>
      <w:r>
        <w:rPr/>
        <w:t xml:space="preserve">In this section, we show how to build SweRVolf Nexys using FuseSoC. </w:t>
      </w:r>
    </w:p>
    <w:p>
      <w:pPr>
        <w:pStyle w:val="Normal"/>
        <w:rPr/>
      </w:pPr>
      <w:r>
        <w:rPr/>
      </w:r>
    </w:p>
    <w:p>
      <w:pPr>
        <w:pStyle w:val="Normal"/>
        <w:rPr/>
      </w:pPr>
      <w:r>
        <w:rPr>
          <w:b/>
        </w:rPr>
        <w:t xml:space="preserve">Step 7. </w:t>
      </w:r>
      <w:r>
        <w:rPr/>
        <w:t>To build (and optionally program) an image for a Nexys A7 board, run</w:t>
      </w:r>
    </w:p>
    <w:p>
      <w:pPr>
        <w:pStyle w:val="Normal"/>
        <w:rPr/>
      </w:pPr>
      <w:r>
        <w:rPr/>
      </w:r>
    </w:p>
    <w:p>
      <w:pPr>
        <w:pStyle w:val="Normal"/>
        <w:spacing w:lineRule="auto" w:line="348" w:before="0" w:after="240"/>
        <w:ind w:firstLine="720"/>
        <w:rPr>
          <w:b/>
          <w:b/>
        </w:rPr>
      </w:pPr>
      <w:r>
        <w:rPr>
          <w:rFonts w:eastAsia="Courier New" w:cs="Courier New" w:ascii="Courier New" w:hAnsi="Courier New"/>
          <w:b/>
          <w:color w:val="24292E"/>
          <w:sz w:val="20"/>
          <w:szCs w:val="20"/>
        </w:rPr>
        <w:t>$</w:t>
      </w:r>
      <w:r>
        <w:rPr>
          <w:rFonts w:eastAsia="Courier New" w:cs="Courier New" w:ascii="Courier New" w:hAnsi="Courier New"/>
          <w:color w:val="24292E"/>
          <w:sz w:val="20"/>
          <w:szCs w:val="20"/>
        </w:rPr>
        <w:t xml:space="preserve"> </w:t>
      </w:r>
      <w:r>
        <w:rPr>
          <w:rFonts w:eastAsia="Courier New" w:cs="Courier New" w:ascii="Courier New" w:hAnsi="Courier New"/>
          <w:color w:val="24292E"/>
        </w:rPr>
        <w:t>fusesoc run --target=nexys_a7 swervolf</w:t>
      </w:r>
    </w:p>
    <w:tbl>
      <w:tblPr>
        <w:tblStyle w:val="Table4"/>
        <w:tblW w:w="9026"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tblPr>
      <w:tblGrid>
        <w:gridCol w:w="9026"/>
      </w:tblGrid>
      <w:tr>
        <w:trPr/>
        <w:tc>
          <w:tcPr>
            <w:tcW w:w="902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rPr>
                <w:b/>
                <w:b/>
              </w:rPr>
            </w:pPr>
            <w:r>
              <w:rPr>
                <w:b/>
              </w:rPr>
              <w:t>Note</w:t>
            </w:r>
            <w:r>
              <w:rPr/>
              <w:t>: Be sure to connect the Nexys A7 board to your machine before running this command and make sure the board is turned ON.</w:t>
            </w:r>
          </w:p>
        </w:tc>
      </w:tr>
    </w:tbl>
    <w:p>
      <w:pPr>
        <w:pStyle w:val="Normal"/>
        <w:ind w:left="0" w:hanging="0"/>
        <w:rPr/>
      </w:pPr>
      <w:r>
        <w:rPr/>
      </w:r>
    </w:p>
    <w:p>
      <w:pPr>
        <w:pStyle w:val="Normal"/>
        <w:spacing w:lineRule="auto" w:line="276" w:before="0" w:after="0"/>
        <w:rPr>
          <w:i/>
          <w:i/>
          <w:highlight w:val="white"/>
        </w:rPr>
      </w:pPr>
      <w:r>
        <w:rPr>
          <w:highlight w:val="white"/>
        </w:rPr>
        <w:t>This command generates the bitstream file used to program the FPGA (ending in “.bit”) called “</w:t>
      </w:r>
      <w:r>
        <w:rPr>
          <w:b/>
          <w:highlight w:val="white"/>
        </w:rPr>
        <w:t>swervolf_0.7.3.bit</w:t>
      </w:r>
      <w:r>
        <w:rPr>
          <w:highlight w:val="white"/>
        </w:rPr>
        <w:t xml:space="preserve">” inside the following path: </w:t>
      </w:r>
      <w:r>
        <w:rPr>
          <w:i/>
          <w:highlight w:val="white"/>
        </w:rPr>
        <w:t xml:space="preserve">SweRVolf/build/swervolf_0.7.3/nexys_a7-vivado/ </w:t>
      </w:r>
    </w:p>
    <w:p>
      <w:pPr>
        <w:pStyle w:val="Normal"/>
        <w:spacing w:lineRule="auto" w:line="276" w:before="0" w:after="0"/>
        <w:rPr>
          <w:highlight w:val="white"/>
        </w:rPr>
      </w:pPr>
      <w:r>
        <w:rPr>
          <w:highlight w:val="white"/>
        </w:rPr>
      </w:r>
    </w:p>
    <w:p>
      <w:pPr>
        <w:pStyle w:val="Normal"/>
        <w:spacing w:lineRule="auto" w:line="276" w:before="0" w:after="0"/>
        <w:rPr>
          <w:highlight w:val="white"/>
        </w:rPr>
      </w:pPr>
      <w:r>
        <w:rPr>
          <w:highlight w:val="white"/>
        </w:rPr>
        <w:t>It also uploads the bitstream to the Nexys A7 Board connected to our machine.</w:t>
      </w:r>
    </w:p>
    <w:p>
      <w:pPr>
        <w:pStyle w:val="Normal"/>
        <w:spacing w:lineRule="auto" w:line="276" w:before="0" w:after="0"/>
        <w:rPr>
          <w:highlight w:val="white"/>
        </w:rPr>
      </w:pPr>
      <w:r>
        <w:rPr>
          <w:highlight w:val="white"/>
        </w:rPr>
      </w:r>
    </w:p>
    <w:p>
      <w:pPr>
        <w:pStyle w:val="Normal"/>
        <w:spacing w:lineRule="auto" w:line="276"/>
        <w:rPr/>
      </w:pPr>
      <w:r>
        <w:rPr>
          <w:highlight w:val="white"/>
        </w:rPr>
        <w:t>This is similar to what we did in lab 1 when we generated the “</w:t>
      </w:r>
      <w:r>
        <w:rPr>
          <w:b/>
          <w:highlight w:val="white"/>
        </w:rPr>
        <w:t>rvfpga.bit</w:t>
      </w:r>
      <w:r>
        <w:rPr>
          <w:highlight w:val="white"/>
        </w:rPr>
        <w:t>” file in Vivado after creating the block design using the “Generate Bitstream” option.</w:t>
      </w:r>
      <w:r>
        <w:rPr>
          <w:sz w:val="21"/>
          <w:szCs w:val="21"/>
          <w:highlight w:val="white"/>
        </w:rPr>
        <w:t xml:space="preserve"> Later </w:t>
      </w:r>
      <w:r>
        <w:rPr/>
        <w:t>in Lab 2, we uploaded the “</w:t>
      </w:r>
      <w:r>
        <w:rPr>
          <w:b/>
        </w:rPr>
        <w:t>rvfpga.bit</w:t>
      </w:r>
      <w:r>
        <w:rPr/>
        <w:t>” file to our Nexys A7 board using PlatformIO.</w:t>
      </w:r>
    </w:p>
    <w:p>
      <w:pPr>
        <w:pStyle w:val="Normal"/>
        <w:spacing w:lineRule="auto" w:line="276"/>
        <w:rPr/>
      </w:pPr>
      <w:r>
        <w:rPr/>
      </w:r>
    </w:p>
    <w:p>
      <w:pPr>
        <w:pStyle w:val="Normal"/>
        <w:spacing w:lineRule="auto" w:line="276"/>
        <w:rPr>
          <w:b/>
          <w:b/>
        </w:rPr>
      </w:pPr>
      <w:r>
        <w:rPr>
          <w:b/>
        </w:rPr>
        <w:t>FuseSoC does all of this tedious work that we manually did in Lab 1 and Lab 2 with the command mentioned above.</w:t>
      </w:r>
    </w:p>
    <w:p>
      <w:pPr>
        <w:pStyle w:val="Normal"/>
        <w:ind w:left="0" w:hanging="0"/>
        <w:rPr/>
      </w:pPr>
      <w:r>
        <w:rPr/>
      </w:r>
    </w:p>
    <w:p>
      <w:pPr>
        <w:pStyle w:val="Normal"/>
        <w:jc w:val="center"/>
        <w:rPr/>
      </w:pPr>
      <w:r>
        <w:rPr/>
        <w:drawing>
          <wp:inline distT="0" distB="0" distL="0" distR="0">
            <wp:extent cx="5731510" cy="3822700"/>
            <wp:effectExtent l="0" t="0" r="0" b="0"/>
            <wp:docPr id="11" name="image5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1.png" descr=""/>
                    <pic:cNvPicPr>
                      <a:picLocks noChangeAspect="1" noChangeArrowheads="1"/>
                    </pic:cNvPicPr>
                  </pic:nvPicPr>
                  <pic:blipFill>
                    <a:blip r:embed="rId18"/>
                    <a:stretch>
                      <a:fillRect/>
                    </a:stretch>
                  </pic:blipFill>
                  <pic:spPr bwMode="auto">
                    <a:xfrm>
                      <a:off x="0" y="0"/>
                      <a:ext cx="5731510" cy="3822700"/>
                    </a:xfrm>
                    <a:prstGeom prst="rect">
                      <a:avLst/>
                    </a:prstGeom>
                  </pic:spPr>
                </pic:pic>
              </a:graphicData>
            </a:graphic>
          </wp:inline>
        </w:drawing>
      </w:r>
    </w:p>
    <w:p>
      <w:pPr>
        <w:pStyle w:val="Normal"/>
        <w:jc w:val="center"/>
        <w:rPr/>
      </w:pPr>
      <w:r>
        <w:rPr/>
        <w:t>………</w:t>
      </w:r>
      <w:r>
        <w:rPr/>
        <w:t>.</w:t>
      </w:r>
    </w:p>
    <w:p>
      <w:pPr>
        <w:pStyle w:val="Normal"/>
        <w:jc w:val="center"/>
        <w:rPr/>
      </w:pPr>
      <w:r>
        <w:rPr/>
        <w:drawing>
          <wp:inline distT="0" distB="0" distL="0" distR="0">
            <wp:extent cx="5586730" cy="3489325"/>
            <wp:effectExtent l="0" t="0" r="0" b="0"/>
            <wp:docPr id="12"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0.png" descr=""/>
                    <pic:cNvPicPr>
                      <a:picLocks noChangeAspect="1" noChangeArrowheads="1"/>
                    </pic:cNvPicPr>
                  </pic:nvPicPr>
                  <pic:blipFill>
                    <a:blip r:embed="rId19"/>
                    <a:stretch>
                      <a:fillRect/>
                    </a:stretch>
                  </pic:blipFill>
                  <pic:spPr bwMode="auto">
                    <a:xfrm>
                      <a:off x="0" y="0"/>
                      <a:ext cx="5586730" cy="3489325"/>
                    </a:xfrm>
                    <a:prstGeom prst="rect">
                      <a:avLst/>
                    </a:prstGeom>
                  </pic:spPr>
                </pic:pic>
              </a:graphicData>
            </a:graphic>
          </wp:inline>
        </w:drawing>
      </w:r>
    </w:p>
    <w:p>
      <w:pPr>
        <w:pStyle w:val="Normal"/>
        <w:jc w:val="center"/>
        <w:rPr/>
      </w:pPr>
      <w:r>
        <w:rPr>
          <w:b/>
        </w:rPr>
        <w:t>Figure 8. SweRVolf Nexys build</w:t>
      </w:r>
    </w:p>
    <w:p>
      <w:pPr>
        <w:pStyle w:val="Normal"/>
        <w:jc w:val="center"/>
        <w:rPr>
          <w:b/>
          <w:b/>
        </w:rPr>
      </w:pPr>
      <w:r>
        <w:rPr>
          <w:b/>
        </w:rPr>
      </w:r>
    </w:p>
    <w:p>
      <w:pPr>
        <w:pStyle w:val="Normal"/>
        <w:rPr/>
      </w:pPr>
      <w:r>
        <w:rPr/>
        <w:t>After the completion of the commands as mentioned earlier, our Workspace directory will look like as follows:</w:t>
      </w:r>
    </w:p>
    <w:p>
      <w:pPr>
        <w:pStyle w:val="Normal"/>
        <w:rPr/>
      </w:pPr>
      <w:r>
        <w:rPr/>
      </w:r>
    </w:p>
    <w:p>
      <w:pPr>
        <w:pStyle w:val="Normal"/>
        <w:rPr/>
      </w:pPr>
      <w:r>
        <w:rPr/>
      </w:r>
    </w:p>
    <w:p>
      <w:pPr>
        <w:pStyle w:val="Normal"/>
        <w:numPr>
          <w:ilvl w:val="0"/>
          <w:numId w:val="1"/>
        </w:numPr>
        <w:ind w:left="720" w:hanging="360"/>
        <w:rPr>
          <w:rFonts w:ascii="Courier New" w:hAnsi="Courier New" w:eastAsia="Courier New" w:cs="Courier New"/>
        </w:rPr>
      </w:pPr>
      <w:r>
        <w:rPr>
          <w:rFonts w:eastAsia="Courier New" w:cs="Courier New" w:ascii="Courier New" w:hAnsi="Courier New"/>
        </w:rPr>
        <w:t>$WORKSPACE</w:t>
      </w:r>
    </w:p>
    <w:p>
      <w:pPr>
        <w:pStyle w:val="Normal"/>
        <w:numPr>
          <w:ilvl w:val="1"/>
          <w:numId w:val="1"/>
        </w:numPr>
        <w:ind w:left="1440" w:hanging="360"/>
        <w:rPr>
          <w:rFonts w:ascii="Courier New" w:hAnsi="Courier New" w:eastAsia="Courier New" w:cs="Courier New"/>
        </w:rPr>
      </w:pPr>
      <w:r>
        <w:rPr>
          <w:rFonts w:eastAsia="Courier New" w:cs="Courier New" w:ascii="Courier New" w:hAnsi="Courier New"/>
        </w:rPr>
        <w:t>fusesoc_libraries</w:t>
      </w:r>
    </w:p>
    <w:p>
      <w:pPr>
        <w:pStyle w:val="Normal"/>
        <w:numPr>
          <w:ilvl w:val="1"/>
          <w:numId w:val="1"/>
        </w:numPr>
        <w:ind w:left="1440" w:hanging="360"/>
        <w:rPr>
          <w:rFonts w:ascii="Courier New" w:hAnsi="Courier New" w:eastAsia="Courier New" w:cs="Courier New"/>
        </w:rPr>
      </w:pPr>
      <w:r>
        <w:rPr>
          <w:rFonts w:eastAsia="Courier New" w:cs="Courier New" w:ascii="Courier New" w:hAnsi="Courier New"/>
        </w:rPr>
        <w:t>Build</w:t>
      </w:r>
    </w:p>
    <w:p>
      <w:pPr>
        <w:pStyle w:val="Normal"/>
        <w:numPr>
          <w:ilvl w:val="2"/>
          <w:numId w:val="1"/>
        </w:numPr>
        <w:ind w:left="2160" w:hanging="360"/>
        <w:rPr>
          <w:rFonts w:ascii="Courier New" w:hAnsi="Courier New" w:eastAsia="Courier New" w:cs="Courier New"/>
        </w:rPr>
      </w:pPr>
      <w:r>
        <w:rPr>
          <w:rFonts w:eastAsia="Courier New" w:cs="Courier New" w:ascii="Courier New" w:hAnsi="Courier New"/>
        </w:rPr>
        <w:t>swervolf_0.7.3</w:t>
      </w:r>
    </w:p>
    <w:p>
      <w:pPr>
        <w:pStyle w:val="Normal"/>
        <w:numPr>
          <w:ilvl w:val="3"/>
          <w:numId w:val="1"/>
        </w:numPr>
        <w:ind w:left="2880" w:hanging="360"/>
        <w:rPr>
          <w:rFonts w:ascii="Courier New" w:hAnsi="Courier New" w:eastAsia="Courier New" w:cs="Courier New"/>
        </w:rPr>
      </w:pPr>
      <w:r>
        <w:rPr>
          <w:rFonts w:eastAsia="Courier New" w:cs="Courier New" w:ascii="Courier New" w:hAnsi="Courier New"/>
        </w:rPr>
        <w:t>sim-verilator</w:t>
      </w:r>
    </w:p>
    <w:p>
      <w:pPr>
        <w:pStyle w:val="Normal"/>
        <w:numPr>
          <w:ilvl w:val="3"/>
          <w:numId w:val="1"/>
        </w:numPr>
        <w:ind w:left="2880" w:hanging="360"/>
        <w:rPr>
          <w:rFonts w:ascii="Courier New" w:hAnsi="Courier New" w:eastAsia="Courier New" w:cs="Courier New"/>
        </w:rPr>
      </w:pPr>
      <w:r>
        <w:rPr>
          <w:rFonts w:eastAsia="Courier New" w:cs="Courier New" w:ascii="Courier New" w:hAnsi="Courier New"/>
        </w:rPr>
        <w:t>nexys_a7-vivado</w:t>
      </w:r>
    </w:p>
    <w:p>
      <w:pPr>
        <w:pStyle w:val="Normal"/>
        <w:numPr>
          <w:ilvl w:val="4"/>
          <w:numId w:val="1"/>
        </w:numPr>
        <w:ind w:left="3600" w:hanging="360"/>
        <w:rPr>
          <w:rFonts w:ascii="Courier New" w:hAnsi="Courier New" w:eastAsia="Courier New" w:cs="Courier New"/>
          <w:b/>
          <w:b/>
        </w:rPr>
      </w:pPr>
      <w:r>
        <w:rPr>
          <w:rFonts w:eastAsia="Courier New" w:cs="Courier New" w:ascii="Courier New" w:hAnsi="Courier New"/>
          <w:b/>
        </w:rPr>
        <w:t>swervolf_0.7.3.bit</w:t>
      </w:r>
    </w:p>
    <w:p>
      <w:pPr>
        <w:pStyle w:val="Normal"/>
        <w:numPr>
          <w:ilvl w:val="3"/>
          <w:numId w:val="1"/>
        </w:numPr>
        <w:ind w:left="2880" w:hanging="360"/>
        <w:rPr>
          <w:rFonts w:ascii="Courier New" w:hAnsi="Courier New" w:eastAsia="Courier New" w:cs="Courier New"/>
        </w:rPr>
      </w:pPr>
      <w:r>
        <w:rPr>
          <w:rFonts w:eastAsia="Courier New" w:cs="Courier New" w:ascii="Courier New" w:hAnsi="Courier New"/>
        </w:rPr>
        <w:t>src</w:t>
      </w:r>
    </w:p>
    <w:p>
      <w:pPr>
        <w:pStyle w:val="Normal"/>
        <w:jc w:val="left"/>
        <w:rPr>
          <w:b/>
          <w:b/>
        </w:rPr>
      </w:pPr>
      <w:r>
        <w:rPr>
          <w:b/>
        </w:rPr>
      </w:r>
    </w:p>
    <w:p>
      <w:pPr>
        <w:pStyle w:val="Normal"/>
        <w:jc w:val="left"/>
        <w:rPr/>
      </w:pPr>
      <w:r>
        <w:rPr/>
        <w:t xml:space="preserve">FuseSoC uses </w:t>
      </w:r>
      <w:r>
        <w:rPr>
          <w:b/>
        </w:rPr>
        <w:t xml:space="preserve">Vivado </w:t>
      </w:r>
      <w:r>
        <w:rPr/>
        <w:t>and creates the project, sets global variables, adds constraint files, and generates the bitstream automatically (See Figure 12).</w:t>
      </w:r>
    </w:p>
    <w:p>
      <w:pPr>
        <w:pStyle w:val="Normal"/>
        <w:jc w:val="left"/>
        <w:rPr/>
      </w:pPr>
      <w:r>
        <w:rPr/>
      </w:r>
    </w:p>
    <w:p>
      <w:pPr>
        <w:pStyle w:val="Normal"/>
        <w:jc w:val="left"/>
        <w:rPr/>
      </w:pPr>
      <w:r>
        <w:rPr/>
        <w:t xml:space="preserve">We can open the Vivado project to visualize the hierarchy as we saw in Lab 1. </w:t>
      </w:r>
    </w:p>
    <w:p>
      <w:pPr>
        <w:pStyle w:val="Normal"/>
        <w:jc w:val="left"/>
        <w:rPr/>
      </w:pPr>
      <w:r>
        <w:rPr/>
        <w:t>Enter the “</w:t>
      </w:r>
      <w:r>
        <w:rPr>
          <w:b/>
        </w:rPr>
        <w:t>nexys_a7-vivado</w:t>
      </w:r>
      <w:r>
        <w:rPr/>
        <w:t>” directory by the following command:</w:t>
      </w:r>
    </w:p>
    <w:p>
      <w:pPr>
        <w:pStyle w:val="Normal"/>
        <w:jc w:val="left"/>
        <w:rPr/>
      </w:pPr>
      <w:r>
        <w:rPr/>
      </w:r>
    </w:p>
    <w:p>
      <w:pPr>
        <w:pStyle w:val="Normal"/>
        <w:ind w:firstLine="720"/>
        <w:rPr>
          <w:rFonts w:ascii="Courier New" w:hAnsi="Courier New" w:eastAsia="Courier New" w:cs="Courier New"/>
        </w:rPr>
      </w:pPr>
      <w:r>
        <w:rPr>
          <w:rFonts w:eastAsia="Courier New" w:cs="Courier New" w:ascii="Courier New" w:hAnsi="Courier New"/>
          <w:b/>
        </w:rPr>
        <w:t>$</w:t>
      </w:r>
      <w:r>
        <w:rPr>
          <w:rFonts w:eastAsia="Courier New" w:cs="Courier New" w:ascii="Courier New" w:hAnsi="Courier New"/>
        </w:rPr>
        <w:t xml:space="preserve"> cd build/swervolf_0.7.3/nexys_a7-vivado/</w:t>
      </w:r>
    </w:p>
    <w:p>
      <w:pPr>
        <w:pStyle w:val="Normal"/>
        <w:ind w:firstLine="720"/>
        <w:rPr>
          <w:rFonts w:ascii="Courier New" w:hAnsi="Courier New" w:eastAsia="Courier New" w:cs="Courier New"/>
        </w:rPr>
      </w:pPr>
      <w:r>
        <w:rPr>
          <w:rFonts w:eastAsia="Courier New" w:cs="Courier New" w:ascii="Courier New" w:hAnsi="Courier New"/>
        </w:rPr>
      </w:r>
    </w:p>
    <w:p>
      <w:pPr>
        <w:pStyle w:val="Normal"/>
        <w:jc w:val="center"/>
        <w:rPr>
          <w:b/>
          <w:b/>
        </w:rPr>
      </w:pPr>
      <w:r>
        <w:rPr/>
        <w:drawing>
          <wp:inline distT="0" distB="0" distL="0" distR="0">
            <wp:extent cx="5731510" cy="304800"/>
            <wp:effectExtent l="0" t="0" r="0" b="0"/>
            <wp:docPr id="13" name="image4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8.png" descr=""/>
                    <pic:cNvPicPr>
                      <a:picLocks noChangeAspect="1" noChangeArrowheads="1"/>
                    </pic:cNvPicPr>
                  </pic:nvPicPr>
                  <pic:blipFill>
                    <a:blip r:embed="rId20"/>
                    <a:stretch>
                      <a:fillRect/>
                    </a:stretch>
                  </pic:blipFill>
                  <pic:spPr bwMode="auto">
                    <a:xfrm>
                      <a:off x="0" y="0"/>
                      <a:ext cx="5731510" cy="304800"/>
                    </a:xfrm>
                    <a:prstGeom prst="rect">
                      <a:avLst/>
                    </a:prstGeom>
                  </pic:spPr>
                </pic:pic>
              </a:graphicData>
            </a:graphic>
          </wp:inline>
        </w:drawing>
      </w:r>
    </w:p>
    <w:p>
      <w:pPr>
        <w:pStyle w:val="Normal"/>
        <w:jc w:val="center"/>
        <w:rPr>
          <w:b/>
          <w:b/>
        </w:rPr>
      </w:pPr>
      <w:r>
        <w:rPr>
          <w:b/>
        </w:rPr>
        <w:t>Figure 10. Navigate to “nexys_17-vivado” Directory</w:t>
      </w:r>
    </w:p>
    <w:p>
      <w:pPr>
        <w:pStyle w:val="Normal"/>
        <w:jc w:val="left"/>
        <w:rPr>
          <w:b/>
          <w:b/>
        </w:rPr>
      </w:pPr>
      <w:r>
        <w:rPr>
          <w:b/>
        </w:rPr>
      </w:r>
    </w:p>
    <w:p>
      <w:pPr>
        <w:pStyle w:val="Normal"/>
        <w:jc w:val="left"/>
        <w:rPr/>
      </w:pPr>
      <w:r>
        <w:rPr/>
        <w:t>Enter the following command to open the Vivado Project:</w:t>
      </w:r>
    </w:p>
    <w:p>
      <w:pPr>
        <w:pStyle w:val="Normal"/>
        <w:jc w:val="center"/>
        <w:rPr>
          <w:b/>
          <w:b/>
        </w:rPr>
      </w:pPr>
      <w:r>
        <w:rPr>
          <w:b/>
        </w:rPr>
      </w:r>
    </w:p>
    <w:p>
      <w:pPr>
        <w:pStyle w:val="Normal"/>
        <w:ind w:firstLine="720"/>
        <w:rPr/>
      </w:pPr>
      <w:r>
        <w:rPr>
          <w:rFonts w:eastAsia="Courier New" w:cs="Courier New" w:ascii="Courier New" w:hAnsi="Courier New"/>
          <w:b/>
        </w:rPr>
        <w:t>$</w:t>
      </w:r>
      <w:r>
        <w:rPr>
          <w:rFonts w:eastAsia="Courier New" w:cs="Courier New" w:ascii="Courier New" w:hAnsi="Courier New"/>
        </w:rPr>
        <w:t xml:space="preserve"> </w:t>
      </w:r>
      <w:bookmarkStart w:id="11" w:name="__DdeLink__728_1344300344"/>
      <w:r>
        <w:rPr>
          <w:rFonts w:eastAsia="Courier New" w:cs="Courier New" w:ascii="Courier New" w:hAnsi="Courier New"/>
        </w:rPr>
        <w:t>vivado swervolf.0.7.3.xpr</w:t>
      </w:r>
      <w:bookmarkEnd w:id="11"/>
      <w:r>
        <w:rPr>
          <w:rFonts w:eastAsia="Courier New" w:cs="Courier New" w:ascii="Courier New" w:hAnsi="Courier New"/>
        </w:rPr>
        <w:commentReference w:id="1"/>
      </w:r>
    </w:p>
    <w:p>
      <w:pPr>
        <w:pStyle w:val="Normal"/>
        <w:ind w:firstLine="720"/>
        <w:rPr>
          <w:rFonts w:ascii="Courier New" w:hAnsi="Courier New" w:eastAsia="Courier New" w:cs="Courier New"/>
        </w:rPr>
      </w:pPr>
      <w:r>
        <w:rPr>
          <w:rFonts w:eastAsia="Courier New" w:cs="Courier New" w:ascii="Courier New" w:hAnsi="Courier New"/>
        </w:rPr>
      </w:r>
    </w:p>
    <w:p>
      <w:pPr>
        <w:pStyle w:val="Normal"/>
        <w:jc w:val="center"/>
        <w:rPr>
          <w:b/>
          <w:b/>
        </w:rPr>
      </w:pPr>
      <w:r>
        <w:rPr/>
        <w:drawing>
          <wp:inline distT="0" distB="0" distL="0" distR="0">
            <wp:extent cx="5731510" cy="876300"/>
            <wp:effectExtent l="0" t="0" r="0" b="0"/>
            <wp:docPr id="14"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png" descr=""/>
                    <pic:cNvPicPr>
                      <a:picLocks noChangeAspect="1" noChangeArrowheads="1"/>
                    </pic:cNvPicPr>
                  </pic:nvPicPr>
                  <pic:blipFill>
                    <a:blip r:embed="rId21"/>
                    <a:stretch>
                      <a:fillRect/>
                    </a:stretch>
                  </pic:blipFill>
                  <pic:spPr bwMode="auto">
                    <a:xfrm>
                      <a:off x="0" y="0"/>
                      <a:ext cx="5731510" cy="876300"/>
                    </a:xfrm>
                    <a:prstGeom prst="rect">
                      <a:avLst/>
                    </a:prstGeom>
                  </pic:spPr>
                </pic:pic>
              </a:graphicData>
            </a:graphic>
          </wp:inline>
        </w:drawing>
      </w:r>
    </w:p>
    <w:p>
      <w:pPr>
        <w:pStyle w:val="Normal"/>
        <w:jc w:val="center"/>
        <w:rPr>
          <w:b/>
          <w:b/>
        </w:rPr>
      </w:pPr>
      <w:r>
        <w:rPr>
          <w:b/>
        </w:rPr>
        <w:t>Figure 11. Open Vivado Project</w:t>
      </w:r>
    </w:p>
    <w:p>
      <w:pPr>
        <w:pStyle w:val="Normal"/>
        <w:jc w:val="left"/>
        <w:rPr/>
      </w:pPr>
      <w:r>
        <w:rPr/>
      </w:r>
    </w:p>
    <w:p>
      <w:pPr>
        <w:pStyle w:val="Normal"/>
        <w:jc w:val="left"/>
        <w:rPr/>
      </w:pPr>
      <w:r>
        <w:rPr/>
        <w:t>We can visualize the global variables and constraints files set in the sources panel.</w:t>
      </w:r>
    </w:p>
    <w:p>
      <w:pPr>
        <w:pStyle w:val="Normal"/>
        <w:jc w:val="left"/>
        <w:rPr/>
      </w:pPr>
      <w:r>
        <w:rPr/>
      </w:r>
    </w:p>
    <w:p>
      <w:pPr>
        <w:pStyle w:val="Normal"/>
        <w:jc w:val="center"/>
        <w:rPr>
          <w:b/>
          <w:b/>
        </w:rPr>
      </w:pPr>
      <w:r>
        <w:rPr/>
        <w:drawing>
          <wp:inline distT="0" distB="0" distL="0" distR="0">
            <wp:extent cx="3092450" cy="3964940"/>
            <wp:effectExtent l="0" t="0" r="0" b="0"/>
            <wp:docPr id="15" name="image3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9.png" descr=""/>
                    <pic:cNvPicPr>
                      <a:picLocks noChangeAspect="1" noChangeArrowheads="1"/>
                    </pic:cNvPicPr>
                  </pic:nvPicPr>
                  <pic:blipFill>
                    <a:blip r:embed="rId22"/>
                    <a:stretch>
                      <a:fillRect/>
                    </a:stretch>
                  </pic:blipFill>
                  <pic:spPr bwMode="auto">
                    <a:xfrm>
                      <a:off x="0" y="0"/>
                      <a:ext cx="3092450" cy="3964940"/>
                    </a:xfrm>
                    <a:prstGeom prst="rect">
                      <a:avLst/>
                    </a:prstGeom>
                  </pic:spPr>
                </pic:pic>
              </a:graphicData>
            </a:graphic>
          </wp:inline>
        </w:drawing>
      </w:r>
    </w:p>
    <w:p>
      <w:pPr>
        <w:pStyle w:val="Normal"/>
        <w:jc w:val="center"/>
        <w:rPr>
          <w:b/>
          <w:b/>
        </w:rPr>
      </w:pPr>
      <w:r>
        <w:rPr>
          <w:b/>
        </w:rPr>
        <w:t>Figure 12. Sources panel</w:t>
      </w:r>
    </w:p>
    <w:p>
      <w:pPr>
        <w:pStyle w:val="Normal"/>
        <w:jc w:val="left"/>
        <w:rPr/>
      </w:pPr>
      <w:r>
        <w:rPr/>
        <w:t>In the “Design Runs” tab, we can see that the synthesis and implementation have already been completed successfully.</w:t>
      </w:r>
    </w:p>
    <w:p>
      <w:pPr>
        <w:pStyle w:val="Normal"/>
        <w:jc w:val="center"/>
        <w:rPr>
          <w:b/>
          <w:b/>
        </w:rPr>
      </w:pPr>
      <w:r>
        <w:rPr>
          <w:b/>
        </w:rPr>
      </w:r>
    </w:p>
    <w:p>
      <w:pPr>
        <w:pStyle w:val="Normal"/>
        <w:jc w:val="center"/>
        <w:rPr>
          <w:b/>
          <w:b/>
        </w:rPr>
      </w:pPr>
      <w:r>
        <w:rPr/>
        <w:drawing>
          <wp:inline distT="0" distB="0" distL="0" distR="0">
            <wp:extent cx="5649595" cy="1200785"/>
            <wp:effectExtent l="0" t="0" r="0" b="0"/>
            <wp:docPr id="16"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png" descr=""/>
                    <pic:cNvPicPr>
                      <a:picLocks noChangeAspect="1" noChangeArrowheads="1"/>
                    </pic:cNvPicPr>
                  </pic:nvPicPr>
                  <pic:blipFill>
                    <a:blip r:embed="rId23"/>
                    <a:srcRect l="0" t="0" r="27878" b="7602"/>
                    <a:stretch>
                      <a:fillRect/>
                    </a:stretch>
                  </pic:blipFill>
                  <pic:spPr bwMode="auto">
                    <a:xfrm>
                      <a:off x="0" y="0"/>
                      <a:ext cx="5649595" cy="1200785"/>
                    </a:xfrm>
                    <a:prstGeom prst="rect">
                      <a:avLst/>
                    </a:prstGeom>
                  </pic:spPr>
                </pic:pic>
              </a:graphicData>
            </a:graphic>
          </wp:inline>
        </w:drawing>
      </w:r>
    </w:p>
    <w:p>
      <w:pPr>
        <w:pStyle w:val="Normal"/>
        <w:jc w:val="center"/>
        <w:rPr>
          <w:b/>
          <w:b/>
        </w:rPr>
      </w:pPr>
      <w:r>
        <w:rPr>
          <w:b/>
        </w:rPr>
        <w:t>Figure 13. Design runs</w:t>
      </w:r>
    </w:p>
    <w:p>
      <w:pPr>
        <w:pStyle w:val="Normal"/>
        <w:jc w:val="left"/>
        <w:rPr>
          <w:b/>
          <w:b/>
        </w:rPr>
      </w:pPr>
      <w:r>
        <w:rPr>
          <w:b/>
        </w:rPr>
      </w:r>
    </w:p>
    <w:p>
      <w:pPr>
        <w:pStyle w:val="Normal"/>
        <w:jc w:val="left"/>
        <w:rPr>
          <w:b/>
          <w:b/>
        </w:rPr>
      </w:pPr>
      <w:r>
        <w:rPr>
          <w:b/>
        </w:rPr>
      </w:r>
    </w:p>
    <w:p>
      <w:pPr>
        <w:pStyle w:val="Normal"/>
        <w:jc w:val="left"/>
        <w:rPr>
          <w:b/>
          <w:b/>
        </w:rPr>
      </w:pPr>
      <w:r>
        <w:rPr>
          <w:b/>
        </w:rPr>
      </w:r>
    </w:p>
    <w:p>
      <w:pPr>
        <w:pStyle w:val="Normal"/>
        <w:jc w:val="left"/>
        <w:rPr>
          <w:b/>
          <w:b/>
        </w:rPr>
      </w:pPr>
      <w:r>
        <w:rPr>
          <w:b/>
        </w:rPr>
      </w:r>
    </w:p>
    <w:p>
      <w:pPr>
        <w:pStyle w:val="Normal"/>
        <w:jc w:val="left"/>
        <w:rPr>
          <w:b/>
          <w:b/>
        </w:rPr>
      </w:pPr>
      <w:r>
        <w:rPr>
          <w:b/>
        </w:rPr>
      </w:r>
    </w:p>
    <w:p>
      <w:pPr>
        <w:pStyle w:val="Normal"/>
        <w:jc w:val="left"/>
        <w:rPr>
          <w:b/>
          <w:b/>
        </w:rPr>
      </w:pPr>
      <w:r>
        <w:rPr>
          <w:b/>
        </w:rPr>
      </w:r>
    </w:p>
    <w:p>
      <w:pPr>
        <w:pStyle w:val="Normal"/>
        <w:jc w:val="left"/>
        <w:rPr>
          <w:b/>
          <w:b/>
        </w:rPr>
      </w:pPr>
      <w:r>
        <w:rPr>
          <w:b/>
        </w:rPr>
      </w:r>
    </w:p>
    <w:p>
      <w:pPr>
        <w:pStyle w:val="Normal"/>
        <w:jc w:val="left"/>
        <w:rPr>
          <w:b/>
          <w:b/>
        </w:rPr>
      </w:pPr>
      <w:r>
        <w:rPr>
          <w:b/>
        </w:rPr>
      </w:r>
    </w:p>
    <w:p>
      <w:pPr>
        <w:pStyle w:val="Normal"/>
        <w:jc w:val="left"/>
        <w:rPr>
          <w:b/>
          <w:b/>
        </w:rPr>
      </w:pPr>
      <w:r>
        <w:rPr>
          <w:b/>
        </w:rPr>
      </w:r>
    </w:p>
    <w:p>
      <w:pPr>
        <w:pStyle w:val="Normal"/>
        <w:jc w:val="left"/>
        <w:rPr>
          <w:b/>
          <w:b/>
        </w:rPr>
      </w:pPr>
      <w:r>
        <w:rPr>
          <w:b/>
        </w:rPr>
      </w:r>
    </w:p>
    <w:p>
      <w:pPr>
        <w:pStyle w:val="Normal"/>
        <w:jc w:val="left"/>
        <w:rPr>
          <w:b/>
          <w:b/>
        </w:rPr>
      </w:pPr>
      <w:r>
        <w:rPr>
          <w:b/>
        </w:rPr>
      </w:r>
    </w:p>
    <w:p>
      <w:pPr>
        <w:pStyle w:val="Normal"/>
        <w:jc w:val="left"/>
        <w:rPr>
          <w:b/>
          <w:b/>
        </w:rPr>
      </w:pPr>
      <w:r>
        <w:rPr>
          <w:b/>
        </w:rPr>
      </w:r>
    </w:p>
    <w:p>
      <w:pPr>
        <w:pStyle w:val="Normal"/>
        <w:jc w:val="left"/>
        <w:rPr>
          <w:b/>
          <w:b/>
        </w:rPr>
      </w:pPr>
      <w:r>
        <w:rPr>
          <w:b/>
        </w:rPr>
      </w:r>
    </w:p>
    <w:p>
      <w:pPr>
        <w:pStyle w:val="Normal"/>
        <w:jc w:val="left"/>
        <w:rPr>
          <w:b/>
          <w:b/>
        </w:rPr>
      </w:pPr>
      <w:r>
        <w:rPr>
          <w:b/>
        </w:rPr>
      </w:r>
    </w:p>
    <w:p>
      <w:pPr>
        <w:pStyle w:val="Heading1"/>
        <w:numPr>
          <w:ilvl w:val="0"/>
          <w:numId w:val="6"/>
        </w:numPr>
        <w:shd w:val="clear" w:fill="000000"/>
        <w:spacing w:lineRule="auto" w:line="240" w:before="0" w:after="0"/>
        <w:rPr>
          <w:b/>
          <w:b/>
          <w:color w:val="FFFFFF"/>
          <w:sz w:val="24"/>
          <w:szCs w:val="24"/>
        </w:rPr>
      </w:pPr>
      <w:bookmarkStart w:id="12" w:name="_heading=h.eeb9sdixfo80"/>
      <w:bookmarkEnd w:id="12"/>
      <w:r>
        <w:rPr>
          <w:color w:val="FFFFFF"/>
        </w:rPr>
        <w:t>Running AL_Operations Example on SweRVolf SIM</w:t>
      </w:r>
    </w:p>
    <w:p>
      <w:pPr>
        <w:pStyle w:val="Normal"/>
        <w:rPr/>
      </w:pPr>
      <w:r>
        <w:rPr/>
      </w:r>
    </w:p>
    <w:p>
      <w:pPr>
        <w:pStyle w:val="Normal"/>
        <w:rPr/>
      </w:pPr>
      <w:r>
        <w:rPr/>
        <w:t xml:space="preserve">In this section, we show how to run the </w:t>
      </w:r>
      <w:r>
        <w:rPr>
          <w:i/>
        </w:rPr>
        <w:t>AL_Operations</w:t>
      </w:r>
      <w:r>
        <w:rPr/>
        <w:t xml:space="preserve"> program on SweRVolf-SIM using Verilator.  </w:t>
      </w:r>
    </w:p>
    <w:p>
      <w:pPr>
        <w:pStyle w:val="Normal"/>
        <w:rPr/>
      </w:pPr>
      <w:r>
        <w:rPr/>
      </w:r>
    </w:p>
    <w:p>
      <w:pPr>
        <w:pStyle w:val="Normal"/>
        <w:rPr/>
      </w:pPr>
      <w:r>
        <w:rPr/>
      </w:r>
    </w:p>
    <w:p>
      <w:pPr>
        <w:pStyle w:val="Normal"/>
        <w:rPr/>
      </w:pPr>
      <w:r>
        <w:rPr>
          <w:b/>
        </w:rPr>
        <w:t>Step 1</w:t>
      </w:r>
      <w:r>
        <w:rPr/>
        <w:t>. Enter the examples directory whose path is:</w:t>
      </w:r>
    </w:p>
    <w:p>
      <w:pPr>
        <w:pStyle w:val="Normal"/>
        <w:ind w:left="720" w:firstLine="720"/>
        <w:rPr/>
      </w:pPr>
      <w:r>
        <w:rPr/>
      </w:r>
    </w:p>
    <w:p>
      <w:pPr>
        <w:pStyle w:val="Normal"/>
        <w:ind w:left="720" w:hanging="0"/>
        <w:rPr>
          <w:i/>
          <w:i/>
        </w:rPr>
      </w:pPr>
      <w:r>
        <w:rPr>
          <w:i/>
        </w:rPr>
        <w:t>[RvfpgaSoCPath]/RvfpgaSoC/Labs/LabResources/Lab3/examples/</w:t>
      </w:r>
    </w:p>
    <w:p>
      <w:pPr>
        <w:pStyle w:val="Normal"/>
        <w:ind w:left="720" w:hanging="0"/>
        <w:rPr>
          <w:i/>
          <w:i/>
        </w:rPr>
      </w:pPr>
      <w:r>
        <w:rPr>
          <w:i/>
        </w:rPr>
        <w:t>AL_Operations/CommandLine/</w:t>
      </w:r>
    </w:p>
    <w:p>
      <w:pPr>
        <w:pStyle w:val="Normal"/>
        <w:rPr/>
      </w:pPr>
      <w:r>
        <w:rPr/>
      </w:r>
    </w:p>
    <w:p>
      <w:pPr>
        <w:pStyle w:val="Normal"/>
        <w:ind w:firstLine="720"/>
        <w:rPr>
          <w:rFonts w:ascii="Courier New" w:hAnsi="Courier New" w:eastAsia="Courier New" w:cs="Courier New"/>
          <w:sz w:val="20"/>
          <w:szCs w:val="20"/>
        </w:rPr>
      </w:pPr>
      <w:r>
        <w:rPr>
          <w:rFonts w:eastAsia="Courier New" w:cs="Courier New" w:ascii="Courier New" w:hAnsi="Courier New"/>
          <w:b/>
        </w:rPr>
        <w:t>$</w:t>
      </w:r>
      <w:r>
        <w:rPr>
          <w:rFonts w:eastAsia="Courier New" w:cs="Courier New" w:ascii="Courier New" w:hAnsi="Courier New"/>
        </w:rPr>
        <w:t xml:space="preserve"> </w:t>
      </w:r>
      <w:r>
        <w:rPr>
          <w:rFonts w:eastAsia="Courier New" w:cs="Courier New" w:ascii="Courier New" w:hAnsi="Courier New"/>
          <w:sz w:val="20"/>
          <w:szCs w:val="20"/>
        </w:rPr>
        <w:t>cd ../../LabResources/Lab3/examples/AL_Operations/commandLine/</w:t>
      </w:r>
    </w:p>
    <w:p>
      <w:pPr>
        <w:pStyle w:val="Normal"/>
        <w:ind w:left="0" w:hanging="0"/>
        <w:rPr>
          <w:rFonts w:ascii="Courier New" w:hAnsi="Courier New" w:eastAsia="Courier New" w:cs="Courier New"/>
        </w:rPr>
      </w:pPr>
      <w:r>
        <w:rPr>
          <w:rFonts w:eastAsia="Courier New" w:cs="Courier New" w:ascii="Courier New" w:hAnsi="Courier New"/>
        </w:rPr>
      </w:r>
    </w:p>
    <w:p>
      <w:pPr>
        <w:pStyle w:val="Normal"/>
        <w:ind w:left="0" w:hanging="0"/>
        <w:jc w:val="center"/>
        <w:rPr>
          <w:rFonts w:ascii="Courier New" w:hAnsi="Courier New" w:eastAsia="Courier New" w:cs="Courier New"/>
        </w:rPr>
      </w:pPr>
      <w:r>
        <w:rPr/>
        <w:drawing>
          <wp:inline distT="0" distB="0" distL="0" distR="0">
            <wp:extent cx="5762625" cy="245110"/>
            <wp:effectExtent l="0" t="0" r="0" b="0"/>
            <wp:docPr id="17"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4.png" descr=""/>
                    <pic:cNvPicPr>
                      <a:picLocks noChangeAspect="1" noChangeArrowheads="1"/>
                    </pic:cNvPicPr>
                  </pic:nvPicPr>
                  <pic:blipFill>
                    <a:blip r:embed="rId24"/>
                    <a:srcRect l="14782" t="28591" r="0" b="0"/>
                    <a:stretch>
                      <a:fillRect/>
                    </a:stretch>
                  </pic:blipFill>
                  <pic:spPr bwMode="auto">
                    <a:xfrm>
                      <a:off x="0" y="0"/>
                      <a:ext cx="5762625" cy="245110"/>
                    </a:xfrm>
                    <a:prstGeom prst="rect">
                      <a:avLst/>
                    </a:prstGeom>
                  </pic:spPr>
                </pic:pic>
              </a:graphicData>
            </a:graphic>
          </wp:inline>
        </w:drawing>
      </w:r>
    </w:p>
    <w:p>
      <w:pPr>
        <w:pStyle w:val="Normal"/>
        <w:jc w:val="center"/>
        <w:rPr>
          <w:b/>
          <w:b/>
        </w:rPr>
      </w:pPr>
      <w:r>
        <w:rPr>
          <w:b/>
        </w:rPr>
        <w:t>Figure 14. AL_Operations directory</w:t>
      </w:r>
    </w:p>
    <w:p>
      <w:pPr>
        <w:pStyle w:val="Normal"/>
        <w:jc w:val="center"/>
        <w:rPr>
          <w:b/>
          <w:b/>
        </w:rPr>
      </w:pPr>
      <w:r>
        <w:rPr>
          <w:b/>
        </w:rPr>
      </w:r>
    </w:p>
    <w:p>
      <w:pPr>
        <w:pStyle w:val="Normal"/>
        <w:rPr/>
      </w:pPr>
      <w:r>
        <w:rPr>
          <w:b/>
        </w:rPr>
        <w:t>Step 2</w:t>
      </w:r>
      <w:r>
        <w:rPr/>
        <w:t>. Create the hexadecimal program for simulation:</w:t>
      </w:r>
    </w:p>
    <w:p>
      <w:pPr>
        <w:pStyle w:val="Normal"/>
        <w:rPr/>
      </w:pPr>
      <w:r>
        <w:rPr/>
        <w:tab/>
      </w:r>
    </w:p>
    <w:p>
      <w:pPr>
        <w:pStyle w:val="Normal"/>
        <w:ind w:firstLine="720"/>
        <w:rPr>
          <w:rFonts w:ascii="Courier New" w:hAnsi="Courier New" w:eastAsia="Courier New" w:cs="Courier New"/>
        </w:rPr>
      </w:pPr>
      <w:r>
        <w:rPr>
          <w:rFonts w:eastAsia="Courier New" w:cs="Courier New" w:ascii="Courier New" w:hAnsi="Courier New"/>
          <w:b/>
        </w:rPr>
        <w:t>$</w:t>
      </w:r>
      <w:r>
        <w:rPr>
          <w:rFonts w:eastAsia="Courier New" w:cs="Courier New" w:ascii="Courier New" w:hAnsi="Courier New"/>
        </w:rPr>
        <w:t xml:space="preserve"> make clean</w:t>
      </w:r>
    </w:p>
    <w:p>
      <w:pPr>
        <w:pStyle w:val="Normal"/>
        <w:jc w:val="left"/>
        <w:rPr>
          <w:b/>
          <w:b/>
        </w:rPr>
      </w:pPr>
      <w:r>
        <w:rPr>
          <w:b/>
        </w:rPr>
      </w:r>
    </w:p>
    <w:p>
      <w:pPr>
        <w:pStyle w:val="Normal"/>
        <w:jc w:val="left"/>
        <w:rPr>
          <w:b/>
          <w:b/>
        </w:rPr>
      </w:pPr>
      <w:r>
        <w:rPr/>
        <w:drawing>
          <wp:inline distT="0" distB="0" distL="0" distR="0">
            <wp:extent cx="5731510" cy="342900"/>
            <wp:effectExtent l="0" t="0" r="0" b="0"/>
            <wp:docPr id="18"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descr=""/>
                    <pic:cNvPicPr>
                      <a:picLocks noChangeAspect="1" noChangeArrowheads="1"/>
                    </pic:cNvPicPr>
                  </pic:nvPicPr>
                  <pic:blipFill>
                    <a:blip r:embed="rId25"/>
                    <a:stretch>
                      <a:fillRect/>
                    </a:stretch>
                  </pic:blipFill>
                  <pic:spPr bwMode="auto">
                    <a:xfrm>
                      <a:off x="0" y="0"/>
                      <a:ext cx="5731510" cy="342900"/>
                    </a:xfrm>
                    <a:prstGeom prst="rect">
                      <a:avLst/>
                    </a:prstGeom>
                  </pic:spPr>
                </pic:pic>
              </a:graphicData>
            </a:graphic>
          </wp:inline>
        </w:drawing>
      </w:r>
    </w:p>
    <w:p>
      <w:pPr>
        <w:pStyle w:val="Normal"/>
        <w:jc w:val="center"/>
        <w:rPr>
          <w:b/>
          <w:b/>
        </w:rPr>
      </w:pPr>
      <w:r>
        <w:rPr>
          <w:b/>
        </w:rPr>
        <w:t>Figure 15. make clean</w:t>
      </w:r>
    </w:p>
    <w:p>
      <w:pPr>
        <w:pStyle w:val="Normal"/>
        <w:rPr>
          <w:b/>
          <w:b/>
        </w:rPr>
      </w:pPr>
      <w:r>
        <w:rPr>
          <w:b/>
        </w:rPr>
      </w:r>
    </w:p>
    <w:p>
      <w:pPr>
        <w:pStyle w:val="Normal"/>
        <w:ind w:firstLine="720"/>
        <w:rPr/>
      </w:pPr>
      <w:r>
        <w:rPr>
          <w:rFonts w:eastAsia="Courier New" w:cs="Courier New" w:ascii="Courier New" w:hAnsi="Courier New"/>
          <w:b/>
        </w:rPr>
        <w:t>$</w:t>
      </w:r>
      <w:r>
        <w:rPr>
          <w:rFonts w:eastAsia="Courier New" w:cs="Courier New" w:ascii="Courier New" w:hAnsi="Courier New"/>
        </w:rPr>
        <w:t xml:space="preserve"> make AL_Operations.vh</w:t>
      </w:r>
    </w:p>
    <w:p>
      <w:pPr>
        <w:pStyle w:val="Normal"/>
        <w:ind w:firstLine="720"/>
        <w:rPr>
          <w:rFonts w:ascii="Courier New" w:hAnsi="Courier New" w:eastAsia="Courier New" w:cs="Courier New"/>
        </w:rPr>
      </w:pPr>
      <w:r>
        <w:rPr>
          <w:rFonts w:eastAsia="Courier New" w:cs="Courier New" w:ascii="Courier New" w:hAnsi="Courier New"/>
        </w:rPr>
      </w:r>
    </w:p>
    <w:p>
      <w:pPr>
        <w:pStyle w:val="Normal"/>
        <w:rPr>
          <w:b/>
          <w:b/>
        </w:rPr>
      </w:pPr>
      <w:r>
        <w:rPr/>
        <w:drawing>
          <wp:inline distT="0" distB="0" distL="0" distR="0">
            <wp:extent cx="5731510" cy="774700"/>
            <wp:effectExtent l="0" t="0" r="0" b="0"/>
            <wp:docPr id="19"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png" descr=""/>
                    <pic:cNvPicPr>
                      <a:picLocks noChangeAspect="1" noChangeArrowheads="1"/>
                    </pic:cNvPicPr>
                  </pic:nvPicPr>
                  <pic:blipFill>
                    <a:blip r:embed="rId26"/>
                    <a:stretch>
                      <a:fillRect/>
                    </a:stretch>
                  </pic:blipFill>
                  <pic:spPr bwMode="auto">
                    <a:xfrm>
                      <a:off x="0" y="0"/>
                      <a:ext cx="5731510" cy="774700"/>
                    </a:xfrm>
                    <a:prstGeom prst="rect">
                      <a:avLst/>
                    </a:prstGeom>
                  </pic:spPr>
                </pic:pic>
              </a:graphicData>
            </a:graphic>
          </wp:inline>
        </w:drawing>
      </w:r>
    </w:p>
    <w:p>
      <w:pPr>
        <w:pStyle w:val="Normal"/>
        <w:jc w:val="center"/>
        <w:rPr>
          <w:b/>
          <w:b/>
        </w:rPr>
      </w:pPr>
      <w:r>
        <w:rPr>
          <w:b/>
        </w:rPr>
        <w:t>Figure 16. create AL_Operations.vh file</w:t>
      </w:r>
    </w:p>
    <w:p>
      <w:pPr>
        <w:pStyle w:val="Normal"/>
        <w:rPr/>
      </w:pPr>
      <w:r>
        <w:rPr/>
      </w:r>
    </w:p>
    <w:p>
      <w:pPr>
        <w:pStyle w:val="Normal"/>
        <w:rPr/>
      </w:pPr>
      <w:r>
        <w:rPr>
          <w:b/>
        </w:rPr>
        <w:t>Step 3</w:t>
      </w:r>
      <w:r>
        <w:rPr/>
        <w:t>. Execute the simulator:</w:t>
      </w:r>
    </w:p>
    <w:p>
      <w:pPr>
        <w:pStyle w:val="Normal"/>
        <w:rPr/>
      </w:pPr>
      <w:r>
        <w:rPr/>
        <w:tab/>
      </w:r>
    </w:p>
    <w:p>
      <w:pPr>
        <w:pStyle w:val="Normal"/>
        <w:ind w:left="720" w:hanging="0"/>
        <w:rPr>
          <w:rFonts w:ascii="Courier New" w:hAnsi="Courier New" w:eastAsia="Courier New" w:cs="Courier New"/>
        </w:rPr>
      </w:pPr>
      <w:r>
        <w:rPr>
          <w:rFonts w:eastAsia="Courier New" w:cs="Courier New" w:ascii="Courier New" w:hAnsi="Courier New"/>
          <w:b/>
        </w:rPr>
        <w:t xml:space="preserve">$ </w:t>
      </w:r>
      <w:r>
        <w:rPr>
          <w:rFonts w:eastAsia="Courier New" w:cs="Courier New" w:ascii="Courier New" w:hAnsi="Courier New"/>
        </w:rPr>
        <w:t>../../../../../LabProjects/SweRVolf/build/swervolf_0.7.3/sim-verilator/Vswervolf_core_tb +ram_init_file=AL_Operations.vh +vcd=1</w:t>
      </w:r>
    </w:p>
    <w:p>
      <w:pPr>
        <w:pStyle w:val="Normal"/>
        <w:ind w:left="720" w:hanging="0"/>
        <w:rPr>
          <w:rFonts w:ascii="Courier New" w:hAnsi="Courier New" w:eastAsia="Courier New" w:cs="Courier New"/>
        </w:rPr>
      </w:pPr>
      <w:r>
        <w:rPr>
          <w:rFonts w:eastAsia="Courier New" w:cs="Courier New" w:ascii="Courier New" w:hAnsi="Courier New"/>
        </w:rPr>
      </w:r>
    </w:p>
    <w:p>
      <w:pPr>
        <w:pStyle w:val="Normal"/>
        <w:ind w:left="0" w:hanging="0"/>
        <w:rPr/>
      </w:pPr>
      <w:r>
        <w:rPr/>
        <w:t>The “</w:t>
      </w:r>
      <w:r>
        <w:rPr>
          <w:b/>
          <w:i/>
        </w:rPr>
        <w:t>ram_init_file</w:t>
      </w:r>
      <w:r>
        <w:rPr/>
        <w:t>” parameter loads a Verilog hex file to use as initial on-chip RAM contents. So we load the Verilog hex file “</w:t>
      </w:r>
      <w:r>
        <w:rPr>
          <w:b/>
        </w:rPr>
        <w:t>AL_Operations.vh</w:t>
      </w:r>
      <w:r>
        <w:rPr/>
        <w:t>” that we have just created using that option (+ram_init_file) and execute the simulation binary “</w:t>
      </w:r>
      <w:r>
        <w:rPr>
          <w:b/>
        </w:rPr>
        <w:t>Vswervolf_core_tb</w:t>
      </w:r>
      <w:r>
        <w:rPr/>
        <w:t>”. We also set the vcd (value change dump) as 1 to dump all variables within the module.</w:t>
      </w:r>
    </w:p>
    <w:p>
      <w:pPr>
        <w:pStyle w:val="Normal"/>
        <w:rPr>
          <w:b/>
          <w:b/>
        </w:rPr>
      </w:pPr>
      <w:r>
        <w:rPr>
          <w:b/>
        </w:rPr>
      </w:r>
    </w:p>
    <w:p>
      <w:pPr>
        <w:pStyle w:val="Normal"/>
        <w:rPr>
          <w:b/>
          <w:b/>
        </w:rPr>
      </w:pPr>
      <w:r>
        <w:rPr/>
        <w:drawing>
          <wp:inline distT="0" distB="0" distL="0" distR="0">
            <wp:extent cx="5731510" cy="482600"/>
            <wp:effectExtent l="0" t="0" r="0" b="0"/>
            <wp:docPr id="20" name="image4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6.png" descr=""/>
                    <pic:cNvPicPr>
                      <a:picLocks noChangeAspect="1" noChangeArrowheads="1"/>
                    </pic:cNvPicPr>
                  </pic:nvPicPr>
                  <pic:blipFill>
                    <a:blip r:embed="rId27"/>
                    <a:stretch>
                      <a:fillRect/>
                    </a:stretch>
                  </pic:blipFill>
                  <pic:spPr bwMode="auto">
                    <a:xfrm>
                      <a:off x="0" y="0"/>
                      <a:ext cx="5731510" cy="482600"/>
                    </a:xfrm>
                    <a:prstGeom prst="rect">
                      <a:avLst/>
                    </a:prstGeom>
                  </pic:spPr>
                </pic:pic>
              </a:graphicData>
            </a:graphic>
          </wp:inline>
        </w:drawing>
      </w:r>
    </w:p>
    <w:p>
      <w:pPr>
        <w:pStyle w:val="Normal"/>
        <w:jc w:val="center"/>
        <w:rPr>
          <w:b/>
          <w:b/>
        </w:rPr>
      </w:pPr>
      <w:r>
        <w:rPr>
          <w:b/>
        </w:rPr>
        <w:t>Figure 17. Execute the simulator</w:t>
      </w:r>
    </w:p>
    <w:p>
      <w:pPr>
        <w:pStyle w:val="Normal"/>
        <w:jc w:val="center"/>
        <w:rPr>
          <w:b/>
          <w:b/>
        </w:rPr>
      </w:pPr>
      <w:r>
        <w:rPr>
          <w:b/>
        </w:rPr>
      </w:r>
    </w:p>
    <w:p>
      <w:pPr>
        <w:pStyle w:val="Normal"/>
        <w:rPr/>
      </w:pPr>
      <w:r>
        <w:rPr/>
        <w:t>Press “Ctrl + c” to stop the simulation. The “</w:t>
      </w:r>
      <w:r>
        <w:rPr>
          <w:b/>
        </w:rPr>
        <w:t>trace.vcd</w:t>
      </w:r>
      <w:r>
        <w:rPr/>
        <w:t>” file should be generated.</w:t>
      </w:r>
    </w:p>
    <w:p>
      <w:pPr>
        <w:pStyle w:val="Normal"/>
        <w:jc w:val="center"/>
        <w:rPr>
          <w:b/>
          <w:b/>
        </w:rPr>
      </w:pPr>
      <w:r>
        <w:rPr>
          <w:b/>
        </w:rPr>
      </w:r>
    </w:p>
    <w:p>
      <w:pPr>
        <w:pStyle w:val="Normal"/>
        <w:rPr/>
      </w:pPr>
      <w:r>
        <w:rPr>
          <w:b/>
        </w:rPr>
        <w:t>Step 4</w:t>
      </w:r>
      <w:r>
        <w:rPr/>
        <w:t>. Open the trace file :</w:t>
      </w:r>
    </w:p>
    <w:p>
      <w:pPr>
        <w:pStyle w:val="Normal"/>
        <w:rPr/>
      </w:pPr>
      <w:r>
        <w:rPr/>
        <w:tab/>
      </w:r>
    </w:p>
    <w:p>
      <w:pPr>
        <w:pStyle w:val="Normal"/>
        <w:ind w:left="720" w:hanging="0"/>
        <w:rPr>
          <w:rFonts w:ascii="Courier New" w:hAnsi="Courier New" w:eastAsia="Courier New" w:cs="Courier New"/>
        </w:rPr>
      </w:pPr>
      <w:r>
        <w:rPr>
          <w:rFonts w:eastAsia="Courier New" w:cs="Courier New" w:ascii="Courier New" w:hAnsi="Courier New"/>
          <w:b/>
        </w:rPr>
        <w:t>$</w:t>
      </w:r>
      <w:r>
        <w:rPr>
          <w:rFonts w:eastAsia="Courier New" w:cs="Courier New" w:ascii="Courier New" w:hAnsi="Courier New"/>
        </w:rPr>
        <w:t xml:space="preserve"> gtkwave trace.vcd</w:t>
      </w:r>
    </w:p>
    <w:p>
      <w:pPr>
        <w:pStyle w:val="Normal"/>
        <w:rPr>
          <w:b/>
          <w:b/>
        </w:rPr>
      </w:pPr>
      <w:r>
        <w:rPr>
          <w:b/>
        </w:rPr>
      </w:r>
    </w:p>
    <w:p>
      <w:pPr>
        <w:pStyle w:val="Normal"/>
        <w:rPr>
          <w:b/>
          <w:b/>
        </w:rPr>
      </w:pPr>
      <w:r>
        <w:rPr/>
        <w:drawing>
          <wp:inline distT="0" distB="0" distL="0" distR="0">
            <wp:extent cx="5731510" cy="1511300"/>
            <wp:effectExtent l="0" t="0" r="0" b="0"/>
            <wp:docPr id="21"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3.png" descr=""/>
                    <pic:cNvPicPr>
                      <a:picLocks noChangeAspect="1" noChangeArrowheads="1"/>
                    </pic:cNvPicPr>
                  </pic:nvPicPr>
                  <pic:blipFill>
                    <a:blip r:embed="rId28"/>
                    <a:stretch>
                      <a:fillRect/>
                    </a:stretch>
                  </pic:blipFill>
                  <pic:spPr bwMode="auto">
                    <a:xfrm>
                      <a:off x="0" y="0"/>
                      <a:ext cx="5731510" cy="1511300"/>
                    </a:xfrm>
                    <a:prstGeom prst="rect">
                      <a:avLst/>
                    </a:prstGeom>
                  </pic:spPr>
                </pic:pic>
              </a:graphicData>
            </a:graphic>
          </wp:inline>
        </w:drawing>
      </w:r>
    </w:p>
    <w:p>
      <w:pPr>
        <w:pStyle w:val="Normal"/>
        <w:jc w:val="center"/>
        <w:rPr>
          <w:b/>
          <w:b/>
        </w:rPr>
      </w:pPr>
      <w:r>
        <w:rPr>
          <w:b/>
        </w:rPr>
        <w:t>Figure 18. open trace.vcd file in gtkwave</w:t>
      </w:r>
    </w:p>
    <w:p>
      <w:pPr>
        <w:pStyle w:val="Normal"/>
        <w:jc w:val="center"/>
        <w:rPr>
          <w:b/>
          <w:b/>
        </w:rPr>
      </w:pPr>
      <w:r>
        <w:rPr>
          <w:b/>
        </w:rPr>
      </w:r>
    </w:p>
    <w:p>
      <w:pPr>
        <w:pStyle w:val="Normal"/>
        <w:rPr/>
      </w:pPr>
      <w:r>
        <w:rPr/>
        <w:t xml:space="preserve">Now, </w:t>
      </w:r>
      <w:r>
        <w:rPr>
          <w:b/>
        </w:rPr>
        <w:t xml:space="preserve">gtkwave </w:t>
      </w:r>
      <w:r>
        <w:rPr/>
        <w:t>will be launched. You will now need to repeat the process of Lab 2 to add the signals to the graph and analyze them.</w:t>
      </w:r>
    </w:p>
    <w:p>
      <w:pPr>
        <w:pStyle w:val="Normal"/>
        <w:rPr/>
      </w:pPr>
      <w:r>
        <w:rPr/>
      </w:r>
    </w:p>
    <w:p>
      <w:pPr>
        <w:pStyle w:val="Normal"/>
        <w:rPr/>
      </w:pPr>
      <w:r>
        <w:rPr/>
        <w:drawing>
          <wp:inline distT="0" distB="0" distL="0" distR="0">
            <wp:extent cx="5731510" cy="2819400"/>
            <wp:effectExtent l="0" t="0" r="0" b="0"/>
            <wp:docPr id="22"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8.png" descr=""/>
                    <pic:cNvPicPr>
                      <a:picLocks noChangeAspect="1" noChangeArrowheads="1"/>
                    </pic:cNvPicPr>
                  </pic:nvPicPr>
                  <pic:blipFill>
                    <a:blip r:embed="rId29"/>
                    <a:stretch>
                      <a:fillRect/>
                    </a:stretch>
                  </pic:blipFill>
                  <pic:spPr bwMode="auto">
                    <a:xfrm>
                      <a:off x="0" y="0"/>
                      <a:ext cx="5731510" cy="2819400"/>
                    </a:xfrm>
                    <a:prstGeom prst="rect">
                      <a:avLst/>
                    </a:prstGeom>
                  </pic:spPr>
                </pic:pic>
              </a:graphicData>
            </a:graphic>
          </wp:inline>
        </w:drawing>
      </w:r>
    </w:p>
    <w:p>
      <w:pPr>
        <w:pStyle w:val="Normal"/>
        <w:jc w:val="center"/>
        <w:rPr/>
      </w:pPr>
      <w:r>
        <w:rPr/>
      </w:r>
    </w:p>
    <w:p>
      <w:pPr>
        <w:pStyle w:val="Normal"/>
        <w:jc w:val="center"/>
        <w:rPr>
          <w:b/>
          <w:b/>
        </w:rPr>
      </w:pPr>
      <w:r>
        <w:rPr>
          <w:b/>
        </w:rPr>
        <w:t>Figure 19. analyze the signals</w:t>
      </w:r>
    </w:p>
    <w:p>
      <w:pPr>
        <w:pStyle w:val="Normal"/>
        <w:jc w:val="center"/>
        <w:rPr>
          <w:b/>
          <w:b/>
        </w:rPr>
      </w:pPr>
      <w:r>
        <w:rPr>
          <w:b/>
        </w:rPr>
      </w:r>
    </w:p>
    <w:p>
      <w:pPr>
        <w:pStyle w:val="Heading1"/>
        <w:numPr>
          <w:ilvl w:val="0"/>
          <w:numId w:val="6"/>
        </w:numPr>
        <w:shd w:val="clear" w:fill="000000"/>
        <w:spacing w:lineRule="auto" w:line="240" w:before="0" w:after="0"/>
        <w:rPr>
          <w:b/>
          <w:b/>
          <w:color w:val="FFFFFF"/>
          <w:sz w:val="24"/>
          <w:szCs w:val="24"/>
        </w:rPr>
      </w:pPr>
      <w:bookmarkStart w:id="13" w:name="_heading=h.xloznmdwrvf3"/>
      <w:bookmarkEnd w:id="13"/>
      <w:r>
        <w:rPr>
          <w:color w:val="FFFFFF"/>
        </w:rPr>
        <w:t xml:space="preserve">Running Blinky Example on SweRVolf Nexys </w:t>
      </w:r>
    </w:p>
    <w:p>
      <w:pPr>
        <w:pStyle w:val="Normal"/>
        <w:jc w:val="left"/>
        <w:rPr>
          <w:b/>
          <w:b/>
        </w:rPr>
      </w:pPr>
      <w:r>
        <w:rPr>
          <w:b/>
        </w:rPr>
      </w:r>
    </w:p>
    <w:p>
      <w:pPr>
        <w:pStyle w:val="Normal"/>
        <w:rPr/>
      </w:pPr>
      <w:r>
        <w:rPr/>
        <w:t>In this section, we show how to run the Blinky program on the SweRVolf Nexys. We will be using the “</w:t>
      </w:r>
      <w:r>
        <w:rPr>
          <w:b/>
        </w:rPr>
        <w:t>.bit</w:t>
      </w:r>
      <w:r>
        <w:rPr/>
        <w:t>” file generated by FuseSoC earlier in this Lab.</w:t>
      </w:r>
    </w:p>
    <w:p>
      <w:pPr>
        <w:pStyle w:val="Normal"/>
        <w:rPr/>
      </w:pPr>
      <w:r>
        <w:rPr/>
      </w:r>
    </w:p>
    <w:tbl>
      <w:tblPr>
        <w:tblStyle w:val="Table5"/>
        <w:tblW w:w="9026"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tblPr>
      <w:tblGrid>
        <w:gridCol w:w="9026"/>
      </w:tblGrid>
      <w:tr>
        <w:trPr/>
        <w:tc>
          <w:tcPr>
            <w:tcW w:w="902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rPr/>
            </w:pPr>
            <w:r>
              <w:rPr>
                <w:b/>
              </w:rPr>
              <w:t xml:space="preserve">Note: </w:t>
            </w:r>
            <w:r>
              <w:rPr/>
              <w:t>The address memory maps for LEDs and I/O for SweRVolfX modules used in Lab 1 and Lab 2 are different from SweRVolf (FuseSoC-based SoC for SweRV EH1). Hence there are separate example directories of the same Example Program (Blinky) in Lab 2 and Lab 3 with changed memory addresses.</w:t>
            </w:r>
          </w:p>
        </w:tc>
      </w:tr>
    </w:tbl>
    <w:p>
      <w:pPr>
        <w:pStyle w:val="Normal"/>
        <w:rPr/>
      </w:pPr>
      <w:r>
        <w:rPr/>
      </w:r>
    </w:p>
    <w:p>
      <w:pPr>
        <w:pStyle w:val="Normal"/>
        <w:rPr/>
      </w:pPr>
      <w:r>
        <w:rPr/>
      </w:r>
    </w:p>
    <w:p>
      <w:pPr>
        <w:pStyle w:val="Normal"/>
        <w:rPr/>
      </w:pPr>
      <w:r>
        <w:rPr/>
        <w:t>Complete the following steps to program your Nexys A7 board with SweRVolf Nexys and then run the Blinky Program:</w:t>
      </w:r>
    </w:p>
    <w:p>
      <w:pPr>
        <w:pStyle w:val="Normal"/>
        <w:rPr/>
      </w:pPr>
      <w:r>
        <w:rPr/>
      </w:r>
    </w:p>
    <w:p>
      <w:pPr>
        <w:pStyle w:val="Normal"/>
        <w:widowControl w:val="false"/>
        <w:numPr>
          <w:ilvl w:val="0"/>
          <w:numId w:val="4"/>
        </w:numPr>
        <w:ind w:left="360" w:hanging="360"/>
        <w:rPr/>
      </w:pPr>
      <w:r>
        <w:rPr/>
        <w:t>Connect the Nexys A7 board to your computer.</w:t>
      </w:r>
    </w:p>
    <w:p>
      <w:pPr>
        <w:pStyle w:val="Normal"/>
        <w:widowControl w:val="false"/>
        <w:numPr>
          <w:ilvl w:val="0"/>
          <w:numId w:val="4"/>
        </w:numPr>
        <w:ind w:left="360" w:hanging="360"/>
        <w:rPr/>
      </w:pPr>
      <w:r>
        <w:rPr/>
        <w:t>Turn on the Nexys A7 board using the switch at the top left. (see Figure 20)</w:t>
      </w:r>
    </w:p>
    <w:p>
      <w:pPr>
        <w:pStyle w:val="Normal"/>
        <w:widowControl w:val="false"/>
        <w:ind w:left="1080" w:hanging="0"/>
        <w:rPr/>
      </w:pPr>
      <w:r>
        <w:rPr/>
      </w:r>
    </w:p>
    <w:p>
      <w:pPr>
        <w:pStyle w:val="Normal"/>
        <w:jc w:val="center"/>
        <w:rPr/>
      </w:pPr>
      <w:r>
        <w:rPr/>
        <w:drawing>
          <wp:inline distT="0" distB="0" distL="0" distR="0">
            <wp:extent cx="2886075" cy="2679700"/>
            <wp:effectExtent l="0" t="0" r="0" b="0"/>
            <wp:docPr id="25" name="image4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3.png" descr=""/>
                    <pic:cNvPicPr>
                      <a:picLocks noChangeAspect="1" noChangeArrowheads="1"/>
                    </pic:cNvPicPr>
                  </pic:nvPicPr>
                  <pic:blipFill>
                    <a:blip r:embed="rId30"/>
                    <a:stretch>
                      <a:fillRect/>
                    </a:stretch>
                  </pic:blipFill>
                  <pic:spPr bwMode="auto">
                    <a:xfrm>
                      <a:off x="0" y="0"/>
                      <a:ext cx="2886075" cy="2679700"/>
                    </a:xfrm>
                    <a:prstGeom prst="rect">
                      <a:avLst/>
                    </a:prstGeom>
                  </pic:spPr>
                </pic:pic>
              </a:graphicData>
            </a:graphic>
          </wp:inline>
        </w:drawing>
        <mc:AlternateContent>
          <mc:Choice Requires="wps">
            <w:drawing>
              <wp:anchor behindDoc="0" distT="0" distB="0" distL="114300" distR="114300" simplePos="0" locked="0" layoutInCell="1" allowOverlap="1" relativeHeight="27">
                <wp:simplePos x="0" y="0"/>
                <wp:positionH relativeFrom="column">
                  <wp:posOffset>1854200</wp:posOffset>
                </wp:positionH>
                <wp:positionV relativeFrom="paragraph">
                  <wp:posOffset>190500</wp:posOffset>
                </wp:positionV>
                <wp:extent cx="254635" cy="426085"/>
                <wp:effectExtent l="0" t="0" r="0" b="0"/>
                <wp:wrapNone/>
                <wp:docPr id="23" name="Image1"/>
                <a:graphic xmlns:a="http://schemas.openxmlformats.org/drawingml/2006/main">
                  <a:graphicData uri="http://schemas.microsoft.com/office/word/2010/wordprocessingShape">
                    <wps:wsp>
                      <wps:cNvSpPr/>
                      <wps:spPr>
                        <a:xfrm>
                          <a:off x="0" y="0"/>
                          <a:ext cx="254160" cy="425520"/>
                        </a:xfrm>
                        <a:prstGeom prst="rect">
                          <a:avLst/>
                        </a:prstGeom>
                        <a:noFill/>
                        <a:ln w="2556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auto"/>
                              </w:rPr>
                            </w:pPr>
                            <w:r>
                              <w:rPr>
                                <w:color w:val="auto"/>
                              </w:rPr>
                            </w:r>
                          </w:p>
                        </w:txbxContent>
                      </wps:txbx>
                      <wps:bodyPr tIns="91440" bIns="91440" anchor="ctr">
                        <a:noAutofit/>
                      </wps:bodyPr>
                    </wps:wsp>
                  </a:graphicData>
                </a:graphic>
              </wp:anchor>
            </w:drawing>
          </mc:Choice>
          <mc:Fallback>
            <w:pict>
              <v:rect id="shape_0" ID="Image1" stroked="t" style="position:absolute;margin-left:146pt;margin-top:15pt;width:19.95pt;height:33.45pt">
                <w10:wrap type="none"/>
                <v:fill o:detectmouseclick="t" on="false"/>
                <v:stroke color="red" weight="25560" joinstyle="round" endcap="flat"/>
                <v:textbox>
                  <w:txbxContent>
                    <w:p>
                      <w:pPr>
                        <w:pStyle w:val="FrameContents"/>
                        <w:spacing w:lineRule="exact" w:line="240" w:before="0" w:after="0"/>
                        <w:ind w:left="0" w:right="0" w:hanging="0"/>
                        <w:jc w:val="left"/>
                        <w:rPr>
                          <w:color w:val="auto"/>
                        </w:rPr>
                      </w:pPr>
                      <w:r>
                        <w:rPr>
                          <w:color w:val="auto"/>
                        </w:rPr>
                      </w:r>
                    </w:p>
                  </w:txbxContent>
                </v:textbox>
              </v:rect>
            </w:pict>
          </mc:Fallback>
        </mc:AlternateContent>
      </w:r>
    </w:p>
    <w:p>
      <w:pPr>
        <w:pStyle w:val="Normal"/>
        <w:jc w:val="center"/>
        <w:rPr>
          <w:b/>
          <w:b/>
        </w:rPr>
      </w:pPr>
      <w:bookmarkStart w:id="14" w:name="_heading=h.1mrcu09"/>
      <w:bookmarkEnd w:id="14"/>
      <w:r>
        <w:rPr>
          <w:b/>
        </w:rPr>
        <w:t>Figure 20. Nexys A7 Board ON/OFF Button</w:t>
      </w:r>
    </w:p>
    <w:p>
      <w:pPr>
        <w:pStyle w:val="Normal"/>
        <w:widowControl w:val="false"/>
        <w:ind w:left="1080" w:hanging="0"/>
        <w:rPr/>
      </w:pPr>
      <w:r>
        <w:rPr/>
      </w:r>
    </w:p>
    <w:p>
      <w:pPr>
        <w:pStyle w:val="Normal"/>
        <w:widowControl w:val="false"/>
        <w:numPr>
          <w:ilvl w:val="0"/>
          <w:numId w:val="4"/>
        </w:numPr>
        <w:ind w:left="360" w:hanging="360"/>
        <w:rPr/>
      </w:pPr>
      <w:r>
        <w:rPr/>
        <w:t>Open VSCode and PlatformIO if it is not already open.</w:t>
      </w:r>
    </w:p>
    <w:p>
      <w:pPr>
        <w:pStyle w:val="Normal"/>
        <w:widowControl w:val="false"/>
        <w:numPr>
          <w:ilvl w:val="0"/>
          <w:numId w:val="4"/>
        </w:numPr>
        <w:ind w:left="360" w:hanging="360"/>
        <w:rPr/>
      </w:pPr>
      <w:r>
        <w:rPr/>
        <w:t xml:space="preserve">On the top menu bar, click on </w:t>
      </w:r>
      <w:r>
        <w:rPr>
          <w:i/>
        </w:rPr>
        <w:t>File</w:t>
      </w:r>
      <w:r>
        <w:rPr>
          <w:rFonts w:eastAsia="Arial Unicode MS" w:cs="Arial Unicode MS" w:ascii="Arial Unicode MS" w:hAnsi="Arial Unicode MS"/>
        </w:rPr>
        <w:t xml:space="preserve"> → </w:t>
      </w:r>
      <w:r>
        <w:rPr>
          <w:i/>
        </w:rPr>
        <w:t>Open Folder</w:t>
      </w:r>
      <w:r>
        <w:rPr/>
        <w:t xml:space="preserve"> (see Figure 21) and browse into directory </w:t>
      </w:r>
      <w:r>
        <w:rPr>
          <w:i/>
        </w:rPr>
        <w:t>[RVfpgaSoCPath]/RVfpgaSoC/Labs/LabResources/Lab3/examples/</w:t>
      </w:r>
      <w:r>
        <w:rPr/>
        <w:t>.</w:t>
      </w:r>
    </w:p>
    <w:p>
      <w:pPr>
        <w:pStyle w:val="Normal"/>
        <w:widowControl w:val="false"/>
        <w:ind w:left="360" w:hanging="0"/>
        <w:rPr/>
      </w:pPr>
      <w:r>
        <w:rPr/>
      </w:r>
    </w:p>
    <w:p>
      <w:pPr>
        <w:pStyle w:val="Normal"/>
        <w:jc w:val="center"/>
        <w:rPr/>
      </w:pPr>
      <w:r>
        <w:rPr/>
        <w:drawing>
          <wp:inline distT="0" distB="0" distL="0" distR="0">
            <wp:extent cx="1392555" cy="1782445"/>
            <wp:effectExtent l="0" t="0" r="0" b="0"/>
            <wp:docPr id="26"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png" descr=""/>
                    <pic:cNvPicPr>
                      <a:picLocks noChangeAspect="1" noChangeArrowheads="1"/>
                    </pic:cNvPicPr>
                  </pic:nvPicPr>
                  <pic:blipFill>
                    <a:blip r:embed="rId31"/>
                    <a:stretch>
                      <a:fillRect/>
                    </a:stretch>
                  </pic:blipFill>
                  <pic:spPr bwMode="auto">
                    <a:xfrm>
                      <a:off x="0" y="0"/>
                      <a:ext cx="1392555" cy="1782445"/>
                    </a:xfrm>
                    <a:prstGeom prst="rect">
                      <a:avLst/>
                    </a:prstGeom>
                  </pic:spPr>
                </pic:pic>
              </a:graphicData>
            </a:graphic>
          </wp:inline>
        </w:drawing>
      </w:r>
    </w:p>
    <w:p>
      <w:pPr>
        <w:pStyle w:val="Normal"/>
        <w:jc w:val="center"/>
        <w:rPr>
          <w:b/>
          <w:b/>
        </w:rPr>
      </w:pPr>
      <w:r>
        <w:rPr>
          <w:b/>
        </w:rPr>
        <w:t>Figure 21. Open Folder</w:t>
      </w:r>
    </w:p>
    <w:p>
      <w:pPr>
        <w:pStyle w:val="Normal"/>
        <w:jc w:val="center"/>
        <w:rPr>
          <w:b/>
          <w:b/>
        </w:rPr>
      </w:pPr>
      <w:r>
        <w:rPr>
          <w:b/>
        </w:rPr>
      </w:r>
    </w:p>
    <w:p>
      <w:pPr>
        <w:pStyle w:val="Normal"/>
        <w:widowControl w:val="false"/>
        <w:numPr>
          <w:ilvl w:val="0"/>
          <w:numId w:val="4"/>
        </w:numPr>
        <w:ind w:left="360" w:hanging="360"/>
        <w:rPr/>
      </w:pPr>
      <w:r>
        <w:rPr/>
        <w:t xml:space="preserve">Select the directory </w:t>
      </w:r>
      <w:r>
        <w:rPr>
          <w:i/>
        </w:rPr>
        <w:t xml:space="preserve">Blinky_FuseSoC </w:t>
      </w:r>
      <w:r>
        <w:rPr/>
        <w:t>(do not open it, but just select it)</w:t>
      </w:r>
      <w:r>
        <w:rPr>
          <w:i/>
        </w:rPr>
        <w:t xml:space="preserve"> </w:t>
      </w:r>
      <w:r>
        <w:rPr/>
        <w:t>and click OK at the top of the window. PlatformIO will now open the example.</w:t>
      </w:r>
    </w:p>
    <w:p>
      <w:pPr>
        <w:pStyle w:val="Normal"/>
        <w:rPr/>
      </w:pPr>
      <w:r>
        <w:rPr/>
      </w:r>
    </w:p>
    <w:p>
      <w:pPr>
        <w:pStyle w:val="Normal"/>
        <w:widowControl w:val="false"/>
        <w:numPr>
          <w:ilvl w:val="0"/>
          <w:numId w:val="4"/>
        </w:numPr>
        <w:ind w:left="360" w:hanging="360"/>
        <w:rPr/>
      </w:pPr>
      <w:r>
        <w:rPr/>
        <w:t xml:space="preserve">Open file </w:t>
      </w:r>
      <w:r>
        <w:rPr>
          <w:i/>
        </w:rPr>
        <w:t>platformio.ini</w:t>
      </w:r>
      <w:r>
        <w:rPr/>
        <w:t xml:space="preserve"> by clicking on </w:t>
      </w:r>
      <w:r>
        <w:rPr>
          <w:i/>
        </w:rPr>
        <w:t>platformio.ini</w:t>
      </w:r>
      <w:r>
        <w:rPr/>
        <w:t xml:space="preserve"> in the left sidebar (see Figure 22). Establish the path to the RVfpga bitstream in your system by editing the following line (see Figure 22). </w:t>
      </w:r>
    </w:p>
    <w:p>
      <w:pPr>
        <w:pStyle w:val="Normal"/>
        <w:widowControl w:val="false"/>
        <w:ind w:left="1080" w:hanging="0"/>
        <w:rPr/>
      </w:pPr>
      <w:r>
        <w:rPr/>
      </w:r>
    </w:p>
    <w:p>
      <w:pPr>
        <w:pStyle w:val="Normal"/>
        <w:widowControl w:val="false"/>
        <w:numPr>
          <w:ilvl w:val="0"/>
          <w:numId w:val="4"/>
        </w:numPr>
        <w:ind w:left="360" w:hanging="360"/>
        <w:rPr/>
      </w:pPr>
      <w:r>
        <w:rPr/>
        <w:t>The “swervolf_0.7.3.bit” file created using FuseSoC is in the following path :</w:t>
      </w:r>
    </w:p>
    <w:p>
      <w:pPr>
        <w:pStyle w:val="Normal"/>
        <w:widowControl w:val="false"/>
        <w:rPr/>
      </w:pPr>
      <w:r>
        <w:rPr/>
      </w:r>
    </w:p>
    <w:p>
      <w:pPr>
        <w:pStyle w:val="Normal"/>
        <w:ind w:left="720" w:hanging="0"/>
        <w:rPr>
          <w:b/>
          <w:b/>
        </w:rPr>
      </w:pPr>
      <w:r>
        <w:rPr>
          <w:rFonts w:eastAsia="Courier New" w:cs="Courier New" w:ascii="Courier New" w:hAnsi="Courier New"/>
          <w:sz w:val="20"/>
          <w:szCs w:val="20"/>
        </w:rPr>
        <w:t>board_build.bitstream_file = /home/&lt;Username&gt;/RVfpgaSoC/Labs/LabProjects/SweRVolf/build/swervolf_0.7.3/nexys_a7-vivado/swervolf_0.7.3.bit</w:t>
      </w:r>
    </w:p>
    <w:p>
      <w:pPr>
        <w:pStyle w:val="Normal"/>
        <w:widowControl w:val="false"/>
        <w:ind w:left="0" w:hanging="0"/>
        <w:rPr/>
      </w:pPr>
      <w:r>
        <w:rPr/>
      </w:r>
    </w:p>
    <w:p>
      <w:pPr>
        <w:pStyle w:val="Normal"/>
        <w:widowControl w:val="false"/>
        <w:jc w:val="center"/>
        <w:rPr>
          <w:b/>
          <w:b/>
        </w:rPr>
      </w:pPr>
      <w:r>
        <w:rPr/>
        <w:drawing>
          <wp:inline distT="0" distB="0" distL="0" distR="0">
            <wp:extent cx="5731510" cy="2260600"/>
            <wp:effectExtent l="0" t="0" r="0" b="0"/>
            <wp:docPr id="29"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png" descr=""/>
                    <pic:cNvPicPr>
                      <a:picLocks noChangeAspect="1" noChangeArrowheads="1"/>
                    </pic:cNvPicPr>
                  </pic:nvPicPr>
                  <pic:blipFill>
                    <a:blip r:embed="rId32"/>
                    <a:stretch>
                      <a:fillRect/>
                    </a:stretch>
                  </pic:blipFill>
                  <pic:spPr bwMode="auto">
                    <a:xfrm>
                      <a:off x="0" y="0"/>
                      <a:ext cx="5731510" cy="2260600"/>
                    </a:xfrm>
                    <a:prstGeom prst="rect">
                      <a:avLst/>
                    </a:prstGeom>
                  </pic:spPr>
                </pic:pic>
              </a:graphicData>
            </a:graphic>
          </wp:inline>
        </w:drawing>
        <mc:AlternateContent>
          <mc:Choice Requires="wps">
            <w:drawing>
              <wp:anchor behindDoc="0" distT="0" distB="0" distL="114300" distR="114300" simplePos="0" locked="0" layoutInCell="1" allowOverlap="1" relativeHeight="26">
                <wp:simplePos x="0" y="0"/>
                <wp:positionH relativeFrom="column">
                  <wp:posOffset>262255</wp:posOffset>
                </wp:positionH>
                <wp:positionV relativeFrom="paragraph">
                  <wp:posOffset>1657350</wp:posOffset>
                </wp:positionV>
                <wp:extent cx="5415915" cy="219710"/>
                <wp:effectExtent l="0" t="0" r="0" b="0"/>
                <wp:wrapNone/>
                <wp:docPr id="27" name="Image2"/>
                <a:graphic xmlns:a="http://schemas.openxmlformats.org/drawingml/2006/main">
                  <a:graphicData uri="http://schemas.microsoft.com/office/word/2010/wordprocessingShape">
                    <wps:wsp>
                      <wps:cNvSpPr/>
                      <wps:spPr>
                        <a:xfrm>
                          <a:off x="0" y="0"/>
                          <a:ext cx="5415120" cy="219240"/>
                        </a:xfrm>
                        <a:prstGeom prst="rect">
                          <a:avLst/>
                        </a:prstGeom>
                        <a:noFill/>
                        <a:ln w="2556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auto"/>
                              </w:rPr>
                            </w:pPr>
                            <w:r>
                              <w:rPr>
                                <w:color w:val="auto"/>
                              </w:rPr>
                            </w:r>
                          </w:p>
                        </w:txbxContent>
                      </wps:txbx>
                      <wps:bodyPr tIns="91440" bIns="91440" anchor="ctr">
                        <a:noAutofit/>
                      </wps:bodyPr>
                    </wps:wsp>
                  </a:graphicData>
                </a:graphic>
              </wp:anchor>
            </w:drawing>
          </mc:Choice>
          <mc:Fallback>
            <w:pict>
              <v:rect id="shape_0" ID="Image2" stroked="t" style="position:absolute;margin-left:20.65pt;margin-top:130.5pt;width:426.35pt;height:17.2pt">
                <w10:wrap type="none"/>
                <v:fill o:detectmouseclick="t" on="false"/>
                <v:stroke color="red" weight="25560" joinstyle="round" endcap="flat"/>
                <v:textbox>
                  <w:txbxContent>
                    <w:p>
                      <w:pPr>
                        <w:pStyle w:val="FrameContents"/>
                        <w:spacing w:lineRule="exact" w:line="240" w:before="0" w:after="0"/>
                        <w:ind w:left="0" w:right="0" w:hanging="0"/>
                        <w:jc w:val="left"/>
                        <w:rPr>
                          <w:color w:val="auto"/>
                        </w:rPr>
                      </w:pPr>
                      <w:r>
                        <w:rPr>
                          <w:color w:val="auto"/>
                        </w:rPr>
                      </w:r>
                    </w:p>
                  </w:txbxContent>
                </v:textbox>
              </v:rect>
            </w:pict>
          </mc:Fallback>
        </mc:AlternateContent>
      </w:r>
    </w:p>
    <w:p>
      <w:pPr>
        <w:pStyle w:val="Normal"/>
        <w:widowControl w:val="false"/>
        <w:ind w:left="720" w:firstLine="720"/>
        <w:rPr/>
      </w:pPr>
      <w:bookmarkStart w:id="15" w:name="_heading=h.2lwamvv"/>
      <w:bookmarkEnd w:id="15"/>
      <w:r>
        <w:rPr>
          <w:b/>
        </w:rPr>
        <w:t>Figure 22. Platformio initialization file: platformio.ini</w:t>
      </w:r>
    </w:p>
    <w:p>
      <w:pPr>
        <w:pStyle w:val="Normal"/>
        <w:rPr/>
      </w:pPr>
      <w:r>
        <w:rPr/>
      </w:r>
    </w:p>
    <w:p>
      <w:pPr>
        <w:pStyle w:val="Normal"/>
        <w:widowControl w:val="false"/>
        <w:numPr>
          <w:ilvl w:val="0"/>
          <w:numId w:val="4"/>
        </w:numPr>
        <w:ind w:left="360" w:hanging="360"/>
        <w:rPr/>
      </w:pPr>
      <w:r>
        <w:rPr/>
        <w:t xml:space="preserve">Click on the PlatformIO icon </w:t>
      </w:r>
      <w:r>
        <w:rPr/>
        <w:drawing>
          <wp:inline distT="0" distB="0" distL="0" distR="0">
            <wp:extent cx="203200" cy="242570"/>
            <wp:effectExtent l="0" t="0" r="0" b="0"/>
            <wp:docPr id="30"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png" descr=""/>
                    <pic:cNvPicPr>
                      <a:picLocks noChangeAspect="1" noChangeArrowheads="1"/>
                    </pic:cNvPicPr>
                  </pic:nvPicPr>
                  <pic:blipFill>
                    <a:blip r:embed="rId33"/>
                    <a:stretch>
                      <a:fillRect/>
                    </a:stretch>
                  </pic:blipFill>
                  <pic:spPr bwMode="auto">
                    <a:xfrm>
                      <a:off x="0" y="0"/>
                      <a:ext cx="203200" cy="242570"/>
                    </a:xfrm>
                    <a:prstGeom prst="rect">
                      <a:avLst/>
                    </a:prstGeom>
                  </pic:spPr>
                </pic:pic>
              </a:graphicData>
            </a:graphic>
          </wp:inline>
        </w:drawing>
      </w:r>
      <w:r>
        <w:rPr/>
        <w:t xml:space="preserve"> in the left menu ribbon (see Figure 23).</w:t>
      </w:r>
    </w:p>
    <w:p>
      <w:pPr>
        <w:pStyle w:val="Normal"/>
        <w:widowControl w:val="false"/>
        <w:ind w:left="360" w:hanging="0"/>
        <w:rPr/>
      </w:pPr>
      <w:r>
        <w:rPr/>
      </w:r>
    </w:p>
    <w:p>
      <w:pPr>
        <w:pStyle w:val="Normal"/>
        <w:jc w:val="center"/>
        <w:rPr/>
      </w:pPr>
      <w:r>
        <w:rPr/>
        <w:drawing>
          <wp:inline distT="0" distB="0" distL="0" distR="0">
            <wp:extent cx="382270" cy="2398395"/>
            <wp:effectExtent l="0" t="0" r="0" b="0"/>
            <wp:docPr id="31"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8.png" descr=""/>
                    <pic:cNvPicPr>
                      <a:picLocks noChangeAspect="1" noChangeArrowheads="1"/>
                    </pic:cNvPicPr>
                  </pic:nvPicPr>
                  <pic:blipFill>
                    <a:blip r:embed="rId34"/>
                    <a:stretch>
                      <a:fillRect/>
                    </a:stretch>
                  </pic:blipFill>
                  <pic:spPr bwMode="auto">
                    <a:xfrm>
                      <a:off x="0" y="0"/>
                      <a:ext cx="382270" cy="2398395"/>
                    </a:xfrm>
                    <a:prstGeom prst="rect">
                      <a:avLst/>
                    </a:prstGeom>
                  </pic:spPr>
                </pic:pic>
              </a:graphicData>
            </a:graphic>
          </wp:inline>
        </w:drawing>
      </w:r>
    </w:p>
    <w:p>
      <w:pPr>
        <w:pStyle w:val="Normal"/>
        <w:jc w:val="center"/>
        <w:rPr/>
      </w:pPr>
      <w:bookmarkStart w:id="16" w:name="_heading=h.111kx3o"/>
      <w:bookmarkEnd w:id="16"/>
      <w:r>
        <w:rPr>
          <w:b/>
        </w:rPr>
        <w:t>Figure 23. PlatformIO icon</w:t>
      </w:r>
    </w:p>
    <w:p>
      <w:pPr>
        <w:pStyle w:val="Normal"/>
        <w:widowControl w:val="false"/>
        <w:ind w:left="360" w:hanging="0"/>
        <w:rPr/>
      </w:pPr>
      <w:r>
        <w:rPr/>
      </w:r>
    </w:p>
    <w:p>
      <w:pPr>
        <w:pStyle w:val="Normal"/>
        <w:widowControl w:val="false"/>
        <w:ind w:left="360" w:hanging="0"/>
        <w:rPr/>
      </w:pPr>
      <w:r>
        <w:rPr/>
        <w:t xml:space="preserve">In case the Project Tasks window is empty (Figure 24), you must refresh the Project Tasks first by clicking on </w:t>
      </w:r>
      <w:r>
        <w:rPr/>
        <w:drawing>
          <wp:inline distT="0" distB="0" distL="0" distR="0">
            <wp:extent cx="257175" cy="228600"/>
            <wp:effectExtent l="0" t="0" r="0" b="0"/>
            <wp:docPr id="32"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descr=""/>
                    <pic:cNvPicPr>
                      <a:picLocks noChangeAspect="1" noChangeArrowheads="1"/>
                    </pic:cNvPicPr>
                  </pic:nvPicPr>
                  <pic:blipFill>
                    <a:blip r:embed="rId35"/>
                    <a:stretch>
                      <a:fillRect/>
                    </a:stretch>
                  </pic:blipFill>
                  <pic:spPr bwMode="auto">
                    <a:xfrm>
                      <a:off x="0" y="0"/>
                      <a:ext cx="257175" cy="228600"/>
                    </a:xfrm>
                    <a:prstGeom prst="rect">
                      <a:avLst/>
                    </a:prstGeom>
                  </pic:spPr>
                </pic:pic>
              </a:graphicData>
            </a:graphic>
          </wp:inline>
        </w:drawing>
      </w:r>
      <w:r>
        <w:rPr/>
        <w:t>. This can take several minutes.</w:t>
      </w:r>
    </w:p>
    <w:p>
      <w:pPr>
        <w:pStyle w:val="Normal"/>
        <w:widowControl w:val="false"/>
        <w:ind w:left="360" w:hanging="0"/>
        <w:rPr/>
      </w:pPr>
      <w:r>
        <w:rPr/>
      </w:r>
    </w:p>
    <w:p>
      <w:pPr>
        <w:pStyle w:val="Normal"/>
        <w:jc w:val="center"/>
        <w:rPr/>
      </w:pPr>
      <w:r>
        <w:rPr/>
        <w:drawing>
          <wp:inline distT="0" distB="0" distL="0" distR="0">
            <wp:extent cx="5731510" cy="3467100"/>
            <wp:effectExtent l="0" t="0" r="0" b="0"/>
            <wp:docPr id="33"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6.png" descr=""/>
                    <pic:cNvPicPr>
                      <a:picLocks noChangeAspect="1" noChangeArrowheads="1"/>
                    </pic:cNvPicPr>
                  </pic:nvPicPr>
                  <pic:blipFill>
                    <a:blip r:embed="rId36"/>
                    <a:stretch>
                      <a:fillRect/>
                    </a:stretch>
                  </pic:blipFill>
                  <pic:spPr bwMode="auto">
                    <a:xfrm>
                      <a:off x="0" y="0"/>
                      <a:ext cx="5731510" cy="3467100"/>
                    </a:xfrm>
                    <a:prstGeom prst="rect">
                      <a:avLst/>
                    </a:prstGeom>
                  </pic:spPr>
                </pic:pic>
              </a:graphicData>
            </a:graphic>
          </wp:inline>
        </w:drawing>
      </w:r>
    </w:p>
    <w:p>
      <w:pPr>
        <w:pStyle w:val="Normal"/>
        <w:jc w:val="center"/>
        <w:rPr/>
      </w:pPr>
      <w:bookmarkStart w:id="17" w:name="_heading=h.3l18frh"/>
      <w:bookmarkEnd w:id="17"/>
      <w:r>
        <w:rPr>
          <w:b/>
        </w:rPr>
        <w:t>Figure 24. PROJECT TASKS window empty – Refresh</w:t>
      </w:r>
    </w:p>
    <w:p>
      <w:pPr>
        <w:pStyle w:val="Normal"/>
        <w:widowControl w:val="false"/>
        <w:ind w:left="360" w:hanging="0"/>
        <w:rPr/>
      </w:pPr>
      <w:r>
        <w:rPr/>
      </w:r>
    </w:p>
    <w:p>
      <w:pPr>
        <w:pStyle w:val="Normal"/>
        <w:widowControl w:val="false"/>
        <w:ind w:left="360" w:hanging="0"/>
        <w:rPr>
          <w:b/>
          <w:b/>
        </w:rPr>
      </w:pPr>
      <w:r>
        <w:rPr>
          <w:rFonts w:eastAsia="Arial Unicode MS" w:cs="Arial Unicode MS" w:ascii="Arial Unicode MS" w:hAnsi="Arial Unicode MS"/>
        </w:rPr>
        <w:t xml:space="preserve">Expand Project Tasks → env:swervolf_nexys → Platform and click on Upload Bitstream, as shown in Figure 25. </w:t>
      </w:r>
    </w:p>
    <w:p>
      <w:pPr>
        <w:pStyle w:val="Normal"/>
        <w:widowControl w:val="false"/>
        <w:ind w:left="360" w:hanging="0"/>
        <w:rPr/>
      </w:pPr>
      <w:r>
        <w:rPr/>
      </w:r>
    </w:p>
    <w:p>
      <w:pPr>
        <w:pStyle w:val="Normal"/>
        <w:jc w:val="center"/>
        <w:rPr/>
      </w:pPr>
      <w:r>
        <w:rPr/>
        <w:drawing>
          <wp:inline distT="0" distB="0" distL="0" distR="0">
            <wp:extent cx="2050415" cy="3180080"/>
            <wp:effectExtent l="0" t="0" r="0" b="0"/>
            <wp:docPr id="3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png" descr=""/>
                    <pic:cNvPicPr>
                      <a:picLocks noChangeAspect="1" noChangeArrowheads="1"/>
                    </pic:cNvPicPr>
                  </pic:nvPicPr>
                  <pic:blipFill>
                    <a:blip r:embed="rId37"/>
                    <a:stretch>
                      <a:fillRect/>
                    </a:stretch>
                  </pic:blipFill>
                  <pic:spPr bwMode="auto">
                    <a:xfrm>
                      <a:off x="0" y="0"/>
                      <a:ext cx="2050415" cy="3180080"/>
                    </a:xfrm>
                    <a:prstGeom prst="rect">
                      <a:avLst/>
                    </a:prstGeom>
                  </pic:spPr>
                </pic:pic>
              </a:graphicData>
            </a:graphic>
          </wp:inline>
        </w:drawing>
      </w:r>
    </w:p>
    <w:p>
      <w:pPr>
        <w:pStyle w:val="Normal"/>
        <w:jc w:val="center"/>
        <w:rPr/>
      </w:pPr>
      <w:bookmarkStart w:id="18" w:name="_heading=h.206ipza"/>
      <w:bookmarkEnd w:id="18"/>
      <w:r>
        <w:rPr>
          <w:b/>
        </w:rPr>
        <w:t>Figure 25. Upload Bitstream</w:t>
      </w:r>
    </w:p>
    <w:p>
      <w:pPr>
        <w:pStyle w:val="Normal"/>
        <w:rPr>
          <w:b/>
          <w:b/>
        </w:rPr>
      </w:pPr>
      <w:r>
        <w:rPr>
          <w:b/>
        </w:rPr>
      </w:r>
    </w:p>
    <w:p>
      <w:pPr>
        <w:pStyle w:val="Normal"/>
        <w:rPr>
          <w:b/>
          <w:b/>
        </w:rPr>
      </w:pPr>
      <w:r>
        <w:rPr>
          <w:b/>
        </w:rPr>
      </w:r>
    </w:p>
    <w:p>
      <w:pPr>
        <w:pStyle w:val="Normal"/>
        <w:rPr>
          <w:b/>
          <w:b/>
        </w:rPr>
      </w:pPr>
      <w:r>
        <w:rPr>
          <w:b/>
        </w:rPr>
      </w:r>
      <w:bookmarkStart w:id="19" w:name="_heading=h.kgcv8k"/>
      <w:bookmarkStart w:id="20" w:name="_heading=h.kgcv8k"/>
      <w:bookmarkEnd w:id="20"/>
    </w:p>
    <w:p>
      <w:pPr>
        <w:pStyle w:val="Normal"/>
        <w:rPr/>
      </w:pPr>
      <w:bookmarkStart w:id="21" w:name="_heading=h.1982zujv9mmo"/>
      <w:bookmarkEnd w:id="21"/>
      <w:r>
        <w:rPr/>
        <w:t>Now that the bitstream has been uploaded, we will start the debugging process.</w:t>
      </w:r>
    </w:p>
    <w:p>
      <w:pPr>
        <w:pStyle w:val="Normal"/>
        <w:rPr/>
      </w:pPr>
      <w:r>
        <w:rPr/>
      </w:r>
      <w:bookmarkStart w:id="22" w:name="_heading=h.2x8kptwlijhb"/>
      <w:bookmarkStart w:id="23" w:name="_heading=h.2x8kptwlijhb"/>
      <w:bookmarkEnd w:id="23"/>
    </w:p>
    <w:p>
      <w:pPr>
        <w:pStyle w:val="Normal"/>
        <w:jc w:val="center"/>
        <w:rPr>
          <w:b/>
          <w:b/>
        </w:rPr>
      </w:pPr>
      <w:r>
        <w:rPr/>
        <w:drawing>
          <wp:inline distT="0" distB="0" distL="0" distR="0">
            <wp:extent cx="5731510" cy="3390900"/>
            <wp:effectExtent l="0" t="0" r="0" b="0"/>
            <wp:docPr id="35"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6.png" descr=""/>
                    <pic:cNvPicPr>
                      <a:picLocks noChangeAspect="1" noChangeArrowheads="1"/>
                    </pic:cNvPicPr>
                  </pic:nvPicPr>
                  <pic:blipFill>
                    <a:blip r:embed="rId38"/>
                    <a:stretch>
                      <a:fillRect/>
                    </a:stretch>
                  </pic:blipFill>
                  <pic:spPr bwMode="auto">
                    <a:xfrm>
                      <a:off x="0" y="0"/>
                      <a:ext cx="5731510" cy="3390900"/>
                    </a:xfrm>
                    <a:prstGeom prst="rect">
                      <a:avLst/>
                    </a:prstGeom>
                  </pic:spPr>
                </pic:pic>
              </a:graphicData>
            </a:graphic>
          </wp:inline>
        </w:drawing>
      </w:r>
    </w:p>
    <w:p>
      <w:pPr>
        <w:pStyle w:val="Normal"/>
        <w:jc w:val="center"/>
        <w:rPr>
          <w:b/>
          <w:b/>
        </w:rPr>
      </w:pPr>
      <w:bookmarkStart w:id="24" w:name="_heading=h.34g0dwd"/>
      <w:bookmarkEnd w:id="24"/>
      <w:r>
        <w:rPr>
          <w:b/>
        </w:rPr>
        <w:t>Figure 26. blinky.S in PlatformIO</w:t>
      </w:r>
    </w:p>
    <w:p>
      <w:pPr>
        <w:pStyle w:val="Normal"/>
        <w:rPr/>
      </w:pPr>
      <w:r>
        <w:rPr/>
      </w:r>
    </w:p>
    <w:p>
      <w:pPr>
        <w:pStyle w:val="Normal"/>
        <w:widowControl w:val="false"/>
        <w:numPr>
          <w:ilvl w:val="0"/>
          <w:numId w:val="3"/>
        </w:numPr>
        <w:rPr/>
      </w:pPr>
      <w:r>
        <w:rPr/>
        <w:t xml:space="preserve">Click on </w:t>
      </w:r>
      <w:r>
        <w:rPr/>
        <w:drawing>
          <wp:inline distT="0" distB="0" distL="0" distR="0">
            <wp:extent cx="409575" cy="400050"/>
            <wp:effectExtent l="0" t="0" r="0" b="0"/>
            <wp:docPr id="36"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png" descr=""/>
                    <pic:cNvPicPr>
                      <a:picLocks noChangeAspect="1" noChangeArrowheads="1"/>
                    </pic:cNvPicPr>
                  </pic:nvPicPr>
                  <pic:blipFill>
                    <a:blip r:embed="rId39"/>
                    <a:stretch>
                      <a:fillRect/>
                    </a:stretch>
                  </pic:blipFill>
                  <pic:spPr bwMode="auto">
                    <a:xfrm>
                      <a:off x="0" y="0"/>
                      <a:ext cx="409575" cy="400050"/>
                    </a:xfrm>
                    <a:prstGeom prst="rect">
                      <a:avLst/>
                    </a:prstGeom>
                  </pic:spPr>
                </pic:pic>
              </a:graphicData>
            </a:graphic>
          </wp:inline>
        </w:drawing>
      </w:r>
      <w:r>
        <w:rPr/>
        <w:t xml:space="preserve"> to run and debug the program; then start debugging by clicking on the play button </w:t>
      </w:r>
      <w:r>
        <w:rPr/>
        <w:drawing>
          <wp:inline distT="0" distB="0" distL="0" distR="0">
            <wp:extent cx="1692910" cy="257175"/>
            <wp:effectExtent l="0" t="0" r="0" b="0"/>
            <wp:docPr id="3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png" descr=""/>
                    <pic:cNvPicPr>
                      <a:picLocks noChangeAspect="1" noChangeArrowheads="1"/>
                    </pic:cNvPicPr>
                  </pic:nvPicPr>
                  <pic:blipFill>
                    <a:blip r:embed="rId40"/>
                    <a:stretch>
                      <a:fillRect/>
                    </a:stretch>
                  </pic:blipFill>
                  <pic:spPr bwMode="auto">
                    <a:xfrm>
                      <a:off x="0" y="0"/>
                      <a:ext cx="1692910" cy="257175"/>
                    </a:xfrm>
                    <a:prstGeom prst="rect">
                      <a:avLst/>
                    </a:prstGeom>
                  </pic:spPr>
                </pic:pic>
              </a:graphicData>
            </a:graphic>
          </wp:inline>
        </w:drawing>
      </w:r>
      <w:r>
        <w:rPr/>
        <w:t xml:space="preserve">. PlatformIO sets a temporary breakpoint at the beginning of the main function. So, click on the Continue button </w:t>
      </w:r>
      <w:r>
        <w:rPr/>
        <w:drawing>
          <wp:inline distT="0" distB="0" distL="0" distR="0">
            <wp:extent cx="197485" cy="187960"/>
            <wp:effectExtent l="0" t="0" r="0" b="0"/>
            <wp:docPr id="38"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2.png" descr=""/>
                    <pic:cNvPicPr>
                      <a:picLocks noChangeAspect="1" noChangeArrowheads="1"/>
                    </pic:cNvPicPr>
                  </pic:nvPicPr>
                  <pic:blipFill>
                    <a:blip r:embed="rId41"/>
                    <a:srcRect l="13278" t="20982" r="77294" b="21172"/>
                    <a:stretch>
                      <a:fillRect/>
                    </a:stretch>
                  </pic:blipFill>
                  <pic:spPr bwMode="auto">
                    <a:xfrm>
                      <a:off x="0" y="0"/>
                      <a:ext cx="197485" cy="187960"/>
                    </a:xfrm>
                    <a:prstGeom prst="rect">
                      <a:avLst/>
                    </a:prstGeom>
                  </pic:spPr>
                </pic:pic>
              </a:graphicData>
            </a:graphic>
          </wp:inline>
        </w:drawing>
      </w:r>
      <w:r>
        <w:rPr/>
        <w:t xml:space="preserve"> to run the program.</w:t>
      </w:r>
    </w:p>
    <w:p>
      <w:pPr>
        <w:pStyle w:val="Normal"/>
        <w:widowControl w:val="false"/>
        <w:ind w:left="360" w:hanging="0"/>
        <w:rPr/>
      </w:pPr>
      <w:r>
        <w:rPr/>
      </w:r>
    </w:p>
    <w:p>
      <w:pPr>
        <w:pStyle w:val="Normal"/>
        <w:widowControl w:val="false"/>
        <w:numPr>
          <w:ilvl w:val="0"/>
          <w:numId w:val="3"/>
        </w:numPr>
        <w:rPr/>
      </w:pPr>
      <w:r>
        <w:rPr/>
        <w:t>On the board, you will see the right-most LED start to blink.</w:t>
      </w:r>
    </w:p>
    <w:p>
      <w:pPr>
        <w:pStyle w:val="Normal"/>
        <w:widowControl w:val="false"/>
        <w:ind w:left="360" w:hanging="0"/>
        <w:rPr/>
      </w:pPr>
      <w:r>
        <w:rPr/>
      </w:r>
    </w:p>
    <w:p>
      <w:pPr>
        <w:pStyle w:val="Normal"/>
        <w:jc w:val="center"/>
        <w:rPr/>
      </w:pPr>
      <w:r>
        <w:rPr/>
        <w:drawing>
          <wp:inline distT="0" distB="0" distL="0" distR="0">
            <wp:extent cx="2886075" cy="2679700"/>
            <wp:effectExtent l="0" t="0" r="0" b="0"/>
            <wp:docPr id="4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 descr=""/>
                    <pic:cNvPicPr>
                      <a:picLocks noChangeAspect="1" noChangeArrowheads="1"/>
                    </pic:cNvPicPr>
                  </pic:nvPicPr>
                  <pic:blipFill>
                    <a:blip r:embed="rId42"/>
                    <a:stretch>
                      <a:fillRect/>
                    </a:stretch>
                  </pic:blipFill>
                  <pic:spPr bwMode="auto">
                    <a:xfrm>
                      <a:off x="0" y="0"/>
                      <a:ext cx="2886075" cy="2679700"/>
                    </a:xfrm>
                    <a:prstGeom prst="rect">
                      <a:avLst/>
                    </a:prstGeom>
                  </pic:spPr>
                </pic:pic>
              </a:graphicData>
            </a:graphic>
          </wp:inline>
        </w:drawing>
        <mc:AlternateContent>
          <mc:Choice Requires="wps">
            <w:drawing>
              <wp:anchor behindDoc="0" distT="0" distB="0" distL="114300" distR="114300" simplePos="0" locked="0" layoutInCell="1" allowOverlap="1" relativeHeight="25">
                <wp:simplePos x="0" y="0"/>
                <wp:positionH relativeFrom="column">
                  <wp:posOffset>3781425</wp:posOffset>
                </wp:positionH>
                <wp:positionV relativeFrom="paragraph">
                  <wp:posOffset>2143125</wp:posOffset>
                </wp:positionV>
                <wp:extent cx="257810" cy="191135"/>
                <wp:effectExtent l="0" t="0" r="0" b="0"/>
                <wp:wrapNone/>
                <wp:docPr id="39" name="Image3"/>
                <a:graphic xmlns:a="http://schemas.openxmlformats.org/drawingml/2006/main">
                  <a:graphicData uri="http://schemas.microsoft.com/office/word/2010/wordprocessingShape">
                    <wps:wsp>
                      <wps:cNvSpPr/>
                      <wps:spPr>
                        <a:xfrm>
                          <a:off x="0" y="0"/>
                          <a:ext cx="257040" cy="190440"/>
                        </a:xfrm>
                        <a:prstGeom prst="rect">
                          <a:avLst/>
                        </a:prstGeom>
                        <a:noFill/>
                        <a:ln w="76320">
                          <a:solidFill>
                            <a:srgbClr val="ff0000"/>
                          </a:solidFill>
                          <a:round/>
                        </a:ln>
                      </wps:spPr>
                      <wps:style>
                        <a:lnRef idx="0"/>
                        <a:fillRef idx="0"/>
                        <a:effectRef idx="0"/>
                        <a:fontRef idx="minor"/>
                      </wps:style>
                      <wps:txbx>
                        <w:txbxContent>
                          <w:p>
                            <w:pPr>
                              <w:pStyle w:val="FrameContents"/>
                              <w:spacing w:lineRule="exact" w:line="240" w:before="0" w:after="0"/>
                              <w:ind w:left="0" w:right="0" w:hanging="0"/>
                              <w:jc w:val="left"/>
                              <w:rPr>
                                <w:color w:val="auto"/>
                              </w:rPr>
                            </w:pPr>
                            <w:r>
                              <w:rPr>
                                <w:color w:val="auto"/>
                              </w:rPr>
                            </w:r>
                          </w:p>
                        </w:txbxContent>
                      </wps:txbx>
                      <wps:bodyPr tIns="91440" bIns="91440" anchor="ctr">
                        <a:noAutofit/>
                      </wps:bodyPr>
                    </wps:wsp>
                  </a:graphicData>
                </a:graphic>
              </wp:anchor>
            </w:drawing>
          </mc:Choice>
          <mc:Fallback>
            <w:pict>
              <v:rect id="shape_0" ID="Image3" stroked="t" style="position:absolute;margin-left:297.75pt;margin-top:168.75pt;width:20.2pt;height:14.95pt">
                <w10:wrap type="none"/>
                <v:fill o:detectmouseclick="t" on="false"/>
                <v:stroke color="red" weight="76320" joinstyle="round" endcap="flat"/>
                <v:textbox>
                  <w:txbxContent>
                    <w:p>
                      <w:pPr>
                        <w:pStyle w:val="FrameContents"/>
                        <w:spacing w:lineRule="exact" w:line="240" w:before="0" w:after="0"/>
                        <w:ind w:left="0" w:right="0" w:hanging="0"/>
                        <w:jc w:val="left"/>
                        <w:rPr>
                          <w:color w:val="auto"/>
                        </w:rPr>
                      </w:pPr>
                      <w:r>
                        <w:rPr>
                          <w:color w:val="auto"/>
                        </w:rPr>
                      </w:r>
                    </w:p>
                  </w:txbxContent>
                </v:textbox>
              </v:rect>
            </w:pict>
          </mc:Fallback>
        </mc:AlternateContent>
      </w:r>
    </w:p>
    <w:p>
      <w:pPr>
        <w:pStyle w:val="Normal"/>
        <w:jc w:val="center"/>
        <w:rPr>
          <w:b/>
          <w:b/>
        </w:rPr>
      </w:pPr>
      <w:bookmarkStart w:id="25" w:name="_heading=h.34g0dwd1"/>
      <w:bookmarkEnd w:id="25"/>
      <w:r>
        <w:rPr>
          <w:b/>
        </w:rPr>
        <w:t>Figure 27. rightmost LED Blinking</w:t>
      </w:r>
    </w:p>
    <w:p>
      <w:pPr>
        <w:pStyle w:val="Normal"/>
        <w:widowControl w:val="false"/>
        <w:rPr/>
      </w:pPr>
      <w:r>
        <w:rPr/>
      </w:r>
    </w:p>
    <w:p>
      <w:pPr>
        <w:pStyle w:val="Normal"/>
        <w:widowControl w:val="false"/>
        <w:numPr>
          <w:ilvl w:val="0"/>
          <w:numId w:val="3"/>
        </w:numPr>
        <w:rPr/>
      </w:pPr>
      <w:r>
        <w:rPr/>
        <w:t xml:space="preserve">Pause the execution by clicking on the pause button </w:t>
      </w:r>
      <w:r>
        <w:rPr/>
        <w:drawing>
          <wp:inline distT="0" distB="0" distL="0" distR="0">
            <wp:extent cx="1875790" cy="292735"/>
            <wp:effectExtent l="0" t="0" r="0" b="0"/>
            <wp:docPr id="42" name="image4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0.png" descr=""/>
                    <pic:cNvPicPr>
                      <a:picLocks noChangeAspect="1" noChangeArrowheads="1"/>
                    </pic:cNvPicPr>
                  </pic:nvPicPr>
                  <pic:blipFill>
                    <a:blip r:embed="rId43"/>
                    <a:stretch>
                      <a:fillRect/>
                    </a:stretch>
                  </pic:blipFill>
                  <pic:spPr bwMode="auto">
                    <a:xfrm>
                      <a:off x="0" y="0"/>
                      <a:ext cx="1875790" cy="292735"/>
                    </a:xfrm>
                    <a:prstGeom prst="rect">
                      <a:avLst/>
                    </a:prstGeom>
                  </pic:spPr>
                </pic:pic>
              </a:graphicData>
            </a:graphic>
          </wp:inline>
        </w:drawing>
      </w:r>
      <w:r>
        <w:rPr/>
        <w:t xml:space="preserve">. The execution will stop somewhere inside the infinite loop (probably, inside the </w:t>
      </w:r>
      <w:r>
        <w:rPr>
          <w:rFonts w:eastAsia="Courier New" w:cs="Courier New" w:ascii="Courier New" w:hAnsi="Courier New"/>
        </w:rPr>
        <w:t>time1</w:t>
      </w:r>
      <w:r>
        <w:rPr/>
        <w:t xml:space="preserve"> delay loop).</w:t>
      </w:r>
    </w:p>
    <w:p>
      <w:pPr>
        <w:pStyle w:val="Normal"/>
        <w:widowControl w:val="false"/>
        <w:ind w:left="360" w:hanging="0"/>
        <w:rPr/>
      </w:pPr>
      <w:r>
        <w:rPr/>
      </w:r>
    </w:p>
    <w:p>
      <w:pPr>
        <w:pStyle w:val="Normal"/>
        <w:widowControl w:val="false"/>
        <w:numPr>
          <w:ilvl w:val="0"/>
          <w:numId w:val="3"/>
        </w:numPr>
        <w:rPr/>
      </w:pPr>
      <w:r>
        <w:rPr/>
        <w:t>Establish a breakpoint by clicking to the left of line number 18. A red dot will appear, and the breakpoint will be added to the BREAKPOINTS tab (see Figure 28).</w:t>
      </w:r>
    </w:p>
    <w:p>
      <w:pPr>
        <w:pStyle w:val="Normal"/>
        <w:widowControl w:val="false"/>
        <w:rPr/>
      </w:pPr>
      <w:r>
        <w:rPr/>
      </w:r>
    </w:p>
    <w:p>
      <w:pPr>
        <w:pStyle w:val="Normal"/>
        <w:jc w:val="center"/>
        <w:rPr>
          <w:b/>
          <w:b/>
        </w:rPr>
      </w:pPr>
      <w:bookmarkStart w:id="26" w:name="_heading=h.1jlao46"/>
      <w:bookmarkEnd w:id="26"/>
      <w:r>
        <w:rPr/>
        <w:drawing>
          <wp:inline distT="0" distB="0" distL="0" distR="0">
            <wp:extent cx="5731510" cy="3454400"/>
            <wp:effectExtent l="0" t="0" r="0" b="0"/>
            <wp:docPr id="43" name="image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1.png" descr=""/>
                    <pic:cNvPicPr>
                      <a:picLocks noChangeAspect="1" noChangeArrowheads="1"/>
                    </pic:cNvPicPr>
                  </pic:nvPicPr>
                  <pic:blipFill>
                    <a:blip r:embed="rId44"/>
                    <a:stretch>
                      <a:fillRect/>
                    </a:stretch>
                  </pic:blipFill>
                  <pic:spPr bwMode="auto">
                    <a:xfrm>
                      <a:off x="0" y="0"/>
                      <a:ext cx="5731510" cy="3454400"/>
                    </a:xfrm>
                    <a:prstGeom prst="rect">
                      <a:avLst/>
                    </a:prstGeom>
                  </pic:spPr>
                </pic:pic>
              </a:graphicData>
            </a:graphic>
          </wp:inline>
        </w:drawing>
      </w:r>
    </w:p>
    <w:p>
      <w:pPr>
        <w:pStyle w:val="Normal"/>
        <w:jc w:val="center"/>
        <w:rPr>
          <w:rFonts w:ascii="Courier New" w:hAnsi="Courier New" w:eastAsia="Courier New" w:cs="Courier New"/>
          <w:b/>
          <w:b/>
        </w:rPr>
      </w:pPr>
      <w:bookmarkStart w:id="27" w:name="_heading=h.43ky6rz"/>
      <w:bookmarkEnd w:id="27"/>
      <w:r>
        <w:rPr>
          <w:b/>
        </w:rPr>
        <w:t>Figure 28. Setting a breakpoint in blinky.S</w:t>
      </w:r>
    </w:p>
    <w:p>
      <w:pPr>
        <w:pStyle w:val="Normal"/>
        <w:widowControl w:val="false"/>
        <w:rPr/>
      </w:pPr>
      <w:r>
        <w:rPr/>
      </w:r>
    </w:p>
    <w:p>
      <w:pPr>
        <w:pStyle w:val="Normal"/>
        <w:widowControl w:val="false"/>
        <w:numPr>
          <w:ilvl w:val="0"/>
          <w:numId w:val="3"/>
        </w:numPr>
        <w:rPr/>
      </w:pPr>
      <w:r>
        <w:rPr/>
        <w:t xml:space="preserve">Then, continue execution by clicking on the Continue button </w:t>
      </w:r>
      <w:r>
        <w:rPr/>
        <w:drawing>
          <wp:inline distT="0" distB="0" distL="0" distR="0">
            <wp:extent cx="1868170" cy="276225"/>
            <wp:effectExtent l="0" t="0" r="0" b="0"/>
            <wp:docPr id="4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descr=""/>
                    <pic:cNvPicPr>
                      <a:picLocks noChangeAspect="1" noChangeArrowheads="1"/>
                    </pic:cNvPicPr>
                  </pic:nvPicPr>
                  <pic:blipFill>
                    <a:blip r:embed="rId45"/>
                    <a:stretch>
                      <a:fillRect/>
                    </a:stretch>
                  </pic:blipFill>
                  <pic:spPr bwMode="auto">
                    <a:xfrm>
                      <a:off x="0" y="0"/>
                      <a:ext cx="1868170" cy="276225"/>
                    </a:xfrm>
                    <a:prstGeom prst="rect">
                      <a:avLst/>
                    </a:prstGeom>
                  </pic:spPr>
                </pic:pic>
              </a:graphicData>
            </a:graphic>
          </wp:inline>
        </w:drawing>
      </w:r>
      <w:r>
        <w:rPr/>
        <w:t>. Execution will continue, and it will stop after the store byte (</w:t>
      </w:r>
      <w:r>
        <w:rPr>
          <w:rFonts w:eastAsia="Courier New" w:cs="Courier New" w:ascii="Courier New" w:hAnsi="Courier New"/>
        </w:rPr>
        <w:t>sb</w:t>
      </w:r>
      <w:r>
        <w:rPr/>
        <w:t>) instruction, which writes 1 (or 0) to the right-most LED.</w:t>
      </w:r>
    </w:p>
    <w:p>
      <w:pPr>
        <w:pStyle w:val="Normal"/>
        <w:widowControl w:val="false"/>
        <w:ind w:left="360" w:hanging="0"/>
        <w:rPr/>
      </w:pPr>
      <w:r>
        <w:rPr/>
      </w:r>
    </w:p>
    <w:p>
      <w:pPr>
        <w:pStyle w:val="Normal"/>
        <w:widowControl w:val="false"/>
        <w:numPr>
          <w:ilvl w:val="0"/>
          <w:numId w:val="3"/>
        </w:numPr>
        <w:rPr/>
      </w:pPr>
      <w:r>
        <w:rPr/>
        <w:t>Continue execution several times; you will see that the value-driven to the right-most LED changes each time.</w:t>
      </w:r>
    </w:p>
    <w:p>
      <w:pPr>
        <w:pStyle w:val="Normal"/>
        <w:widowControl w:val="false"/>
        <w:rPr/>
      </w:pPr>
      <w:r>
        <w:rPr/>
      </w:r>
    </w:p>
    <w:p>
      <w:pPr>
        <w:pStyle w:val="Normal"/>
        <w:widowControl w:val="false"/>
        <w:numPr>
          <w:ilvl w:val="0"/>
          <w:numId w:val="3"/>
        </w:numPr>
        <w:rPr/>
      </w:pPr>
      <w:r>
        <w:rPr/>
        <w:t xml:space="preserve">Stop debugging </w:t>
      </w:r>
      <w:r>
        <w:rPr/>
        <w:drawing>
          <wp:inline distT="0" distB="0" distL="0" distR="0">
            <wp:extent cx="1976120" cy="302895"/>
            <wp:effectExtent l="0" t="0" r="0" b="0"/>
            <wp:docPr id="45"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png" descr=""/>
                    <pic:cNvPicPr>
                      <a:picLocks noChangeAspect="1" noChangeArrowheads="1"/>
                    </pic:cNvPicPr>
                  </pic:nvPicPr>
                  <pic:blipFill>
                    <a:blip r:embed="rId46"/>
                    <a:stretch>
                      <a:fillRect/>
                    </a:stretch>
                  </pic:blipFill>
                  <pic:spPr bwMode="auto">
                    <a:xfrm>
                      <a:off x="0" y="0"/>
                      <a:ext cx="1976120" cy="302895"/>
                    </a:xfrm>
                    <a:prstGeom prst="rect">
                      <a:avLst/>
                    </a:prstGeom>
                  </pic:spPr>
                </pic:pic>
              </a:graphicData>
            </a:graphic>
          </wp:inline>
        </w:drawing>
      </w:r>
      <w:r>
        <w:rPr/>
        <w:t xml:space="preserve"> and go back to the Explorer window by clicking on </w:t>
      </w:r>
      <w:r>
        <w:rPr/>
        <w:drawing>
          <wp:inline distT="0" distB="0" distL="0" distR="0">
            <wp:extent cx="398145" cy="351790"/>
            <wp:effectExtent l="0" t="0" r="0" b="0"/>
            <wp:docPr id="46"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png" descr=""/>
                    <pic:cNvPicPr>
                      <a:picLocks noChangeAspect="1" noChangeArrowheads="1"/>
                    </pic:cNvPicPr>
                  </pic:nvPicPr>
                  <pic:blipFill>
                    <a:blip r:embed="rId47"/>
                    <a:stretch>
                      <a:fillRect/>
                    </a:stretch>
                  </pic:blipFill>
                  <pic:spPr bwMode="auto">
                    <a:xfrm>
                      <a:off x="0" y="0"/>
                      <a:ext cx="398145" cy="351790"/>
                    </a:xfrm>
                    <a:prstGeom prst="rect">
                      <a:avLst/>
                    </a:prstGeom>
                  </pic:spPr>
                </pic:pic>
              </a:graphicData>
            </a:graphic>
          </wp:inline>
        </w:drawing>
      </w:r>
      <w:r>
        <w:rPr/>
        <w:t xml:space="preserve">. Close the program by selecting </w:t>
      </w:r>
      <w:r>
        <w:rPr>
          <w:i/>
        </w:rPr>
        <w:t>File</w:t>
      </w:r>
      <w:r>
        <w:rPr>
          <w:rFonts w:eastAsia="Arial Unicode MS" w:cs="Arial Unicode MS" w:ascii="Arial Unicode MS" w:hAnsi="Arial Unicode MS"/>
        </w:rPr>
        <w:t xml:space="preserve"> → </w:t>
      </w:r>
      <w:r>
        <w:rPr>
          <w:i/>
        </w:rPr>
        <w:t>Close Folder.</w:t>
      </w:r>
    </w:p>
    <w:p>
      <w:pPr>
        <w:pStyle w:val="Normal"/>
        <w:widowControl w:val="false"/>
        <w:rPr>
          <w:i/>
          <w:i/>
        </w:rPr>
      </w:pPr>
      <w:r>
        <w:rPr>
          <w:i/>
        </w:rPr>
      </w:r>
    </w:p>
    <w:p>
      <w:pPr>
        <w:pStyle w:val="Normal"/>
        <w:widowControl w:val="false"/>
        <w:rPr>
          <w:i/>
          <w:i/>
        </w:rPr>
      </w:pPr>
      <w:r>
        <w:rPr>
          <w:i/>
        </w:rPr>
      </w:r>
    </w:p>
    <w:p>
      <w:pPr>
        <w:pStyle w:val="Normal"/>
        <w:widowControl w:val="false"/>
        <w:rPr>
          <w:i/>
          <w:i/>
        </w:rPr>
      </w:pPr>
      <w:r>
        <w:rPr>
          <w:i/>
        </w:rPr>
      </w:r>
    </w:p>
    <w:p>
      <w:pPr>
        <w:pStyle w:val="Normal"/>
        <w:widowControl w:val="false"/>
        <w:rPr>
          <w:i/>
          <w:i/>
        </w:rPr>
      </w:pPr>
      <w:r>
        <w:rPr>
          <w:i/>
        </w:rPr>
      </w:r>
    </w:p>
    <w:p>
      <w:pPr>
        <w:pStyle w:val="Normal"/>
        <w:widowControl w:val="false"/>
        <w:rPr>
          <w:i/>
          <w:i/>
        </w:rPr>
      </w:pPr>
      <w:r>
        <w:rPr>
          <w:i/>
        </w:rPr>
      </w:r>
    </w:p>
    <w:p>
      <w:pPr>
        <w:pStyle w:val="Normal"/>
        <w:widowControl w:val="false"/>
        <w:rPr>
          <w:i/>
          <w:i/>
        </w:rPr>
      </w:pPr>
      <w:r>
        <w:rPr>
          <w:i/>
        </w:rPr>
      </w:r>
    </w:p>
    <w:p>
      <w:pPr>
        <w:pStyle w:val="Normal"/>
        <w:widowControl w:val="false"/>
        <w:rPr>
          <w:i/>
          <w:i/>
        </w:rPr>
      </w:pPr>
      <w:r>
        <w:rPr>
          <w:i/>
        </w:rPr>
      </w:r>
    </w:p>
    <w:p>
      <w:pPr>
        <w:pStyle w:val="Normal"/>
        <w:widowControl w:val="false"/>
        <w:rPr>
          <w:i/>
          <w:i/>
        </w:rPr>
      </w:pPr>
      <w:r>
        <w:rPr>
          <w:i/>
        </w:rPr>
      </w:r>
    </w:p>
    <w:p>
      <w:pPr>
        <w:pStyle w:val="Normal"/>
        <w:jc w:val="left"/>
        <w:rPr>
          <w:b/>
          <w:b/>
        </w:rPr>
      </w:pPr>
      <w:r>
        <w:rPr>
          <w:b/>
        </w:rPr>
      </w:r>
    </w:p>
    <w:p>
      <w:pPr>
        <w:pStyle w:val="Heading1"/>
        <w:numPr>
          <w:ilvl w:val="0"/>
          <w:numId w:val="6"/>
        </w:numPr>
        <w:shd w:val="clear" w:fill="000000"/>
        <w:spacing w:lineRule="auto" w:line="240" w:before="0" w:after="0"/>
        <w:rPr>
          <w:b/>
          <w:b/>
          <w:color w:val="FFFFFF"/>
          <w:sz w:val="24"/>
          <w:szCs w:val="24"/>
        </w:rPr>
      </w:pPr>
      <w:bookmarkStart w:id="28" w:name="_heading=h.5qwdvxffqca0"/>
      <w:bookmarkEnd w:id="28"/>
      <w:r>
        <w:rPr>
          <w:color w:val="FFFFFF"/>
        </w:rPr>
        <w:t>Debugging SweRVolf</w:t>
      </w:r>
    </w:p>
    <w:p>
      <w:pPr>
        <w:pStyle w:val="Normal"/>
        <w:rPr/>
      </w:pPr>
      <w:r>
        <w:rPr/>
      </w:r>
    </w:p>
    <w:p>
      <w:pPr>
        <w:pStyle w:val="Normal"/>
        <w:rPr/>
      </w:pPr>
      <w:r>
        <w:rPr/>
        <w:t>SweRVolf supports debugging both on hardware and in simulation. There are different procedures on how to connect the debugger, but once connected, the same commands can be used (although programs run much slower in simulation).</w:t>
      </w:r>
    </w:p>
    <w:p>
      <w:pPr>
        <w:pStyle w:val="Normal"/>
        <w:rPr/>
      </w:pPr>
      <w:r>
        <w:rPr/>
      </w:r>
    </w:p>
    <w:p>
      <w:pPr>
        <w:pStyle w:val="Normal"/>
        <w:rPr/>
      </w:pPr>
      <w:r>
        <w:rPr>
          <w:b/>
          <w:sz w:val="24"/>
          <w:szCs w:val="24"/>
        </w:rPr>
        <w:t xml:space="preserve">SIMULATION : </w:t>
      </w:r>
    </w:p>
    <w:p>
      <w:pPr>
        <w:pStyle w:val="Normal"/>
        <w:jc w:val="center"/>
        <w:rPr>
          <w:b/>
          <w:b/>
        </w:rPr>
      </w:pPr>
      <w:r>
        <w:rPr>
          <w:b/>
        </w:rPr>
      </w:r>
    </w:p>
    <w:p>
      <w:pPr>
        <w:pStyle w:val="Normal"/>
        <w:rPr/>
      </w:pPr>
      <w:r>
        <w:rPr>
          <w:b/>
        </w:rPr>
        <w:t>Step 1</w:t>
      </w:r>
      <w:r>
        <w:rPr/>
        <w:t>. Enter the WORKSPACE directory “SweRVolf” and then run the simulation command:</w:t>
      </w:r>
    </w:p>
    <w:p>
      <w:pPr>
        <w:pStyle w:val="Normal"/>
        <w:rPr/>
      </w:pPr>
      <w:r>
        <w:rPr/>
      </w:r>
    </w:p>
    <w:p>
      <w:pPr>
        <w:pStyle w:val="Normal"/>
        <w:ind w:firstLine="720"/>
        <w:rPr>
          <w:rFonts w:ascii="Courier New" w:hAnsi="Courier New" w:eastAsia="Courier New" w:cs="Courier New"/>
        </w:rPr>
      </w:pPr>
      <w:r>
        <w:rPr>
          <w:rFonts w:eastAsia="Courier New" w:cs="Courier New" w:ascii="Courier New" w:hAnsi="Courier New"/>
          <w:b/>
        </w:rPr>
        <w:t>$</w:t>
      </w:r>
      <w:r>
        <w:rPr>
          <w:rFonts w:eastAsia="Courier New" w:cs="Courier New" w:ascii="Courier New" w:hAnsi="Courier New"/>
        </w:rPr>
        <w:t xml:space="preserve"> fusesoc run --target=sim swervolf --jtag_vpi_enable</w:t>
      </w:r>
    </w:p>
    <w:p>
      <w:pPr>
        <w:pStyle w:val="Normal"/>
        <w:ind w:firstLine="720"/>
        <w:rPr>
          <w:rFonts w:ascii="Courier New" w:hAnsi="Courier New" w:eastAsia="Courier New" w:cs="Courier New"/>
        </w:rPr>
      </w:pPr>
      <w:r>
        <w:rPr>
          <w:rFonts w:eastAsia="Courier New" w:cs="Courier New" w:ascii="Courier New" w:hAnsi="Courier New"/>
        </w:rPr>
      </w:r>
    </w:p>
    <w:p>
      <w:pPr>
        <w:pStyle w:val="Normal"/>
        <w:ind w:left="0" w:hanging="0"/>
        <w:rPr/>
      </w:pPr>
      <w:r>
        <w:rPr/>
        <w:t>The “</w:t>
      </w:r>
      <w:r>
        <w:rPr>
          <w:b/>
          <w:i/>
        </w:rPr>
        <w:t>--jtag_vpi_enable</w:t>
      </w:r>
      <w:r>
        <w:rPr/>
        <w:t>” parameter enables the JTAG server to which OpenOCD can connect to. When a SweRVolf simulation is launched with the “</w:t>
      </w:r>
      <w:r>
        <w:rPr>
          <w:b/>
          <w:i/>
        </w:rPr>
        <w:t>--jtag_vpi_enable</w:t>
      </w:r>
      <w:r>
        <w:rPr/>
        <w:t>”, it will start a JTAG server waiting for a client to connect and send JTAG commands.</w:t>
      </w:r>
    </w:p>
    <w:p>
      <w:pPr>
        <w:pStyle w:val="Normal"/>
        <w:rPr>
          <w:rFonts w:ascii="Courier New" w:hAnsi="Courier New" w:eastAsia="Courier New" w:cs="Courier New"/>
        </w:rPr>
      </w:pPr>
      <w:r>
        <w:rPr>
          <w:rFonts w:eastAsia="Courier New" w:cs="Courier New" w:ascii="Courier New" w:hAnsi="Courier New"/>
        </w:rPr>
      </w:r>
    </w:p>
    <w:p>
      <w:pPr>
        <w:pStyle w:val="Normal"/>
        <w:rPr>
          <w:rFonts w:ascii="Courier New" w:hAnsi="Courier New" w:eastAsia="Courier New" w:cs="Courier New"/>
        </w:rPr>
      </w:pPr>
      <w:r>
        <w:rPr/>
        <w:drawing>
          <wp:inline distT="0" distB="0" distL="0" distR="0">
            <wp:extent cx="5731510" cy="711200"/>
            <wp:effectExtent l="0" t="0" r="0" b="0"/>
            <wp:docPr id="47"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2.png" descr=""/>
                    <pic:cNvPicPr>
                      <a:picLocks noChangeAspect="1" noChangeArrowheads="1"/>
                    </pic:cNvPicPr>
                  </pic:nvPicPr>
                  <pic:blipFill>
                    <a:blip r:embed="rId48"/>
                    <a:stretch>
                      <a:fillRect/>
                    </a:stretch>
                  </pic:blipFill>
                  <pic:spPr bwMode="auto">
                    <a:xfrm>
                      <a:off x="0" y="0"/>
                      <a:ext cx="5731510" cy="711200"/>
                    </a:xfrm>
                    <a:prstGeom prst="rect">
                      <a:avLst/>
                    </a:prstGeom>
                  </pic:spPr>
                </pic:pic>
              </a:graphicData>
            </a:graphic>
          </wp:inline>
        </w:drawing>
      </w:r>
    </w:p>
    <w:p>
      <w:pPr>
        <w:pStyle w:val="Normal"/>
        <w:jc w:val="center"/>
        <w:rPr>
          <w:b/>
          <w:b/>
        </w:rPr>
      </w:pPr>
      <w:r>
        <w:rPr>
          <w:b/>
        </w:rPr>
        <w:t>Figure 29. Run the simulation command</w:t>
      </w:r>
    </w:p>
    <w:p>
      <w:pPr>
        <w:pStyle w:val="Normal"/>
        <w:rPr/>
      </w:pPr>
      <w:r>
        <w:rPr/>
      </w:r>
    </w:p>
    <w:p>
      <w:pPr>
        <w:pStyle w:val="Normal"/>
        <w:rPr/>
      </w:pPr>
      <w:r>
        <w:rPr>
          <w:b/>
        </w:rPr>
        <w:t>Step 2</w:t>
      </w:r>
      <w:r>
        <w:rPr/>
        <w:t>.</w:t>
      </w:r>
      <w:r>
        <w:rPr>
          <w:b/>
        </w:rPr>
        <w:t xml:space="preserve"> </w:t>
      </w:r>
      <w:r>
        <w:rPr/>
        <w:t>Open a new terminal using “Ctrl + Shift + t”, then from the Workspace directory, navigate to the data directory by running :</w:t>
      </w:r>
    </w:p>
    <w:p>
      <w:pPr>
        <w:pStyle w:val="Normal"/>
        <w:rPr/>
      </w:pPr>
      <w:r>
        <w:rPr/>
      </w:r>
    </w:p>
    <w:p>
      <w:pPr>
        <w:pStyle w:val="Normal"/>
        <w:ind w:firstLine="720"/>
        <w:rPr>
          <w:rFonts w:ascii="Courier New" w:hAnsi="Courier New" w:eastAsia="Courier New" w:cs="Courier New"/>
        </w:rPr>
      </w:pPr>
      <w:r>
        <w:rPr>
          <w:rFonts w:eastAsia="Courier New" w:cs="Courier New" w:ascii="Courier New" w:hAnsi="Courier New"/>
          <w:b/>
        </w:rPr>
        <w:t>$</w:t>
      </w:r>
      <w:r>
        <w:rPr>
          <w:rFonts w:eastAsia="Courier New" w:cs="Courier New" w:ascii="Courier New" w:hAnsi="Courier New"/>
        </w:rPr>
        <w:t xml:space="preserve"> cd fusesoc_libraries/swervolf/data/</w:t>
      </w:r>
    </w:p>
    <w:p>
      <w:pPr>
        <w:pStyle w:val="Normal"/>
        <w:rPr/>
      </w:pPr>
      <w:r>
        <w:rPr/>
      </w:r>
    </w:p>
    <w:p>
      <w:pPr>
        <w:pStyle w:val="Normal"/>
        <w:rPr/>
      </w:pPr>
      <w:r>
        <w:rPr/>
        <w:t>Now, run the following command to connect OpenOCD to the simulation instance.</w:t>
      </w:r>
    </w:p>
    <w:p>
      <w:pPr>
        <w:pStyle w:val="Normal"/>
        <w:rPr/>
      </w:pPr>
      <w:r>
        <w:rPr/>
      </w:r>
    </w:p>
    <w:p>
      <w:pPr>
        <w:pStyle w:val="Normal"/>
        <w:ind w:firstLine="720"/>
        <w:rPr>
          <w:rFonts w:ascii="Courier New" w:hAnsi="Courier New" w:eastAsia="Courier New" w:cs="Courier New"/>
        </w:rPr>
      </w:pPr>
      <w:r>
        <w:rPr>
          <w:rFonts w:eastAsia="Courier New" w:cs="Courier New" w:ascii="Courier New" w:hAnsi="Courier New"/>
          <w:b/>
        </w:rPr>
        <w:t>$</w:t>
      </w:r>
      <w:r>
        <w:rPr>
          <w:rFonts w:eastAsia="Courier New" w:cs="Courier New" w:ascii="Courier New" w:hAnsi="Courier New"/>
        </w:rPr>
        <w:t xml:space="preserve"> openocd -f swervolf_sim.cfg</w:t>
      </w:r>
    </w:p>
    <w:p>
      <w:pPr>
        <w:pStyle w:val="Normal"/>
        <w:ind w:firstLine="720"/>
        <w:rPr>
          <w:rFonts w:ascii="Courier New" w:hAnsi="Courier New" w:eastAsia="Courier New" w:cs="Courier New"/>
        </w:rPr>
      </w:pPr>
      <w:r>
        <w:rPr>
          <w:rFonts w:eastAsia="Courier New" w:cs="Courier New" w:ascii="Courier New" w:hAnsi="Courier New"/>
        </w:rPr>
      </w:r>
    </w:p>
    <w:p>
      <w:pPr>
        <w:pStyle w:val="Normal"/>
        <w:ind w:left="0" w:hanging="0"/>
        <w:rPr>
          <w:color w:val="24292E"/>
          <w:highlight w:val="white"/>
        </w:rPr>
      </w:pPr>
      <w:r>
        <w:rPr>
          <w:color w:val="24292E"/>
          <w:highlight w:val="white"/>
        </w:rPr>
        <w:t>If successful, OpenOCD should output the following (see Figure 30).</w:t>
      </w:r>
    </w:p>
    <w:p>
      <w:pPr>
        <w:pStyle w:val="Normal"/>
        <w:ind w:left="0" w:hanging="0"/>
        <w:rPr>
          <w:color w:val="24292E"/>
          <w:highlight w:val="white"/>
        </w:rPr>
      </w:pPr>
      <w:r>
        <w:rPr>
          <w:color w:val="24292E"/>
          <w:highlight w:val="white"/>
        </w:rPr>
      </w:r>
    </w:p>
    <w:p>
      <w:pPr>
        <w:pStyle w:val="Normal"/>
        <w:rPr>
          <w:rFonts w:ascii="Courier New" w:hAnsi="Courier New" w:eastAsia="Courier New" w:cs="Courier New"/>
        </w:rPr>
      </w:pPr>
      <w:r>
        <w:rPr/>
        <w:drawing>
          <wp:inline distT="0" distB="0" distL="0" distR="0">
            <wp:extent cx="5731510" cy="2057400"/>
            <wp:effectExtent l="0" t="0" r="0" b="0"/>
            <wp:docPr id="48"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png" descr=""/>
                    <pic:cNvPicPr>
                      <a:picLocks noChangeAspect="1" noChangeArrowheads="1"/>
                    </pic:cNvPicPr>
                  </pic:nvPicPr>
                  <pic:blipFill>
                    <a:blip r:embed="rId49"/>
                    <a:stretch>
                      <a:fillRect/>
                    </a:stretch>
                  </pic:blipFill>
                  <pic:spPr bwMode="auto">
                    <a:xfrm>
                      <a:off x="0" y="0"/>
                      <a:ext cx="5731510" cy="2057400"/>
                    </a:xfrm>
                    <a:prstGeom prst="rect">
                      <a:avLst/>
                    </a:prstGeom>
                  </pic:spPr>
                </pic:pic>
              </a:graphicData>
            </a:graphic>
          </wp:inline>
        </w:drawing>
      </w:r>
    </w:p>
    <w:p>
      <w:pPr>
        <w:pStyle w:val="Normal"/>
        <w:jc w:val="center"/>
        <w:rPr>
          <w:b/>
          <w:b/>
        </w:rPr>
      </w:pPr>
      <w:r>
        <w:rPr>
          <w:b/>
        </w:rPr>
        <w:t xml:space="preserve">Figure 30. Run OpenOCD </w:t>
      </w:r>
    </w:p>
    <w:p>
      <w:pPr>
        <w:pStyle w:val="Normal"/>
        <w:rPr/>
      </w:pPr>
      <w:r>
        <w:rPr/>
      </w:r>
    </w:p>
    <w:p>
      <w:pPr>
        <w:pStyle w:val="Normal"/>
        <w:rPr/>
      </w:pPr>
      <w:r>
        <w:rPr>
          <w:b/>
        </w:rPr>
        <w:t>Step 3</w:t>
      </w:r>
      <w:r>
        <w:rPr/>
        <w:t>. Open a third terminal using “Ctrl + Shift + t” and connect to the debug session through OpenOCD.</w:t>
      </w:r>
    </w:p>
    <w:p>
      <w:pPr>
        <w:pStyle w:val="Normal"/>
        <w:rPr/>
      </w:pPr>
      <w:r>
        <w:rPr/>
      </w:r>
    </w:p>
    <w:p>
      <w:pPr>
        <w:pStyle w:val="Normal"/>
        <w:ind w:firstLine="720"/>
        <w:rPr>
          <w:rFonts w:ascii="Courier New" w:hAnsi="Courier New" w:eastAsia="Courier New" w:cs="Courier New"/>
        </w:rPr>
      </w:pPr>
      <w:r>
        <w:rPr>
          <w:rFonts w:eastAsia="Courier New" w:cs="Courier New" w:ascii="Courier New" w:hAnsi="Courier New"/>
          <w:b/>
        </w:rPr>
        <w:t>$</w:t>
      </w:r>
      <w:r>
        <w:rPr>
          <w:rFonts w:eastAsia="Courier New" w:cs="Courier New" w:ascii="Courier New" w:hAnsi="Courier New"/>
        </w:rPr>
        <w:t xml:space="preserve"> telnet localhost 4444</w:t>
      </w:r>
    </w:p>
    <w:p>
      <w:pPr>
        <w:pStyle w:val="Normal"/>
        <w:ind w:firstLine="720"/>
        <w:rPr>
          <w:rFonts w:ascii="Courier New" w:hAnsi="Courier New" w:eastAsia="Courier New" w:cs="Courier New"/>
        </w:rPr>
      </w:pPr>
      <w:r>
        <w:rPr>
          <w:rFonts w:eastAsia="Courier New" w:cs="Courier New" w:ascii="Courier New" w:hAnsi="Courier New"/>
        </w:rPr>
      </w:r>
    </w:p>
    <w:p>
      <w:pPr>
        <w:pStyle w:val="Normal"/>
        <w:rPr>
          <w:rFonts w:ascii="Courier New" w:hAnsi="Courier New" w:eastAsia="Courier New" w:cs="Courier New"/>
        </w:rPr>
      </w:pPr>
      <w:r>
        <w:rPr/>
        <w:drawing>
          <wp:inline distT="0" distB="0" distL="0" distR="0">
            <wp:extent cx="5731510" cy="927100"/>
            <wp:effectExtent l="0" t="0" r="0" b="0"/>
            <wp:docPr id="49"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4.png" descr=""/>
                    <pic:cNvPicPr>
                      <a:picLocks noChangeAspect="1" noChangeArrowheads="1"/>
                    </pic:cNvPicPr>
                  </pic:nvPicPr>
                  <pic:blipFill>
                    <a:blip r:embed="rId50"/>
                    <a:stretch>
                      <a:fillRect/>
                    </a:stretch>
                  </pic:blipFill>
                  <pic:spPr bwMode="auto">
                    <a:xfrm>
                      <a:off x="0" y="0"/>
                      <a:ext cx="5731510" cy="927100"/>
                    </a:xfrm>
                    <a:prstGeom prst="rect">
                      <a:avLst/>
                    </a:prstGeom>
                  </pic:spPr>
                </pic:pic>
              </a:graphicData>
            </a:graphic>
          </wp:inline>
        </w:drawing>
      </w:r>
    </w:p>
    <w:p>
      <w:pPr>
        <w:pStyle w:val="Normal"/>
        <w:jc w:val="center"/>
        <w:rPr>
          <w:b/>
          <w:b/>
        </w:rPr>
      </w:pPr>
      <w:r>
        <w:rPr>
          <w:b/>
        </w:rPr>
        <w:t>Figure 31. telnet</w:t>
      </w:r>
    </w:p>
    <w:p>
      <w:pPr>
        <w:pStyle w:val="Normal"/>
        <w:rPr/>
      </w:pPr>
      <w:r>
        <w:rPr/>
      </w:r>
    </w:p>
    <w:p>
      <w:pPr>
        <w:pStyle w:val="Normal"/>
        <w:rPr/>
      </w:pPr>
      <w:r>
        <w:rPr>
          <w:b/>
        </w:rPr>
        <w:t>Step 4</w:t>
      </w:r>
      <w:r>
        <w:rPr/>
        <w:t>. Now enter commands to give instructions  :</w:t>
      </w:r>
    </w:p>
    <w:p>
      <w:pPr>
        <w:pStyle w:val="Normal"/>
        <w:spacing w:lineRule="auto" w:line="240" w:before="240" w:after="240"/>
        <w:rPr/>
      </w:pPr>
      <w:r>
        <w:rPr/>
        <w:t>We can now provide live instructions to SweRVolf through the third terminal.</w:t>
      </w:r>
    </w:p>
    <w:p>
      <w:pPr>
        <w:pStyle w:val="Normal"/>
        <w:spacing w:lineRule="auto" w:line="240" w:before="240" w:after="240"/>
        <w:rPr/>
      </w:pPr>
      <w:r>
        <w:rPr/>
        <w:t xml:space="preserve">In this FuseSoC based SoC, 16 LEDs are controlled by memory-mapped GPIO at address </w:t>
      </w:r>
      <w:r>
        <w:rPr>
          <w:rFonts w:eastAsia="Courier New" w:cs="Courier New" w:ascii="Courier New" w:hAnsi="Courier New"/>
          <w:b/>
        </w:rPr>
        <w:t xml:space="preserve">0x80001010-0x80001011. </w:t>
      </w:r>
      <w:r>
        <w:rPr/>
        <w:t>These addresses are different from the RVfpga system modules that we used in Labs 1 and 2.</w:t>
      </w:r>
    </w:p>
    <w:p>
      <w:pPr>
        <w:pStyle w:val="Normal"/>
        <w:spacing w:lineRule="auto" w:line="240" w:before="240" w:after="240"/>
        <w:rPr/>
      </w:pPr>
      <w:r>
        <w:rPr/>
        <w:t>So we can write a value of “1” at that address in the memory.</w:t>
      </w:r>
    </w:p>
    <w:p>
      <w:pPr>
        <w:pStyle w:val="Normal"/>
        <w:spacing w:lineRule="auto" w:line="240" w:before="240" w:after="240"/>
        <w:ind w:firstLine="720"/>
        <w:rPr>
          <w:rFonts w:ascii="Courier New" w:hAnsi="Courier New" w:eastAsia="Courier New" w:cs="Courier New"/>
        </w:rPr>
      </w:pPr>
      <w:r>
        <w:rPr>
          <w:rFonts w:eastAsia="Courier New" w:cs="Courier New" w:ascii="Courier New" w:hAnsi="Courier New"/>
          <w:b/>
        </w:rPr>
        <w:t>&gt;</w:t>
      </w:r>
      <w:r>
        <w:rPr>
          <w:rFonts w:eastAsia="Courier New" w:cs="Courier New" w:ascii="Courier New" w:hAnsi="Courier New"/>
        </w:rPr>
        <w:t xml:space="preserve"> mwb 0x80001010 1 </w:t>
      </w:r>
    </w:p>
    <w:p>
      <w:pPr>
        <w:pStyle w:val="Normal"/>
        <w:spacing w:lineRule="auto" w:line="240" w:before="240" w:after="240"/>
        <w:rPr/>
      </w:pPr>
      <w:r>
        <w:rPr/>
        <w:t>Now open up the first terminal, and you will see that gpio0 is now ON (see Figure 32).</w:t>
      </w:r>
    </w:p>
    <w:p>
      <w:pPr>
        <w:pStyle w:val="Normal"/>
        <w:spacing w:lineRule="auto" w:line="240" w:before="240" w:after="240"/>
        <w:jc w:val="center"/>
        <w:rPr>
          <w:rFonts w:ascii="Courier New" w:hAnsi="Courier New" w:eastAsia="Courier New" w:cs="Courier New"/>
        </w:rPr>
      </w:pPr>
      <w:r>
        <w:rPr/>
        <w:drawing>
          <wp:inline distT="0" distB="0" distL="0" distR="0">
            <wp:extent cx="4752975" cy="1304925"/>
            <wp:effectExtent l="0" t="0" r="0" b="0"/>
            <wp:docPr id="50"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1.png" descr=""/>
                    <pic:cNvPicPr>
                      <a:picLocks noChangeAspect="1" noChangeArrowheads="1"/>
                    </pic:cNvPicPr>
                  </pic:nvPicPr>
                  <pic:blipFill>
                    <a:blip r:embed="rId51"/>
                    <a:stretch>
                      <a:fillRect/>
                    </a:stretch>
                  </pic:blipFill>
                  <pic:spPr bwMode="auto">
                    <a:xfrm>
                      <a:off x="0" y="0"/>
                      <a:ext cx="4752975" cy="1304925"/>
                    </a:xfrm>
                    <a:prstGeom prst="rect">
                      <a:avLst/>
                    </a:prstGeom>
                  </pic:spPr>
                </pic:pic>
              </a:graphicData>
            </a:graphic>
          </wp:inline>
        </w:drawing>
      </w:r>
    </w:p>
    <w:p>
      <w:pPr>
        <w:pStyle w:val="Normal"/>
        <w:jc w:val="center"/>
        <w:rPr/>
      </w:pPr>
      <w:r>
        <w:rPr>
          <w:b/>
        </w:rPr>
        <w:t>Figure 32. gpio0 is ON.</w:t>
      </w:r>
    </w:p>
    <w:p>
      <w:pPr>
        <w:pStyle w:val="Normal"/>
        <w:spacing w:lineRule="auto" w:line="240" w:before="240" w:after="240"/>
        <w:rPr/>
      </w:pPr>
      <w:r>
        <w:rPr/>
        <w:t>Again, go back to the third terminal and write a value of “0” at the same memory address to turn OFF gpio0.</w:t>
      </w:r>
    </w:p>
    <w:p>
      <w:pPr>
        <w:pStyle w:val="Normal"/>
        <w:spacing w:lineRule="auto" w:line="240" w:before="240" w:after="240"/>
        <w:ind w:firstLine="720"/>
        <w:rPr>
          <w:rFonts w:ascii="Courier New" w:hAnsi="Courier New" w:eastAsia="Courier New" w:cs="Courier New"/>
        </w:rPr>
      </w:pPr>
      <w:r>
        <w:rPr>
          <w:rFonts w:eastAsia="Courier New" w:cs="Courier New" w:ascii="Courier New" w:hAnsi="Courier New"/>
          <w:b/>
        </w:rPr>
        <w:t>&gt;</w:t>
      </w:r>
      <w:r>
        <w:rPr>
          <w:rFonts w:eastAsia="Courier New" w:cs="Courier New" w:ascii="Courier New" w:hAnsi="Courier New"/>
        </w:rPr>
        <w:t xml:space="preserve"> mwb 0x80001010 0 </w:t>
      </w:r>
    </w:p>
    <w:p>
      <w:pPr>
        <w:pStyle w:val="Normal"/>
        <w:spacing w:lineRule="auto" w:line="240" w:before="240" w:after="240"/>
        <w:jc w:val="center"/>
        <w:rPr>
          <w:rFonts w:ascii="Courier New" w:hAnsi="Courier New" w:eastAsia="Courier New" w:cs="Courier New"/>
        </w:rPr>
      </w:pPr>
      <w:r>
        <w:rPr/>
        <w:drawing>
          <wp:inline distT="0" distB="0" distL="0" distR="0">
            <wp:extent cx="2990850" cy="1457325"/>
            <wp:effectExtent l="0" t="0" r="0" b="0"/>
            <wp:docPr id="51"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0.png" descr=""/>
                    <pic:cNvPicPr>
                      <a:picLocks noChangeAspect="1" noChangeArrowheads="1"/>
                    </pic:cNvPicPr>
                  </pic:nvPicPr>
                  <pic:blipFill>
                    <a:blip r:embed="rId52"/>
                    <a:stretch>
                      <a:fillRect/>
                    </a:stretch>
                  </pic:blipFill>
                  <pic:spPr bwMode="auto">
                    <a:xfrm>
                      <a:off x="0" y="0"/>
                      <a:ext cx="2990850" cy="1457325"/>
                    </a:xfrm>
                    <a:prstGeom prst="rect">
                      <a:avLst/>
                    </a:prstGeom>
                  </pic:spPr>
                </pic:pic>
              </a:graphicData>
            </a:graphic>
          </wp:inline>
        </w:drawing>
      </w:r>
    </w:p>
    <w:p>
      <w:pPr>
        <w:pStyle w:val="Normal"/>
        <w:jc w:val="center"/>
        <w:rPr>
          <w:b/>
          <w:b/>
        </w:rPr>
      </w:pPr>
      <w:r>
        <w:rPr>
          <w:b/>
        </w:rPr>
        <w:t>Figure 33. gpio0 is OFF.</w:t>
      </w:r>
    </w:p>
    <w:p>
      <w:pPr>
        <w:pStyle w:val="Normal"/>
        <w:rPr>
          <w:b/>
          <w:b/>
        </w:rPr>
      </w:pPr>
      <w:r>
        <w:rPr>
          <w:b/>
        </w:rPr>
      </w:r>
    </w:p>
    <w:p>
      <w:pPr>
        <w:pStyle w:val="Normal"/>
        <w:rPr/>
      </w:pPr>
      <w:r>
        <w:rPr/>
        <w:t>Now we will complete this same process on the Nexys A7 board.</w:t>
      </w:r>
    </w:p>
    <w:p>
      <w:pPr>
        <w:pStyle w:val="Normal"/>
        <w:jc w:val="left"/>
        <w:rPr>
          <w:b/>
          <w:b/>
        </w:rPr>
      </w:pPr>
      <w:r>
        <w:rPr>
          <w:b/>
        </w:rPr>
      </w:r>
    </w:p>
    <w:p>
      <w:pPr>
        <w:pStyle w:val="Normal"/>
        <w:rPr>
          <w:b/>
          <w:b/>
          <w:sz w:val="24"/>
          <w:szCs w:val="24"/>
        </w:rPr>
      </w:pPr>
      <w:r>
        <w:rPr>
          <w:b/>
          <w:sz w:val="24"/>
          <w:szCs w:val="24"/>
        </w:rPr>
        <w:t>HARDWARE :</w:t>
      </w:r>
    </w:p>
    <w:p>
      <w:pPr>
        <w:pStyle w:val="Normal"/>
        <w:rPr>
          <w:b/>
          <w:b/>
          <w:sz w:val="24"/>
          <w:szCs w:val="24"/>
        </w:rPr>
      </w:pPr>
      <w:r>
        <w:rPr>
          <w:b/>
          <w:sz w:val="24"/>
          <w:szCs w:val="24"/>
        </w:rPr>
      </w:r>
    </w:p>
    <w:p>
      <w:pPr>
        <w:pStyle w:val="Normal"/>
        <w:rPr/>
      </w:pPr>
      <w:r>
        <w:rPr>
          <w:b/>
        </w:rPr>
        <w:t>Step 1</w:t>
      </w:r>
      <w:r>
        <w:rPr/>
        <w:t>. Connect the Nexys A7 board to your computer and then run the FPGA build command in the Workspace directory. To upload the bitstream without rebuilding for the Nexys A7 board again, you can add the “</w:t>
      </w:r>
      <w:r>
        <w:rPr>
          <w:b/>
        </w:rPr>
        <w:t>--run</w:t>
      </w:r>
      <w:r>
        <w:rPr/>
        <w:t>” parameter.</w:t>
      </w:r>
    </w:p>
    <w:p>
      <w:pPr>
        <w:pStyle w:val="Normal"/>
        <w:spacing w:lineRule="auto" w:line="240" w:before="240" w:after="240"/>
        <w:ind w:firstLine="720"/>
        <w:rPr>
          <w:rFonts w:ascii="Courier New" w:hAnsi="Courier New" w:eastAsia="Courier New" w:cs="Courier New"/>
        </w:rPr>
      </w:pPr>
      <w:r>
        <w:rPr>
          <w:rFonts w:eastAsia="Courier New" w:cs="Courier New" w:ascii="Courier New" w:hAnsi="Courier New"/>
          <w:b/>
        </w:rPr>
        <w:t>$</w:t>
      </w:r>
      <w:r>
        <w:rPr>
          <w:rFonts w:eastAsia="Courier New" w:cs="Courier New" w:ascii="Courier New" w:hAnsi="Courier New"/>
        </w:rPr>
        <w:t xml:space="preserve"> fusesoc run --target=nexys_a7 --run swervolf </w:t>
      </w:r>
    </w:p>
    <w:p>
      <w:pPr>
        <w:pStyle w:val="Normal"/>
        <w:spacing w:lineRule="auto" w:line="240" w:before="240" w:after="240"/>
        <w:rPr>
          <w:rFonts w:ascii="Courier New" w:hAnsi="Courier New" w:eastAsia="Courier New" w:cs="Courier New"/>
        </w:rPr>
      </w:pPr>
      <w:r>
        <w:rPr/>
        <w:drawing>
          <wp:inline distT="0" distB="0" distL="0" distR="0">
            <wp:extent cx="5731510" cy="1117600"/>
            <wp:effectExtent l="0" t="0" r="0" b="0"/>
            <wp:docPr id="52"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3.png" descr=""/>
                    <pic:cNvPicPr>
                      <a:picLocks noChangeAspect="1" noChangeArrowheads="1"/>
                    </pic:cNvPicPr>
                  </pic:nvPicPr>
                  <pic:blipFill>
                    <a:blip r:embed="rId53"/>
                    <a:stretch>
                      <a:fillRect/>
                    </a:stretch>
                  </pic:blipFill>
                  <pic:spPr bwMode="auto">
                    <a:xfrm>
                      <a:off x="0" y="0"/>
                      <a:ext cx="5731510" cy="1117600"/>
                    </a:xfrm>
                    <a:prstGeom prst="rect">
                      <a:avLst/>
                    </a:prstGeom>
                  </pic:spPr>
                </pic:pic>
              </a:graphicData>
            </a:graphic>
          </wp:inline>
        </w:drawing>
      </w:r>
    </w:p>
    <w:p>
      <w:pPr>
        <w:pStyle w:val="Normal"/>
        <w:jc w:val="center"/>
        <w:rPr/>
      </w:pPr>
      <w:r>
        <w:rPr>
          <w:b/>
        </w:rPr>
        <w:t>Figure 34. Run FPGA Build</w:t>
      </w:r>
    </w:p>
    <w:p>
      <w:pPr>
        <w:pStyle w:val="Normal"/>
        <w:jc w:val="center"/>
        <w:rPr/>
      </w:pPr>
      <w:r>
        <w:rPr/>
      </w:r>
    </w:p>
    <w:p>
      <w:pPr>
        <w:pStyle w:val="Normal"/>
        <w:rPr/>
      </w:pPr>
      <w:r>
        <w:rPr>
          <w:b/>
        </w:rPr>
        <w:t xml:space="preserve">Step 2. </w:t>
      </w:r>
      <w:r>
        <w:rPr/>
        <w:t>Program the board using OpenOCD</w:t>
      </w:r>
    </w:p>
    <w:p>
      <w:pPr>
        <w:pStyle w:val="Normal"/>
        <w:spacing w:lineRule="auto" w:line="240" w:before="240" w:after="240"/>
        <w:ind w:left="0" w:hanging="0"/>
        <w:rPr>
          <w:rFonts w:ascii="Courier New" w:hAnsi="Courier New" w:eastAsia="Courier New" w:cs="Courier New"/>
        </w:rPr>
      </w:pPr>
      <w:r>
        <w:rPr>
          <w:rFonts w:eastAsia="Courier New" w:cs="Courier New" w:ascii="Courier New" w:hAnsi="Courier New"/>
          <w:b/>
        </w:rPr>
        <w:t>$</w:t>
      </w:r>
      <w:r>
        <w:rPr>
          <w:rFonts w:eastAsia="Courier New" w:cs="Courier New" w:ascii="Courier New" w:hAnsi="Courier New"/>
        </w:rPr>
        <w:t xml:space="preserve"> openocd -c "set BITFILE build/swervolf_0.7.3/nexys_a7-vivado/swervolf_0.7.3.bit" -f $SWERVOLF_ROOT/data/swervolf_nexys_program.cfg</w:t>
      </w:r>
    </w:p>
    <w:p>
      <w:pPr>
        <w:pStyle w:val="Normal"/>
        <w:spacing w:lineRule="auto" w:line="240" w:before="0" w:after="0"/>
        <w:rPr>
          <w:rFonts w:ascii="Courier New" w:hAnsi="Courier New" w:eastAsia="Courier New" w:cs="Courier New"/>
        </w:rPr>
      </w:pPr>
      <w:r>
        <w:rPr/>
        <w:t>It should give the output as shown in Figure 35.</w:t>
      </w:r>
    </w:p>
    <w:p>
      <w:pPr>
        <w:pStyle w:val="Normal"/>
        <w:spacing w:lineRule="auto" w:line="240" w:before="0" w:after="0"/>
        <w:rPr>
          <w:rFonts w:ascii="Courier New" w:hAnsi="Courier New" w:eastAsia="Courier New" w:cs="Courier New"/>
        </w:rPr>
      </w:pPr>
      <w:r>
        <w:rPr/>
        <w:drawing>
          <wp:inline distT="0" distB="0" distL="0" distR="0">
            <wp:extent cx="5731510" cy="1257300"/>
            <wp:effectExtent l="0" t="0" r="0" b="0"/>
            <wp:docPr id="53" name="image5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2.png" descr=""/>
                    <pic:cNvPicPr>
                      <a:picLocks noChangeAspect="1" noChangeArrowheads="1"/>
                    </pic:cNvPicPr>
                  </pic:nvPicPr>
                  <pic:blipFill>
                    <a:blip r:embed="rId54"/>
                    <a:stretch>
                      <a:fillRect/>
                    </a:stretch>
                  </pic:blipFill>
                  <pic:spPr bwMode="auto">
                    <a:xfrm>
                      <a:off x="0" y="0"/>
                      <a:ext cx="5731510" cy="1257300"/>
                    </a:xfrm>
                    <a:prstGeom prst="rect">
                      <a:avLst/>
                    </a:prstGeom>
                  </pic:spPr>
                </pic:pic>
              </a:graphicData>
            </a:graphic>
          </wp:inline>
        </w:drawing>
      </w:r>
    </w:p>
    <w:p>
      <w:pPr>
        <w:pStyle w:val="Normal"/>
        <w:jc w:val="center"/>
        <w:rPr>
          <w:b/>
          <w:b/>
        </w:rPr>
      </w:pPr>
      <w:r>
        <w:rPr>
          <w:b/>
        </w:rPr>
        <w:t xml:space="preserve">Figure 35. Run OpenOCD </w:t>
      </w:r>
    </w:p>
    <w:p>
      <w:pPr>
        <w:pStyle w:val="Normal"/>
        <w:jc w:val="center"/>
        <w:rPr>
          <w:b/>
          <w:b/>
        </w:rPr>
      </w:pPr>
      <w:r>
        <w:rPr>
          <w:b/>
        </w:rPr>
      </w:r>
    </w:p>
    <w:p>
      <w:pPr>
        <w:pStyle w:val="Normal"/>
        <w:rPr/>
      </w:pPr>
      <w:r>
        <w:rPr>
          <w:b/>
        </w:rPr>
        <w:t xml:space="preserve">Step 3. </w:t>
      </w:r>
      <w:r>
        <w:rPr/>
        <w:t xml:space="preserve">Connect OpenOCD to SweRVolf </w:t>
      </w:r>
    </w:p>
    <w:p>
      <w:pPr>
        <w:pStyle w:val="Normal"/>
        <w:spacing w:lineRule="auto" w:line="240" w:before="240" w:after="240"/>
        <w:ind w:firstLine="720"/>
        <w:rPr>
          <w:rFonts w:ascii="Courier New" w:hAnsi="Courier New" w:eastAsia="Courier New" w:cs="Courier New"/>
        </w:rPr>
      </w:pPr>
      <w:r>
        <w:rPr>
          <w:rFonts w:eastAsia="Courier New" w:cs="Courier New" w:ascii="Courier New" w:hAnsi="Courier New"/>
          <w:b/>
        </w:rPr>
        <w:t>$</w:t>
      </w:r>
      <w:r>
        <w:rPr>
          <w:rFonts w:eastAsia="Courier New" w:cs="Courier New" w:ascii="Courier New" w:hAnsi="Courier New"/>
        </w:rPr>
        <w:t xml:space="preserve"> openocd -f $SWERVOLF_ROOT/data/swervolf_nexys_debug.cfg</w:t>
      </w:r>
    </w:p>
    <w:p>
      <w:pPr>
        <w:pStyle w:val="Normal"/>
        <w:spacing w:lineRule="auto" w:line="240" w:before="240" w:after="240"/>
        <w:rPr>
          <w:rFonts w:ascii="Courier New" w:hAnsi="Courier New" w:eastAsia="Courier New" w:cs="Courier New"/>
        </w:rPr>
      </w:pPr>
      <w:r>
        <w:rPr/>
        <w:drawing>
          <wp:inline distT="0" distB="0" distL="0" distR="0">
            <wp:extent cx="5731510" cy="1854200"/>
            <wp:effectExtent l="0" t="0" r="0" b="0"/>
            <wp:docPr id="54" name="image4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4.png" descr=""/>
                    <pic:cNvPicPr>
                      <a:picLocks noChangeAspect="1" noChangeArrowheads="1"/>
                    </pic:cNvPicPr>
                  </pic:nvPicPr>
                  <pic:blipFill>
                    <a:blip r:embed="rId55"/>
                    <a:stretch>
                      <a:fillRect/>
                    </a:stretch>
                  </pic:blipFill>
                  <pic:spPr bwMode="auto">
                    <a:xfrm>
                      <a:off x="0" y="0"/>
                      <a:ext cx="5731510" cy="1854200"/>
                    </a:xfrm>
                    <a:prstGeom prst="rect">
                      <a:avLst/>
                    </a:prstGeom>
                  </pic:spPr>
                </pic:pic>
              </a:graphicData>
            </a:graphic>
          </wp:inline>
        </w:drawing>
      </w:r>
    </w:p>
    <w:p>
      <w:pPr>
        <w:pStyle w:val="Normal"/>
        <w:jc w:val="center"/>
        <w:rPr>
          <w:b/>
          <w:b/>
        </w:rPr>
      </w:pPr>
      <w:r>
        <w:rPr>
          <w:b/>
        </w:rPr>
        <w:t xml:space="preserve">Figure 36. OpenOCD Connected </w:t>
      </w:r>
    </w:p>
    <w:p>
      <w:pPr>
        <w:pStyle w:val="Normal"/>
        <w:rPr/>
      </w:pPr>
      <w:r>
        <w:rPr/>
      </w:r>
    </w:p>
    <w:p>
      <w:pPr>
        <w:pStyle w:val="Normal"/>
        <w:rPr/>
      </w:pPr>
      <w:r>
        <w:rPr>
          <w:b/>
        </w:rPr>
        <w:t>Step 3</w:t>
      </w:r>
      <w:r>
        <w:rPr/>
        <w:t>. Open a third terminal using “Ctrl + Shift + t” and connect to the debug session through OpenOCD:</w:t>
      </w:r>
    </w:p>
    <w:p>
      <w:pPr>
        <w:pStyle w:val="Normal"/>
        <w:rPr/>
      </w:pPr>
      <w:r>
        <w:rPr/>
      </w:r>
    </w:p>
    <w:p>
      <w:pPr>
        <w:pStyle w:val="Normal"/>
        <w:ind w:firstLine="720"/>
        <w:rPr>
          <w:rFonts w:ascii="Courier New" w:hAnsi="Courier New" w:eastAsia="Courier New" w:cs="Courier New"/>
        </w:rPr>
      </w:pPr>
      <w:r>
        <w:rPr>
          <w:rFonts w:eastAsia="Courier New" w:cs="Courier New" w:ascii="Courier New" w:hAnsi="Courier New"/>
          <w:b/>
        </w:rPr>
        <w:t>$</w:t>
      </w:r>
      <w:r>
        <w:rPr>
          <w:rFonts w:eastAsia="Courier New" w:cs="Courier New" w:ascii="Courier New" w:hAnsi="Courier New"/>
        </w:rPr>
        <w:t xml:space="preserve"> telnet localhost 4444</w:t>
      </w:r>
    </w:p>
    <w:p>
      <w:pPr>
        <w:pStyle w:val="Normal"/>
        <w:ind w:firstLine="720"/>
        <w:rPr>
          <w:rFonts w:ascii="Courier New" w:hAnsi="Courier New" w:eastAsia="Courier New" w:cs="Courier New"/>
        </w:rPr>
      </w:pPr>
      <w:r>
        <w:rPr>
          <w:rFonts w:eastAsia="Courier New" w:cs="Courier New" w:ascii="Courier New" w:hAnsi="Courier New"/>
        </w:rPr>
      </w:r>
    </w:p>
    <w:p>
      <w:pPr>
        <w:pStyle w:val="Normal"/>
        <w:rPr>
          <w:rFonts w:ascii="Courier New" w:hAnsi="Courier New" w:eastAsia="Courier New" w:cs="Courier New"/>
        </w:rPr>
      </w:pPr>
      <w:r>
        <w:rPr/>
        <w:drawing>
          <wp:inline distT="0" distB="0" distL="0" distR="0">
            <wp:extent cx="5731510" cy="1193800"/>
            <wp:effectExtent l="0" t="0" r="0" b="0"/>
            <wp:docPr id="55"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4.png" descr=""/>
                    <pic:cNvPicPr>
                      <a:picLocks noChangeAspect="1" noChangeArrowheads="1"/>
                    </pic:cNvPicPr>
                  </pic:nvPicPr>
                  <pic:blipFill>
                    <a:blip r:embed="rId56"/>
                    <a:stretch>
                      <a:fillRect/>
                    </a:stretch>
                  </pic:blipFill>
                  <pic:spPr bwMode="auto">
                    <a:xfrm>
                      <a:off x="0" y="0"/>
                      <a:ext cx="5731510" cy="1193800"/>
                    </a:xfrm>
                    <a:prstGeom prst="rect">
                      <a:avLst/>
                    </a:prstGeom>
                  </pic:spPr>
                </pic:pic>
              </a:graphicData>
            </a:graphic>
          </wp:inline>
        </w:drawing>
      </w:r>
    </w:p>
    <w:p>
      <w:pPr>
        <w:pStyle w:val="Normal"/>
        <w:jc w:val="center"/>
        <w:rPr>
          <w:b/>
          <w:b/>
        </w:rPr>
      </w:pPr>
      <w:r>
        <w:rPr>
          <w:b/>
        </w:rPr>
        <w:t>Figure 37. telnet</w:t>
      </w:r>
    </w:p>
    <w:p>
      <w:pPr>
        <w:pStyle w:val="Normal"/>
        <w:rPr/>
      </w:pPr>
      <w:r>
        <w:rPr/>
      </w:r>
    </w:p>
    <w:p>
      <w:pPr>
        <w:pStyle w:val="Normal"/>
        <w:rPr/>
      </w:pPr>
      <w:r>
        <w:rPr>
          <w:b/>
        </w:rPr>
        <w:t>Step 4</w:t>
      </w:r>
      <w:r>
        <w:rPr/>
        <w:t>. Now enter commands to give instructions to the board directly :</w:t>
      </w:r>
    </w:p>
    <w:p>
      <w:pPr>
        <w:pStyle w:val="Normal"/>
        <w:rPr/>
      </w:pPr>
      <w:r>
        <w:rPr/>
      </w:r>
    </w:p>
    <w:p>
      <w:pPr>
        <w:pStyle w:val="Normal"/>
        <w:spacing w:lineRule="auto" w:line="240" w:before="240" w:after="240"/>
        <w:rPr/>
      </w:pPr>
      <w:r>
        <w:rPr/>
        <w:t>We can now give live instructions to SweRVolf through the third terminal.</w:t>
      </w:r>
    </w:p>
    <w:p>
      <w:pPr>
        <w:pStyle w:val="Normal"/>
        <w:spacing w:lineRule="auto" w:line="240" w:before="240" w:after="240"/>
        <w:rPr>
          <w:rFonts w:ascii="Courier New" w:hAnsi="Courier New" w:eastAsia="Courier New" w:cs="Courier New"/>
          <w:b/>
          <w:b/>
        </w:rPr>
      </w:pPr>
      <w:r>
        <w:rPr/>
        <w:t xml:space="preserve">The 16 LEDs are controlled by memory-mapped GPIO at addresses </w:t>
      </w:r>
      <w:r>
        <w:rPr>
          <w:rFonts w:eastAsia="Courier New" w:cs="Courier New" w:ascii="Courier New" w:hAnsi="Courier New"/>
          <w:b/>
        </w:rPr>
        <w:t>0x80001010 - 0x80001011.</w:t>
      </w:r>
    </w:p>
    <w:p>
      <w:pPr>
        <w:pStyle w:val="Normal"/>
        <w:spacing w:lineRule="auto" w:line="240" w:before="240" w:after="240"/>
        <w:rPr/>
      </w:pPr>
      <w:r>
        <w:rPr/>
        <w:t>We write a value of “1” to 0x80001010 in memory to turn ON the right-most LED:</w:t>
      </w:r>
    </w:p>
    <w:p>
      <w:pPr>
        <w:pStyle w:val="Normal"/>
        <w:spacing w:lineRule="auto" w:line="240" w:before="240" w:after="240"/>
        <w:ind w:firstLine="720"/>
        <w:rPr>
          <w:rFonts w:ascii="Courier New" w:hAnsi="Courier New" w:eastAsia="Courier New" w:cs="Courier New"/>
        </w:rPr>
      </w:pPr>
      <w:r>
        <w:rPr>
          <w:rFonts w:eastAsia="Courier New" w:cs="Courier New" w:ascii="Courier New" w:hAnsi="Courier New"/>
          <w:b/>
        </w:rPr>
        <w:t>&gt;</w:t>
      </w:r>
      <w:r>
        <w:rPr>
          <w:rFonts w:eastAsia="Courier New" w:cs="Courier New" w:ascii="Courier New" w:hAnsi="Courier New"/>
        </w:rPr>
        <w:t xml:space="preserve"> mwb 0x80001010 1 </w:t>
      </w:r>
    </w:p>
    <w:p>
      <w:pPr>
        <w:pStyle w:val="Normal"/>
        <w:spacing w:lineRule="auto" w:line="240" w:before="240" w:after="240"/>
        <w:rPr/>
      </w:pPr>
      <w:r>
        <w:rPr/>
        <w:t>Now run the following command to turn the right-most LED OFF:</w:t>
      </w:r>
    </w:p>
    <w:p>
      <w:pPr>
        <w:pStyle w:val="Normal"/>
        <w:spacing w:lineRule="auto" w:line="240" w:before="240" w:after="240"/>
        <w:ind w:firstLine="720"/>
        <w:rPr>
          <w:rFonts w:ascii="Courier New" w:hAnsi="Courier New" w:eastAsia="Courier New" w:cs="Courier New"/>
        </w:rPr>
      </w:pPr>
      <w:r>
        <w:rPr>
          <w:rFonts w:eastAsia="Courier New" w:cs="Courier New" w:ascii="Courier New" w:hAnsi="Courier New"/>
          <w:b/>
        </w:rPr>
        <w:t>&gt;</w:t>
      </w:r>
      <w:r>
        <w:rPr>
          <w:rFonts w:eastAsia="Courier New" w:cs="Courier New" w:ascii="Courier New" w:hAnsi="Courier New"/>
        </w:rPr>
        <w:t xml:space="preserve"> mwb 0x80001010 0 </w:t>
      </w:r>
    </w:p>
    <w:p>
      <w:pPr>
        <w:pStyle w:val="Normal"/>
        <w:spacing w:lineRule="auto" w:line="240" w:before="240" w:after="240"/>
        <w:rPr/>
      </w:pPr>
      <w:r>
        <w:rPr/>
        <w:t>This will turn OFF the right-most LED on the board.</w:t>
      </w:r>
    </w:p>
    <w:p>
      <w:pPr>
        <w:pStyle w:val="Normal"/>
        <w:spacing w:lineRule="auto" w:line="240" w:before="240" w:after="0"/>
        <w:rPr/>
      </w:pPr>
      <w:r>
        <w:rPr/>
        <w:t>To quickly recap this Lab, we first compared the Block Design code with the Hand-tuned code. Then we were introduced to FuseSoC, a package manager containing the SweRVolf (FuseSoC based SoC for SweRV Eh1) package.</w:t>
      </w:r>
    </w:p>
    <w:p>
      <w:pPr>
        <w:pStyle w:val="Normal"/>
        <w:spacing w:lineRule="auto" w:line="240" w:before="240" w:after="0"/>
        <w:rPr/>
      </w:pPr>
      <w:r>
        <w:rPr/>
        <w:t xml:space="preserve">We then explored its two versions, “SweRVolf SIM” and “SweRVolf Nexys”. </w:t>
      </w:r>
    </w:p>
    <w:p>
      <w:pPr>
        <w:pStyle w:val="Normal"/>
        <w:spacing w:lineRule="auto" w:line="240" w:before="240" w:after="0"/>
        <w:rPr/>
      </w:pPr>
      <w:r>
        <w:rPr/>
        <w:t xml:space="preserve">Like the </w:t>
      </w:r>
      <w:r>
        <w:rPr>
          <w:b/>
        </w:rPr>
        <w:t xml:space="preserve">RVfpgaSIM </w:t>
      </w:r>
      <w:r>
        <w:rPr/>
        <w:t xml:space="preserve">in the previous lab, </w:t>
      </w:r>
      <w:r>
        <w:rPr>
          <w:b/>
        </w:rPr>
        <w:t>SweRVolf SIM</w:t>
      </w:r>
      <w:r>
        <w:rPr/>
        <w:t xml:space="preserve"> is a simulation target that wraps the SweRVolf core in a testbench to be used by the verilator. Similarly, the </w:t>
      </w:r>
      <w:r>
        <w:rPr>
          <w:b/>
        </w:rPr>
        <w:t xml:space="preserve">RVfpgaNexys </w:t>
      </w:r>
      <w:r>
        <w:rPr/>
        <w:t>in the previous lab is similar to the</w:t>
      </w:r>
      <w:r>
        <w:rPr>
          <w:b/>
        </w:rPr>
        <w:t xml:space="preserve"> SweRVolf Nexys</w:t>
      </w:r>
      <w:r>
        <w:rPr/>
        <w:t xml:space="preserve"> that is a version of the SweRVolf SoC targeted to the Digilent Nexys A7 board. </w:t>
      </w:r>
    </w:p>
    <w:p>
      <w:pPr>
        <w:pStyle w:val="Normal"/>
        <w:spacing w:lineRule="auto" w:line="240" w:before="0" w:after="0"/>
        <w:rPr/>
      </w:pPr>
      <w:r>
        <w:rPr/>
      </w:r>
    </w:p>
    <w:p>
      <w:pPr>
        <w:pStyle w:val="Normal"/>
        <w:spacing w:lineRule="auto" w:line="240" w:before="0" w:after="240"/>
        <w:rPr/>
      </w:pPr>
      <w:r>
        <w:rPr/>
        <w:t xml:space="preserve">We then built the SweRVolf SIM for simulation and SweRVolf Nexys for the Nexys A7 board using FuseSoC run. Later we run the same examples on these builds that we ran in the previous lab on RVfpgaSim and RVfpgaNexys. </w:t>
      </w:r>
    </w:p>
    <w:sectPr>
      <w:headerReference w:type="default" r:id="rId57"/>
      <w:headerReference w:type="first" r:id="rId58"/>
      <w:footerReference w:type="default" r:id="rId59"/>
      <w:footerReference w:type="first" r:id="rId60"/>
      <w:type w:val="nextPage"/>
      <w:pgSz w:w="11906" w:h="16838"/>
      <w:pgMar w:left="1440" w:right="1440" w:header="706" w:top="1800" w:footer="389" w:bottom="1440" w:gutter="0"/>
      <w:pgNumType w:start="1" w:fmt="decimal"/>
      <w:formProt w:val="false"/>
      <w:titlePg/>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1-06-01T21:08:34Z" w:initials="">
    <w:p>
      <w:r>
        <w:rPr>
          <w:rFonts w:eastAsia="Arial" w:cs="Arial" w:ascii="Arial" w:hAnsi="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hi-IN" w:eastAsia="zh-CN" w:val="en-GB"/>
        </w:rPr>
        <w:t>There is no SweRVolf directory. Is it something that needs to be created?</w:t>
      </w:r>
    </w:p>
  </w:comment>
  <w:comment w:id="1" w:author="Unknown Author" w:date="2021-06-01T22:05:59Z" w:initials="">
    <w:p>
      <w:r>
        <w:rPr>
          <w:rFonts w:eastAsia="Arial" w:cs="Arial" w:ascii="Arial" w:hAnsi="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hi-IN" w:eastAsia="zh-CN" w:val="en-GB"/>
        </w:rPr>
        <w:t>Command should be vivado swervolf_0.7.3.xpr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mbria">
    <w:charset w:val="01"/>
    <w:family w:val="roman"/>
    <w:pitch w:val="variable"/>
  </w:font>
  <w:font w:name="Calibri">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Georgia">
    <w:charset w:val="01"/>
    <w:family w:val="roman"/>
    <w:pitch w:val="variable"/>
  </w:font>
  <w:font w:name="Arial Unicode MS">
    <w:charset w:val="01"/>
    <w:family w:val="roman"/>
    <w:pitch w:val="variable"/>
  </w:font>
  <w:font w:name="OpenSymbol">
    <w:altName w:val="Arial Unicode MS"/>
    <w:charset w:val="01"/>
    <w:family w:val="auto"/>
    <w:pitch w:val="default"/>
  </w:font>
  <w:font w:name="Wingdings">
    <w:charset w:val="02"/>
    <w:family w:val="auto"/>
    <w:pitch w:val="default"/>
  </w:font>
  <w:font w:name="Wingdings 2">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513" w:leader="none"/>
        <w:tab w:val="right" w:pos="9026" w:leader="none"/>
      </w:tabs>
      <w:rPr>
        <w:sz w:val="12"/>
        <w:szCs w:val="12"/>
      </w:rPr>
    </w:pPr>
    <w:r>
      <w:rPr>
        <w:sz w:val="12"/>
        <w:szCs w:val="12"/>
      </w:rPr>
      <w:t>Imagination University Programme – RVfpga-SoC Lab 3: Introduction to SweRVolf</w:t>
    </w:r>
  </w:p>
  <w:p>
    <w:pPr>
      <w:pStyle w:val="Normal"/>
      <w:tabs>
        <w:tab w:val="center" w:pos="4513" w:leader="none"/>
        <w:tab w:val="right" w:pos="9026" w:leader="none"/>
      </w:tabs>
      <w:rPr/>
    </w:pPr>
    <w:r>
      <w:rPr>
        <w:sz w:val="12"/>
        <w:szCs w:val="12"/>
      </w:rPr>
      <w:t>Version 1.0 – 26th March 2021</w:t>
    </w:r>
  </w:p>
  <w:p>
    <w:pPr>
      <w:pStyle w:val="Normal"/>
      <w:keepNext w:val="false"/>
      <w:keepLines w:val="false"/>
      <w:widowControl/>
      <w:pBdr/>
      <w:shd w:val="clear" w:fill="auto"/>
      <w:tabs>
        <w:tab w:val="center" w:pos="4513" w:leader="none"/>
        <w:tab w:val="right" w:pos="9026" w:leader="none"/>
      </w:tabs>
      <w:spacing w:lineRule="auto" w:line="240" w:before="0" w:after="0"/>
      <w:ind w:left="0" w:right="0" w:hanging="0"/>
      <w:jc w:val="left"/>
      <w:rPr/>
    </w:pPr>
    <w:r>
      <w:rPr>
        <w:sz w:val="16"/>
        <w:szCs w:val="16"/>
      </w:rPr>
      <w:t>© Copyright Imagination Technologies</w:t>
    </w:r>
    <w:r>
      <w:rPr>
        <w:rFonts w:eastAsia="Arial" w:cs="Arial"/>
        <w:b w:val="false"/>
        <w:i w:val="false"/>
        <w:caps w:val="false"/>
        <w:smallCaps w:val="false"/>
        <w:strike w:val="false"/>
        <w:dstrike w:val="false"/>
        <w:color w:val="000000"/>
        <w:position w:val="0"/>
        <w:sz w:val="12"/>
        <w:sz w:val="12"/>
        <w:szCs w:val="12"/>
        <w:u w:val="none"/>
        <w:shd w:fill="auto" w:val="clear"/>
        <w:vertAlign w:val="baseline"/>
      </w:rPr>
      <w:tab/>
      <w:tab/>
    </w:r>
    <w:r>
      <w:rPr/>
      <w:fldChar w:fldCharType="begin"/>
    </w:r>
    <w:r>
      <w:rPr/>
      <w:instrText> PAGE </w:instrText>
    </w:r>
    <w:r>
      <w:rPr/>
      <w:fldChar w:fldCharType="separate"/>
    </w:r>
    <w:r>
      <w:rPr/>
      <w:t>24</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513" w:leader="none"/>
        <w:tab w:val="right" w:pos="9026" w:leader="none"/>
      </w:tabs>
      <w:rPr>
        <w:sz w:val="12"/>
        <w:szCs w:val="12"/>
      </w:rPr>
    </w:pPr>
    <w:r>
      <w:rPr>
        <w:sz w:val="12"/>
        <w:szCs w:val="12"/>
      </w:rPr>
      <w:t>Imagination University Programme – RVfpga-SoC Lab 3: Introduction to SweRVolf</w:t>
    </w:r>
  </w:p>
  <w:p>
    <w:pPr>
      <w:pStyle w:val="Normal"/>
      <w:tabs>
        <w:tab w:val="center" w:pos="4513" w:leader="none"/>
        <w:tab w:val="right" w:pos="9026" w:leader="none"/>
      </w:tabs>
      <w:rPr/>
    </w:pPr>
    <w:r>
      <w:rPr>
        <w:sz w:val="12"/>
        <w:szCs w:val="12"/>
      </w:rPr>
      <w:t>Version 1.0 – 21st May 2021</w:t>
    </w:r>
  </w:p>
  <w:p>
    <w:pPr>
      <w:pStyle w:val="Normal"/>
      <w:tabs>
        <w:tab w:val="center" w:pos="4513" w:leader="none"/>
        <w:tab w:val="right" w:pos="9026" w:leader="none"/>
      </w:tabs>
      <w:rPr>
        <w:sz w:val="12"/>
        <w:szCs w:val="12"/>
      </w:rPr>
    </w:pPr>
    <w:r>
      <w:rPr>
        <w:sz w:val="16"/>
        <w:szCs w:val="16"/>
      </w:rPr>
      <w:t>© Copyright Imagination Technologies</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pBdr/>
      <w:shd w:val="clear" w:fill="auto"/>
      <w:tabs>
        <w:tab w:val="center" w:pos="4513" w:leader="none"/>
        <w:tab w:val="right" w:pos="9026" w:leader="none"/>
      </w:tabs>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drawing>
        <wp:anchor behindDoc="1" distT="0" distB="15875" distL="114300" distR="122555" simplePos="0" locked="0" layoutInCell="1" allowOverlap="1" relativeHeight="24">
          <wp:simplePos x="0" y="0"/>
          <wp:positionH relativeFrom="column">
            <wp:posOffset>4552950</wp:posOffset>
          </wp:positionH>
          <wp:positionV relativeFrom="paragraph">
            <wp:posOffset>28575</wp:posOffset>
          </wp:positionV>
          <wp:extent cx="1649095" cy="422275"/>
          <wp:effectExtent l="0" t="0" r="0" b="0"/>
          <wp:wrapSquare wrapText="bothSides"/>
          <wp:docPr id="56" name="image7.png"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7.png"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pBdr/>
      <w:shd w:val="clear" w:fill="auto"/>
      <w:tabs>
        <w:tab w:val="center" w:pos="4513" w:leader="none"/>
        <w:tab w:val="right" w:pos="9026" w:leader="none"/>
      </w:tabs>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b/>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rPr>
        <w:sz w:val="24"/>
        <w:u w:val="none"/>
        <w:b/>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GB" w:eastAsia="zh-CN" w:bidi="hi-IN"/>
      </w:rPr>
    </w:rPrDefault>
    <w:pPrDefault>
      <w:pPr/>
    </w:pPrDefault>
  </w:docDefaults>
  <w:style w:type="paragraph" w:styleId="Normal" w:default="1">
    <w:name w:val="Normal"/>
    <w:qFormat/>
    <w:rsid w:val="00f8628b"/>
    <w:pPr>
      <w:widowControl/>
      <w:bidi w:val="0"/>
      <w:jc w:val="left"/>
    </w:pPr>
    <w:rPr>
      <w:rFonts w:ascii="Arial" w:hAnsi="Arial" w:cs="Times New Roman" w:eastAsia="Arial"/>
      <w:color w:val="auto"/>
      <w:kern w:val="0"/>
      <w:sz w:val="22"/>
      <w:szCs w:val="22"/>
      <w:lang w:eastAsia="en-US" w:val="en-GB" w:bidi="hi-IN"/>
    </w:rPr>
  </w:style>
  <w:style w:type="paragraph" w:styleId="Heading1">
    <w:name w:val="Heading 1"/>
    <w:basedOn w:val="Normal1"/>
    <w:next w:val="Normal"/>
    <w:link w:val="Heading1Char1"/>
    <w:qFormat/>
    <w:rsid w:val="00653163"/>
    <w:pPr>
      <w:keepNext w:val="true"/>
      <w:keepLines/>
      <w:spacing w:before="480" w:after="0"/>
      <w:outlineLvl w:val="0"/>
    </w:pPr>
    <w:rPr>
      <w:rFonts w:cs="Arial"/>
      <w:b/>
      <w:bCs/>
      <w:sz w:val="24"/>
      <w:szCs w:val="28"/>
    </w:rPr>
  </w:style>
  <w:style w:type="paragraph" w:styleId="Heading2">
    <w:name w:val="Heading 2"/>
    <w:basedOn w:val="Normal1"/>
    <w:next w:val="Normal"/>
    <w:link w:val="Heading2Char1"/>
    <w:qFormat/>
    <w:pPr>
      <w:keepNext w:val="true"/>
      <w:keepLines/>
      <w:spacing w:before="200" w:after="0"/>
      <w:jc w:val="center"/>
      <w:outlineLvl w:val="1"/>
    </w:pPr>
    <w:rPr>
      <w:rFonts w:cs="Arial"/>
      <w:bCs/>
      <w:i/>
      <w:color w:val="B7168B"/>
      <w:sz w:val="26"/>
      <w:szCs w:val="26"/>
      <w:lang w:val="en-US" w:eastAsia="en-GB"/>
    </w:rPr>
  </w:style>
  <w:style w:type="paragraph" w:styleId="Heading3">
    <w:name w:val="Heading 3"/>
    <w:basedOn w:val="Normal1"/>
    <w:next w:val="Normal"/>
    <w:link w:val="Heading3Char1"/>
    <w:qFormat/>
    <w:pPr>
      <w:keepNext w:val="true"/>
      <w:keepLines/>
      <w:spacing w:before="40" w:after="0"/>
      <w:outlineLvl w:val="2"/>
    </w:pPr>
    <w:rPr>
      <w:rFonts w:ascii="Cambria" w:hAnsi="Cambria" w:cs="DejaVu Sans"/>
      <w:color w:val="1F4D78"/>
      <w:sz w:val="24"/>
      <w:szCs w:val="24"/>
    </w:rPr>
  </w:style>
  <w:style w:type="paragraph" w:styleId="Heading4">
    <w:name w:val="Heading 4"/>
    <w:basedOn w:val="Normal1"/>
    <w:next w:val="Normal"/>
    <w:link w:val="Heading4Char1"/>
    <w:qFormat/>
    <w:pPr>
      <w:keepNext w:val="true"/>
      <w:keepLines/>
      <w:spacing w:before="40" w:after="0"/>
      <w:outlineLvl w:val="3"/>
    </w:pPr>
    <w:rPr>
      <w:rFonts w:ascii="Cambria" w:hAnsi="Cambria" w:cs="DejaVu Sans"/>
      <w:i/>
      <w:iCs/>
      <w:color w:val="2E74B5"/>
    </w:rPr>
  </w:style>
  <w:style w:type="paragraph" w:styleId="Heading5">
    <w:name w:val="Heading 5"/>
    <w:basedOn w:val="Normal1"/>
    <w:next w:val="Normal"/>
    <w:qFormat/>
    <w:pPr>
      <w:keepNext w:val="true"/>
      <w:keepLines/>
      <w:spacing w:lineRule="auto" w:line="240" w:before="220" w:after="40"/>
    </w:pPr>
    <w:rPr>
      <w:b/>
      <w:sz w:val="22"/>
      <w:szCs w:val="22"/>
    </w:rPr>
  </w:style>
  <w:style w:type="paragraph" w:styleId="Heading6">
    <w:name w:val="Heading 6"/>
    <w:basedOn w:val="Normal1"/>
    <w:next w:val="Normal"/>
    <w:qFormat/>
    <w:pPr>
      <w:keepNext w:val="true"/>
      <w:keepLines/>
      <w:spacing w:lineRule="auto" w:line="240" w:before="200" w:after="40"/>
    </w:pPr>
    <w:rPr>
      <w:b/>
      <w:sz w:val="20"/>
      <w:szCs w:val="20"/>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355c68"/>
    <w:rPr>
      <w:color w:val="0000FF" w:themeColor="hyperlink"/>
      <w:u w:val="single"/>
    </w:rPr>
  </w:style>
  <w:style w:type="character" w:styleId="PlainTextChar" w:customStyle="1">
    <w:name w:val="Plain Text Char"/>
    <w:basedOn w:val="DefaultParagraphFont"/>
    <w:qFormat/>
    <w:rPr>
      <w:rFonts w:ascii="Calibri" w:hAnsi="Calibri" w:cs="Times New Roman"/>
    </w:rPr>
  </w:style>
  <w:style w:type="character" w:styleId="BalloonTextChar" w:customStyle="1">
    <w:name w:val="Balloon Text Char"/>
    <w:basedOn w:val="DefaultParagraphFont"/>
    <w:qFormat/>
    <w:rPr>
      <w:rFonts w:ascii="Tahoma" w:hAnsi="Tahoma" w:cs="Tahoma"/>
      <w:sz w:val="16"/>
      <w:szCs w:val="16"/>
    </w:rPr>
  </w:style>
  <w:style w:type="character" w:styleId="HeaderChar" w:customStyle="1">
    <w:name w:val="Header Char"/>
    <w:basedOn w:val="DefaultParagraphFont"/>
    <w:qFormat/>
    <w:rPr>
      <w:rFonts w:ascii="Calibri" w:hAnsi="Calibri" w:cs="Times New Roman"/>
    </w:rPr>
  </w:style>
  <w:style w:type="character" w:styleId="FooterChar" w:customStyle="1">
    <w:name w:val="Footer Char"/>
    <w:basedOn w:val="DefaultParagraphFont"/>
    <w:qFormat/>
    <w:rPr>
      <w:rFonts w:ascii="Calibri" w:hAnsi="Calibri" w:cs="Times New Roman"/>
    </w:rPr>
  </w:style>
  <w:style w:type="character" w:styleId="Heading1Char" w:customStyle="1">
    <w:name w:val="Heading 1 Char"/>
    <w:basedOn w:val="DefaultParagraphFont"/>
    <w:qFormat/>
    <w:rPr>
      <w:rFonts w:ascii="Arial" w:hAnsi="Arial" w:eastAsia="SimSun" w:cs="Arial"/>
      <w:b/>
      <w:bCs/>
      <w:color w:val="72166B"/>
      <w:sz w:val="28"/>
      <w:szCs w:val="28"/>
    </w:rPr>
  </w:style>
  <w:style w:type="character" w:styleId="Heading2Char" w:customStyle="1">
    <w:name w:val="Heading 2 Char"/>
    <w:basedOn w:val="DefaultParagraphFont"/>
    <w:qFormat/>
    <w:rPr>
      <w:rFonts w:ascii="Arial" w:hAnsi="Arial" w:eastAsia="SimSun" w:cs="Arial"/>
      <w:bCs/>
      <w:i/>
      <w:color w:val="B7168B"/>
      <w:sz w:val="26"/>
      <w:szCs w:val="26"/>
      <w:lang w:val="en-US" w:eastAsia="en-GB"/>
    </w:rPr>
  </w:style>
  <w:style w:type="character" w:styleId="Heading3Char" w:customStyle="1">
    <w:name w:val="Heading 3 Char"/>
    <w:basedOn w:val="DefaultParagraphFont"/>
    <w:qFormat/>
    <w:rPr>
      <w:rFonts w:ascii="Cambria" w:hAnsi="Cambria" w:eastAsia="SimSun" w:cs="DejaVu Sans"/>
      <w:color w:val="1F4D78"/>
      <w:sz w:val="24"/>
      <w:szCs w:val="24"/>
    </w:rPr>
  </w:style>
  <w:style w:type="character" w:styleId="Heading4Char" w:customStyle="1">
    <w:name w:val="Heading 4 Char"/>
    <w:basedOn w:val="DefaultParagraphFont"/>
    <w:qFormat/>
    <w:rPr>
      <w:rFonts w:ascii="Cambria" w:hAnsi="Cambria" w:eastAsia="SimSun" w:cs="DejaVu Sans"/>
      <w:i/>
      <w:iCs/>
      <w:color w:val="2E74B5"/>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eastAsia="Calibri" w:cs="Arial"/>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ascii="Arial" w:hAnsi="Arial" w:cs="Arial"/>
    </w:rPr>
  </w:style>
  <w:style w:type="character" w:styleId="ListLabel11" w:customStyle="1">
    <w:name w:val="ListLabel 11"/>
    <w:qFormat/>
    <w:rPr>
      <w:rFonts w:ascii="Arial" w:hAnsi="Arial" w:eastAsia="Arial" w:cs="Arial"/>
      <w:lang w:val="en-GB"/>
    </w:rPr>
  </w:style>
  <w:style w:type="character" w:styleId="IndexLink" w:customStyle="1">
    <w:name w:val="Index Link"/>
    <w:qFormat/>
    <w:rPr/>
  </w:style>
  <w:style w:type="character" w:styleId="ListLabel12" w:customStyle="1">
    <w:name w:val="ListLabel 12"/>
    <w:qFormat/>
    <w:rPr>
      <w:rFonts w:ascii="Calibri" w:hAnsi="Calibri" w:cs="Symbol"/>
      <w:sz w:val="22"/>
    </w:rPr>
  </w:style>
  <w:style w:type="character" w:styleId="ListLabel13" w:customStyle="1">
    <w:name w:val="ListLabel 13"/>
    <w:qFormat/>
    <w:rPr>
      <w:rFonts w:cs="Courier New"/>
    </w:rPr>
  </w:style>
  <w:style w:type="character" w:styleId="ListLabel14" w:customStyle="1">
    <w:name w:val="ListLabel 14"/>
    <w:qFormat/>
    <w:rPr>
      <w:rFonts w:cs="Wingdings"/>
    </w:rPr>
  </w:style>
  <w:style w:type="character" w:styleId="ListLabel15" w:customStyle="1">
    <w:name w:val="ListLabel 15"/>
    <w:qFormat/>
    <w:rPr>
      <w:rFonts w:cs="Symbol"/>
    </w:rPr>
  </w:style>
  <w:style w:type="character" w:styleId="ListLabel16" w:customStyle="1">
    <w:name w:val="ListLabel 16"/>
    <w:qFormat/>
    <w:rPr>
      <w:rFonts w:cs="Courier New"/>
    </w:rPr>
  </w:style>
  <w:style w:type="character" w:styleId="ListLabel17" w:customStyle="1">
    <w:name w:val="ListLabel 17"/>
    <w:qFormat/>
    <w:rPr>
      <w:rFonts w:cs="Wingdings"/>
    </w:rPr>
  </w:style>
  <w:style w:type="character" w:styleId="ListLabel18" w:customStyle="1">
    <w:name w:val="ListLabel 18"/>
    <w:qFormat/>
    <w:rPr>
      <w:rFonts w:cs="Symbol"/>
    </w:rPr>
  </w:style>
  <w:style w:type="character" w:styleId="ListLabel19" w:customStyle="1">
    <w:name w:val="ListLabel 19"/>
    <w:qFormat/>
    <w:rPr>
      <w:rFonts w:cs="Courier New"/>
    </w:rPr>
  </w:style>
  <w:style w:type="character" w:styleId="ListLabel20" w:customStyle="1">
    <w:name w:val="ListLabel 20"/>
    <w:qFormat/>
    <w:rPr>
      <w:rFonts w:cs="Wingdings"/>
    </w:rPr>
  </w:style>
  <w:style w:type="character" w:styleId="ListLabel21" w:customStyle="1">
    <w:name w:val="ListLabel 21"/>
    <w:qFormat/>
    <w:rPr>
      <w:rFonts w:ascii="Calibri" w:hAnsi="Calibri" w:cs="Symbol"/>
      <w:sz w:val="22"/>
    </w:rPr>
  </w:style>
  <w:style w:type="character" w:styleId="ListLabel22" w:customStyle="1">
    <w:name w:val="ListLabel 22"/>
    <w:qFormat/>
    <w:rPr>
      <w:rFonts w:cs="Courier New"/>
    </w:rPr>
  </w:style>
  <w:style w:type="character" w:styleId="ListLabel23" w:customStyle="1">
    <w:name w:val="ListLabel 23"/>
    <w:qFormat/>
    <w:rPr>
      <w:rFonts w:cs="Wingdings"/>
    </w:rPr>
  </w:style>
  <w:style w:type="character" w:styleId="ListLabel24" w:customStyle="1">
    <w:name w:val="ListLabel 24"/>
    <w:qFormat/>
    <w:rPr>
      <w:rFonts w:cs="Symbol"/>
    </w:rPr>
  </w:style>
  <w:style w:type="character" w:styleId="ListLabel25" w:customStyle="1">
    <w:name w:val="ListLabel 25"/>
    <w:qFormat/>
    <w:rPr>
      <w:rFonts w:cs="Courier New"/>
    </w:rPr>
  </w:style>
  <w:style w:type="character" w:styleId="ListLabel26" w:customStyle="1">
    <w:name w:val="ListLabel 26"/>
    <w:qFormat/>
    <w:rPr>
      <w:rFonts w:cs="Wingdings"/>
    </w:rPr>
  </w:style>
  <w:style w:type="character" w:styleId="ListLabel27" w:customStyle="1">
    <w:name w:val="ListLabel 27"/>
    <w:qFormat/>
    <w:rPr>
      <w:rFonts w:cs="Symbol"/>
    </w:rPr>
  </w:style>
  <w:style w:type="character" w:styleId="ListLabel28" w:customStyle="1">
    <w:name w:val="ListLabel 28"/>
    <w:qFormat/>
    <w:rPr>
      <w:rFonts w:cs="Courier New"/>
    </w:rPr>
  </w:style>
  <w:style w:type="character" w:styleId="ListLabel29" w:customStyle="1">
    <w:name w:val="ListLabel 29"/>
    <w:qFormat/>
    <w:rPr>
      <w:rFonts w:cs="Wingdings"/>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cs="Symbol"/>
    </w:rPr>
  </w:style>
  <w:style w:type="character" w:styleId="ListLabel36" w:customStyle="1">
    <w:name w:val="ListLabel 36"/>
    <w:qFormat/>
    <w:rPr>
      <w:rFonts w:cs="Courier New"/>
    </w:rPr>
  </w:style>
  <w:style w:type="character" w:styleId="ListLabel37" w:customStyle="1">
    <w:name w:val="ListLabel 37"/>
    <w:qFormat/>
    <w:rPr>
      <w:rFonts w:cs="Wingdings"/>
    </w:rPr>
  </w:style>
  <w:style w:type="character" w:styleId="ListLabel38" w:customStyle="1">
    <w:name w:val="ListLabel 38"/>
    <w:qFormat/>
    <w:rPr>
      <w:rFonts w:ascii="Arial" w:hAnsi="Arial" w:cs="Arial"/>
    </w:rPr>
  </w:style>
  <w:style w:type="character" w:styleId="ListLabel39" w:customStyle="1">
    <w:name w:val="ListLabel 39"/>
    <w:qFormat/>
    <w:rPr/>
  </w:style>
  <w:style w:type="character" w:styleId="ListLabel40" w:customStyle="1">
    <w:name w:val="ListLabel 40"/>
    <w:qFormat/>
    <w:rPr>
      <w:rFonts w:ascii="Arial" w:hAnsi="Arial" w:eastAsia="Arial" w:cs="Arial"/>
      <w:lang w:val="en-GB"/>
    </w:rPr>
  </w:style>
  <w:style w:type="character" w:styleId="ListLabel41" w:customStyle="1">
    <w:name w:val="ListLabel 41"/>
    <w:qFormat/>
    <w:rPr>
      <w:rFonts w:ascii="Calibri" w:hAnsi="Calibri" w:cs="Symbol"/>
      <w:sz w:val="22"/>
    </w:rPr>
  </w:style>
  <w:style w:type="character" w:styleId="ListLabel42" w:customStyle="1">
    <w:name w:val="ListLabel 42"/>
    <w:qFormat/>
    <w:rPr>
      <w:rFonts w:cs="Courier New"/>
    </w:rPr>
  </w:style>
  <w:style w:type="character" w:styleId="ListLabel43" w:customStyle="1">
    <w:name w:val="ListLabel 43"/>
    <w:qFormat/>
    <w:rPr>
      <w:rFonts w:cs="Wingdings"/>
    </w:rPr>
  </w:style>
  <w:style w:type="character" w:styleId="ListLabel44" w:customStyle="1">
    <w:name w:val="ListLabel 44"/>
    <w:qFormat/>
    <w:rPr>
      <w:rFonts w:cs="Symbol"/>
    </w:rPr>
  </w:style>
  <w:style w:type="character" w:styleId="ListLabel45" w:customStyle="1">
    <w:name w:val="ListLabel 45"/>
    <w:qFormat/>
    <w:rPr>
      <w:rFonts w:cs="Courier New"/>
    </w:rPr>
  </w:style>
  <w:style w:type="character" w:styleId="ListLabel46" w:customStyle="1">
    <w:name w:val="ListLabel 46"/>
    <w:qFormat/>
    <w:rPr>
      <w:rFonts w:cs="Wingdings"/>
    </w:rPr>
  </w:style>
  <w:style w:type="character" w:styleId="ListLabel47" w:customStyle="1">
    <w:name w:val="ListLabel 47"/>
    <w:qFormat/>
    <w:rPr>
      <w:rFonts w:cs="Symbol"/>
    </w:rPr>
  </w:style>
  <w:style w:type="character" w:styleId="ListLabel48" w:customStyle="1">
    <w:name w:val="ListLabel 48"/>
    <w:qFormat/>
    <w:rPr>
      <w:rFonts w:cs="Courier New"/>
    </w:rPr>
  </w:style>
  <w:style w:type="character" w:styleId="ListLabel49" w:customStyle="1">
    <w:name w:val="ListLabel 49"/>
    <w:qFormat/>
    <w:rPr>
      <w:rFonts w:cs="Wingdings"/>
    </w:rPr>
  </w:style>
  <w:style w:type="character" w:styleId="ListLabel50" w:customStyle="1">
    <w:name w:val="ListLabel 50"/>
    <w:qFormat/>
    <w:rPr>
      <w:rFonts w:ascii="Calibri" w:hAnsi="Calibri" w:cs="Symbol"/>
      <w:sz w:val="22"/>
    </w:rPr>
  </w:style>
  <w:style w:type="character" w:styleId="ListLabel51" w:customStyle="1">
    <w:name w:val="ListLabel 51"/>
    <w:qFormat/>
    <w:rPr>
      <w:rFonts w:cs="Courier New"/>
    </w:rPr>
  </w:style>
  <w:style w:type="character" w:styleId="ListLabel52" w:customStyle="1">
    <w:name w:val="ListLabel 52"/>
    <w:qFormat/>
    <w:rPr>
      <w:rFonts w:cs="Wingdings"/>
    </w:rPr>
  </w:style>
  <w:style w:type="character" w:styleId="ListLabel53" w:customStyle="1">
    <w:name w:val="ListLabel 53"/>
    <w:qFormat/>
    <w:rPr>
      <w:rFonts w:cs="Symbol"/>
    </w:rPr>
  </w:style>
  <w:style w:type="character" w:styleId="ListLabel54" w:customStyle="1">
    <w:name w:val="ListLabel 54"/>
    <w:qFormat/>
    <w:rPr>
      <w:rFonts w:cs="Courier New"/>
    </w:rPr>
  </w:style>
  <w:style w:type="character" w:styleId="ListLabel55" w:customStyle="1">
    <w:name w:val="ListLabel 55"/>
    <w:qFormat/>
    <w:rPr>
      <w:rFonts w:cs="Wingdings"/>
    </w:rPr>
  </w:style>
  <w:style w:type="character" w:styleId="ListLabel56" w:customStyle="1">
    <w:name w:val="ListLabel 56"/>
    <w:qFormat/>
    <w:rPr>
      <w:rFonts w:cs="Symbol"/>
    </w:rPr>
  </w:style>
  <w:style w:type="character" w:styleId="ListLabel57" w:customStyle="1">
    <w:name w:val="ListLabel 57"/>
    <w:qFormat/>
    <w:rPr>
      <w:rFonts w:cs="Courier New"/>
    </w:rPr>
  </w:style>
  <w:style w:type="character" w:styleId="ListLabel58" w:customStyle="1">
    <w:name w:val="ListLabel 58"/>
    <w:qFormat/>
    <w:rPr>
      <w:rFonts w:cs="Wingdings"/>
    </w:rPr>
  </w:style>
  <w:style w:type="character" w:styleId="ListLabel59" w:customStyle="1">
    <w:name w:val="ListLabel 59"/>
    <w:qFormat/>
    <w:rPr>
      <w:rFonts w:cs="Courier New"/>
    </w:rPr>
  </w:style>
  <w:style w:type="character" w:styleId="ListLabel60" w:customStyle="1">
    <w:name w:val="ListLabel 60"/>
    <w:qFormat/>
    <w:rPr>
      <w:rFonts w:cs="Wingdings"/>
    </w:rPr>
  </w:style>
  <w:style w:type="character" w:styleId="ListLabel61" w:customStyle="1">
    <w:name w:val="ListLabel 61"/>
    <w:qFormat/>
    <w:rPr>
      <w:rFonts w:cs="Symbol"/>
    </w:rPr>
  </w:style>
  <w:style w:type="character" w:styleId="ListLabel62" w:customStyle="1">
    <w:name w:val="ListLabel 62"/>
    <w:qFormat/>
    <w:rPr>
      <w:rFonts w:cs="Courier New"/>
    </w:rPr>
  </w:style>
  <w:style w:type="character" w:styleId="ListLabel63" w:customStyle="1">
    <w:name w:val="ListLabel 63"/>
    <w:qFormat/>
    <w:rPr>
      <w:rFonts w:cs="Wingdings"/>
    </w:rPr>
  </w:style>
  <w:style w:type="character" w:styleId="ListLabel64" w:customStyle="1">
    <w:name w:val="ListLabel 64"/>
    <w:qFormat/>
    <w:rPr>
      <w:rFonts w:cs="Symbol"/>
    </w:rPr>
  </w:style>
  <w:style w:type="character" w:styleId="ListLabel65" w:customStyle="1">
    <w:name w:val="ListLabel 65"/>
    <w:qFormat/>
    <w:rPr>
      <w:rFonts w:cs="Courier New"/>
    </w:rPr>
  </w:style>
  <w:style w:type="character" w:styleId="ListLabel66" w:customStyle="1">
    <w:name w:val="ListLabel 66"/>
    <w:qFormat/>
    <w:rPr>
      <w:rFonts w:cs="Wingdings"/>
    </w:rPr>
  </w:style>
  <w:style w:type="character" w:styleId="ListLabel67" w:customStyle="1">
    <w:name w:val="ListLabel 67"/>
    <w:qFormat/>
    <w:rPr>
      <w:rFonts w:ascii="Arial" w:hAnsi="Arial" w:cs="Arial"/>
    </w:rPr>
  </w:style>
  <w:style w:type="character" w:styleId="ListLabel68" w:customStyle="1">
    <w:name w:val="ListLabel 68"/>
    <w:qFormat/>
    <w:rPr/>
  </w:style>
  <w:style w:type="character" w:styleId="ListLabel69" w:customStyle="1">
    <w:name w:val="ListLabel 69"/>
    <w:qFormat/>
    <w:rPr>
      <w:rFonts w:ascii="Arial" w:hAnsi="Arial" w:eastAsia="Arial" w:cs="Arial"/>
      <w:lang w:val="en-GB"/>
    </w:rPr>
  </w:style>
  <w:style w:type="character" w:styleId="Annotationreference">
    <w:name w:val="annotation reference"/>
    <w:basedOn w:val="DefaultParagraphFont"/>
    <w:uiPriority w:val="99"/>
    <w:semiHidden/>
    <w:unhideWhenUsed/>
    <w:qFormat/>
    <w:rsid w:val="000056d5"/>
    <w:rPr>
      <w:sz w:val="16"/>
      <w:szCs w:val="16"/>
    </w:rPr>
  </w:style>
  <w:style w:type="character" w:styleId="CommentTextChar" w:customStyle="1">
    <w:name w:val="Comment Text Char"/>
    <w:basedOn w:val="DefaultParagraphFont"/>
    <w:link w:val="CommentText"/>
    <w:uiPriority w:val="99"/>
    <w:semiHidden/>
    <w:qFormat/>
    <w:rsid w:val="000056d5"/>
    <w:rPr>
      <w:rFonts w:ascii="Arial" w:hAnsi="Arial" w:cs="Times New Roman"/>
      <w:lang w:eastAsia="en-US"/>
    </w:rPr>
  </w:style>
  <w:style w:type="character" w:styleId="CommentSubjectChar" w:customStyle="1">
    <w:name w:val="Comment Subject Char"/>
    <w:basedOn w:val="CommentTextChar"/>
    <w:link w:val="CommentSubject"/>
    <w:uiPriority w:val="99"/>
    <w:semiHidden/>
    <w:qFormat/>
    <w:rsid w:val="000056d5"/>
    <w:rPr>
      <w:rFonts w:ascii="Arial" w:hAnsi="Arial" w:cs="Times New Roman"/>
      <w:b/>
      <w:bCs/>
      <w:lang w:eastAsia="en-US"/>
    </w:rPr>
  </w:style>
  <w:style w:type="character" w:styleId="UnresolvedMention1" w:customStyle="1">
    <w:name w:val="Unresolved Mention1"/>
    <w:basedOn w:val="DefaultParagraphFont"/>
    <w:uiPriority w:val="99"/>
    <w:semiHidden/>
    <w:unhideWhenUsed/>
    <w:qFormat/>
    <w:rsid w:val="00355c68"/>
    <w:rPr>
      <w:color w:val="605E5C"/>
      <w:shd w:fill="E1DFDD" w:val="clear"/>
    </w:rPr>
  </w:style>
  <w:style w:type="character" w:styleId="FollowedHyperlink">
    <w:name w:val="FollowedHyperlink"/>
    <w:basedOn w:val="DefaultParagraphFont"/>
    <w:uiPriority w:val="99"/>
    <w:semiHidden/>
    <w:unhideWhenUsed/>
    <w:qFormat/>
    <w:rsid w:val="00355c68"/>
    <w:rPr>
      <w:color w:val="800080" w:themeColor="followedHyperlink"/>
      <w:u w:val="single"/>
    </w:rPr>
  </w:style>
  <w:style w:type="character" w:styleId="Heading1Char1" w:customStyle="1">
    <w:name w:val="Heading 1 Char1"/>
    <w:basedOn w:val="DefaultParagraphFont"/>
    <w:link w:val="Heading1"/>
    <w:qFormat/>
    <w:locked/>
    <w:rsid w:val="00653163"/>
    <w:rPr>
      <w:rFonts w:ascii="Arial" w:hAnsi="Arial" w:cs="Arial"/>
      <w:b/>
      <w:bCs/>
      <w:sz w:val="24"/>
      <w:szCs w:val="28"/>
      <w:lang w:eastAsia="en-US"/>
    </w:rPr>
  </w:style>
  <w:style w:type="character" w:styleId="Heading2Char1" w:customStyle="1">
    <w:name w:val="Heading 2 Char1"/>
    <w:basedOn w:val="DefaultParagraphFont"/>
    <w:link w:val="Heading2"/>
    <w:qFormat/>
    <w:rsid w:val="008c2955"/>
    <w:rPr>
      <w:rFonts w:ascii="Arial" w:hAnsi="Arial" w:cs="Arial"/>
      <w:bCs/>
      <w:i/>
      <w:color w:val="B7168B"/>
      <w:sz w:val="26"/>
      <w:szCs w:val="26"/>
      <w:lang w:val="en-US" w:eastAsia="en-GB"/>
    </w:rPr>
  </w:style>
  <w:style w:type="character" w:styleId="Heading3Char1" w:customStyle="1">
    <w:name w:val="Heading 3 Char1"/>
    <w:basedOn w:val="DefaultParagraphFont"/>
    <w:link w:val="Heading3"/>
    <w:qFormat/>
    <w:rsid w:val="008c2955"/>
    <w:rPr>
      <w:rFonts w:ascii="Cambria" w:hAnsi="Cambria"/>
      <w:color w:val="1F4D78"/>
      <w:sz w:val="24"/>
      <w:szCs w:val="24"/>
      <w:lang w:eastAsia="en-US"/>
    </w:rPr>
  </w:style>
  <w:style w:type="character" w:styleId="Heading4Char1" w:customStyle="1">
    <w:name w:val="Heading 4 Char1"/>
    <w:basedOn w:val="DefaultParagraphFont"/>
    <w:link w:val="Heading4"/>
    <w:qFormat/>
    <w:rsid w:val="008c2955"/>
    <w:rPr>
      <w:rFonts w:ascii="Cambria" w:hAnsi="Cambria"/>
      <w:i/>
      <w:iCs/>
      <w:color w:val="2E74B5"/>
      <w:sz w:val="22"/>
      <w:szCs w:val="22"/>
      <w:lang w:eastAsia="en-US"/>
    </w:rPr>
  </w:style>
  <w:style w:type="character" w:styleId="BodyTextChar" w:customStyle="1">
    <w:name w:val="Body Text Char"/>
    <w:basedOn w:val="DefaultParagraphFont"/>
    <w:link w:val="BodyText"/>
    <w:qFormat/>
    <w:rsid w:val="00f06898"/>
    <w:rPr>
      <w:rFonts w:ascii="Arial" w:hAnsi="Arial" w:cs="Times New Roman"/>
      <w:sz w:val="22"/>
      <w:szCs w:val="22"/>
      <w:lang w:eastAsia="en-US"/>
    </w:rPr>
  </w:style>
  <w:style w:type="character" w:styleId="BalloonTextChar1" w:customStyle="1">
    <w:name w:val="Balloon Text Char1"/>
    <w:basedOn w:val="DefaultParagraphFont"/>
    <w:link w:val="BalloonText"/>
    <w:qFormat/>
    <w:rsid w:val="008c2955"/>
    <w:rPr>
      <w:rFonts w:ascii="Tahoma" w:hAnsi="Tahoma" w:cs="Tahoma"/>
      <w:sz w:val="16"/>
      <w:szCs w:val="16"/>
      <w:lang w:eastAsia="en-US"/>
    </w:rPr>
  </w:style>
  <w:style w:type="character" w:styleId="FooterChar1" w:customStyle="1">
    <w:name w:val="Footer Char1"/>
    <w:basedOn w:val="DefaultParagraphFont"/>
    <w:link w:val="Footer"/>
    <w:qFormat/>
    <w:rsid w:val="008c2955"/>
    <w:rPr>
      <w:rFonts w:ascii="Arial" w:hAnsi="Arial" w:cs="Times New Roman"/>
      <w:sz w:val="22"/>
      <w:szCs w:val="22"/>
      <w:lang w:eastAsia="en-US"/>
    </w:rPr>
  </w:style>
  <w:style w:type="character" w:styleId="HeaderChar1" w:customStyle="1">
    <w:name w:val="Header Char1"/>
    <w:basedOn w:val="DefaultParagraphFont"/>
    <w:link w:val="Header"/>
    <w:qFormat/>
    <w:rsid w:val="008c2955"/>
    <w:rPr>
      <w:rFonts w:ascii="Arial" w:hAnsi="Arial" w:cs="Times New Roman"/>
      <w:sz w:val="22"/>
      <w:szCs w:val="22"/>
      <w:lang w:eastAsia="en-US"/>
    </w:rPr>
  </w:style>
  <w:style w:type="character" w:styleId="PlainTextChar1" w:customStyle="1">
    <w:name w:val="Plain Text Char1"/>
    <w:basedOn w:val="DefaultParagraphFont"/>
    <w:link w:val="PlainText"/>
    <w:qFormat/>
    <w:rsid w:val="008c2955"/>
    <w:rPr>
      <w:rFonts w:ascii="Arial" w:hAnsi="Arial" w:cs="Times New Roman"/>
      <w:sz w:val="22"/>
      <w:szCs w:val="22"/>
      <w:lang w:eastAsia="en-US"/>
    </w:rPr>
  </w:style>
  <w:style w:type="character" w:styleId="HTMLCode">
    <w:name w:val="HTML Code"/>
    <w:basedOn w:val="DefaultParagraphFont"/>
    <w:uiPriority w:val="99"/>
    <w:semiHidden/>
    <w:unhideWhenUsed/>
    <w:qFormat/>
    <w:rsid w:val="00d055bc"/>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qFormat/>
    <w:rsid w:val="00101145"/>
    <w:rPr>
      <w:rFonts w:ascii="Courier New" w:hAnsi="Courier New" w:eastAsia="Times New Roman" w:cs="Courier New"/>
      <w:lang w:val="en-US" w:eastAsia="en-US"/>
    </w:rPr>
  </w:style>
  <w:style w:type="character" w:styleId="UnresolvedMention2" w:customStyle="1">
    <w:name w:val="Unresolved Mention2"/>
    <w:basedOn w:val="DefaultParagraphFont"/>
    <w:uiPriority w:val="99"/>
    <w:semiHidden/>
    <w:unhideWhenUsed/>
    <w:qFormat/>
    <w:rsid w:val="009a454e"/>
    <w:rPr>
      <w:color w:val="605E5C"/>
      <w:shd w:fill="E1DFDD" w:val="clear"/>
    </w:rPr>
  </w:style>
  <w:style w:type="character" w:styleId="FootnoteTextChar" w:customStyle="1">
    <w:name w:val="Footnote Text Char"/>
    <w:basedOn w:val="DefaultParagraphFont"/>
    <w:link w:val="FootnoteText"/>
    <w:uiPriority w:val="99"/>
    <w:semiHidden/>
    <w:qFormat/>
    <w:rsid w:val="00627047"/>
    <w:rPr>
      <w:rFonts w:ascii="Arial" w:hAnsi="Arial" w:cs="Times New Roman"/>
      <w:lang w:eastAsia="en-US"/>
    </w:rPr>
  </w:style>
  <w:style w:type="character" w:styleId="FootnoteCharacters">
    <w:name w:val="Footnote Characters"/>
    <w:basedOn w:val="DefaultParagraphFont"/>
    <w:uiPriority w:val="99"/>
    <w:semiHidden/>
    <w:unhideWhenUsed/>
    <w:qFormat/>
    <w:rsid w:val="00627047"/>
    <w:rPr>
      <w:vertAlign w:val="superscript"/>
    </w:rPr>
  </w:style>
  <w:style w:type="character" w:styleId="FootnoteAnchor">
    <w:name w:val="Footnote Anchor"/>
    <w:rPr>
      <w:vertAlign w:val="superscript"/>
    </w:rPr>
  </w:style>
  <w:style w:type="character" w:styleId="ListLabel70">
    <w:name w:val="ListLabel 70"/>
    <w:qFormat/>
    <w:rPr>
      <w:rFonts w:ascii="Courier New" w:hAnsi="Courier New"/>
      <w:u w:val="none"/>
    </w:rPr>
  </w:style>
  <w:style w:type="character" w:styleId="ListLabel71">
    <w:name w:val="ListLabel 71"/>
    <w:qFormat/>
    <w:rPr>
      <w:rFonts w:ascii="Courier New" w:hAnsi="Courier New"/>
      <w:u w:val="none"/>
    </w:rPr>
  </w:style>
  <w:style w:type="character" w:styleId="ListLabel72">
    <w:name w:val="ListLabel 72"/>
    <w:qFormat/>
    <w:rPr>
      <w:rFonts w:ascii="Courier New" w:hAnsi="Courier New"/>
      <w:u w:val="none"/>
    </w:rPr>
  </w:style>
  <w:style w:type="character" w:styleId="ListLabel73">
    <w:name w:val="ListLabel 73"/>
    <w:qFormat/>
    <w:rPr>
      <w:rFonts w:ascii="Courier New" w:hAnsi="Courier New"/>
      <w:u w:val="none"/>
    </w:rPr>
  </w:style>
  <w:style w:type="character" w:styleId="ListLabel74">
    <w:name w:val="ListLabel 74"/>
    <w:qFormat/>
    <w:rPr>
      <w:rFonts w:ascii="Courier New" w:hAnsi="Courier New"/>
      <w:b/>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b/>
      <w:sz w:val="24"/>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u w:val="none"/>
    </w:rPr>
  </w:style>
  <w:style w:type="character" w:styleId="ListLabel92">
    <w:name w:val="ListLabel 92"/>
    <w:qFormat/>
    <w:rPr>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color w:val="0000FF"/>
      <w:u w:val="single"/>
    </w:rPr>
  </w:style>
  <w:style w:type="character" w:styleId="ListLabel98">
    <w:name w:val="ListLabel 98"/>
    <w:qFormat/>
    <w:rPr>
      <w:color w:val="1155CC"/>
      <w:u w:val="single"/>
    </w:rPr>
  </w:style>
  <w:style w:type="paragraph" w:styleId="Heading" w:customStyle="1">
    <w:name w:val="Heading"/>
    <w:basedOn w:val="Normal1"/>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1"/>
    <w:link w:val="BodyTextChar"/>
    <w:rsid w:val="00f06898"/>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1"/>
    <w:qFormat/>
    <w:pPr>
      <w:suppressLineNumbers/>
    </w:pPr>
    <w:rPr>
      <w:rFonts w:cs="Lohit Devanagari"/>
    </w:rPr>
  </w:style>
  <w:style w:type="paragraph" w:styleId="Normal1" w:default="1">
    <w:name w:val="LO-normal"/>
    <w:qFormat/>
    <w:pPr>
      <w:widowControl/>
      <w:bidi w:val="0"/>
      <w:jc w:val="left"/>
    </w:pPr>
    <w:rPr>
      <w:rFonts w:ascii="Arial" w:hAnsi="Arial" w:eastAsia="Arial" w:cs="Arial"/>
      <w:color w:val="auto"/>
      <w:kern w:val="0"/>
      <w:sz w:val="22"/>
      <w:szCs w:val="22"/>
      <w:lang w:val="en-GB" w:eastAsia="zh-CN" w:bidi="hi-IN"/>
    </w:rPr>
  </w:style>
  <w:style w:type="paragraph" w:styleId="Title">
    <w:name w:val="Title"/>
    <w:basedOn w:val="Normal1"/>
    <w:next w:val="Normal"/>
    <w:qFormat/>
    <w:pPr>
      <w:keepNext w:val="true"/>
      <w:keepLines/>
      <w:spacing w:lineRule="auto" w:line="240" w:before="480" w:after="120"/>
    </w:pPr>
    <w:rPr>
      <w:b/>
      <w:sz w:val="72"/>
      <w:szCs w:val="72"/>
    </w:rPr>
  </w:style>
  <w:style w:type="paragraph" w:styleId="Caption1">
    <w:name w:val="caption"/>
    <w:basedOn w:val="Normal1"/>
    <w:qFormat/>
    <w:rsid w:val="00653163"/>
    <w:pPr>
      <w:suppressLineNumbers/>
    </w:pPr>
    <w:rPr>
      <w:rFonts w:cs="Lohit Devanagari"/>
      <w:b/>
      <w:iCs/>
      <w:szCs w:val="24"/>
    </w:rPr>
  </w:style>
  <w:style w:type="paragraph" w:styleId="BalloonText">
    <w:name w:val="Balloon Text"/>
    <w:basedOn w:val="Normal1"/>
    <w:link w:val="BalloonTextChar1"/>
    <w:qFormat/>
    <w:pPr/>
    <w:rPr>
      <w:rFonts w:ascii="Tahoma" w:hAnsi="Tahoma" w:cs="Tahoma"/>
      <w:sz w:val="16"/>
      <w:szCs w:val="16"/>
    </w:rPr>
  </w:style>
  <w:style w:type="paragraph" w:styleId="Footer">
    <w:name w:val="Footer"/>
    <w:basedOn w:val="Normal1"/>
    <w:link w:val="FooterChar1"/>
    <w:pPr>
      <w:tabs>
        <w:tab w:val="center" w:pos="4513" w:leader="none"/>
        <w:tab w:val="right" w:pos="9026" w:leader="none"/>
      </w:tabs>
    </w:pPr>
    <w:rPr/>
  </w:style>
  <w:style w:type="paragraph" w:styleId="Header">
    <w:name w:val="Header"/>
    <w:basedOn w:val="Normal1"/>
    <w:link w:val="HeaderChar1"/>
    <w:pPr>
      <w:tabs>
        <w:tab w:val="center" w:pos="4513" w:leader="none"/>
        <w:tab w:val="right" w:pos="9026" w:leader="none"/>
      </w:tabs>
    </w:pPr>
    <w:rPr/>
  </w:style>
  <w:style w:type="paragraph" w:styleId="PlainText">
    <w:name w:val="Plain Text"/>
    <w:basedOn w:val="Normal1"/>
    <w:link w:val="PlainTextChar1"/>
    <w:qFormat/>
    <w:pPr/>
    <w:rPr/>
  </w:style>
  <w:style w:type="paragraph" w:styleId="Contents1">
    <w:name w:val="TOC 1"/>
    <w:basedOn w:val="Normal1"/>
    <w:next w:val="Normal"/>
    <w:uiPriority w:val="39"/>
    <w:pPr>
      <w:spacing w:before="0" w:after="100"/>
    </w:pPr>
    <w:rPr/>
  </w:style>
  <w:style w:type="paragraph" w:styleId="ListParagraph">
    <w:name w:val="List Paragraph"/>
    <w:basedOn w:val="Normal1"/>
    <w:uiPriority w:val="34"/>
    <w:qFormat/>
    <w:rsid w:val="003c5fb2"/>
    <w:pPr>
      <w:widowControl w:val="false"/>
      <w:spacing w:before="0" w:after="0"/>
      <w:contextualSpacing/>
    </w:pPr>
    <w:rPr/>
  </w:style>
  <w:style w:type="paragraph" w:styleId="TableContents" w:customStyle="1">
    <w:name w:val="Table Contents"/>
    <w:basedOn w:val="Normal1"/>
    <w:qFormat/>
    <w:pPr>
      <w:suppressLineNumbers/>
    </w:pPr>
    <w:rPr/>
  </w:style>
  <w:style w:type="paragraph" w:styleId="Annotationtext">
    <w:name w:val="annotation text"/>
    <w:basedOn w:val="Normal1"/>
    <w:link w:val="CommentTextChar"/>
    <w:uiPriority w:val="99"/>
    <w:semiHidden/>
    <w:unhideWhenUsed/>
    <w:qFormat/>
    <w:rsid w:val="000056d5"/>
    <w:pPr/>
    <w:rPr>
      <w:sz w:val="20"/>
      <w:szCs w:val="20"/>
    </w:rPr>
  </w:style>
  <w:style w:type="paragraph" w:styleId="Annotationsubject">
    <w:name w:val="annotation subject"/>
    <w:basedOn w:val="Annotationtext"/>
    <w:link w:val="CommentSubjectChar"/>
    <w:uiPriority w:val="99"/>
    <w:semiHidden/>
    <w:unhideWhenUsed/>
    <w:qFormat/>
    <w:rsid w:val="000056d5"/>
    <w:pPr/>
    <w:rPr>
      <w:b/>
      <w:bCs/>
    </w:rPr>
  </w:style>
  <w:style w:type="paragraph" w:styleId="HTMLPreformatted">
    <w:name w:val="HTML Preformatted"/>
    <w:basedOn w:val="Normal1"/>
    <w:link w:val="HTMLPreformattedChar"/>
    <w:uiPriority w:val="99"/>
    <w:semiHidden/>
    <w:unhideWhenUsed/>
    <w:qFormat/>
    <w:rsid w:val="00101145"/>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lang w:val="en-US"/>
    </w:rPr>
  </w:style>
  <w:style w:type="paragraph" w:styleId="Revision">
    <w:name w:val="Revision"/>
    <w:uiPriority w:val="99"/>
    <w:semiHidden/>
    <w:qFormat/>
    <w:rsid w:val="00681b76"/>
    <w:pPr>
      <w:widowControl/>
      <w:bidi w:val="0"/>
      <w:jc w:val="left"/>
    </w:pPr>
    <w:rPr>
      <w:rFonts w:ascii="Arial" w:hAnsi="Arial" w:cs="Times New Roman" w:eastAsia="Arial"/>
      <w:color w:val="auto"/>
      <w:kern w:val="0"/>
      <w:sz w:val="22"/>
      <w:szCs w:val="22"/>
      <w:lang w:eastAsia="en-US" w:val="en-GB" w:bidi="hi-IN"/>
    </w:rPr>
  </w:style>
  <w:style w:type="paragraph" w:styleId="TOCHeading">
    <w:name w:val="TOC Heading"/>
    <w:basedOn w:val="Heading1"/>
    <w:next w:val="Normal"/>
    <w:uiPriority w:val="39"/>
    <w:semiHidden/>
    <w:unhideWhenUsed/>
    <w:qFormat/>
    <w:rsid w:val="00f06898"/>
    <w:pPr>
      <w:spacing w:lineRule="auto" w:line="276"/>
    </w:pPr>
    <w:rPr>
      <w:rFonts w:ascii="Cambria" w:hAnsi="Cambria" w:eastAsia="" w:cs="" w:asciiTheme="majorHAnsi" w:cstheme="majorBidi" w:eastAsiaTheme="majorEastAsia" w:hAnsiTheme="majorHAnsi"/>
      <w:color w:val="365F91" w:themeColor="accent1" w:themeShade="bf"/>
      <w:sz w:val="28"/>
      <w:lang w:val="en-US" w:eastAsia="ja-JP"/>
    </w:rPr>
  </w:style>
  <w:style w:type="paragraph" w:styleId="NormalWeb">
    <w:name w:val="Normal (Web)"/>
    <w:basedOn w:val="Normal1"/>
    <w:uiPriority w:val="99"/>
    <w:semiHidden/>
    <w:unhideWhenUsed/>
    <w:qFormat/>
    <w:rsid w:val="0090759f"/>
    <w:pPr>
      <w:spacing w:beforeAutospacing="1" w:afterAutospacing="1"/>
    </w:pPr>
    <w:rPr>
      <w:rFonts w:ascii="Times New Roman" w:hAnsi="Times New Roman" w:eastAsia="Times New Roman"/>
      <w:sz w:val="24"/>
      <w:szCs w:val="24"/>
      <w:lang w:val="en-US"/>
    </w:rPr>
  </w:style>
  <w:style w:type="paragraph" w:styleId="Footnote">
    <w:name w:val="Footnote Text"/>
    <w:basedOn w:val="Normal1"/>
    <w:link w:val="FootnoteTextChar"/>
    <w:uiPriority w:val="99"/>
    <w:semiHidden/>
    <w:unhideWhenUsed/>
    <w:rsid w:val="00627047"/>
    <w:pPr/>
    <w:rPr>
      <w:sz w:val="20"/>
      <w:szCs w:val="20"/>
    </w:rPr>
  </w:style>
  <w:style w:type="paragraph" w:styleId="Subtitle">
    <w:name w:val="Subtitle"/>
    <w:basedOn w:val="Normal1"/>
    <w:next w:val="Normal"/>
    <w:qFormat/>
    <w:pPr>
      <w:keepNext w:val="true"/>
      <w:keepLines/>
      <w:spacing w:lineRule="auto" w:line="240" w:before="360" w:after="80"/>
    </w:pPr>
    <w:rPr>
      <w:rFonts w:ascii="Georgia" w:hAnsi="Georgia" w:eastAsia="Georgia" w:cs="Georgia"/>
      <w:i/>
      <w:color w:val="666666"/>
      <w:sz w:val="48"/>
      <w:szCs w:val="4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Table Normal"/>
  </w:style>
  <w:style w:type="table" w:default="1" w:styleId="TableNormal">
    <w:name w:val="Table Normal"/>
  </w:style>
  <w:style w:type="table" w:default="1" w:styleId="TableNormal">
    <w:name w:val="Table Normal"/>
  </w:style>
  <w:style w:type="table" w:default="1" w:styleId="TableNormal">
    <w:name w:val="Table Normal"/>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56044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chipsalliance/Cores-SweRV" TargetMode="External"/><Relationship Id="rId4" Type="http://schemas.openxmlformats.org/officeDocument/2006/relationships/hyperlink" Target="https://github.com/chipsalliance/Cores-SweRV" TargetMode="External"/><Relationship Id="rId5" Type="http://schemas.openxmlformats.org/officeDocument/2006/relationships/hyperlink" Target="https://github.com/chipsalliance/Cores-SweRVolf" TargetMode="External"/><Relationship Id="rId6" Type="http://schemas.openxmlformats.org/officeDocument/2006/relationships/hyperlink" Target="https://github.com/chipsalliance/Cores-SweRVolf" TargetMode="External"/><Relationship Id="rId7" Type="http://schemas.openxmlformats.org/officeDocument/2006/relationships/hyperlink" Target="https://github.com/chipsalliance/Cores-SweRVolf" TargetMode="External"/><Relationship Id="rId8" Type="http://schemas.openxmlformats.org/officeDocument/2006/relationships/hyperlink" Target="https://github.com/chipsalliance/Cores-SweRVolf/releases/tag/v0.7"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header" Target="header1.xml"/><Relationship Id="rId58" Type="http://schemas.openxmlformats.org/officeDocument/2006/relationships/header" Target="header2.xml"/><Relationship Id="rId59" Type="http://schemas.openxmlformats.org/officeDocument/2006/relationships/footer" Target="footer1.xml"/><Relationship Id="rId60" Type="http://schemas.openxmlformats.org/officeDocument/2006/relationships/footer" Target="footer2.xml"/><Relationship Id="rId61" Type="http://schemas.openxmlformats.org/officeDocument/2006/relationships/comments" Target="comments.xml"/><Relationship Id="rId62" Type="http://schemas.openxmlformats.org/officeDocument/2006/relationships/numbering" Target="numbering.xml"/><Relationship Id="rId63" Type="http://schemas.openxmlformats.org/officeDocument/2006/relationships/fontTable" Target="fontTable.xml"/><Relationship Id="rId64" Type="http://schemas.openxmlformats.org/officeDocument/2006/relationships/settings" Target="settings.xml"/><Relationship Id="rId65" Type="http://schemas.openxmlformats.org/officeDocument/2006/relationships/theme" Target="theme/theme1.xml"/><Relationship Id="rId66"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5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hTOUxWYLJGJHqn/+n6GqguvzB/qw==">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58</TotalTime>
  <Application>LibreOffice/6.0.7.3$Linux_X86_64 LibreOffice_project/00m0$Build-3</Application>
  <Pages>24</Pages>
  <Words>3581</Words>
  <Characters>19462</Characters>
  <CharactersWithSpaces>22837</CharactersWithSpaces>
  <Paragraphs>314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2020-10-26T01:01:00Z</dcterms:created>
  <dc:creator>DAChM</dc:creator>
  <dc:description/>
  <dc:language>en-US</dc:language>
  <cp:lastModifiedBy/>
  <dcterms:modified xsi:type="dcterms:W3CDTF">2021-06-01T22:06:32Z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KSOProductBuildVer">
    <vt:lpwstr>2057-11.2.0.8970</vt:lpwstr>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