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p w14:paraId="3F00C139" w14:textId="77777777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proofErr w:type="spellStart"/>
      <w:r>
        <w:t>Qnt</w:t>
      </w:r>
      <w:proofErr w:type="spellEnd"/>
      <w:r>
        <w:t xml:space="preserve">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</w:t>
      </w:r>
      <w:proofErr w:type="spellStart"/>
      <w:r w:rsidR="00C932A5">
        <w:t>backend</w:t>
      </w:r>
      <w:proofErr w:type="spellEnd"/>
      <w:r w:rsidR="00C932A5">
        <w:t xml:space="preserve"> Net </w:t>
      </w:r>
      <w:proofErr w:type="spellStart"/>
      <w:r w:rsidR="00C932A5">
        <w:t>core</w:t>
      </w:r>
      <w:proofErr w:type="spellEnd"/>
      <w:r w:rsidR="00C932A5">
        <w:t xml:space="preserve"> y </w:t>
      </w:r>
      <w:proofErr w:type="spellStart"/>
      <w:r w:rsidR="00C932A5">
        <w:t>front</w:t>
      </w:r>
      <w:proofErr w:type="spellEnd"/>
      <w:r w:rsidR="00C932A5">
        <w:t xml:space="preserve">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</w:t>
      </w:r>
      <w:proofErr w:type="spellStart"/>
      <w:r w:rsidR="0077048F">
        <w:t>p.e</w:t>
      </w:r>
      <w:proofErr w:type="spellEnd"/>
      <w:r w:rsidR="0077048F">
        <w:t xml:space="preserve">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C6C23AB">
            <wp:extent cx="5612130" cy="17430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 xml:space="preserve">Parametrización de </w:t>
      </w:r>
      <w:proofErr w:type="spellStart"/>
      <w:r>
        <w:t>ips</w:t>
      </w:r>
      <w:proofErr w:type="spellEnd"/>
      <w:r>
        <w:t xml:space="preserve"> permitidas: Los usuarios se podrán </w:t>
      </w:r>
      <w:proofErr w:type="spellStart"/>
      <w:r>
        <w:t>loguear</w:t>
      </w:r>
      <w:proofErr w:type="spellEnd"/>
      <w:r>
        <w:t xml:space="preserve"> solo desde los rangos de </w:t>
      </w:r>
      <w:proofErr w:type="spellStart"/>
      <w:r>
        <w:t>ip</w:t>
      </w:r>
      <w:proofErr w:type="spellEnd"/>
      <w:r>
        <w:t xml:space="preserve">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</w:t>
      </w:r>
      <w:proofErr w:type="spellStart"/>
      <w:r w:rsidR="001600BC" w:rsidRPr="00FD110A">
        <w:rPr>
          <w:b/>
        </w:rPr>
        <w:t>Delivery</w:t>
      </w:r>
      <w:proofErr w:type="spellEnd"/>
      <w:r w:rsidR="001600BC" w:rsidRPr="00FD110A">
        <w:rPr>
          <w:b/>
        </w:rPr>
        <w:t>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47933E7C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</w:t>
      </w:r>
      <w:proofErr w:type="spellStart"/>
      <w:r w:rsidR="000C2CFF">
        <w:t>upsert</w:t>
      </w:r>
      <w:proofErr w:type="spellEnd"/>
      <w:r w:rsidR="000C2CFF">
        <w:t>)</w:t>
      </w:r>
      <w:r>
        <w:t xml:space="preserve"> un archivo (</w:t>
      </w:r>
      <w:proofErr w:type="spellStart"/>
      <w:r w:rsidR="00BF6842">
        <w:t>xlsx</w:t>
      </w:r>
      <w:proofErr w:type="spellEnd"/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0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0"/>
      <w:r w:rsidR="00FD110A">
        <w:rPr>
          <w:rStyle w:val="Refdecomentario"/>
        </w:rPr>
        <w:commentReference w:id="0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1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lastRenderedPageBreak/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1"/>
      <w:r w:rsidRPr="009A6D26">
        <w:rPr>
          <w:rStyle w:val="Refdecomentario"/>
          <w:color w:val="2F5496" w:themeColor="accent1" w:themeShade="BF"/>
        </w:rPr>
        <w:commentReference w:id="1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270BA16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75C55628" w14:textId="3568A4C5" w:rsidR="00537D5C" w:rsidRDefault="00537D5C" w:rsidP="00C76C6B">
      <w:pPr>
        <w:jc w:val="both"/>
      </w:pPr>
      <w:bookmarkStart w:id="2" w:name="_GoBack"/>
      <w:bookmarkEnd w:id="2"/>
      <w:r>
        <w:rPr>
          <w:noProof/>
          <w:lang w:val="es-ES" w:eastAsia="es-ES"/>
        </w:rPr>
        <w:drawing>
          <wp:inline distT="0" distB="0" distL="0" distR="0" wp14:anchorId="34079BDB" wp14:editId="22F2F335">
            <wp:extent cx="5612130" cy="17462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DBBB" w14:textId="4270EED7" w:rsidR="00FD110A" w:rsidRDefault="00FD110A" w:rsidP="00C76C6B">
      <w:pPr>
        <w:jc w:val="both"/>
      </w:pPr>
    </w:p>
    <w:p w14:paraId="3AEA0509" w14:textId="61D77229" w:rsidR="00FD110A" w:rsidRPr="00454C91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</w:p>
    <w:p w14:paraId="3ECFEE28" w14:textId="77777777" w:rsidR="00FD110A" w:rsidRDefault="00FD110A" w:rsidP="00C76C6B">
      <w:pPr>
        <w:jc w:val="both"/>
      </w:pPr>
      <w:r>
        <w:t>Carga de archivo de tarjetas enviado por la entidad financiera.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 xml:space="preserve">Se debe cargar la información en un archivo </w:t>
      </w:r>
      <w:proofErr w:type="spellStart"/>
      <w:r>
        <w:t>xlsx</w:t>
      </w:r>
      <w:proofErr w:type="spellEnd"/>
      <w:r>
        <w:t xml:space="preserve">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proofErr w:type="spellStart"/>
      <w:r>
        <w:t>Id_Colocación</w:t>
      </w:r>
      <w:proofErr w:type="spellEnd"/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5EE990B5" w14:textId="45DBB3A0" w:rsidR="00FD110A" w:rsidRDefault="00FD110A" w:rsidP="00C76C6B">
      <w:pPr>
        <w:jc w:val="both"/>
        <w:rPr>
          <w:b/>
        </w:rPr>
      </w:pPr>
      <w:r w:rsidRPr="00FD110A">
        <w:rPr>
          <w:noProof/>
          <w:lang w:val="es-ES" w:eastAsia="es-ES"/>
        </w:rPr>
        <w:lastRenderedPageBreak/>
        <w:drawing>
          <wp:inline distT="0" distB="0" distL="0" distR="0" wp14:anchorId="40BC19D4" wp14:editId="3296E0B0">
            <wp:extent cx="5612130" cy="5473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756B9F66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311F7831" w14:textId="77777777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1886D280" w14:textId="29EC6E67" w:rsidR="003579AF" w:rsidRPr="00FD110A" w:rsidRDefault="003579AF" w:rsidP="00C76C6B">
      <w:pPr>
        <w:jc w:val="both"/>
        <w:rPr>
          <w:b/>
        </w:rPr>
      </w:pPr>
      <w:r w:rsidRPr="003579AF">
        <w:rPr>
          <w:b/>
          <w:noProof/>
          <w:lang w:val="es-ES" w:eastAsia="es-ES"/>
        </w:rPr>
        <w:drawing>
          <wp:inline distT="0" distB="0" distL="0" distR="0" wp14:anchorId="6E54392F" wp14:editId="2731C696">
            <wp:extent cx="5612130" cy="43307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40E5" w14:textId="16885DA2" w:rsidR="00FD110A" w:rsidRPr="00E95E8C" w:rsidRDefault="00FD110A" w:rsidP="00C76C6B">
      <w:pPr>
        <w:pStyle w:val="Prrafodelista"/>
        <w:numPr>
          <w:ilvl w:val="0"/>
          <w:numId w:val="7"/>
        </w:numPr>
        <w:jc w:val="both"/>
      </w:pPr>
      <w:r w:rsidRPr="00E95E8C">
        <w:t>En la estructura donde está la información de este cargue se a</w:t>
      </w:r>
      <w:r>
        <w:t>socie</w:t>
      </w:r>
      <w:r w:rsidRPr="00E95E8C">
        <w:t xml:space="preserve"> a la </w:t>
      </w:r>
      <w:r>
        <w:t xml:space="preserve">información </w:t>
      </w:r>
      <w:r w:rsidR="003579AF">
        <w:t xml:space="preserve">del </w:t>
      </w:r>
      <w:r w:rsidR="003579AF" w:rsidRPr="003579AF">
        <w:rPr>
          <w:b/>
        </w:rPr>
        <w:t>paso 2</w:t>
      </w:r>
      <w:r w:rsidRPr="00E95E8C">
        <w:t>.</w:t>
      </w:r>
    </w:p>
    <w:p w14:paraId="002F64BE" w14:textId="1DF1092C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 xml:space="preserve">Se debe realizar un cruce con la información de clientes y solo se deben actualizar los registros que estén en </w:t>
      </w:r>
      <w:r w:rsidR="003579AF">
        <w:rPr>
          <w:b/>
        </w:rPr>
        <w:t>paso 1</w:t>
      </w:r>
      <w:r>
        <w:rPr>
          <w:b/>
        </w:rPr>
        <w:t xml:space="preserve"> </w:t>
      </w:r>
      <w:r w:rsidR="003579AF">
        <w:t>a</w:t>
      </w:r>
      <w:r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1.</w:t>
      </w:r>
    </w:p>
    <w:p w14:paraId="490015FC" w14:textId="77777777" w:rsidR="00FD110A" w:rsidRDefault="00FD110A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2358365F" wp14:editId="0A2A9B7A">
            <wp:extent cx="5612130" cy="27933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7777777" w:rsidR="00FD110A" w:rsidRDefault="00FD110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 xml:space="preserve">.  Alistar-paso de </w:t>
      </w:r>
      <w:proofErr w:type="spellStart"/>
      <w:r w:rsidR="00537D5C" w:rsidRPr="00454C91">
        <w:rPr>
          <w:b/>
        </w:rPr>
        <w:t>DelIvery</w:t>
      </w:r>
      <w:proofErr w:type="spellEnd"/>
      <w:r w:rsidR="00537D5C" w:rsidRPr="00454C91">
        <w:rPr>
          <w:b/>
        </w:rPr>
        <w:t>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 xml:space="preserve">n el campo </w:t>
      </w:r>
      <w:proofErr w:type="spellStart"/>
      <w:r w:rsidR="00C76C6B">
        <w:t>tdc_fechaSincroniza</w:t>
      </w:r>
      <w:r w:rsidR="00F60CF2">
        <w:t>D</w:t>
      </w:r>
      <w:r w:rsidR="00C76C6B">
        <w:t>atos</w:t>
      </w:r>
      <w:proofErr w:type="spellEnd"/>
      <w:r w:rsidR="00C76C6B">
        <w:t xml:space="preserve">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lastRenderedPageBreak/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proofErr w:type="spellStart"/>
      <w:r>
        <w:t>Cod_respuesta</w:t>
      </w:r>
      <w:proofErr w:type="spellEnd"/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 xml:space="preserve">el campo </w:t>
      </w:r>
      <w:proofErr w:type="spellStart"/>
      <w:r w:rsidR="00C76C6B">
        <w:t>tdc_fechaSincroniza</w:t>
      </w:r>
      <w:r w:rsidR="00F60CF2">
        <w:t>D</w:t>
      </w:r>
      <w:r w:rsidR="00C76C6B">
        <w:t>atos</w:t>
      </w:r>
      <w:proofErr w:type="spellEnd"/>
      <w:r w:rsidR="00C76C6B">
        <w:t xml:space="preserve">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proofErr w:type="spellStart"/>
      <w:r>
        <w:t>Informacio</w:t>
      </w:r>
      <w:r w:rsidR="00537D5C">
        <w:t>n_enviada</w:t>
      </w:r>
      <w:proofErr w:type="spellEnd"/>
      <w:r w:rsidR="00F60CF2">
        <w:t xml:space="preserve"> (Parámetros de Respuesta diligenciados)</w:t>
      </w:r>
      <w:r w:rsidR="00537D5C">
        <w:t>.</w:t>
      </w:r>
    </w:p>
    <w:p w14:paraId="7B26E729" w14:textId="19137743" w:rsidR="00E95E8C" w:rsidRDefault="00E95E8C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6FC968CC" wp14:editId="169BA896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F872" w14:textId="0AA970BC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77777777" w:rsidR="00E95E8C" w:rsidRDefault="00E95E8C" w:rsidP="00C76C6B">
      <w:pPr>
        <w:jc w:val="both"/>
      </w:pPr>
      <w:r>
        <w:t xml:space="preserve"> Se ejecuta el proceso de actualización del paso 2 y el paso 3, </w:t>
      </w:r>
      <w:r w:rsidRPr="00444E6E">
        <w:rPr>
          <w:highlight w:val="yellow"/>
        </w:rPr>
        <w:t xml:space="preserve">se pasa los registros que tengan las </w:t>
      </w:r>
      <w:proofErr w:type="spellStart"/>
      <w:r w:rsidRPr="00444E6E">
        <w:rPr>
          <w:highlight w:val="yellow"/>
        </w:rPr>
        <w:t>flag_ubicacion</w:t>
      </w:r>
      <w:proofErr w:type="spellEnd"/>
      <w:r w:rsidRPr="00444E6E">
        <w:rPr>
          <w:highlight w:val="yellow"/>
        </w:rPr>
        <w:t xml:space="preserve"> =1 y </w:t>
      </w:r>
      <w:proofErr w:type="spellStart"/>
      <w:r w:rsidRPr="00444E6E">
        <w:rPr>
          <w:highlight w:val="yellow"/>
        </w:rPr>
        <w:t>flag_entidad</w:t>
      </w:r>
      <w:proofErr w:type="spellEnd"/>
      <w:r w:rsidRPr="00444E6E">
        <w:rPr>
          <w:highlight w:val="yellow"/>
        </w:rPr>
        <w:t xml:space="preserve">= </w:t>
      </w:r>
      <w:proofErr w:type="gramStart"/>
      <w:r w:rsidRPr="00444E6E">
        <w:rPr>
          <w:highlight w:val="yellow"/>
        </w:rPr>
        <w:t>1  (</w:t>
      </w:r>
      <w:proofErr w:type="gramEnd"/>
      <w:r w:rsidRPr="00444E6E">
        <w:rPr>
          <w:highlight w:val="yellow"/>
        </w:rPr>
        <w:t>paso 2 y paso 3 ) .</w:t>
      </w:r>
      <w:r>
        <w:t xml:space="preserve"> Se actualizarán a estado 1.</w:t>
      </w:r>
    </w:p>
    <w:p w14:paraId="66E34024" w14:textId="77777777" w:rsidR="00E95E8C" w:rsidRDefault="00E95E8C" w:rsidP="00C76C6B">
      <w:pPr>
        <w:jc w:val="both"/>
      </w:pPr>
      <w:r>
        <w:t>Una vez se actualice se debe inactivar la opción, se podrá actualizar recargando la página.</w:t>
      </w:r>
    </w:p>
    <w:p w14:paraId="372093E6" w14:textId="57067281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>En esta interfa</w:t>
      </w:r>
      <w:r w:rsidR="00123250">
        <w:t>z</w:t>
      </w:r>
      <w:r>
        <w:t xml:space="preserve"> se deben traer los registros que están en estado 1, donde se puntearan los registros a validar para preparar la entrega del proveedor de entrega de plásticos.</w:t>
      </w:r>
    </w:p>
    <w:p w14:paraId="77D6AAD4" w14:textId="7A6B3148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Una vez se finalice la </w:t>
      </w:r>
      <w:proofErr w:type="spellStart"/>
      <w:r w:rsidR="00382D97">
        <w:t>prevalidacion</w:t>
      </w:r>
      <w:proofErr w:type="spellEnd"/>
      <w:r w:rsidR="00382D97">
        <w:t xml:space="preserve"> pasara a </w:t>
      </w:r>
      <w:r w:rsidR="00382D97" w:rsidRPr="00382D97">
        <w:rPr>
          <w:b/>
        </w:rPr>
        <w:t>estado 2</w:t>
      </w:r>
      <w:r w:rsidR="00382D97">
        <w:t xml:space="preserve"> </w:t>
      </w:r>
    </w:p>
    <w:p w14:paraId="016483C6" w14:textId="77777777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proofErr w:type="gramStart"/>
      <w:r>
        <w:t>dejara</w:t>
      </w:r>
      <w:proofErr w:type="gramEnd"/>
      <w:r>
        <w:t xml:space="preserve"> log de la fecha del cambio, así como usuario que realizo la opción.</w:t>
      </w:r>
    </w:p>
    <w:p w14:paraId="713C9028" w14:textId="141D6F40" w:rsidR="00E95E8C" w:rsidRP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Tener la opción para generar </w:t>
      </w:r>
      <w:proofErr w:type="spellStart"/>
      <w:r>
        <w:t>stikers</w:t>
      </w:r>
      <w:proofErr w:type="spellEnd"/>
      <w:r>
        <w:t xml:space="preserve"> </w:t>
      </w:r>
      <w:proofErr w:type="gramStart"/>
      <w:r>
        <w:t>( formato</w:t>
      </w:r>
      <w:proofErr w:type="gramEnd"/>
      <w:r>
        <w:t xml:space="preserve"> de impresión especial), que genera un proceso de impresión en un formato especial. Los </w:t>
      </w:r>
      <w:proofErr w:type="spellStart"/>
      <w:r>
        <w:t>stikers</w:t>
      </w:r>
      <w:proofErr w:type="spellEnd"/>
      <w:r>
        <w:t xml:space="preserve"> solo se generan cuando estén en estado 2. </w:t>
      </w:r>
      <w:r w:rsidRPr="00E95E8C">
        <w:rPr>
          <w:b/>
        </w:rPr>
        <w:t>(Pendiente Formato)</w:t>
      </w:r>
    </w:p>
    <w:p w14:paraId="54179473" w14:textId="0AC71A51" w:rsidR="00382D97" w:rsidRDefault="00382D97" w:rsidP="00C76C6B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bloqueo, el cual tendrá el siguiente </w:t>
      </w:r>
      <w:proofErr w:type="gramStart"/>
      <w:r>
        <w:t>formato.</w:t>
      </w:r>
      <w:r w:rsidRPr="00382D97">
        <w:rPr>
          <w:b/>
        </w:rPr>
        <w:t>(</w:t>
      </w:r>
      <w:proofErr w:type="gramEnd"/>
      <w:r w:rsidRPr="00382D97">
        <w:rPr>
          <w:b/>
        </w:rPr>
        <w:t xml:space="preserve"> Pendiente Formato).</w:t>
      </w:r>
    </w:p>
    <w:p w14:paraId="787BE061" w14:textId="3B992F10" w:rsidR="00382D97" w:rsidRDefault="00382D97" w:rsidP="00C76C6B">
      <w:pPr>
        <w:ind w:left="360"/>
        <w:jc w:val="both"/>
      </w:pPr>
    </w:p>
    <w:p w14:paraId="7EAF4D7A" w14:textId="5CE9D34C" w:rsidR="00382D97" w:rsidRDefault="00382D97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115BF66F" wp14:editId="0BEDFE26">
            <wp:extent cx="5612130" cy="3673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E7" w14:textId="3947F37E" w:rsidR="00E95E8C" w:rsidRPr="00454C91" w:rsidRDefault="00E95E8C" w:rsidP="00C76C6B">
      <w:pPr>
        <w:jc w:val="both"/>
        <w:rPr>
          <w:b/>
        </w:rPr>
      </w:pPr>
    </w:p>
    <w:p w14:paraId="2A48A0FF" w14:textId="7E207A81" w:rsidR="00277EBC" w:rsidRPr="00454C91" w:rsidRDefault="00454C91" w:rsidP="00C76C6B">
      <w:pPr>
        <w:jc w:val="both"/>
        <w:rPr>
          <w:b/>
        </w:rPr>
      </w:pPr>
      <w:r w:rsidRPr="00454C91">
        <w:rPr>
          <w:b/>
        </w:rPr>
        <w:t>PASO 5 VALIDACIÓN.</w:t>
      </w:r>
    </w:p>
    <w:p w14:paraId="3F552A2F" w14:textId="32C9B5B8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Se cargarán los clientes con las indicaciones de validación de ubicación, que están </w:t>
      </w:r>
      <w:r w:rsidR="00DD345C">
        <w:t>revalidados (los que están en estado 2)</w:t>
      </w:r>
      <w:r>
        <w:t xml:space="preserve"> y se visualizaran los últimos 6 números de la tarjeta.</w:t>
      </w:r>
      <w:r w:rsidR="00DD345C">
        <w:t xml:space="preserve"> </w:t>
      </w:r>
    </w:p>
    <w:p w14:paraId="414014DB" w14:textId="282D5046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proofErr w:type="spellStart"/>
      <w:r w:rsidR="003F5576">
        <w:t>check</w:t>
      </w:r>
      <w:proofErr w:type="spellEnd"/>
      <w:r w:rsidR="003F5576">
        <w:t xml:space="preserve"> de</w:t>
      </w:r>
      <w:r>
        <w:t xml:space="preserve"> validación y se </w:t>
      </w:r>
      <w:proofErr w:type="gramStart"/>
      <w:r>
        <w:t>ejecute  el</w:t>
      </w:r>
      <w:proofErr w:type="gramEnd"/>
      <w:r>
        <w:t xml:space="preserve"> proceso validar cambios la solicitud pasa a estado  3.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4976327A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proofErr w:type="spellStart"/>
      <w:r>
        <w:t>csv</w:t>
      </w:r>
      <w:proofErr w:type="spellEnd"/>
      <w:r>
        <w:t xml:space="preserve"> y </w:t>
      </w:r>
      <w:proofErr w:type="spellStart"/>
      <w:r>
        <w:t>pdf</w:t>
      </w:r>
      <w:proofErr w:type="spellEnd"/>
      <w:r>
        <w:t>.</w:t>
      </w:r>
      <w:r w:rsidR="00DD345C">
        <w:t xml:space="preserve"> (pendiente anexar los formatos)</w:t>
      </w:r>
    </w:p>
    <w:p w14:paraId="567B60B0" w14:textId="3BE9C973" w:rsidR="00DD345C" w:rsidRDefault="00DD345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genera un reporte con las solicitudes que estén en estado 3 </w:t>
      </w:r>
    </w:p>
    <w:p w14:paraId="12E213A7" w14:textId="4B793601" w:rsidR="00DD345C" w:rsidRDefault="00DD345C" w:rsidP="00C76C6B">
      <w:pPr>
        <w:ind w:left="720"/>
        <w:jc w:val="both"/>
      </w:pPr>
    </w:p>
    <w:p w14:paraId="0419A3D3" w14:textId="2F0F2294" w:rsidR="00DD345C" w:rsidRDefault="00DD345C" w:rsidP="00C76C6B">
      <w:pPr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72AE5251" wp14:editId="07388FC0">
            <wp:extent cx="5612130" cy="3523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88" w14:textId="77777777" w:rsidR="00DD345C" w:rsidRDefault="00DD345C" w:rsidP="00C76C6B">
      <w:pPr>
        <w:pStyle w:val="Prrafodelista"/>
        <w:ind w:left="1080"/>
        <w:jc w:val="both"/>
      </w:pPr>
    </w:p>
    <w:p w14:paraId="0B4F21B4" w14:textId="77777777" w:rsidR="00E95E8C" w:rsidRPr="00454C91" w:rsidRDefault="00E95E8C" w:rsidP="00C76C6B">
      <w:pPr>
        <w:jc w:val="both"/>
        <w:rPr>
          <w:b/>
        </w:rPr>
      </w:pPr>
    </w:p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D7DB261" w14:textId="5E058AA8" w:rsidR="00615529" w:rsidRDefault="00615529" w:rsidP="00C76C6B">
      <w:pPr>
        <w:jc w:val="both"/>
      </w:pPr>
      <w:r>
        <w:t xml:space="preserve">       Se realizará el proceso de carga de la guía enviada por el proveedor de entrega de tarjetas, este proceso tendrá la opción automática y manual.</w:t>
      </w:r>
      <w:r w:rsidR="00FE0352">
        <w:t xml:space="preserve"> </w:t>
      </w:r>
      <w:proofErr w:type="gramStart"/>
      <w:r w:rsidR="00FE0352">
        <w:t>( pendiente</w:t>
      </w:r>
      <w:proofErr w:type="gramEnd"/>
      <w:r w:rsidR="00FE0352">
        <w:t xml:space="preserve"> formato)</w:t>
      </w:r>
    </w:p>
    <w:p w14:paraId="3A310BBB" w14:textId="77777777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C76C6B">
      <w:pPr>
        <w:pStyle w:val="Prrafodelista"/>
        <w:jc w:val="both"/>
      </w:pPr>
      <w:r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proofErr w:type="spellStart"/>
      <w:r w:rsidRPr="00296707">
        <w:rPr>
          <w:b/>
        </w:rPr>
        <w:t>flag_guia</w:t>
      </w:r>
      <w:proofErr w:type="spellEnd"/>
      <w:r>
        <w:t xml:space="preserve"> se dejará en 1.</w:t>
      </w:r>
    </w:p>
    <w:p w14:paraId="21F8238C" w14:textId="2492433C" w:rsidR="00615529" w:rsidRDefault="00615529" w:rsidP="00C76C6B">
      <w:pPr>
        <w:pStyle w:val="Prrafodelista"/>
        <w:jc w:val="both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73D3E362" w14:textId="77777777" w:rsidR="00615529" w:rsidRDefault="00615529" w:rsidP="00C76C6B">
      <w:pPr>
        <w:pStyle w:val="Prrafodelista"/>
        <w:jc w:val="both"/>
      </w:pPr>
      <w:r>
        <w:t>Se tendrá un proceso manual:</w:t>
      </w:r>
    </w:p>
    <w:p w14:paraId="22C70C35" w14:textId="13F01971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 xml:space="preserve">Se </w:t>
      </w:r>
      <w:r w:rsidR="00FE0352">
        <w:t>seleccionará</w:t>
      </w:r>
      <w:r>
        <w:t xml:space="preserve"> el </w:t>
      </w:r>
      <w:proofErr w:type="spellStart"/>
      <w:r>
        <w:t>check</w:t>
      </w:r>
      <w:proofErr w:type="spellEnd"/>
      <w:r>
        <w:t xml:space="preserve"> si la tarjeta fue entregada.</w:t>
      </w:r>
    </w:p>
    <w:p w14:paraId="4DDC82CE" w14:textId="3C0A3147" w:rsidR="00615529" w:rsidRDefault="00615529" w:rsidP="00C76C6B">
      <w:pPr>
        <w:jc w:val="both"/>
      </w:pPr>
    </w:p>
    <w:p w14:paraId="6E114A41" w14:textId="3A4E68F6" w:rsidR="00615529" w:rsidRDefault="00B34124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18C12F56" wp14:editId="6C5EAAF5">
            <wp:extent cx="5612130" cy="3503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C76C6B">
      <w:pPr>
        <w:jc w:val="both"/>
      </w:pPr>
    </w:p>
    <w:p w14:paraId="66C72D4A" w14:textId="77777777" w:rsidR="00FE0352" w:rsidRDefault="00FE0352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 xml:space="preserve">indicará el paso en el que encuentra el flujo digital del cliente, aquí tomará la información de un servicio </w:t>
      </w:r>
      <w:proofErr w:type="gramStart"/>
      <w:r w:rsidR="00C00E8A">
        <w:t>web</w:t>
      </w:r>
      <w:r w:rsidR="003F5576">
        <w:t>(</w:t>
      </w:r>
      <w:proofErr w:type="gramEnd"/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</w:t>
      </w:r>
      <w:proofErr w:type="spellStart"/>
      <w:r w:rsidR="00C00E8A">
        <w:t>flag_flujo</w:t>
      </w:r>
      <w:proofErr w:type="spellEnd"/>
      <w:r w:rsidR="00C00E8A">
        <w:t xml:space="preserve">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3"/>
      <w:r>
        <w:t xml:space="preserve">Se podrán realizar cargues masivos, indicando el </w:t>
      </w:r>
      <w:proofErr w:type="spellStart"/>
      <w:r>
        <w:t>numero</w:t>
      </w:r>
      <w:proofErr w:type="spellEnd"/>
      <w:r>
        <w:t xml:space="preserve"> de cedula, y columna documento.( 1 identidad, 2 ingresos, 3 pagare) y  deberá dejar  log.</w:t>
      </w:r>
      <w:commentRangeEnd w:id="3"/>
      <w:r w:rsidR="0013533A">
        <w:rPr>
          <w:rStyle w:val="Refdecomentario"/>
        </w:rPr>
        <w:commentReference w:id="3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proofErr w:type="spellStart"/>
      <w:r w:rsidR="003F5576">
        <w:rPr>
          <w:b/>
        </w:rPr>
        <w:t>flag_doc_identidad</w:t>
      </w:r>
      <w:proofErr w:type="spellEnd"/>
      <w:r>
        <w:t xml:space="preserve"> = 0 </w:t>
      </w:r>
      <w:proofErr w:type="spellStart"/>
      <w:r>
        <w:t>or</w:t>
      </w:r>
      <w:proofErr w:type="spellEnd"/>
      <w:r>
        <w:t xml:space="preserve"> </w:t>
      </w:r>
      <w:proofErr w:type="spellStart"/>
      <w:r w:rsidR="003F5576">
        <w:rPr>
          <w:b/>
        </w:rPr>
        <w:t>flag_doc_ingresos</w:t>
      </w:r>
      <w:proofErr w:type="spellEnd"/>
      <w:r>
        <w:t>=0</w:t>
      </w:r>
      <w:r w:rsidR="003F5576">
        <w:t xml:space="preserve"> </w:t>
      </w:r>
      <w:proofErr w:type="spellStart"/>
      <w:proofErr w:type="gramStart"/>
      <w:r w:rsidR="003F5576">
        <w:t>or</w:t>
      </w:r>
      <w:proofErr w:type="spellEnd"/>
      <w:r>
        <w:t xml:space="preserve"> </w:t>
      </w:r>
      <w:r w:rsidR="003F5576">
        <w:t xml:space="preserve"> </w:t>
      </w:r>
      <w:proofErr w:type="spellStart"/>
      <w:r w:rsidR="003F5576">
        <w:t>flag</w:t>
      </w:r>
      <w:proofErr w:type="gramEnd"/>
      <w:r w:rsidR="003F5576">
        <w:t>_pagare</w:t>
      </w:r>
      <w:proofErr w:type="spellEnd"/>
      <w:r w:rsidR="003F5576">
        <w:t>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lastRenderedPageBreak/>
        <w:t xml:space="preserve">Se tendrán los </w:t>
      </w:r>
      <w:proofErr w:type="spellStart"/>
      <w:r>
        <w:t>logs</w:t>
      </w:r>
      <w:proofErr w:type="spellEnd"/>
      <w:r>
        <w:t xml:space="preserve"> de acciones de marcado de fechas del proceso.</w:t>
      </w:r>
    </w:p>
    <w:p w14:paraId="753B8931" w14:textId="5232E954" w:rsidR="00346574" w:rsidRDefault="00346574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062E0B3E" wp14:editId="1899C82E">
            <wp:extent cx="5612130" cy="2919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24D" w14:textId="0F91FBA1" w:rsidR="00B34124" w:rsidRDefault="00B34124" w:rsidP="00C76C6B">
      <w:pPr>
        <w:jc w:val="both"/>
      </w:pP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</w:t>
      </w:r>
      <w:proofErr w:type="gramStart"/>
      <w:r>
        <w:t>si  todos</w:t>
      </w:r>
      <w:proofErr w:type="gramEnd"/>
      <w:r>
        <w:t xml:space="preserve">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 xml:space="preserve">La opción </w:t>
      </w:r>
      <w:proofErr w:type="spellStart"/>
      <w:r>
        <w:t>sms</w:t>
      </w:r>
      <w:proofErr w:type="spellEnd"/>
      <w:r>
        <w:t xml:space="preserve">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4"/>
      <w:r w:rsidR="0013533A">
        <w:rPr>
          <w:rStyle w:val="Refdecomentario"/>
        </w:rPr>
        <w:commentReference w:id="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 xml:space="preserve">Se revisara contra un servicio web (pendiente firma) quien entregara el número de pagos, días de mora, esta información de </w:t>
      </w:r>
      <w:proofErr w:type="spellStart"/>
      <w:r>
        <w:t>guardara</w:t>
      </w:r>
      <w:proofErr w:type="spellEnd"/>
      <w:r>
        <w:t xml:space="preserve"> en el sistema de </w:t>
      </w:r>
      <w:proofErr w:type="gramStart"/>
      <w:r>
        <w:t>procesos  y</w:t>
      </w:r>
      <w:proofErr w:type="gramEnd"/>
      <w:r>
        <w:t xml:space="preserve">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 xml:space="preserve">Una vez cumpla con los procesos de </w:t>
      </w:r>
      <w:proofErr w:type="spellStart"/>
      <w:r>
        <w:t>dejara</w:t>
      </w:r>
      <w:proofErr w:type="spellEnd"/>
      <w:r>
        <w:t xml:space="preserve"> en estado 5, enviado para activación.</w:t>
      </w:r>
    </w:p>
    <w:p w14:paraId="3960C240" w14:textId="0C425C92" w:rsidR="00613258" w:rsidRDefault="004C570D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6250DAC">
            <wp:extent cx="5612130" cy="3384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5F46571A" w14:textId="07F80040" w:rsidR="004A59A1" w:rsidRDefault="002B7C13" w:rsidP="00C76C6B">
      <w:pPr>
        <w:jc w:val="both"/>
      </w:pPr>
      <w:r>
        <w:t>Paso 9</w:t>
      </w:r>
      <w:r w:rsidR="004A59A1">
        <w:t xml:space="preserve"> 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5"/>
      <w:proofErr w:type="spellStart"/>
      <w:r>
        <w:t>Modulo</w:t>
      </w:r>
      <w:proofErr w:type="spellEnd"/>
      <w:r>
        <w:t xml:space="preserve"> de Consultas </w:t>
      </w:r>
      <w:r w:rsidR="006E42B5">
        <w:t>Debe existir u</w:t>
      </w:r>
      <w:r>
        <w:t>n opción para realizar consultas, donde se pueda buscar por número de contrato  o cedula</w:t>
      </w:r>
      <w:commentRangeEnd w:id="5"/>
      <w:r w:rsidR="001546BE">
        <w:rPr>
          <w:rStyle w:val="Refdecomentario"/>
        </w:rPr>
        <w:commentReference w:id="5"/>
      </w:r>
    </w:p>
    <w:p w14:paraId="07CEB72A" w14:textId="25490849" w:rsidR="004F2023" w:rsidRDefault="004F2023" w:rsidP="00C76C6B">
      <w:pPr>
        <w:jc w:val="both"/>
      </w:pPr>
    </w:p>
    <w:p w14:paraId="7DCFAF35" w14:textId="4E4AEE7F" w:rsidR="004F2023" w:rsidRDefault="004F2023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0940EDEA" wp14:editId="358A1935">
            <wp:extent cx="4457700" cy="230501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1772" cy="2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C66" w14:textId="3DB8B779" w:rsidR="001546BE" w:rsidRDefault="001546BE" w:rsidP="00C76C6B">
      <w:pPr>
        <w:jc w:val="both"/>
      </w:pPr>
    </w:p>
    <w:p w14:paraId="7C1E5DF6" w14:textId="6C0F420A" w:rsidR="002A7CC1" w:rsidRDefault="002A7CC1" w:rsidP="00C76C6B">
      <w:pPr>
        <w:jc w:val="both"/>
      </w:pPr>
    </w:p>
    <w:sectPr w:rsidR="002A7CC1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1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</w:t>
      </w:r>
      <w:r>
        <w:t>s</w:t>
      </w:r>
      <w:r>
        <w:t xml:space="preserve"> BD (Responsable: Ing. Alejandra)</w:t>
      </w:r>
    </w:p>
  </w:comment>
  <w:comment w:id="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12964" w14:textId="77777777" w:rsidR="00FB4BA0" w:rsidRDefault="00FB4BA0" w:rsidP="001F4F7D">
      <w:pPr>
        <w:spacing w:after="0" w:line="240" w:lineRule="auto"/>
      </w:pPr>
      <w:r>
        <w:separator/>
      </w:r>
    </w:p>
  </w:endnote>
  <w:endnote w:type="continuationSeparator" w:id="0">
    <w:p w14:paraId="734558A1" w14:textId="77777777" w:rsidR="00FB4BA0" w:rsidRDefault="00FB4BA0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730940"/>
      <w:docPartObj>
        <w:docPartGallery w:val="Page Numbers (Bottom of Page)"/>
        <w:docPartUnique/>
      </w:docPartObj>
    </w:sdtPr>
    <w:sdtEndPr/>
    <w:sdtContent>
      <w:p w14:paraId="3D9ED438" w14:textId="62132904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5C5" w:rsidRPr="007C35C5">
          <w:rPr>
            <w:noProof/>
            <w:lang w:val="es-ES"/>
          </w:rPr>
          <w:t>11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F9ACE" w14:textId="77777777" w:rsidR="00FB4BA0" w:rsidRDefault="00FB4BA0" w:rsidP="001F4F7D">
      <w:pPr>
        <w:spacing w:after="0" w:line="240" w:lineRule="auto"/>
      </w:pPr>
      <w:r>
        <w:separator/>
      </w:r>
    </w:p>
  </w:footnote>
  <w:footnote w:type="continuationSeparator" w:id="0">
    <w:p w14:paraId="7F5C5B7A" w14:textId="77777777" w:rsidR="00FB4BA0" w:rsidRDefault="00FB4BA0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77777777" w:rsidR="00BF6842" w:rsidRDefault="00BF6842">
    <w:pPr>
      <w:pStyle w:val="Encabezado"/>
    </w:pPr>
  </w:p>
  <w:p w14:paraId="3025DE17" w14:textId="0F3DAFD9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A612F9F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5D4006FB">
          <wp:simplePos x="0" y="0"/>
          <wp:positionH relativeFrom="margin">
            <wp:posOffset>-666750</wp:posOffset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89" name="Imagen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6842">
      <w:t>Vs</w:t>
    </w:r>
    <w:r w:rsidR="00D521F5">
      <w:rPr>
        <w:sz w:val="18"/>
        <w:szCs w:val="18"/>
      </w:rPr>
      <w:t>_4</w:t>
    </w:r>
    <w:r w:rsidR="00BF6842" w:rsidRPr="00BF6842">
      <w:rPr>
        <w:sz w:val="18"/>
        <w:szCs w:val="18"/>
      </w:rPr>
      <w:t>_2022-04-19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8E1C6C8C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12"/>
  </w:num>
  <w:num w:numId="12">
    <w:abstractNumId w:val="13"/>
  </w:num>
  <w:num w:numId="13">
    <w:abstractNumId w:val="1"/>
  </w:num>
  <w:num w:numId="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51E38"/>
    <w:rsid w:val="000539D2"/>
    <w:rsid w:val="00092CC6"/>
    <w:rsid w:val="000A65D0"/>
    <w:rsid w:val="000C2CFF"/>
    <w:rsid w:val="00112DC0"/>
    <w:rsid w:val="00123250"/>
    <w:rsid w:val="0013533A"/>
    <w:rsid w:val="001546BE"/>
    <w:rsid w:val="001600BC"/>
    <w:rsid w:val="001E19F7"/>
    <w:rsid w:val="001F4F7D"/>
    <w:rsid w:val="002369F9"/>
    <w:rsid w:val="00277EBC"/>
    <w:rsid w:val="002A2813"/>
    <w:rsid w:val="002A7CC1"/>
    <w:rsid w:val="002B7C13"/>
    <w:rsid w:val="002E5A07"/>
    <w:rsid w:val="00325470"/>
    <w:rsid w:val="00346574"/>
    <w:rsid w:val="003579AF"/>
    <w:rsid w:val="00363BF5"/>
    <w:rsid w:val="00365739"/>
    <w:rsid w:val="00382D97"/>
    <w:rsid w:val="003F1BFD"/>
    <w:rsid w:val="003F5576"/>
    <w:rsid w:val="00444E6E"/>
    <w:rsid w:val="00454C91"/>
    <w:rsid w:val="00477434"/>
    <w:rsid w:val="004A59A1"/>
    <w:rsid w:val="004C570D"/>
    <w:rsid w:val="004F2023"/>
    <w:rsid w:val="0050607B"/>
    <w:rsid w:val="00535D8B"/>
    <w:rsid w:val="00537D5C"/>
    <w:rsid w:val="00540D62"/>
    <w:rsid w:val="00565A7A"/>
    <w:rsid w:val="00572A94"/>
    <w:rsid w:val="005F7978"/>
    <w:rsid w:val="00600950"/>
    <w:rsid w:val="00613258"/>
    <w:rsid w:val="00615529"/>
    <w:rsid w:val="006161E2"/>
    <w:rsid w:val="00645A7D"/>
    <w:rsid w:val="00657221"/>
    <w:rsid w:val="00663B32"/>
    <w:rsid w:val="006A0E55"/>
    <w:rsid w:val="006E42B5"/>
    <w:rsid w:val="006F7FEE"/>
    <w:rsid w:val="00757DB3"/>
    <w:rsid w:val="0077048F"/>
    <w:rsid w:val="00774B7E"/>
    <w:rsid w:val="00791BE2"/>
    <w:rsid w:val="007C35C5"/>
    <w:rsid w:val="00805325"/>
    <w:rsid w:val="008E51C8"/>
    <w:rsid w:val="009533A9"/>
    <w:rsid w:val="009A6D26"/>
    <w:rsid w:val="009F4A6F"/>
    <w:rsid w:val="00AA6EAA"/>
    <w:rsid w:val="00AB2F2B"/>
    <w:rsid w:val="00B05021"/>
    <w:rsid w:val="00B34124"/>
    <w:rsid w:val="00B360CB"/>
    <w:rsid w:val="00B7129A"/>
    <w:rsid w:val="00BF6842"/>
    <w:rsid w:val="00C00E8A"/>
    <w:rsid w:val="00C068CD"/>
    <w:rsid w:val="00C131F6"/>
    <w:rsid w:val="00C66112"/>
    <w:rsid w:val="00C751EB"/>
    <w:rsid w:val="00C76C6B"/>
    <w:rsid w:val="00C932A5"/>
    <w:rsid w:val="00CB435C"/>
    <w:rsid w:val="00CD5E45"/>
    <w:rsid w:val="00D42117"/>
    <w:rsid w:val="00D521F5"/>
    <w:rsid w:val="00DB302D"/>
    <w:rsid w:val="00DD345C"/>
    <w:rsid w:val="00E15541"/>
    <w:rsid w:val="00E95E8C"/>
    <w:rsid w:val="00EB4137"/>
    <w:rsid w:val="00ED5BB0"/>
    <w:rsid w:val="00F57598"/>
    <w:rsid w:val="00F60CF2"/>
    <w:rsid w:val="00FB4BA0"/>
    <w:rsid w:val="00FD110A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11</Pages>
  <Words>1528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54</cp:revision>
  <dcterms:created xsi:type="dcterms:W3CDTF">2022-02-11T19:06:00Z</dcterms:created>
  <dcterms:modified xsi:type="dcterms:W3CDTF">2022-04-20T15:07:00Z</dcterms:modified>
</cp:coreProperties>
</file>