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tdc_fechaActivacion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</w:rPr>
        <w:t>200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 xml:space="preserve">tdc_copiaNumeroTarjeta </w:t>
      </w:r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</w:rPr>
        <w:t>200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@tdc_fechaRealce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FF00FF"/>
          <w:sz w:val="19"/>
          <w:szCs w:val="19"/>
        </w:rPr>
        <w:t>UPDATE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BE13A0" w:rsidRPr="00C2675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tdcActualizaDatosUbicacion]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tdc_direccion </w:t>
      </w:r>
      <w:r w:rsidRPr="00C26750">
        <w:rPr>
          <w:rFonts w:ascii="Consolas" w:hAnsi="Consolas" w:cs="Consolas"/>
          <w:color w:val="808080"/>
          <w:sz w:val="19"/>
          <w:szCs w:val="19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@tdc_direccion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 w:rsidRPr="00C26750">
        <w:rPr>
          <w:rFonts w:ascii="Consolas" w:hAnsi="Consolas" w:cs="Consolas"/>
          <w:color w:val="808080"/>
          <w:sz w:val="19"/>
          <w:szCs w:val="19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@tdc_correo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tdc_telefono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C2675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C26750"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tdc_celular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C26750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tdc_fechaVenta]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C2675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</w:rPr>
        <w:t>12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C2675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C2675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C2675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C2675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tdc_numeroDocumentoFK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C2675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0D6B6E" w:rsidRPr="00C2675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C26750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935872" w:rsidRPr="00C26750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tdcConsultarSolicXfechaPrevalidacion]</w:t>
      </w:r>
    </w:p>
    <w:p w:rsidR="00913F1E" w:rsidRPr="00C2675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proofErr w:type="gramStart"/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C2675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 w:rsidRPr="00C26750">
        <w:rPr>
          <w:rFonts w:ascii="Consolas" w:hAnsi="Consolas" w:cs="Consolas"/>
          <w:color w:val="0000FF"/>
          <w:sz w:val="19"/>
          <w:szCs w:val="19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C2675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C2675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>BEGIN</w:t>
      </w:r>
    </w:p>
    <w:p w:rsidR="00310C73" w:rsidRPr="00C2675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C2675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B51C74" w:rsidRPr="00C2675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C2675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proofErr w:type="gramStart"/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C2675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736020" w:rsidRPr="00C2675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C2675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FF0000"/>
          <w:sz w:val="19"/>
          <w:szCs w:val="19"/>
        </w:rPr>
        <w:t>'Cargar Guía'</w:t>
      </w:r>
    </w:p>
    <w:p w:rsidR="00736020" w:rsidRPr="00C2675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FF0000"/>
          <w:sz w:val="19"/>
          <w:szCs w:val="19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proofErr w:type="gramStart"/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proofErr w:type="gramStart"/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Start"/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C2675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>ALTER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</w:rPr>
        <w:t>PROCEDURE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26750">
        <w:rPr>
          <w:rFonts w:ascii="Consolas" w:hAnsi="Consolas" w:cs="Consolas"/>
          <w:color w:val="000000"/>
          <w:sz w:val="19"/>
          <w:szCs w:val="19"/>
        </w:rPr>
        <w:t>]</w:t>
      </w:r>
      <w:r w:rsidRPr="00C26750">
        <w:rPr>
          <w:rFonts w:ascii="Consolas" w:hAnsi="Consolas" w:cs="Consolas"/>
          <w:color w:val="808080"/>
          <w:sz w:val="19"/>
          <w:szCs w:val="19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tdcConsultarSolicXdocumento]</w:t>
      </w:r>
    </w:p>
    <w:p w:rsidR="00346ACB" w:rsidRPr="00C2675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C2675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>AS</w:t>
      </w:r>
    </w:p>
    <w:p w:rsidR="000E597B" w:rsidRPr="00C2675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>BEGIN</w:t>
      </w:r>
    </w:p>
    <w:p w:rsidR="000E597B" w:rsidRPr="00C2675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624FE6" w:rsidRPr="00635680" w:rsidTr="004B7D30">
        <w:tc>
          <w:tcPr>
            <w:tcW w:w="3681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624FE6" w:rsidRPr="00635680" w:rsidRDefault="00624FE6" w:rsidP="004B7D3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624FE6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624FE6" w:rsidRPr="00635680" w:rsidRDefault="00624FE6" w:rsidP="004B7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C2675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7B0352" w:rsidRPr="00C2675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C2675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'#'</w:t>
      </w:r>
    </w:p>
    <w:p w:rsidR="007B0352" w:rsidRPr="00C2675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0F353E" w:rsidRPr="00C26750">
        <w:rPr>
          <w:rFonts w:ascii="Consolas" w:hAnsi="Consolas" w:cs="Consolas"/>
          <w:color w:val="FF0000"/>
          <w:sz w:val="19"/>
          <w:szCs w:val="19"/>
          <w:lang w:val="en-US"/>
        </w:rPr>
        <w:t>fa-newspaper-o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C2675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C2675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DD233C" w:rsidRPr="00C2675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C2675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C2675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 xml:space="preserve">tdc_fechaRealce </w:t>
      </w:r>
      <w:r w:rsidRPr="00C26750">
        <w:rPr>
          <w:rFonts w:ascii="Consolas" w:hAnsi="Consolas" w:cs="Consolas"/>
          <w:color w:val="0000FF"/>
          <w:sz w:val="19"/>
          <w:szCs w:val="19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</w:rPr>
        <w:t>12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  <w:r w:rsidRPr="00C267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ID_usuarioRegistraFK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tdc_numeroDocumentoFK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C2675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9F6769" w:rsidRPr="00C2675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</w:rPr>
        <w:t>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C2675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tdcConsultarSolicXdocumento 91541115</w:t>
      </w:r>
    </w:p>
    <w:p w:rsidR="00C26750" w:rsidRPr="0046545F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5F">
        <w:rPr>
          <w:rFonts w:ascii="Consolas" w:hAnsi="Consolas" w:cs="Consolas"/>
          <w:color w:val="0000FF"/>
          <w:sz w:val="19"/>
          <w:szCs w:val="19"/>
        </w:rPr>
        <w:t>ALTER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545F">
        <w:rPr>
          <w:rFonts w:ascii="Consolas" w:hAnsi="Consolas" w:cs="Consolas"/>
          <w:color w:val="0000FF"/>
          <w:sz w:val="19"/>
          <w:szCs w:val="19"/>
        </w:rPr>
        <w:t>PROCEDURE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46545F">
        <w:rPr>
          <w:rFonts w:ascii="Consolas" w:hAnsi="Consolas" w:cs="Consolas"/>
          <w:color w:val="000000"/>
          <w:sz w:val="19"/>
          <w:szCs w:val="19"/>
        </w:rPr>
        <w:t>]</w:t>
      </w:r>
      <w:r w:rsidRPr="0046545F">
        <w:rPr>
          <w:rFonts w:ascii="Consolas" w:hAnsi="Consolas" w:cs="Consolas"/>
          <w:color w:val="808080"/>
          <w:sz w:val="19"/>
          <w:szCs w:val="19"/>
        </w:rPr>
        <w:t>.</w:t>
      </w:r>
      <w:r w:rsidRPr="0046545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6545F">
        <w:rPr>
          <w:rFonts w:ascii="Consolas" w:hAnsi="Consolas" w:cs="Consolas"/>
          <w:color w:val="000000"/>
          <w:sz w:val="19"/>
          <w:szCs w:val="19"/>
        </w:rPr>
        <w:t>tdcConsultarSolicXdocumento]</w:t>
      </w:r>
    </w:p>
    <w:p w:rsidR="00C26750" w:rsidRPr="0046545F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5F"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 w:rsidRPr="0046545F">
        <w:rPr>
          <w:rFonts w:ascii="Consolas" w:hAnsi="Consolas" w:cs="Consolas"/>
          <w:color w:val="0000FF"/>
          <w:sz w:val="19"/>
          <w:szCs w:val="19"/>
        </w:rPr>
        <w:t>varchar</w:t>
      </w:r>
      <w:r w:rsidRPr="0046545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6545F">
        <w:rPr>
          <w:rFonts w:ascii="Consolas" w:hAnsi="Consolas" w:cs="Consolas"/>
          <w:color w:val="000000"/>
          <w:sz w:val="19"/>
          <w:szCs w:val="19"/>
        </w:rPr>
        <w:t>50</w:t>
      </w:r>
      <w:r w:rsidRPr="0046545F">
        <w:rPr>
          <w:rFonts w:ascii="Consolas" w:hAnsi="Consolas" w:cs="Consolas"/>
          <w:color w:val="808080"/>
          <w:sz w:val="19"/>
          <w:szCs w:val="19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[doc_nombreOtorgante]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555CDA" w:rsidRPr="00D02575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FF"/>
          <w:sz w:val="19"/>
          <w:szCs w:val="19"/>
        </w:rPr>
        <w:t>datetime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 xml:space="preserve"> @doc_fechaGrabacionPagare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D02575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</w:rPr>
        <w:t>doc_estadoPagare</w:t>
      </w:r>
    </w:p>
    <w:p w:rsidR="00555CDA" w:rsidRPr="00D02575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FF"/>
          <w:sz w:val="19"/>
          <w:szCs w:val="19"/>
        </w:rPr>
        <w:t>datetime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 xml:space="preserve"> @doc_fechaFirmaPagare</w:t>
      </w:r>
      <w:r w:rsidRPr="00D02575">
        <w:rPr>
          <w:rFonts w:ascii="Consolas" w:hAnsi="Consolas" w:cs="Consolas"/>
          <w:color w:val="808080"/>
          <w:sz w:val="19"/>
          <w:szCs w:val="19"/>
        </w:rPr>
        <w:t>))</w:t>
      </w:r>
    </w:p>
    <w:p w:rsidR="00555CDA" w:rsidRPr="00D02575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ab/>
      </w:r>
      <w:r w:rsidRPr="00555C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545F">
        <w:rPr>
          <w:rFonts w:ascii="Consolas" w:hAnsi="Consolas" w:cs="Consolas"/>
          <w:color w:val="0000FF"/>
          <w:sz w:val="19"/>
          <w:szCs w:val="19"/>
        </w:rPr>
        <w:t>SET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 w:rsidRPr="0046545F">
        <w:rPr>
          <w:rFonts w:ascii="Consolas" w:hAnsi="Consolas" w:cs="Consolas"/>
          <w:color w:val="808080"/>
          <w:sz w:val="19"/>
          <w:szCs w:val="19"/>
        </w:rPr>
        <w:t>=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6545F">
        <w:rPr>
          <w:rFonts w:ascii="Consolas" w:hAnsi="Consolas" w:cs="Consolas"/>
          <w:color w:val="808080"/>
          <w:sz w:val="19"/>
          <w:szCs w:val="19"/>
        </w:rPr>
        <w:t>,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 w:rsidRPr="0046545F">
        <w:rPr>
          <w:rFonts w:ascii="Consolas" w:hAnsi="Consolas" w:cs="Consolas"/>
          <w:color w:val="808080"/>
          <w:sz w:val="19"/>
          <w:szCs w:val="19"/>
        </w:rPr>
        <w:t>=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545F">
        <w:rPr>
          <w:rFonts w:ascii="Consolas" w:hAnsi="Consolas" w:cs="Consolas"/>
          <w:color w:val="FF00FF"/>
          <w:sz w:val="19"/>
          <w:szCs w:val="19"/>
        </w:rPr>
        <w:t>getdate</w:t>
      </w:r>
      <w:r w:rsidRPr="0046545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6545F">
        <w:rPr>
          <w:rFonts w:ascii="Consolas" w:hAnsi="Consolas" w:cs="Consolas"/>
          <w:color w:val="808080"/>
          <w:sz w:val="19"/>
          <w:szCs w:val="19"/>
        </w:rPr>
        <w:t>),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 w:rsidRPr="0046545F">
        <w:rPr>
          <w:rFonts w:ascii="Consolas" w:hAnsi="Consolas" w:cs="Consolas"/>
          <w:color w:val="808080"/>
          <w:sz w:val="19"/>
          <w:szCs w:val="19"/>
        </w:rPr>
        <w:t>=</w:t>
      </w:r>
      <w:r w:rsidRPr="0046545F"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00"/>
          <w:sz w:val="19"/>
          <w:szCs w:val="19"/>
        </w:rPr>
        <w:tab/>
      </w:r>
      <w:r w:rsidRPr="0046545F">
        <w:rPr>
          <w:rFonts w:ascii="Consolas" w:hAnsi="Consolas" w:cs="Consolas"/>
          <w:color w:val="000000"/>
          <w:sz w:val="19"/>
          <w:szCs w:val="19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doc_documentoCodeudor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@doc_fechaGrabacionPagare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946F7F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</w:rPr>
        <w:t>Nombre_Item]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02575">
        <w:rPr>
          <w:rFonts w:ascii="Consolas" w:hAnsi="Consolas" w:cs="Consolas"/>
          <w:color w:val="000000"/>
          <w:sz w:val="19"/>
          <w:szCs w:val="19"/>
        </w:rPr>
        <w:t>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D02575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tdcActualizaDocIngresosXdocumento]</w:t>
      </w:r>
    </w:p>
    <w:p w:rsid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0C7C53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@ID_tdcSolicitud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1D" w:rsidRPr="000C7C53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0C7C53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tdcConsultarDocumental]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0C7C53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6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'#'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Nombre_Item]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'TDC/GetDebtDays.aspx'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</w:t>
      </w:r>
      <w:proofErr w:type="gramStart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Default="008A49E2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A49E2" w:rsidRDefault="008A49E2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9E2" w:rsidRDefault="008A49E2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9E2" w:rsidRDefault="008A49E2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49E2" w:rsidRDefault="008A49E2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940D9" w:rsidRDefault="006940D9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940D9" w:rsidRDefault="006940D9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940D9" w:rsidRPr="00D02575" w:rsidRDefault="006940D9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BF" w:rsidRDefault="00AA34BF" w:rsidP="00774B75">
      <w:pPr>
        <w:spacing w:after="0" w:line="240" w:lineRule="auto"/>
      </w:pPr>
      <w:r>
        <w:separator/>
      </w:r>
    </w:p>
  </w:endnote>
  <w:endnote w:type="continuationSeparator" w:id="0">
    <w:p w:rsidR="00AA34BF" w:rsidRDefault="00AA34BF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BF" w:rsidRDefault="00AA34BF" w:rsidP="00774B75">
      <w:pPr>
        <w:spacing w:after="0" w:line="240" w:lineRule="auto"/>
      </w:pPr>
      <w:r>
        <w:separator/>
      </w:r>
    </w:p>
  </w:footnote>
  <w:footnote w:type="continuationSeparator" w:id="0">
    <w:p w:rsidR="00AA34BF" w:rsidRDefault="00AA34BF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575" w:rsidRDefault="00D0257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2575" w:rsidRDefault="00D02575" w:rsidP="00774B75">
    <w:pPr>
      <w:pStyle w:val="Encabezado"/>
      <w:jc w:val="right"/>
    </w:pPr>
  </w:p>
  <w:p w:rsidR="00D02575" w:rsidRDefault="00D02575" w:rsidP="00774B75">
    <w:pPr>
      <w:pStyle w:val="Encabezado"/>
      <w:jc w:val="right"/>
    </w:pPr>
    <w:r>
      <w:t>Control de Cambios Proyecto BPM</w:t>
    </w:r>
  </w:p>
  <w:p w:rsidR="00D02575" w:rsidRPr="00774B75" w:rsidRDefault="00D025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46303"/>
    <w:rsid w:val="00056535"/>
    <w:rsid w:val="0008400C"/>
    <w:rsid w:val="000C7C53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50732"/>
    <w:rsid w:val="001516C0"/>
    <w:rsid w:val="001646DE"/>
    <w:rsid w:val="00181523"/>
    <w:rsid w:val="00182E27"/>
    <w:rsid w:val="001A3087"/>
    <w:rsid w:val="001B7B26"/>
    <w:rsid w:val="001F0C9E"/>
    <w:rsid w:val="001F6BDC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46ACB"/>
    <w:rsid w:val="00376A7F"/>
    <w:rsid w:val="00380F1C"/>
    <w:rsid w:val="00387195"/>
    <w:rsid w:val="003D43A4"/>
    <w:rsid w:val="003E047A"/>
    <w:rsid w:val="0041112F"/>
    <w:rsid w:val="00426BA7"/>
    <w:rsid w:val="0046545F"/>
    <w:rsid w:val="00474C70"/>
    <w:rsid w:val="004B31A6"/>
    <w:rsid w:val="004B7D30"/>
    <w:rsid w:val="00527D5E"/>
    <w:rsid w:val="00534574"/>
    <w:rsid w:val="00534C77"/>
    <w:rsid w:val="00536E7B"/>
    <w:rsid w:val="00543BE3"/>
    <w:rsid w:val="00555CDA"/>
    <w:rsid w:val="00611F44"/>
    <w:rsid w:val="00624FE6"/>
    <w:rsid w:val="00635680"/>
    <w:rsid w:val="00652598"/>
    <w:rsid w:val="006573B8"/>
    <w:rsid w:val="006711F6"/>
    <w:rsid w:val="006940D9"/>
    <w:rsid w:val="006C06DD"/>
    <w:rsid w:val="007050A0"/>
    <w:rsid w:val="00736020"/>
    <w:rsid w:val="0076421D"/>
    <w:rsid w:val="00774B75"/>
    <w:rsid w:val="007B0352"/>
    <w:rsid w:val="007B1EF3"/>
    <w:rsid w:val="007F7916"/>
    <w:rsid w:val="00806FB0"/>
    <w:rsid w:val="00816FB8"/>
    <w:rsid w:val="0086660D"/>
    <w:rsid w:val="008740B1"/>
    <w:rsid w:val="00876240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9496D"/>
    <w:rsid w:val="009A5BA6"/>
    <w:rsid w:val="009B1E26"/>
    <w:rsid w:val="009C5F67"/>
    <w:rsid w:val="009D4049"/>
    <w:rsid w:val="009F6769"/>
    <w:rsid w:val="00A118F9"/>
    <w:rsid w:val="00A3325E"/>
    <w:rsid w:val="00A44483"/>
    <w:rsid w:val="00A4551E"/>
    <w:rsid w:val="00A529E9"/>
    <w:rsid w:val="00A55758"/>
    <w:rsid w:val="00A558E6"/>
    <w:rsid w:val="00AA34BF"/>
    <w:rsid w:val="00AB4C08"/>
    <w:rsid w:val="00AD0A1B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9407D"/>
    <w:rsid w:val="00BC3868"/>
    <w:rsid w:val="00BE13A0"/>
    <w:rsid w:val="00BF6816"/>
    <w:rsid w:val="00C16823"/>
    <w:rsid w:val="00C2632B"/>
    <w:rsid w:val="00C26750"/>
    <w:rsid w:val="00C84B95"/>
    <w:rsid w:val="00CA5964"/>
    <w:rsid w:val="00CB3ADC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2F20"/>
    <w:rsid w:val="00EA6B66"/>
    <w:rsid w:val="00EB54D7"/>
    <w:rsid w:val="00EC605C"/>
    <w:rsid w:val="00EF11CB"/>
    <w:rsid w:val="00EF7E98"/>
    <w:rsid w:val="00F567AB"/>
    <w:rsid w:val="00F77301"/>
    <w:rsid w:val="00FA73F5"/>
    <w:rsid w:val="00FC27BF"/>
    <w:rsid w:val="00FD107A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7470E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36</Pages>
  <Words>10299</Words>
  <Characters>56647</Characters>
  <Application>Microsoft Office Word</Application>
  <DocSecurity>0</DocSecurity>
  <Lines>472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58</cp:revision>
  <dcterms:created xsi:type="dcterms:W3CDTF">2022-04-13T16:25:00Z</dcterms:created>
  <dcterms:modified xsi:type="dcterms:W3CDTF">2022-06-02T03:29:00Z</dcterms:modified>
</cp:coreProperties>
</file>